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2F876" w14:textId="77777777" w:rsidR="00BD5B25" w:rsidRPr="001E4BEE" w:rsidRDefault="00BD5B25">
      <w:pPr>
        <w:rPr>
          <w:rFonts w:asciiTheme="majorHAnsi" w:hAnsiTheme="majorHAnsi" w:cstheme="majorHAnsi"/>
        </w:rPr>
      </w:pPr>
    </w:p>
    <w:p w14:paraId="2812A534" w14:textId="77777777" w:rsidR="00BD5B25" w:rsidRPr="001E4BEE" w:rsidRDefault="00BD5B25">
      <w:pPr>
        <w:rPr>
          <w:rFonts w:asciiTheme="majorHAnsi" w:hAnsiTheme="majorHAnsi" w:cstheme="majorHAnsi"/>
        </w:rPr>
      </w:pPr>
    </w:p>
    <w:p w14:paraId="6E5889AA" w14:textId="77777777" w:rsidR="007476DF" w:rsidRPr="001E4BEE" w:rsidRDefault="007476DF">
      <w:pPr>
        <w:rPr>
          <w:rFonts w:asciiTheme="majorHAnsi" w:hAnsiTheme="majorHAnsi" w:cstheme="majorHAnsi"/>
        </w:rPr>
      </w:pPr>
    </w:p>
    <w:p w14:paraId="55A62D6D" w14:textId="77777777" w:rsidR="007476DF" w:rsidRPr="001E4BEE" w:rsidRDefault="007476DF">
      <w:pPr>
        <w:rPr>
          <w:rFonts w:asciiTheme="majorHAnsi" w:hAnsiTheme="majorHAnsi" w:cstheme="majorHAnsi"/>
        </w:rPr>
      </w:pPr>
    </w:p>
    <w:p w14:paraId="63299360" w14:textId="77777777" w:rsidR="007476DF" w:rsidRPr="001E4BEE" w:rsidRDefault="007476DF">
      <w:pPr>
        <w:rPr>
          <w:rFonts w:asciiTheme="majorHAnsi" w:hAnsiTheme="majorHAnsi" w:cstheme="majorHAnsi"/>
        </w:rPr>
      </w:pPr>
    </w:p>
    <w:p w14:paraId="4D07AF7A" w14:textId="38442762" w:rsidR="007476DF" w:rsidRPr="001E4BEE" w:rsidRDefault="00D24698" w:rsidP="00D24698">
      <w:pPr>
        <w:tabs>
          <w:tab w:val="left" w:pos="1145"/>
        </w:tabs>
        <w:rPr>
          <w:rFonts w:asciiTheme="majorHAnsi" w:hAnsiTheme="majorHAnsi" w:cstheme="majorHAnsi"/>
        </w:rPr>
      </w:pPr>
      <w:r w:rsidRPr="001E4BEE">
        <w:rPr>
          <w:rFonts w:asciiTheme="majorHAnsi" w:hAnsiTheme="majorHAnsi" w:cstheme="majorHAnsi"/>
        </w:rPr>
        <w:tab/>
      </w:r>
    </w:p>
    <w:p w14:paraId="3AE3C0D9" w14:textId="77777777" w:rsidR="007476DF" w:rsidRPr="001E4BEE" w:rsidRDefault="007476DF">
      <w:pPr>
        <w:rPr>
          <w:rFonts w:asciiTheme="majorHAnsi" w:hAnsiTheme="majorHAnsi" w:cstheme="majorHAnsi"/>
        </w:rPr>
      </w:pPr>
    </w:p>
    <w:p w14:paraId="4E6A2364" w14:textId="77777777" w:rsidR="007476DF" w:rsidRPr="001E4BEE" w:rsidRDefault="007476DF">
      <w:pPr>
        <w:rPr>
          <w:rFonts w:asciiTheme="majorHAnsi" w:hAnsiTheme="majorHAnsi" w:cstheme="majorHAnsi"/>
        </w:rPr>
      </w:pPr>
    </w:p>
    <w:p w14:paraId="58DC9602" w14:textId="77777777" w:rsidR="007476DF" w:rsidRPr="001E4BEE" w:rsidRDefault="007476DF">
      <w:pPr>
        <w:rPr>
          <w:rFonts w:asciiTheme="majorHAnsi" w:hAnsiTheme="majorHAnsi" w:cstheme="majorHAnsi"/>
        </w:rPr>
      </w:pPr>
    </w:p>
    <w:p w14:paraId="2173AD09" w14:textId="77777777" w:rsidR="00464A9C" w:rsidRPr="001E4BEE" w:rsidRDefault="00464A9C" w:rsidP="00464A9C">
      <w:pPr>
        <w:jc w:val="center"/>
        <w:rPr>
          <w:rFonts w:asciiTheme="majorHAnsi" w:hAnsiTheme="majorHAnsi" w:cstheme="majorHAnsi"/>
          <w:b/>
          <w:color w:val="990033"/>
          <w:sz w:val="36"/>
          <w:szCs w:val="36"/>
        </w:rPr>
      </w:pPr>
      <w:r w:rsidRPr="001E4BEE">
        <w:rPr>
          <w:rFonts w:asciiTheme="majorHAnsi" w:hAnsiTheme="majorHAnsi" w:cstheme="majorHAnsi"/>
          <w:b/>
          <w:color w:val="990033"/>
          <w:sz w:val="36"/>
          <w:szCs w:val="36"/>
        </w:rPr>
        <w:t>Gender Studies and Feminist Research</w:t>
      </w:r>
    </w:p>
    <w:p w14:paraId="6DC1F1BB" w14:textId="77777777" w:rsidR="00464A9C" w:rsidRPr="001E4BEE" w:rsidRDefault="00464A9C" w:rsidP="00464A9C">
      <w:pPr>
        <w:pBdr>
          <w:top w:val="single" w:sz="2" w:space="1" w:color="auto"/>
        </w:pBdr>
        <w:jc w:val="center"/>
        <w:rPr>
          <w:rFonts w:asciiTheme="majorHAnsi" w:hAnsiTheme="majorHAnsi" w:cstheme="majorHAnsi"/>
          <w:b/>
          <w:color w:val="948A54" w:themeColor="background2" w:themeShade="80"/>
          <w:sz w:val="72"/>
          <w:szCs w:val="72"/>
        </w:rPr>
      </w:pPr>
      <w:r w:rsidRPr="001E4BEE">
        <w:rPr>
          <w:rFonts w:asciiTheme="majorHAnsi" w:hAnsiTheme="majorHAnsi" w:cstheme="majorHAnsi"/>
          <w:b/>
          <w:color w:val="948A54" w:themeColor="background2" w:themeShade="80"/>
          <w:sz w:val="72"/>
          <w:szCs w:val="72"/>
        </w:rPr>
        <w:t>Graduate Student Handbook</w:t>
      </w:r>
    </w:p>
    <w:p w14:paraId="44638D5E" w14:textId="77777777" w:rsidR="00464A9C" w:rsidRPr="001E4BEE" w:rsidRDefault="00464A9C" w:rsidP="00464A9C">
      <w:pPr>
        <w:jc w:val="center"/>
        <w:rPr>
          <w:rFonts w:asciiTheme="majorHAnsi" w:hAnsiTheme="majorHAnsi" w:cstheme="majorHAnsi"/>
          <w:color w:val="948A54" w:themeColor="background2" w:themeShade="80"/>
        </w:rPr>
      </w:pPr>
    </w:p>
    <w:p w14:paraId="3A33217F" w14:textId="48AA97F0" w:rsidR="00464A9C" w:rsidRPr="001E4BEE" w:rsidRDefault="00F267AA" w:rsidP="00464A9C">
      <w:pPr>
        <w:jc w:val="center"/>
        <w:rPr>
          <w:rFonts w:asciiTheme="majorHAnsi" w:hAnsiTheme="majorHAnsi" w:cstheme="majorHAnsi"/>
          <w:sz w:val="40"/>
          <w:szCs w:val="40"/>
        </w:rPr>
      </w:pPr>
      <w:r w:rsidRPr="001E4BEE">
        <w:rPr>
          <w:rFonts w:asciiTheme="majorHAnsi" w:hAnsiTheme="majorHAnsi" w:cstheme="majorHAnsi"/>
          <w:sz w:val="40"/>
          <w:szCs w:val="40"/>
        </w:rPr>
        <w:t>20</w:t>
      </w:r>
      <w:r w:rsidR="00041F30" w:rsidRPr="001E4BEE">
        <w:rPr>
          <w:rFonts w:asciiTheme="majorHAnsi" w:hAnsiTheme="majorHAnsi" w:cstheme="majorHAnsi"/>
          <w:sz w:val="40"/>
          <w:szCs w:val="40"/>
        </w:rPr>
        <w:t>20</w:t>
      </w:r>
      <w:r w:rsidR="00507F16" w:rsidRPr="001E4BEE">
        <w:rPr>
          <w:rFonts w:asciiTheme="majorHAnsi" w:hAnsiTheme="majorHAnsi" w:cstheme="majorHAnsi"/>
          <w:sz w:val="40"/>
          <w:szCs w:val="40"/>
        </w:rPr>
        <w:t>-</w:t>
      </w:r>
      <w:r w:rsidRPr="001E4BEE">
        <w:rPr>
          <w:rFonts w:asciiTheme="majorHAnsi" w:hAnsiTheme="majorHAnsi" w:cstheme="majorHAnsi"/>
          <w:sz w:val="40"/>
          <w:szCs w:val="40"/>
        </w:rPr>
        <w:t>202</w:t>
      </w:r>
      <w:r w:rsidR="00041F30" w:rsidRPr="001E4BEE">
        <w:rPr>
          <w:rFonts w:asciiTheme="majorHAnsi" w:hAnsiTheme="majorHAnsi" w:cstheme="majorHAnsi"/>
          <w:sz w:val="40"/>
          <w:szCs w:val="40"/>
        </w:rPr>
        <w:t>1</w:t>
      </w:r>
    </w:p>
    <w:p w14:paraId="5698D083" w14:textId="77777777" w:rsidR="007476DF" w:rsidRPr="001E4BEE" w:rsidRDefault="007476DF">
      <w:pPr>
        <w:rPr>
          <w:rFonts w:asciiTheme="majorHAnsi" w:hAnsiTheme="majorHAnsi" w:cstheme="majorHAnsi"/>
        </w:rPr>
      </w:pPr>
    </w:p>
    <w:p w14:paraId="3F842774" w14:textId="77777777" w:rsidR="007476DF" w:rsidRPr="001E4BEE" w:rsidRDefault="007476DF">
      <w:pPr>
        <w:rPr>
          <w:rFonts w:asciiTheme="majorHAnsi" w:hAnsiTheme="majorHAnsi" w:cstheme="majorHAnsi"/>
        </w:rPr>
      </w:pPr>
    </w:p>
    <w:p w14:paraId="4BEA5C44" w14:textId="77777777" w:rsidR="007476DF" w:rsidRPr="001E4BEE" w:rsidRDefault="007476DF">
      <w:pPr>
        <w:rPr>
          <w:rFonts w:asciiTheme="majorHAnsi" w:hAnsiTheme="majorHAnsi" w:cstheme="majorHAnsi"/>
        </w:rPr>
      </w:pPr>
    </w:p>
    <w:p w14:paraId="78E26F59" w14:textId="77777777" w:rsidR="007476DF" w:rsidRPr="001E4BEE" w:rsidRDefault="007476DF">
      <w:pPr>
        <w:rPr>
          <w:rFonts w:asciiTheme="majorHAnsi" w:hAnsiTheme="majorHAnsi" w:cstheme="majorHAnsi"/>
        </w:rPr>
      </w:pPr>
    </w:p>
    <w:p w14:paraId="21D69096" w14:textId="77777777" w:rsidR="007476DF" w:rsidRPr="001E4BEE" w:rsidRDefault="007476DF">
      <w:pPr>
        <w:rPr>
          <w:rFonts w:asciiTheme="majorHAnsi" w:hAnsiTheme="majorHAnsi" w:cstheme="majorHAnsi"/>
        </w:rPr>
      </w:pPr>
    </w:p>
    <w:p w14:paraId="3F7589A8" w14:textId="77777777" w:rsidR="007476DF" w:rsidRPr="001E4BEE" w:rsidRDefault="007476DF">
      <w:pPr>
        <w:rPr>
          <w:rFonts w:asciiTheme="majorHAnsi" w:hAnsiTheme="majorHAnsi" w:cstheme="majorHAnsi"/>
        </w:rPr>
      </w:pPr>
    </w:p>
    <w:p w14:paraId="1B2ED098" w14:textId="77777777" w:rsidR="007476DF" w:rsidRPr="001E4BEE" w:rsidRDefault="007476DF">
      <w:pPr>
        <w:rPr>
          <w:rFonts w:asciiTheme="majorHAnsi" w:hAnsiTheme="majorHAnsi" w:cstheme="majorHAnsi"/>
        </w:rPr>
      </w:pPr>
    </w:p>
    <w:p w14:paraId="6E051389" w14:textId="77777777" w:rsidR="007476DF" w:rsidRPr="001E4BEE" w:rsidRDefault="007476DF">
      <w:pPr>
        <w:rPr>
          <w:rFonts w:asciiTheme="majorHAnsi" w:hAnsiTheme="majorHAnsi" w:cstheme="majorHAnsi"/>
        </w:rPr>
      </w:pPr>
    </w:p>
    <w:p w14:paraId="53CB5113" w14:textId="77777777" w:rsidR="007476DF" w:rsidRPr="001E4BEE" w:rsidRDefault="007476DF">
      <w:pPr>
        <w:rPr>
          <w:rFonts w:asciiTheme="majorHAnsi" w:hAnsiTheme="majorHAnsi" w:cstheme="majorHAnsi"/>
        </w:rPr>
      </w:pPr>
    </w:p>
    <w:p w14:paraId="39F22BBB" w14:textId="77777777" w:rsidR="007476DF" w:rsidRPr="001E4BEE" w:rsidRDefault="007476DF">
      <w:pPr>
        <w:rPr>
          <w:rFonts w:asciiTheme="majorHAnsi" w:hAnsiTheme="majorHAnsi" w:cstheme="majorHAnsi"/>
        </w:rPr>
      </w:pPr>
    </w:p>
    <w:p w14:paraId="1A847901" w14:textId="77777777" w:rsidR="007476DF" w:rsidRPr="001E4BEE" w:rsidRDefault="007476DF">
      <w:pPr>
        <w:rPr>
          <w:rFonts w:asciiTheme="majorHAnsi" w:hAnsiTheme="majorHAnsi" w:cstheme="majorHAnsi"/>
        </w:rPr>
      </w:pPr>
    </w:p>
    <w:p w14:paraId="6722ED8F" w14:textId="77777777" w:rsidR="007476DF" w:rsidRPr="001E4BEE" w:rsidRDefault="007476DF">
      <w:pPr>
        <w:rPr>
          <w:rFonts w:asciiTheme="majorHAnsi" w:hAnsiTheme="majorHAnsi" w:cstheme="majorHAnsi"/>
        </w:rPr>
      </w:pPr>
    </w:p>
    <w:p w14:paraId="42006AC1" w14:textId="77777777" w:rsidR="007476DF" w:rsidRPr="001E4BEE" w:rsidRDefault="007476DF">
      <w:pPr>
        <w:rPr>
          <w:rFonts w:asciiTheme="majorHAnsi" w:hAnsiTheme="majorHAnsi" w:cstheme="majorHAnsi"/>
        </w:rPr>
      </w:pPr>
    </w:p>
    <w:p w14:paraId="250C45DB" w14:textId="77777777" w:rsidR="007476DF" w:rsidRPr="001E4BEE" w:rsidRDefault="007476DF">
      <w:pPr>
        <w:rPr>
          <w:rFonts w:asciiTheme="majorHAnsi" w:hAnsiTheme="majorHAnsi" w:cstheme="majorHAnsi"/>
        </w:rPr>
      </w:pPr>
    </w:p>
    <w:p w14:paraId="62E0B0EF" w14:textId="77777777" w:rsidR="007476DF" w:rsidRPr="001E4BEE" w:rsidRDefault="007476DF">
      <w:pPr>
        <w:rPr>
          <w:rFonts w:asciiTheme="majorHAnsi" w:hAnsiTheme="majorHAnsi" w:cstheme="majorHAnsi"/>
        </w:rPr>
      </w:pPr>
    </w:p>
    <w:p w14:paraId="60F09A83" w14:textId="77777777" w:rsidR="007476DF" w:rsidRPr="001E4BEE" w:rsidRDefault="007476DF">
      <w:pPr>
        <w:rPr>
          <w:rFonts w:asciiTheme="majorHAnsi" w:hAnsiTheme="majorHAnsi" w:cstheme="majorHAnsi"/>
        </w:rPr>
      </w:pPr>
    </w:p>
    <w:p w14:paraId="09647DB1" w14:textId="77777777" w:rsidR="007476DF" w:rsidRPr="001E4BEE" w:rsidRDefault="007476DF">
      <w:pPr>
        <w:rPr>
          <w:rFonts w:asciiTheme="majorHAnsi" w:hAnsiTheme="majorHAnsi" w:cstheme="majorHAnsi"/>
          <w:b/>
          <w:color w:val="4A442A" w:themeColor="background2" w:themeShade="40"/>
          <w:sz w:val="32"/>
          <w:szCs w:val="32"/>
        </w:rPr>
      </w:pPr>
      <w:r w:rsidRPr="001E4BEE">
        <w:rPr>
          <w:rFonts w:asciiTheme="majorHAnsi" w:hAnsiTheme="majorHAnsi" w:cstheme="majorHAnsi"/>
          <w:b/>
          <w:color w:val="4A442A" w:themeColor="background2" w:themeShade="40"/>
          <w:sz w:val="32"/>
          <w:szCs w:val="32"/>
        </w:rPr>
        <w:t>Gender Studies and Feminist Research</w:t>
      </w:r>
    </w:p>
    <w:p w14:paraId="6F36AA91" w14:textId="3A7BF83F" w:rsidR="007476DF" w:rsidRPr="001E4BEE" w:rsidRDefault="007476DF">
      <w:pPr>
        <w:rPr>
          <w:rFonts w:asciiTheme="majorHAnsi" w:hAnsiTheme="majorHAnsi" w:cstheme="majorHAnsi"/>
          <w:b/>
          <w:color w:val="4A442A" w:themeColor="background2" w:themeShade="40"/>
          <w:sz w:val="28"/>
          <w:szCs w:val="28"/>
        </w:rPr>
      </w:pPr>
      <w:r w:rsidRPr="001E4BEE">
        <w:rPr>
          <w:rFonts w:asciiTheme="majorHAnsi" w:hAnsiTheme="majorHAnsi" w:cstheme="majorHAnsi"/>
          <w:b/>
          <w:color w:val="4A442A" w:themeColor="background2" w:themeShade="40"/>
          <w:sz w:val="28"/>
          <w:szCs w:val="28"/>
        </w:rPr>
        <w:t>Faculty of Humanities</w:t>
      </w:r>
    </w:p>
    <w:p w14:paraId="1F3A7084" w14:textId="77777777" w:rsidR="007476DF" w:rsidRPr="001E4BEE" w:rsidRDefault="007476DF">
      <w:pPr>
        <w:rPr>
          <w:rFonts w:asciiTheme="majorHAnsi" w:hAnsiTheme="majorHAnsi" w:cstheme="majorHAnsi"/>
          <w:b/>
          <w:color w:val="990033"/>
          <w:sz w:val="28"/>
          <w:szCs w:val="28"/>
        </w:rPr>
      </w:pPr>
      <w:r w:rsidRPr="001E4BEE">
        <w:rPr>
          <w:rFonts w:asciiTheme="majorHAnsi" w:hAnsiTheme="majorHAnsi" w:cstheme="majorHAnsi"/>
          <w:b/>
          <w:color w:val="990033"/>
          <w:sz w:val="28"/>
          <w:szCs w:val="28"/>
        </w:rPr>
        <w:t>McMaster University</w:t>
      </w:r>
    </w:p>
    <w:p w14:paraId="1FFB4AE7" w14:textId="77777777" w:rsidR="00464A9C" w:rsidRPr="001E4BEE" w:rsidRDefault="00464A9C">
      <w:pPr>
        <w:rPr>
          <w:rFonts w:asciiTheme="majorHAnsi" w:hAnsiTheme="majorHAnsi" w:cstheme="majorHAnsi"/>
        </w:rPr>
      </w:pPr>
    </w:p>
    <w:p w14:paraId="06753652" w14:textId="77777777" w:rsidR="007476DF" w:rsidRPr="001E4BEE" w:rsidRDefault="00282B4D">
      <w:pPr>
        <w:rPr>
          <w:rFonts w:asciiTheme="majorHAnsi" w:hAnsiTheme="majorHAnsi" w:cstheme="majorHAnsi"/>
        </w:rPr>
      </w:pPr>
      <w:r w:rsidRPr="001E4BEE">
        <w:rPr>
          <w:rFonts w:asciiTheme="majorHAnsi" w:hAnsiTheme="majorHAnsi" w:cstheme="majorHAnsi"/>
        </w:rPr>
        <w:t>Togo Sa</w:t>
      </w:r>
      <w:r w:rsidR="00B40988" w:rsidRPr="001E4BEE">
        <w:rPr>
          <w:rFonts w:asciiTheme="majorHAnsi" w:hAnsiTheme="majorHAnsi" w:cstheme="majorHAnsi"/>
        </w:rPr>
        <w:t>l</w:t>
      </w:r>
      <w:r w:rsidR="00200867" w:rsidRPr="001E4BEE">
        <w:rPr>
          <w:rFonts w:asciiTheme="majorHAnsi" w:hAnsiTheme="majorHAnsi" w:cstheme="majorHAnsi"/>
        </w:rPr>
        <w:t>mon Hall – Room 721</w:t>
      </w:r>
    </w:p>
    <w:p w14:paraId="59B19651" w14:textId="77777777" w:rsidR="007476DF" w:rsidRPr="001E4BEE" w:rsidRDefault="007476DF">
      <w:pPr>
        <w:rPr>
          <w:rFonts w:asciiTheme="majorHAnsi" w:hAnsiTheme="majorHAnsi" w:cstheme="majorHAnsi"/>
        </w:rPr>
      </w:pPr>
      <w:r w:rsidRPr="001E4BEE">
        <w:rPr>
          <w:rFonts w:asciiTheme="majorHAnsi" w:hAnsiTheme="majorHAnsi" w:cstheme="majorHAnsi"/>
        </w:rPr>
        <w:t>12</w:t>
      </w:r>
      <w:r w:rsidR="008F386F" w:rsidRPr="001E4BEE">
        <w:rPr>
          <w:rFonts w:asciiTheme="majorHAnsi" w:hAnsiTheme="majorHAnsi" w:cstheme="majorHAnsi"/>
        </w:rPr>
        <w:t>8</w:t>
      </w:r>
      <w:r w:rsidRPr="001E4BEE">
        <w:rPr>
          <w:rFonts w:asciiTheme="majorHAnsi" w:hAnsiTheme="majorHAnsi" w:cstheme="majorHAnsi"/>
        </w:rPr>
        <w:t>0 Main Street West | Hamilton, Ontario | Canada | L8S 4M2</w:t>
      </w:r>
    </w:p>
    <w:p w14:paraId="0CE099EA" w14:textId="77777777" w:rsidR="00464A9C" w:rsidRPr="001E4BEE" w:rsidRDefault="00464A9C">
      <w:pPr>
        <w:rPr>
          <w:rFonts w:asciiTheme="majorHAnsi" w:hAnsiTheme="majorHAnsi" w:cstheme="majorHAnsi"/>
          <w:b/>
        </w:rPr>
      </w:pPr>
    </w:p>
    <w:p w14:paraId="1F7D5C7C" w14:textId="77777777" w:rsidR="007476DF" w:rsidRPr="001E4BEE" w:rsidRDefault="00464A9C">
      <w:pPr>
        <w:rPr>
          <w:rFonts w:asciiTheme="majorHAnsi" w:hAnsiTheme="majorHAnsi" w:cstheme="majorHAnsi"/>
        </w:rPr>
      </w:pPr>
      <w:r w:rsidRPr="001E4BEE">
        <w:rPr>
          <w:rFonts w:asciiTheme="majorHAnsi" w:hAnsiTheme="majorHAnsi" w:cstheme="majorHAnsi"/>
          <w:b/>
        </w:rPr>
        <w:t>Phone:</w:t>
      </w:r>
      <w:r w:rsidRPr="001E4BEE">
        <w:rPr>
          <w:rFonts w:asciiTheme="majorHAnsi" w:hAnsiTheme="majorHAnsi" w:cstheme="majorHAnsi"/>
        </w:rPr>
        <w:t xml:space="preserve"> </w:t>
      </w:r>
      <w:r w:rsidR="007476DF" w:rsidRPr="001E4BEE">
        <w:rPr>
          <w:rFonts w:asciiTheme="majorHAnsi" w:hAnsiTheme="majorHAnsi" w:cstheme="majorHAnsi"/>
        </w:rPr>
        <w:t>905-525-9140 ext. 27734</w:t>
      </w:r>
    </w:p>
    <w:p w14:paraId="2751B68C" w14:textId="77777777" w:rsidR="00464A9C" w:rsidRPr="001E4BEE" w:rsidRDefault="00464A9C">
      <w:pPr>
        <w:rPr>
          <w:rFonts w:asciiTheme="majorHAnsi" w:hAnsiTheme="majorHAnsi" w:cstheme="majorHAnsi"/>
        </w:rPr>
      </w:pPr>
      <w:r w:rsidRPr="001E4BEE">
        <w:rPr>
          <w:rFonts w:asciiTheme="majorHAnsi" w:hAnsiTheme="majorHAnsi" w:cstheme="majorHAnsi"/>
          <w:b/>
        </w:rPr>
        <w:t>Email:</w:t>
      </w:r>
      <w:r w:rsidRPr="001E4BEE">
        <w:rPr>
          <w:rFonts w:asciiTheme="majorHAnsi" w:hAnsiTheme="majorHAnsi" w:cstheme="majorHAnsi"/>
        </w:rPr>
        <w:t xml:space="preserve"> </w:t>
      </w:r>
      <w:hyperlink r:id="rId9" w:history="1">
        <w:r w:rsidR="009273DB" w:rsidRPr="001E4BEE">
          <w:rPr>
            <w:rStyle w:val="Hyperlink"/>
            <w:rFonts w:asciiTheme="majorHAnsi" w:hAnsiTheme="majorHAnsi" w:cstheme="majorHAnsi"/>
          </w:rPr>
          <w:t>gsfr@mcmaster.ca</w:t>
        </w:r>
      </w:hyperlink>
      <w:r w:rsidR="009273DB" w:rsidRPr="001E4BEE">
        <w:rPr>
          <w:rFonts w:asciiTheme="majorHAnsi" w:hAnsiTheme="majorHAnsi" w:cstheme="majorHAnsi"/>
        </w:rPr>
        <w:t xml:space="preserve"> </w:t>
      </w:r>
    </w:p>
    <w:p w14:paraId="04D4E6DD" w14:textId="77777777" w:rsidR="007476DF" w:rsidRPr="001E4BEE" w:rsidRDefault="00464A9C">
      <w:pPr>
        <w:rPr>
          <w:rFonts w:asciiTheme="majorHAnsi" w:hAnsiTheme="majorHAnsi" w:cstheme="majorHAnsi"/>
        </w:rPr>
      </w:pPr>
      <w:r w:rsidRPr="001E4BEE">
        <w:rPr>
          <w:rFonts w:asciiTheme="majorHAnsi" w:hAnsiTheme="majorHAnsi" w:cstheme="majorHAnsi"/>
          <w:b/>
        </w:rPr>
        <w:t>Web</w:t>
      </w:r>
      <w:r w:rsidRPr="001E4BEE">
        <w:rPr>
          <w:rFonts w:asciiTheme="majorHAnsi" w:hAnsiTheme="majorHAnsi" w:cstheme="majorHAnsi"/>
        </w:rPr>
        <w:t xml:space="preserve">: </w:t>
      </w:r>
      <w:hyperlink r:id="rId10" w:history="1">
        <w:r w:rsidR="007476DF" w:rsidRPr="001E4BEE">
          <w:rPr>
            <w:rStyle w:val="Hyperlink"/>
            <w:rFonts w:asciiTheme="majorHAnsi" w:hAnsiTheme="majorHAnsi" w:cstheme="majorHAnsi"/>
          </w:rPr>
          <w:t>gsfr.mcmaster.ca</w:t>
        </w:r>
      </w:hyperlink>
      <w:r w:rsidR="007476DF" w:rsidRPr="001E4BEE">
        <w:rPr>
          <w:rFonts w:asciiTheme="majorHAnsi" w:hAnsiTheme="majorHAnsi" w:cstheme="majorHAnsi"/>
        </w:rPr>
        <w:t xml:space="preserve"> </w:t>
      </w:r>
      <w:r w:rsidR="007476DF" w:rsidRPr="001E4BEE">
        <w:rPr>
          <w:rFonts w:asciiTheme="majorHAnsi" w:hAnsiTheme="majorHAnsi" w:cstheme="majorHAnsi"/>
        </w:rPr>
        <w:br w:type="page"/>
      </w:r>
    </w:p>
    <w:p w14:paraId="76A96321" w14:textId="77777777" w:rsidR="007476DF" w:rsidRPr="001E4BEE" w:rsidRDefault="007476DF">
      <w:pPr>
        <w:rPr>
          <w:rFonts w:asciiTheme="majorHAnsi" w:hAnsiTheme="majorHAnsi" w:cstheme="majorHAnsi"/>
        </w:rPr>
      </w:pPr>
    </w:p>
    <w:p w14:paraId="5B4CE7B1" w14:textId="77777777" w:rsidR="00BD5B25" w:rsidRPr="001E4BEE" w:rsidRDefault="00BD5B25">
      <w:pPr>
        <w:rPr>
          <w:rFonts w:asciiTheme="majorHAnsi" w:hAnsiTheme="majorHAnsi" w:cstheme="majorHAnsi"/>
        </w:rPr>
      </w:pPr>
    </w:p>
    <w:sdt>
      <w:sdtPr>
        <w:rPr>
          <w:rFonts w:asciiTheme="minorHAnsi" w:eastAsiaTheme="minorEastAsia" w:hAnsiTheme="minorHAnsi" w:cstheme="majorHAnsi"/>
          <w:b w:val="0"/>
          <w:bCs w:val="0"/>
          <w:color w:val="auto"/>
          <w:sz w:val="24"/>
          <w:szCs w:val="24"/>
          <w:lang w:eastAsia="en-US"/>
        </w:rPr>
        <w:id w:val="-1265383766"/>
        <w:docPartObj>
          <w:docPartGallery w:val="Table of Contents"/>
          <w:docPartUnique/>
        </w:docPartObj>
      </w:sdtPr>
      <w:sdtEndPr>
        <w:rPr>
          <w:noProof/>
        </w:rPr>
      </w:sdtEndPr>
      <w:sdtContent>
        <w:p w14:paraId="30615123" w14:textId="77777777" w:rsidR="006768CF" w:rsidRPr="001E4BEE" w:rsidRDefault="006768CF" w:rsidP="00BF2FF6">
          <w:pPr>
            <w:pStyle w:val="TOCHeading"/>
            <w:rPr>
              <w:rFonts w:cstheme="majorHAnsi"/>
              <w:color w:val="948A54" w:themeColor="background2" w:themeShade="80"/>
            </w:rPr>
          </w:pPr>
          <w:r w:rsidRPr="001E4BEE">
            <w:rPr>
              <w:rFonts w:cstheme="majorHAnsi"/>
              <w:color w:val="948A54" w:themeColor="background2" w:themeShade="80"/>
            </w:rPr>
            <w:t>Contents</w:t>
          </w:r>
        </w:p>
        <w:p w14:paraId="64C3463B" w14:textId="3AC9D60A" w:rsidR="00711575" w:rsidRPr="001E4BEE" w:rsidRDefault="000A0F28">
          <w:pPr>
            <w:pStyle w:val="TOC1"/>
            <w:tabs>
              <w:tab w:val="left" w:pos="720"/>
              <w:tab w:val="right" w:leader="dot" w:pos="10790"/>
            </w:tabs>
            <w:rPr>
              <w:rFonts w:asciiTheme="majorHAnsi" w:hAnsiTheme="majorHAnsi" w:cstheme="majorHAnsi"/>
              <w:noProof/>
              <w:lang w:val="en-CA" w:eastAsia="zh-CN"/>
            </w:rPr>
          </w:pPr>
          <w:r w:rsidRPr="001E4BEE">
            <w:rPr>
              <w:rFonts w:asciiTheme="majorHAnsi" w:hAnsiTheme="majorHAnsi" w:cstheme="majorHAnsi"/>
            </w:rPr>
            <w:fldChar w:fldCharType="begin"/>
          </w:r>
          <w:r w:rsidR="006768CF" w:rsidRPr="001E4BEE">
            <w:rPr>
              <w:rFonts w:asciiTheme="majorHAnsi" w:hAnsiTheme="majorHAnsi" w:cstheme="majorHAnsi"/>
            </w:rPr>
            <w:instrText xml:space="preserve"> TOC \o "1-3" \h \z \u </w:instrText>
          </w:r>
          <w:r w:rsidRPr="001E4BEE">
            <w:rPr>
              <w:rFonts w:asciiTheme="majorHAnsi" w:hAnsiTheme="majorHAnsi" w:cstheme="majorHAnsi"/>
            </w:rPr>
            <w:fldChar w:fldCharType="separate"/>
          </w:r>
          <w:hyperlink w:anchor="_Toc62127302" w:history="1">
            <w:r w:rsidR="00711575" w:rsidRPr="001E4BEE">
              <w:rPr>
                <w:rStyle w:val="Hyperlink"/>
                <w:rFonts w:asciiTheme="majorHAnsi" w:hAnsiTheme="majorHAnsi" w:cstheme="majorHAnsi"/>
                <w:noProof/>
              </w:rPr>
              <w:t>1.</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Welcome from the Director</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_Toc62127302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3</w:t>
            </w:r>
            <w:r w:rsidR="00711575" w:rsidRPr="001E4BEE">
              <w:rPr>
                <w:rFonts w:asciiTheme="majorHAnsi" w:hAnsiTheme="majorHAnsi" w:cstheme="majorHAnsi"/>
                <w:noProof/>
                <w:webHidden/>
              </w:rPr>
              <w:fldChar w:fldCharType="end"/>
            </w:r>
          </w:hyperlink>
        </w:p>
        <w:p w14:paraId="326A3A79" w14:textId="1D5C5391"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3" w:history="1">
            <w:r w:rsidR="00711575" w:rsidRPr="001E4BEE">
              <w:rPr>
                <w:rStyle w:val="Hyperlink"/>
                <w:rFonts w:asciiTheme="majorHAnsi" w:hAnsiTheme="majorHAnsi" w:cstheme="majorHAnsi"/>
                <w:noProof/>
              </w:rPr>
              <w:t>2.</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Sessional Dates &amp; School of Graduate Studies Policies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_Toc62127303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4</w:t>
            </w:r>
            <w:r w:rsidR="00711575" w:rsidRPr="001E4BEE">
              <w:rPr>
                <w:rFonts w:asciiTheme="majorHAnsi" w:hAnsiTheme="majorHAnsi" w:cstheme="majorHAnsi"/>
                <w:noProof/>
                <w:webHidden/>
              </w:rPr>
              <w:fldChar w:fldCharType="end"/>
            </w:r>
          </w:hyperlink>
        </w:p>
        <w:p w14:paraId="30520328" w14:textId="1C6BCD76"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4" w:history="1">
            <w:r w:rsidR="00711575" w:rsidRPr="001E4BEE">
              <w:rPr>
                <w:rStyle w:val="Hyperlink"/>
                <w:rFonts w:asciiTheme="majorHAnsi" w:hAnsiTheme="majorHAnsi" w:cstheme="majorHAnsi"/>
                <w:noProof/>
              </w:rPr>
              <w:t>3.</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Program Sessional Dates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_Toc62127304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5</w:t>
            </w:r>
            <w:r w:rsidR="00711575" w:rsidRPr="001E4BEE">
              <w:rPr>
                <w:rFonts w:asciiTheme="majorHAnsi" w:hAnsiTheme="majorHAnsi" w:cstheme="majorHAnsi"/>
                <w:noProof/>
                <w:webHidden/>
              </w:rPr>
              <w:fldChar w:fldCharType="end"/>
            </w:r>
          </w:hyperlink>
        </w:p>
        <w:p w14:paraId="554FEF25" w14:textId="564F0690"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5" w:history="1">
            <w:r w:rsidR="00711575" w:rsidRPr="001E4BEE">
              <w:rPr>
                <w:rStyle w:val="Hyperlink"/>
                <w:rFonts w:asciiTheme="majorHAnsi" w:hAnsiTheme="majorHAnsi" w:cstheme="majorHAnsi"/>
                <w:noProof/>
              </w:rPr>
              <w:t>4.</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Map of Campus &amp; Map of Hamilton</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_Toc62127305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7</w:t>
            </w:r>
            <w:r w:rsidR="00711575" w:rsidRPr="001E4BEE">
              <w:rPr>
                <w:rFonts w:asciiTheme="majorHAnsi" w:hAnsiTheme="majorHAnsi" w:cstheme="majorHAnsi"/>
                <w:noProof/>
                <w:webHidden/>
              </w:rPr>
              <w:fldChar w:fldCharType="end"/>
            </w:r>
          </w:hyperlink>
        </w:p>
        <w:p w14:paraId="76964192" w14:textId="09B3DAA6"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6" w:history="1">
            <w:r w:rsidR="00711575" w:rsidRPr="001E4BEE">
              <w:rPr>
                <w:rStyle w:val="Hyperlink"/>
                <w:rFonts w:asciiTheme="majorHAnsi" w:hAnsiTheme="majorHAnsi" w:cstheme="majorHAnsi"/>
                <w:noProof/>
              </w:rPr>
              <w:t>5.</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Food On and Close to Campus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_Toc62127306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10</w:t>
            </w:r>
            <w:r w:rsidR="00711575" w:rsidRPr="001E4BEE">
              <w:rPr>
                <w:rFonts w:asciiTheme="majorHAnsi" w:hAnsiTheme="majorHAnsi" w:cstheme="majorHAnsi"/>
                <w:noProof/>
                <w:webHidden/>
              </w:rPr>
              <w:fldChar w:fldCharType="end"/>
            </w:r>
          </w:hyperlink>
        </w:p>
        <w:p w14:paraId="7D5E63CA" w14:textId="73255F23"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7" w:history="1">
            <w:r w:rsidR="00711575" w:rsidRPr="001E4BEE">
              <w:rPr>
                <w:rStyle w:val="Hyperlink"/>
                <w:rFonts w:asciiTheme="majorHAnsi" w:hAnsiTheme="majorHAnsi" w:cstheme="majorHAnsi"/>
                <w:noProof/>
              </w:rPr>
              <w:t>6.</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Program Contacts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_Toc62127307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12</w:t>
            </w:r>
            <w:r w:rsidR="00711575" w:rsidRPr="001E4BEE">
              <w:rPr>
                <w:rFonts w:asciiTheme="majorHAnsi" w:hAnsiTheme="majorHAnsi" w:cstheme="majorHAnsi"/>
                <w:noProof/>
                <w:webHidden/>
              </w:rPr>
              <w:fldChar w:fldCharType="end"/>
            </w:r>
          </w:hyperlink>
        </w:p>
        <w:p w14:paraId="29273000" w14:textId="13A9621F"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8" w:history="1">
            <w:r w:rsidR="00711575" w:rsidRPr="001E4BEE">
              <w:rPr>
                <w:rStyle w:val="Hyperlink"/>
                <w:rFonts w:asciiTheme="majorHAnsi" w:hAnsiTheme="majorHAnsi" w:cstheme="majorHAnsi"/>
                <w:noProof/>
              </w:rPr>
              <w:t>7.</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School of Graduate Studies Contacts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_Toc62127308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13</w:t>
            </w:r>
            <w:r w:rsidR="00711575" w:rsidRPr="001E4BEE">
              <w:rPr>
                <w:rFonts w:asciiTheme="majorHAnsi" w:hAnsiTheme="majorHAnsi" w:cstheme="majorHAnsi"/>
                <w:noProof/>
                <w:webHidden/>
              </w:rPr>
              <w:fldChar w:fldCharType="end"/>
            </w:r>
          </w:hyperlink>
        </w:p>
        <w:p w14:paraId="5F692DF7" w14:textId="34BCEB74"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09" w:history="1">
            <w:r w:rsidR="00711575" w:rsidRPr="001E4BEE">
              <w:rPr>
                <w:rStyle w:val="Hyperlink"/>
                <w:rFonts w:asciiTheme="majorHAnsi" w:hAnsiTheme="majorHAnsi" w:cstheme="majorHAnsi"/>
                <w:noProof/>
              </w:rPr>
              <w:t>8.</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Teaching Assistantship, CUPE Collective Agreement and Hours of Work</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_Toc62127309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15</w:t>
            </w:r>
            <w:r w:rsidR="00711575" w:rsidRPr="001E4BEE">
              <w:rPr>
                <w:rFonts w:asciiTheme="majorHAnsi" w:hAnsiTheme="majorHAnsi" w:cstheme="majorHAnsi"/>
                <w:noProof/>
                <w:webHidden/>
              </w:rPr>
              <w:fldChar w:fldCharType="end"/>
            </w:r>
          </w:hyperlink>
        </w:p>
        <w:p w14:paraId="61153EE3" w14:textId="7114C22A"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10" w:history="1">
            <w:r w:rsidR="00711575" w:rsidRPr="001E4BEE">
              <w:rPr>
                <w:rStyle w:val="Hyperlink"/>
                <w:rFonts w:asciiTheme="majorHAnsi" w:hAnsiTheme="majorHAnsi" w:cstheme="majorHAnsi"/>
                <w:noProof/>
              </w:rPr>
              <w:t>9.</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Job Hazard Analysis and Health and Safety Training</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_Toc62127310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16</w:t>
            </w:r>
            <w:r w:rsidR="00711575" w:rsidRPr="001E4BEE">
              <w:rPr>
                <w:rFonts w:asciiTheme="majorHAnsi" w:hAnsiTheme="majorHAnsi" w:cstheme="majorHAnsi"/>
                <w:noProof/>
                <w:webHidden/>
              </w:rPr>
              <w:fldChar w:fldCharType="end"/>
            </w:r>
          </w:hyperlink>
        </w:p>
        <w:p w14:paraId="071A625C" w14:textId="58144109"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11" w:history="1">
            <w:r w:rsidR="00711575" w:rsidRPr="001E4BEE">
              <w:rPr>
                <w:rStyle w:val="Hyperlink"/>
                <w:rFonts w:asciiTheme="majorHAnsi" w:hAnsiTheme="majorHAnsi" w:cstheme="majorHAnsi"/>
                <w:noProof/>
              </w:rPr>
              <w:t>10.</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Libraries on and off Campus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_Toc62127311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17</w:t>
            </w:r>
            <w:r w:rsidR="00711575" w:rsidRPr="001E4BEE">
              <w:rPr>
                <w:rFonts w:asciiTheme="majorHAnsi" w:hAnsiTheme="majorHAnsi" w:cstheme="majorHAnsi"/>
                <w:noProof/>
                <w:webHidden/>
              </w:rPr>
              <w:fldChar w:fldCharType="end"/>
            </w:r>
          </w:hyperlink>
        </w:p>
        <w:p w14:paraId="1A3C195F" w14:textId="326CA270" w:rsidR="00711575" w:rsidRPr="001E4BEE" w:rsidRDefault="004D696F">
          <w:pPr>
            <w:pStyle w:val="TOC1"/>
            <w:tabs>
              <w:tab w:val="left" w:pos="720"/>
              <w:tab w:val="right" w:leader="dot" w:pos="10790"/>
            </w:tabs>
            <w:rPr>
              <w:rFonts w:asciiTheme="majorHAnsi" w:hAnsiTheme="majorHAnsi" w:cstheme="majorHAnsi"/>
              <w:noProof/>
              <w:lang w:val="en-CA" w:eastAsia="zh-CN"/>
            </w:rPr>
          </w:pPr>
          <w:hyperlink w:anchor="_Toc62127312" w:history="1">
            <w:r w:rsidR="00711575" w:rsidRPr="001E4BEE">
              <w:rPr>
                <w:rStyle w:val="Hyperlink"/>
                <w:rFonts w:asciiTheme="majorHAnsi" w:hAnsiTheme="majorHAnsi" w:cstheme="majorHAnsi"/>
                <w:noProof/>
              </w:rPr>
              <w:t>11.</w:t>
            </w:r>
            <w:r w:rsidR="00711575" w:rsidRPr="001E4BEE">
              <w:rPr>
                <w:rFonts w:asciiTheme="majorHAnsi" w:hAnsiTheme="majorHAnsi" w:cstheme="majorHAnsi"/>
                <w:noProof/>
                <w:lang w:val="en-CA" w:eastAsia="zh-CN"/>
              </w:rPr>
              <w:tab/>
            </w:r>
            <w:r w:rsidR="00711575" w:rsidRPr="001E4BEE">
              <w:rPr>
                <w:rStyle w:val="Hyperlink"/>
                <w:rFonts w:asciiTheme="majorHAnsi" w:hAnsiTheme="majorHAnsi" w:cstheme="majorHAnsi"/>
                <w:noProof/>
              </w:rPr>
              <w:t>M.A. in Gender Studies and Feminist Research Program Requirements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_Toc62127312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18</w:t>
            </w:r>
            <w:r w:rsidR="00711575" w:rsidRPr="001E4BEE">
              <w:rPr>
                <w:rFonts w:asciiTheme="majorHAnsi" w:hAnsiTheme="majorHAnsi" w:cstheme="majorHAnsi"/>
                <w:noProof/>
                <w:webHidden/>
              </w:rPr>
              <w:fldChar w:fldCharType="end"/>
            </w:r>
          </w:hyperlink>
        </w:p>
        <w:p w14:paraId="0EA622F6" w14:textId="36D72576" w:rsidR="00711575" w:rsidRPr="001E4BEE" w:rsidRDefault="004D696F">
          <w:pPr>
            <w:pStyle w:val="TOC2"/>
            <w:rPr>
              <w:rFonts w:asciiTheme="majorHAnsi" w:hAnsiTheme="majorHAnsi" w:cstheme="majorHAnsi"/>
              <w:lang w:val="en-CA" w:eastAsia="zh-CN"/>
            </w:rPr>
          </w:pPr>
          <w:hyperlink w:anchor="_Toc62127313" w:history="1">
            <w:r w:rsidR="00711575" w:rsidRPr="001E4BEE">
              <w:rPr>
                <w:rStyle w:val="Hyperlink"/>
                <w:rFonts w:asciiTheme="majorHAnsi" w:hAnsiTheme="majorHAnsi" w:cstheme="majorHAnsi"/>
              </w:rPr>
              <w:t>Other Course Requirements:</w:t>
            </w:r>
            <w:r w:rsidR="00711575" w:rsidRPr="001E4BEE">
              <w:rPr>
                <w:rFonts w:asciiTheme="majorHAnsi" w:hAnsiTheme="majorHAnsi" w:cstheme="majorHAnsi"/>
                <w:webHidden/>
              </w:rPr>
              <w:tab/>
            </w:r>
            <w:r w:rsidR="00711575" w:rsidRPr="001E4BEE">
              <w:rPr>
                <w:rFonts w:asciiTheme="majorHAnsi" w:hAnsiTheme="majorHAnsi" w:cstheme="majorHAnsi"/>
                <w:webHidden/>
              </w:rPr>
              <w:fldChar w:fldCharType="begin"/>
            </w:r>
            <w:r w:rsidR="00711575" w:rsidRPr="001E4BEE">
              <w:rPr>
                <w:rFonts w:asciiTheme="majorHAnsi" w:hAnsiTheme="majorHAnsi" w:cstheme="majorHAnsi"/>
                <w:webHidden/>
              </w:rPr>
              <w:instrText xml:space="preserve"> PAGEREF _Toc62127313 \h </w:instrText>
            </w:r>
            <w:r w:rsidR="00711575" w:rsidRPr="001E4BEE">
              <w:rPr>
                <w:rFonts w:asciiTheme="majorHAnsi" w:hAnsiTheme="majorHAnsi" w:cstheme="majorHAnsi"/>
                <w:webHidden/>
              </w:rPr>
            </w:r>
            <w:r w:rsidR="00711575" w:rsidRPr="001E4BEE">
              <w:rPr>
                <w:rFonts w:asciiTheme="majorHAnsi" w:hAnsiTheme="majorHAnsi" w:cstheme="majorHAnsi"/>
                <w:webHidden/>
              </w:rPr>
              <w:fldChar w:fldCharType="separate"/>
            </w:r>
            <w:r w:rsidR="00711575" w:rsidRPr="001E4BEE">
              <w:rPr>
                <w:rFonts w:asciiTheme="majorHAnsi" w:hAnsiTheme="majorHAnsi" w:cstheme="majorHAnsi"/>
                <w:webHidden/>
              </w:rPr>
              <w:t>18</w:t>
            </w:r>
            <w:r w:rsidR="00711575" w:rsidRPr="001E4BEE">
              <w:rPr>
                <w:rFonts w:asciiTheme="majorHAnsi" w:hAnsiTheme="majorHAnsi" w:cstheme="majorHAnsi"/>
                <w:webHidden/>
              </w:rPr>
              <w:fldChar w:fldCharType="end"/>
            </w:r>
          </w:hyperlink>
        </w:p>
        <w:p w14:paraId="1697FBDB" w14:textId="6D1EF645" w:rsidR="00711575" w:rsidRPr="001E4BEE" w:rsidRDefault="004D696F">
          <w:pPr>
            <w:pStyle w:val="TOC3"/>
            <w:rPr>
              <w:rFonts w:asciiTheme="majorHAnsi" w:hAnsiTheme="majorHAnsi" w:cstheme="majorHAnsi"/>
              <w:noProof/>
              <w:lang w:val="en-CA" w:eastAsia="zh-CN"/>
            </w:rPr>
          </w:pPr>
          <w:hyperlink w:anchor="_Toc62127314" w:history="1">
            <w:r w:rsidR="00711575" w:rsidRPr="001E4BEE">
              <w:rPr>
                <w:rStyle w:val="Hyperlink"/>
                <w:rFonts w:asciiTheme="majorHAnsi" w:hAnsiTheme="majorHAnsi" w:cstheme="majorHAnsi"/>
                <w:noProof/>
              </w:rPr>
              <w:t>Guidelines for the GSFR M.A. Maror Research Project (MRP) 2020-2021</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_Toc62127314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20</w:t>
            </w:r>
            <w:r w:rsidR="00711575" w:rsidRPr="001E4BEE">
              <w:rPr>
                <w:rFonts w:asciiTheme="majorHAnsi" w:hAnsiTheme="majorHAnsi" w:cstheme="majorHAnsi"/>
                <w:noProof/>
                <w:webHidden/>
              </w:rPr>
              <w:fldChar w:fldCharType="end"/>
            </w:r>
          </w:hyperlink>
        </w:p>
        <w:p w14:paraId="5FA5B4C8" w14:textId="7696BC36" w:rsidR="00711575" w:rsidRPr="001E4BEE" w:rsidRDefault="004D696F">
          <w:pPr>
            <w:pStyle w:val="TOC1"/>
            <w:tabs>
              <w:tab w:val="right" w:leader="dot" w:pos="10790"/>
            </w:tabs>
            <w:rPr>
              <w:rFonts w:asciiTheme="majorHAnsi" w:hAnsiTheme="majorHAnsi" w:cstheme="majorHAnsi"/>
              <w:noProof/>
              <w:lang w:val="en-CA" w:eastAsia="zh-CN"/>
            </w:rPr>
          </w:pPr>
          <w:hyperlink w:anchor="_Toc62127315" w:history="1">
            <w:r w:rsidR="00711575" w:rsidRPr="001E4BEE">
              <w:rPr>
                <w:rStyle w:val="Hyperlink"/>
                <w:rFonts w:asciiTheme="majorHAnsi" w:hAnsiTheme="majorHAnsi" w:cstheme="majorHAnsi"/>
                <w:noProof/>
              </w:rPr>
              <w:t>12.  Graduate Diploma (Ph.D.) - Requirements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_Toc62127315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24</w:t>
            </w:r>
            <w:r w:rsidR="00711575" w:rsidRPr="001E4BEE">
              <w:rPr>
                <w:rFonts w:asciiTheme="majorHAnsi" w:hAnsiTheme="majorHAnsi" w:cstheme="majorHAnsi"/>
                <w:noProof/>
                <w:webHidden/>
              </w:rPr>
              <w:fldChar w:fldCharType="end"/>
            </w:r>
          </w:hyperlink>
        </w:p>
        <w:p w14:paraId="73154DA5" w14:textId="1C6C421C" w:rsidR="00711575" w:rsidRPr="001E4BEE" w:rsidRDefault="004D696F">
          <w:pPr>
            <w:pStyle w:val="TOC1"/>
            <w:tabs>
              <w:tab w:val="right" w:leader="dot" w:pos="10790"/>
            </w:tabs>
            <w:rPr>
              <w:rFonts w:asciiTheme="majorHAnsi" w:hAnsiTheme="majorHAnsi" w:cstheme="majorHAnsi"/>
              <w:noProof/>
              <w:lang w:val="en-CA" w:eastAsia="zh-CN"/>
            </w:rPr>
          </w:pPr>
          <w:hyperlink w:anchor="_Toc62127316" w:history="1">
            <w:r w:rsidR="00711575" w:rsidRPr="001E4BEE">
              <w:rPr>
                <w:rStyle w:val="Hyperlink"/>
                <w:rFonts w:asciiTheme="majorHAnsi" w:hAnsiTheme="majorHAnsi" w:cstheme="majorHAnsi"/>
                <w:noProof/>
              </w:rPr>
              <w:t>13.   Research Symposium</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_Toc62127316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26</w:t>
            </w:r>
            <w:r w:rsidR="00711575" w:rsidRPr="001E4BEE">
              <w:rPr>
                <w:rFonts w:asciiTheme="majorHAnsi" w:hAnsiTheme="majorHAnsi" w:cstheme="majorHAnsi"/>
                <w:noProof/>
                <w:webHidden/>
              </w:rPr>
              <w:fldChar w:fldCharType="end"/>
            </w:r>
          </w:hyperlink>
        </w:p>
        <w:p w14:paraId="1350AFDA" w14:textId="203C6225" w:rsidR="00711575" w:rsidRPr="001E4BEE" w:rsidRDefault="004D696F">
          <w:pPr>
            <w:pStyle w:val="TOC1"/>
            <w:tabs>
              <w:tab w:val="right" w:leader="dot" w:pos="10790"/>
            </w:tabs>
            <w:rPr>
              <w:rFonts w:asciiTheme="majorHAnsi" w:hAnsiTheme="majorHAnsi" w:cstheme="majorHAnsi"/>
              <w:noProof/>
              <w:lang w:val="en-CA" w:eastAsia="zh-CN"/>
            </w:rPr>
          </w:pPr>
          <w:hyperlink w:anchor="_Toc62127317" w:history="1">
            <w:r w:rsidR="00711575" w:rsidRPr="001E4BEE">
              <w:rPr>
                <w:rStyle w:val="Hyperlink"/>
                <w:rFonts w:asciiTheme="majorHAnsi" w:hAnsiTheme="majorHAnsi" w:cstheme="majorHAnsi"/>
                <w:noProof/>
              </w:rPr>
              <w:t xml:space="preserve">14.  Department Support and Resources: </w:t>
            </w:r>
            <w:r w:rsidR="00711575" w:rsidRPr="001E4BEE">
              <w:rPr>
                <w:rStyle w:val="Hyperlink"/>
                <w:rFonts w:asciiTheme="majorHAnsi" w:hAnsiTheme="majorHAnsi" w:cstheme="majorHAnsi"/>
                <w:i/>
                <w:iCs/>
                <w:noProof/>
              </w:rPr>
              <w:t>Note: Due to COVID-19, the following section will be modified as needed.</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_Toc62127317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26</w:t>
            </w:r>
            <w:r w:rsidR="00711575" w:rsidRPr="001E4BEE">
              <w:rPr>
                <w:rFonts w:asciiTheme="majorHAnsi" w:hAnsiTheme="majorHAnsi" w:cstheme="majorHAnsi"/>
                <w:noProof/>
                <w:webHidden/>
              </w:rPr>
              <w:fldChar w:fldCharType="end"/>
            </w:r>
          </w:hyperlink>
        </w:p>
        <w:p w14:paraId="1976E9E2" w14:textId="27ECC8A9" w:rsidR="00711575" w:rsidRPr="001E4BEE" w:rsidRDefault="004D696F">
          <w:pPr>
            <w:pStyle w:val="TOC1"/>
            <w:tabs>
              <w:tab w:val="right" w:leader="dot" w:pos="10790"/>
            </w:tabs>
            <w:rPr>
              <w:rFonts w:asciiTheme="majorHAnsi" w:hAnsiTheme="majorHAnsi" w:cstheme="majorHAnsi"/>
              <w:noProof/>
              <w:lang w:val="en-CA" w:eastAsia="zh-CN"/>
            </w:rPr>
          </w:pPr>
          <w:hyperlink w:anchor="_Toc62127318" w:history="1">
            <w:r w:rsidR="00711575" w:rsidRPr="001E4BEE">
              <w:rPr>
                <w:rStyle w:val="Hyperlink"/>
                <w:rFonts w:asciiTheme="majorHAnsi" w:hAnsiTheme="majorHAnsi" w:cstheme="majorHAnsi"/>
                <w:noProof/>
              </w:rPr>
              <w:t>15.  Office of Financial Aid &amp; Scholarships</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_Toc62127318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28</w:t>
            </w:r>
            <w:r w:rsidR="00711575" w:rsidRPr="001E4BEE">
              <w:rPr>
                <w:rFonts w:asciiTheme="majorHAnsi" w:hAnsiTheme="majorHAnsi" w:cstheme="majorHAnsi"/>
                <w:noProof/>
                <w:webHidden/>
              </w:rPr>
              <w:fldChar w:fldCharType="end"/>
            </w:r>
          </w:hyperlink>
        </w:p>
        <w:p w14:paraId="01F7329C" w14:textId="3F54FE96" w:rsidR="00711575" w:rsidRPr="001E4BEE" w:rsidRDefault="004D696F">
          <w:pPr>
            <w:pStyle w:val="TOC1"/>
            <w:tabs>
              <w:tab w:val="right" w:leader="dot" w:pos="10790"/>
            </w:tabs>
            <w:rPr>
              <w:rFonts w:asciiTheme="majorHAnsi" w:hAnsiTheme="majorHAnsi" w:cstheme="majorHAnsi"/>
              <w:noProof/>
              <w:lang w:val="en-CA" w:eastAsia="zh-CN"/>
            </w:rPr>
          </w:pPr>
          <w:hyperlink w:anchor="_Toc62127319" w:history="1">
            <w:r w:rsidR="00711575" w:rsidRPr="001E4BEE">
              <w:rPr>
                <w:rStyle w:val="Hyperlink"/>
                <w:rFonts w:asciiTheme="majorHAnsi" w:hAnsiTheme="majorHAnsi" w:cstheme="majorHAnsi"/>
                <w:noProof/>
              </w:rPr>
              <w:t xml:space="preserve">16.   Wellness Facilities on Campus: </w:t>
            </w:r>
            <w:r w:rsidR="00711575" w:rsidRPr="001E4BEE">
              <w:rPr>
                <w:rStyle w:val="Hyperlink"/>
                <w:rFonts w:asciiTheme="majorHAnsi" w:hAnsiTheme="majorHAnsi" w:cstheme="majorHAnsi"/>
                <w:i/>
                <w:iCs/>
                <w:noProof/>
              </w:rPr>
              <w:t>Note—Due to COVID-19, adjustments in availability and mode will be made. Please check websites of each for updated information.</w:t>
            </w:r>
            <w:r w:rsidR="00711575" w:rsidRPr="001E4BEE">
              <w:rPr>
                <w:rFonts w:asciiTheme="majorHAnsi" w:hAnsiTheme="majorHAnsi" w:cstheme="majorHAnsi"/>
                <w:noProof/>
                <w:webHidden/>
              </w:rPr>
              <w:tab/>
            </w:r>
            <w:r w:rsidR="00711575" w:rsidRPr="001E4BEE">
              <w:rPr>
                <w:rFonts w:asciiTheme="majorHAnsi" w:hAnsiTheme="majorHAnsi" w:cstheme="majorHAnsi"/>
                <w:noProof/>
                <w:webHidden/>
              </w:rPr>
              <w:fldChar w:fldCharType="begin"/>
            </w:r>
            <w:r w:rsidR="00711575" w:rsidRPr="001E4BEE">
              <w:rPr>
                <w:rFonts w:asciiTheme="majorHAnsi" w:hAnsiTheme="majorHAnsi" w:cstheme="majorHAnsi"/>
                <w:noProof/>
                <w:webHidden/>
              </w:rPr>
              <w:instrText xml:space="preserve"> PAGEREF _Toc62127319 \h </w:instrText>
            </w:r>
            <w:r w:rsidR="00711575" w:rsidRPr="001E4BEE">
              <w:rPr>
                <w:rFonts w:asciiTheme="majorHAnsi" w:hAnsiTheme="majorHAnsi" w:cstheme="majorHAnsi"/>
                <w:noProof/>
                <w:webHidden/>
              </w:rPr>
            </w:r>
            <w:r w:rsidR="00711575" w:rsidRPr="001E4BEE">
              <w:rPr>
                <w:rFonts w:asciiTheme="majorHAnsi" w:hAnsiTheme="majorHAnsi" w:cstheme="majorHAnsi"/>
                <w:noProof/>
                <w:webHidden/>
              </w:rPr>
              <w:fldChar w:fldCharType="separate"/>
            </w:r>
            <w:r w:rsidR="00711575" w:rsidRPr="001E4BEE">
              <w:rPr>
                <w:rFonts w:asciiTheme="majorHAnsi" w:hAnsiTheme="majorHAnsi" w:cstheme="majorHAnsi"/>
                <w:noProof/>
                <w:webHidden/>
              </w:rPr>
              <w:t>29</w:t>
            </w:r>
            <w:r w:rsidR="00711575" w:rsidRPr="001E4BEE">
              <w:rPr>
                <w:rFonts w:asciiTheme="majorHAnsi" w:hAnsiTheme="majorHAnsi" w:cstheme="majorHAnsi"/>
                <w:noProof/>
                <w:webHidden/>
              </w:rPr>
              <w:fldChar w:fldCharType="end"/>
            </w:r>
          </w:hyperlink>
        </w:p>
        <w:p w14:paraId="57B0B984" w14:textId="035D444C" w:rsidR="006768CF" w:rsidRPr="001E4BEE" w:rsidRDefault="000A0F28">
          <w:pPr>
            <w:rPr>
              <w:rFonts w:asciiTheme="majorHAnsi" w:hAnsiTheme="majorHAnsi" w:cstheme="majorHAnsi"/>
            </w:rPr>
          </w:pPr>
          <w:r w:rsidRPr="001E4BEE">
            <w:rPr>
              <w:rFonts w:asciiTheme="majorHAnsi" w:hAnsiTheme="majorHAnsi" w:cstheme="majorHAnsi"/>
              <w:b/>
              <w:bCs/>
              <w:noProof/>
            </w:rPr>
            <w:fldChar w:fldCharType="end"/>
          </w:r>
        </w:p>
      </w:sdtContent>
    </w:sdt>
    <w:p w14:paraId="31C9EBD9" w14:textId="77777777" w:rsidR="00464A9C" w:rsidRPr="001E4BEE" w:rsidRDefault="00464A9C">
      <w:pPr>
        <w:rPr>
          <w:rFonts w:asciiTheme="majorHAnsi" w:hAnsiTheme="majorHAnsi" w:cstheme="majorHAnsi"/>
        </w:rPr>
      </w:pPr>
      <w:r w:rsidRPr="001E4BEE">
        <w:rPr>
          <w:rFonts w:asciiTheme="majorHAnsi" w:hAnsiTheme="majorHAnsi" w:cstheme="majorHAnsi"/>
        </w:rPr>
        <w:br w:type="page"/>
      </w:r>
    </w:p>
    <w:p w14:paraId="2A69B714" w14:textId="77777777" w:rsidR="00BD5B25" w:rsidRPr="001E4BEE" w:rsidRDefault="00BD5B25">
      <w:pPr>
        <w:rPr>
          <w:rFonts w:asciiTheme="majorHAnsi" w:hAnsiTheme="majorHAnsi" w:cstheme="majorHAnsi"/>
        </w:rPr>
      </w:pPr>
    </w:p>
    <w:p w14:paraId="34A14C8A" w14:textId="77777777" w:rsidR="00BD5B25" w:rsidRPr="001E4BEE" w:rsidRDefault="00464A9C" w:rsidP="00F75A7E">
      <w:pPr>
        <w:pStyle w:val="Heading1"/>
        <w:numPr>
          <w:ilvl w:val="0"/>
          <w:numId w:val="1"/>
        </w:numPr>
        <w:rPr>
          <w:rFonts w:cstheme="majorHAnsi"/>
          <w:color w:val="990033"/>
        </w:rPr>
      </w:pPr>
      <w:bookmarkStart w:id="0" w:name="_Toc62127302"/>
      <w:r w:rsidRPr="001E4BEE">
        <w:rPr>
          <w:rFonts w:cstheme="majorHAnsi"/>
          <w:color w:val="990033"/>
        </w:rPr>
        <w:t xml:space="preserve">Welcome from the </w:t>
      </w:r>
      <w:r w:rsidR="00151912" w:rsidRPr="001E4BEE">
        <w:rPr>
          <w:rFonts w:cstheme="majorHAnsi"/>
          <w:color w:val="990033"/>
        </w:rPr>
        <w:t>Director</w:t>
      </w:r>
      <w:bookmarkEnd w:id="0"/>
    </w:p>
    <w:p w14:paraId="2B020E8B" w14:textId="77777777" w:rsidR="00464A9C" w:rsidRPr="001E4BEE" w:rsidRDefault="00464A9C" w:rsidP="00BD5B25">
      <w:pPr>
        <w:rPr>
          <w:rFonts w:asciiTheme="majorHAnsi" w:hAnsiTheme="majorHAnsi" w:cstheme="majorHAnsi"/>
        </w:rPr>
      </w:pPr>
    </w:p>
    <w:p w14:paraId="08F4BE1F" w14:textId="77777777" w:rsidR="00464A9C" w:rsidRPr="001E4BEE" w:rsidRDefault="00464A9C" w:rsidP="00BD5B25">
      <w:pPr>
        <w:rPr>
          <w:rFonts w:asciiTheme="majorHAnsi" w:hAnsiTheme="majorHAnsi" w:cstheme="majorHAnsi"/>
        </w:rPr>
      </w:pPr>
    </w:p>
    <w:p w14:paraId="302E53A6" w14:textId="4C059BC8" w:rsidR="00464A9C" w:rsidRPr="001E4BEE" w:rsidRDefault="00464A9C" w:rsidP="003C12FB">
      <w:pPr>
        <w:jc w:val="both"/>
        <w:rPr>
          <w:rFonts w:asciiTheme="majorHAnsi" w:hAnsiTheme="majorHAnsi" w:cstheme="majorHAnsi"/>
        </w:rPr>
      </w:pPr>
      <w:r w:rsidRPr="001E4BEE">
        <w:rPr>
          <w:rFonts w:asciiTheme="majorHAnsi" w:hAnsiTheme="majorHAnsi" w:cstheme="majorHAnsi"/>
        </w:rPr>
        <w:t xml:space="preserve">Dear </w:t>
      </w:r>
      <w:r w:rsidR="005E68CB" w:rsidRPr="001E4BEE">
        <w:rPr>
          <w:rFonts w:asciiTheme="majorHAnsi" w:hAnsiTheme="majorHAnsi" w:cstheme="majorHAnsi"/>
        </w:rPr>
        <w:t xml:space="preserve">GSFR </w:t>
      </w:r>
      <w:r w:rsidRPr="001E4BEE">
        <w:rPr>
          <w:rFonts w:asciiTheme="majorHAnsi" w:hAnsiTheme="majorHAnsi" w:cstheme="majorHAnsi"/>
        </w:rPr>
        <w:t>Students,</w:t>
      </w:r>
    </w:p>
    <w:p w14:paraId="057C4074" w14:textId="77777777" w:rsidR="00464A9C" w:rsidRPr="001E4BEE" w:rsidRDefault="00464A9C" w:rsidP="00BD5B25">
      <w:pPr>
        <w:rPr>
          <w:rFonts w:asciiTheme="majorHAnsi" w:hAnsiTheme="majorHAnsi" w:cstheme="majorHAnsi"/>
        </w:rPr>
      </w:pPr>
    </w:p>
    <w:p w14:paraId="0AC15F5C" w14:textId="5393AF53" w:rsidR="00BD5B25" w:rsidRPr="001E4BEE" w:rsidRDefault="00BD5B25" w:rsidP="003C12FB">
      <w:pPr>
        <w:jc w:val="both"/>
        <w:rPr>
          <w:rFonts w:asciiTheme="majorHAnsi" w:hAnsiTheme="majorHAnsi" w:cstheme="majorHAnsi"/>
        </w:rPr>
      </w:pPr>
      <w:r w:rsidRPr="001E4BEE">
        <w:rPr>
          <w:rFonts w:asciiTheme="majorHAnsi" w:hAnsiTheme="majorHAnsi" w:cstheme="majorHAnsi"/>
        </w:rPr>
        <w:t>On behalf of faculty and staff associated with GSFR, I wish to welcome our in</w:t>
      </w:r>
      <w:r w:rsidR="00201A63" w:rsidRPr="001E4BEE">
        <w:rPr>
          <w:rFonts w:asciiTheme="majorHAnsi" w:hAnsiTheme="majorHAnsi" w:cstheme="majorHAnsi"/>
        </w:rPr>
        <w:t xml:space="preserve">coming and returning students. </w:t>
      </w:r>
      <w:r w:rsidRPr="001E4BEE">
        <w:rPr>
          <w:rFonts w:asciiTheme="majorHAnsi" w:hAnsiTheme="majorHAnsi" w:cstheme="majorHAnsi"/>
        </w:rPr>
        <w:t xml:space="preserve">In this handbook, you will find information about the M.A. and </w:t>
      </w:r>
      <w:r w:rsidR="005D2019" w:rsidRPr="001E4BEE">
        <w:rPr>
          <w:rFonts w:asciiTheme="majorHAnsi" w:hAnsiTheme="majorHAnsi" w:cstheme="majorHAnsi"/>
        </w:rPr>
        <w:t>Ph.D.</w:t>
      </w:r>
      <w:r w:rsidRPr="001E4BEE">
        <w:rPr>
          <w:rFonts w:asciiTheme="majorHAnsi" w:hAnsiTheme="majorHAnsi" w:cstheme="majorHAnsi"/>
        </w:rPr>
        <w:t xml:space="preserve"> programs in GSFR, the Research Symposium, Faculty, Staff, and practical information about the University, including the library, School of Graduate Studies contacts, the TA union, layout of the campus, transportation, etc.</w:t>
      </w:r>
    </w:p>
    <w:p w14:paraId="37740F42" w14:textId="77777777" w:rsidR="00BD5B25" w:rsidRPr="001E4BEE" w:rsidRDefault="00BD5B25" w:rsidP="003C12FB">
      <w:pPr>
        <w:jc w:val="both"/>
        <w:rPr>
          <w:rFonts w:asciiTheme="majorHAnsi" w:hAnsiTheme="majorHAnsi" w:cstheme="majorHAnsi"/>
        </w:rPr>
      </w:pPr>
    </w:p>
    <w:p w14:paraId="7A7A31B6" w14:textId="374ED965" w:rsidR="00BD5B25" w:rsidRPr="001E4BEE" w:rsidRDefault="00BD5B25" w:rsidP="003C12FB">
      <w:pPr>
        <w:jc w:val="both"/>
        <w:rPr>
          <w:rFonts w:asciiTheme="majorHAnsi" w:hAnsiTheme="majorHAnsi" w:cstheme="majorHAnsi"/>
        </w:rPr>
      </w:pPr>
      <w:r w:rsidRPr="001E4BEE">
        <w:rPr>
          <w:rFonts w:asciiTheme="majorHAnsi" w:hAnsiTheme="majorHAnsi" w:cstheme="majorHAnsi"/>
        </w:rPr>
        <w:t>Our goal</w:t>
      </w:r>
      <w:r w:rsidR="00201A63" w:rsidRPr="001E4BEE">
        <w:rPr>
          <w:rFonts w:asciiTheme="majorHAnsi" w:hAnsiTheme="majorHAnsi" w:cstheme="majorHAnsi"/>
        </w:rPr>
        <w:t xml:space="preserve"> in GSFR</w:t>
      </w:r>
      <w:r w:rsidRPr="001E4BEE">
        <w:rPr>
          <w:rFonts w:asciiTheme="majorHAnsi" w:hAnsiTheme="majorHAnsi" w:cstheme="majorHAnsi"/>
        </w:rPr>
        <w:t xml:space="preserve"> is to provide you with the best possible educational experience wi</w:t>
      </w:r>
      <w:r w:rsidR="00201A63" w:rsidRPr="001E4BEE">
        <w:rPr>
          <w:rFonts w:asciiTheme="majorHAnsi" w:hAnsiTheme="majorHAnsi" w:cstheme="majorHAnsi"/>
        </w:rPr>
        <w:t xml:space="preserve">thin a supportive environment. </w:t>
      </w:r>
      <w:r w:rsidRPr="001E4BEE">
        <w:rPr>
          <w:rFonts w:asciiTheme="majorHAnsi" w:hAnsiTheme="majorHAnsi" w:cstheme="majorHAnsi"/>
        </w:rPr>
        <w:t xml:space="preserve">Faculty and </w:t>
      </w:r>
      <w:r w:rsidR="00330621">
        <w:rPr>
          <w:rFonts w:asciiTheme="majorHAnsi" w:hAnsiTheme="majorHAnsi" w:cstheme="majorHAnsi"/>
        </w:rPr>
        <w:t>s</w:t>
      </w:r>
      <w:r w:rsidRPr="001E4BEE">
        <w:rPr>
          <w:rFonts w:asciiTheme="majorHAnsi" w:hAnsiTheme="majorHAnsi" w:cstheme="majorHAnsi"/>
        </w:rPr>
        <w:t xml:space="preserve">taff view our graduate students as colleagues, and we value all aspects of your intellectual contribution to the program, whether teaching, activism, or research.  </w:t>
      </w:r>
    </w:p>
    <w:p w14:paraId="3CD2120C" w14:textId="122EF225" w:rsidR="00BD5B25" w:rsidRPr="001E4BEE" w:rsidRDefault="00BD5B25" w:rsidP="003C12FB">
      <w:pPr>
        <w:jc w:val="both"/>
        <w:rPr>
          <w:rFonts w:asciiTheme="majorHAnsi" w:hAnsiTheme="majorHAnsi" w:cstheme="majorHAnsi"/>
        </w:rPr>
      </w:pPr>
    </w:p>
    <w:p w14:paraId="23D54DAF" w14:textId="1933570C" w:rsidR="005E68CB" w:rsidRPr="001E4BEE" w:rsidRDefault="005E68CB" w:rsidP="005E68CB">
      <w:pPr>
        <w:jc w:val="both"/>
        <w:rPr>
          <w:rFonts w:asciiTheme="majorHAnsi" w:hAnsiTheme="majorHAnsi" w:cstheme="majorHAnsi"/>
        </w:rPr>
      </w:pPr>
      <w:r w:rsidRPr="001E4BEE">
        <w:rPr>
          <w:rFonts w:asciiTheme="majorHAnsi" w:hAnsiTheme="majorHAnsi" w:cstheme="majorHAnsi"/>
        </w:rPr>
        <w:t xml:space="preserve">As this year is starting out with a pandemic, and in a virtual context, we will all work together to meet </w:t>
      </w:r>
      <w:proofErr w:type="gramStart"/>
      <w:r w:rsidR="001555AF" w:rsidRPr="001E4BEE">
        <w:rPr>
          <w:rFonts w:asciiTheme="majorHAnsi" w:hAnsiTheme="majorHAnsi" w:cstheme="majorHAnsi"/>
        </w:rPr>
        <w:t xml:space="preserve">your </w:t>
      </w:r>
      <w:r w:rsidRPr="001E4BEE">
        <w:rPr>
          <w:rFonts w:asciiTheme="majorHAnsi" w:hAnsiTheme="majorHAnsi" w:cstheme="majorHAnsi"/>
        </w:rPr>
        <w:t xml:space="preserve"> changing</w:t>
      </w:r>
      <w:proofErr w:type="gramEnd"/>
      <w:r w:rsidRPr="001E4BEE">
        <w:rPr>
          <w:rFonts w:asciiTheme="majorHAnsi" w:hAnsiTheme="majorHAnsi" w:cstheme="majorHAnsi"/>
        </w:rPr>
        <w:t xml:space="preserve"> needs, in a flexible manner, as the year</w:t>
      </w:r>
      <w:r w:rsidR="001555AF" w:rsidRPr="001E4BEE">
        <w:rPr>
          <w:rFonts w:asciiTheme="majorHAnsi" w:hAnsiTheme="majorHAnsi" w:cstheme="majorHAnsi"/>
        </w:rPr>
        <w:t xml:space="preserve"> progresses. </w:t>
      </w:r>
    </w:p>
    <w:p w14:paraId="2E0C2ADE" w14:textId="77777777" w:rsidR="005E68CB" w:rsidRPr="001E4BEE" w:rsidRDefault="005E68CB" w:rsidP="003C12FB">
      <w:pPr>
        <w:jc w:val="both"/>
        <w:rPr>
          <w:rFonts w:asciiTheme="majorHAnsi" w:hAnsiTheme="majorHAnsi" w:cstheme="majorHAnsi"/>
        </w:rPr>
      </w:pPr>
    </w:p>
    <w:p w14:paraId="4F8F0415" w14:textId="6F8E2016" w:rsidR="005E68CB" w:rsidRPr="001E4BEE" w:rsidRDefault="005E68AD" w:rsidP="00831548">
      <w:pPr>
        <w:jc w:val="both"/>
        <w:rPr>
          <w:rFonts w:asciiTheme="majorHAnsi" w:hAnsiTheme="majorHAnsi" w:cstheme="majorHAnsi"/>
        </w:rPr>
      </w:pPr>
      <w:r w:rsidRPr="001E4BEE">
        <w:rPr>
          <w:rFonts w:asciiTheme="majorHAnsi" w:hAnsiTheme="majorHAnsi" w:cstheme="majorHAnsi"/>
        </w:rPr>
        <w:t>Please contact me any time to discuss the program, McMaster, or just to chat. I look forward to working with you</w:t>
      </w:r>
      <w:r w:rsidR="00D96BC0" w:rsidRPr="001E4BEE">
        <w:rPr>
          <w:rFonts w:asciiTheme="majorHAnsi" w:hAnsiTheme="majorHAnsi" w:cstheme="majorHAnsi"/>
        </w:rPr>
        <w:t xml:space="preserve">, and </w:t>
      </w:r>
      <w:r w:rsidR="00831548" w:rsidRPr="001E4BEE">
        <w:rPr>
          <w:rFonts w:asciiTheme="majorHAnsi" w:hAnsiTheme="majorHAnsi" w:cstheme="majorHAnsi"/>
        </w:rPr>
        <w:t xml:space="preserve">I offer you my very best wishes for a challenging and rewarding year as members of </w:t>
      </w:r>
      <w:r w:rsidR="006D2B3D" w:rsidRPr="001E4BEE">
        <w:rPr>
          <w:rFonts w:asciiTheme="majorHAnsi" w:hAnsiTheme="majorHAnsi" w:cstheme="majorHAnsi"/>
        </w:rPr>
        <w:t xml:space="preserve">our </w:t>
      </w:r>
      <w:r w:rsidR="00831548" w:rsidRPr="001E4BEE">
        <w:rPr>
          <w:rFonts w:asciiTheme="majorHAnsi" w:hAnsiTheme="majorHAnsi" w:cstheme="majorHAnsi"/>
        </w:rPr>
        <w:t>program.</w:t>
      </w:r>
    </w:p>
    <w:p w14:paraId="584E9C8B" w14:textId="77777777" w:rsidR="005E68CB" w:rsidRPr="001E4BEE" w:rsidRDefault="005E68CB" w:rsidP="00831548">
      <w:pPr>
        <w:jc w:val="both"/>
        <w:rPr>
          <w:rFonts w:asciiTheme="majorHAnsi" w:hAnsiTheme="majorHAnsi" w:cstheme="majorHAnsi"/>
        </w:rPr>
      </w:pPr>
    </w:p>
    <w:p w14:paraId="784E5D1A" w14:textId="63EE2325" w:rsidR="00831548" w:rsidRPr="001E4BEE" w:rsidRDefault="00831548" w:rsidP="00831548">
      <w:pPr>
        <w:jc w:val="both"/>
        <w:rPr>
          <w:rFonts w:asciiTheme="majorHAnsi" w:hAnsiTheme="majorHAnsi" w:cstheme="majorHAnsi"/>
        </w:rPr>
      </w:pPr>
    </w:p>
    <w:p w14:paraId="620B24CF" w14:textId="6407ADAB" w:rsidR="00873077" w:rsidRPr="001E4BEE" w:rsidRDefault="00873077" w:rsidP="003C12FB">
      <w:pPr>
        <w:jc w:val="both"/>
        <w:rPr>
          <w:rFonts w:asciiTheme="majorHAnsi" w:hAnsiTheme="majorHAnsi" w:cstheme="majorHAnsi"/>
        </w:rPr>
      </w:pPr>
    </w:p>
    <w:p w14:paraId="608FF9DB" w14:textId="77777777" w:rsidR="00873077" w:rsidRPr="001E4BEE" w:rsidRDefault="00873077" w:rsidP="00BD5B25">
      <w:pPr>
        <w:rPr>
          <w:rFonts w:asciiTheme="majorHAnsi" w:hAnsiTheme="majorHAnsi" w:cstheme="majorHAnsi"/>
        </w:rPr>
      </w:pPr>
    </w:p>
    <w:p w14:paraId="0E712C8A" w14:textId="161F95A7" w:rsidR="00873077" w:rsidRPr="001E4BEE" w:rsidRDefault="00873077" w:rsidP="003C12FB">
      <w:pPr>
        <w:jc w:val="right"/>
        <w:rPr>
          <w:rFonts w:asciiTheme="majorHAnsi" w:hAnsiTheme="majorHAnsi" w:cstheme="majorHAnsi"/>
        </w:rPr>
      </w:pP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00CE605C" w:rsidRPr="001E4BEE">
        <w:rPr>
          <w:rFonts w:asciiTheme="majorHAnsi" w:hAnsiTheme="majorHAnsi" w:cstheme="majorHAnsi"/>
        </w:rPr>
        <w:tab/>
      </w:r>
      <w:r w:rsidR="00CE605C" w:rsidRPr="001E4BEE">
        <w:rPr>
          <w:rFonts w:asciiTheme="majorHAnsi" w:hAnsiTheme="majorHAnsi" w:cstheme="majorHAnsi"/>
        </w:rPr>
        <w:tab/>
      </w:r>
      <w:r w:rsidR="00041F30" w:rsidRPr="001E4BEE">
        <w:rPr>
          <w:rFonts w:asciiTheme="majorHAnsi" w:hAnsiTheme="majorHAnsi" w:cstheme="majorHAnsi"/>
        </w:rPr>
        <w:t xml:space="preserve">Dr. </w:t>
      </w:r>
      <w:r w:rsidR="00201A63" w:rsidRPr="001E4BEE">
        <w:rPr>
          <w:rFonts w:asciiTheme="majorHAnsi" w:hAnsiTheme="majorHAnsi" w:cstheme="majorHAnsi"/>
        </w:rPr>
        <w:t>Christine Quail</w:t>
      </w:r>
    </w:p>
    <w:p w14:paraId="26C665C7" w14:textId="7AFFDDA2" w:rsidR="00464A9C" w:rsidRPr="001E4BEE" w:rsidRDefault="00464A9C" w:rsidP="003C12FB">
      <w:pPr>
        <w:jc w:val="right"/>
        <w:rPr>
          <w:rFonts w:asciiTheme="majorHAnsi" w:hAnsiTheme="majorHAnsi" w:cstheme="majorHAnsi"/>
        </w:rPr>
      </w:pP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r>
      <w:r w:rsidR="00201A63" w:rsidRPr="001E4BEE">
        <w:rPr>
          <w:rFonts w:asciiTheme="majorHAnsi" w:hAnsiTheme="majorHAnsi" w:cstheme="majorHAnsi"/>
        </w:rPr>
        <w:t xml:space="preserve">Acting </w:t>
      </w:r>
      <w:r w:rsidRPr="001E4BEE">
        <w:rPr>
          <w:rFonts w:asciiTheme="majorHAnsi" w:hAnsiTheme="majorHAnsi" w:cstheme="majorHAnsi"/>
        </w:rPr>
        <w:t>Program Director</w:t>
      </w:r>
    </w:p>
    <w:p w14:paraId="243B4D40" w14:textId="77777777" w:rsidR="00464A9C" w:rsidRPr="001E4BEE" w:rsidRDefault="00464A9C" w:rsidP="00BD5B25">
      <w:pPr>
        <w:rPr>
          <w:rFonts w:asciiTheme="majorHAnsi" w:hAnsiTheme="majorHAnsi" w:cstheme="majorHAnsi"/>
        </w:rPr>
      </w:pPr>
    </w:p>
    <w:p w14:paraId="120F4E72" w14:textId="77777777" w:rsidR="00464A9C" w:rsidRPr="001E4BEE" w:rsidRDefault="00464A9C" w:rsidP="00BD5B25">
      <w:pPr>
        <w:rPr>
          <w:rFonts w:asciiTheme="majorHAnsi" w:hAnsiTheme="majorHAnsi" w:cstheme="majorHAnsi"/>
        </w:rPr>
      </w:pPr>
    </w:p>
    <w:p w14:paraId="704115BF" w14:textId="77777777" w:rsidR="00464A9C" w:rsidRPr="001E4BEE" w:rsidRDefault="00464A9C">
      <w:pPr>
        <w:rPr>
          <w:rFonts w:asciiTheme="majorHAnsi" w:hAnsiTheme="majorHAnsi" w:cstheme="majorHAnsi"/>
        </w:rPr>
      </w:pPr>
      <w:r w:rsidRPr="001E4BEE">
        <w:rPr>
          <w:rFonts w:asciiTheme="majorHAnsi" w:hAnsiTheme="majorHAnsi" w:cstheme="majorHAnsi"/>
        </w:rPr>
        <w:br w:type="page"/>
      </w:r>
    </w:p>
    <w:p w14:paraId="0BEC3248" w14:textId="77777777" w:rsidR="006965D8" w:rsidRPr="001E4BEE" w:rsidRDefault="006965D8">
      <w:pPr>
        <w:rPr>
          <w:rFonts w:asciiTheme="majorHAnsi" w:hAnsiTheme="majorHAnsi" w:cstheme="majorHAnsi"/>
        </w:rPr>
      </w:pPr>
    </w:p>
    <w:p w14:paraId="7F51AB3A" w14:textId="00D9D83C" w:rsidR="000432FB" w:rsidRPr="001E4BEE" w:rsidRDefault="000432FB" w:rsidP="00F75A7E">
      <w:pPr>
        <w:pStyle w:val="Heading1"/>
        <w:numPr>
          <w:ilvl w:val="0"/>
          <w:numId w:val="1"/>
        </w:numPr>
        <w:rPr>
          <w:rFonts w:cstheme="majorHAnsi"/>
          <w:color w:val="990033"/>
        </w:rPr>
      </w:pPr>
      <w:bookmarkStart w:id="1" w:name="_Toc62127303"/>
      <w:r w:rsidRPr="001E4BEE">
        <w:rPr>
          <w:rFonts w:cstheme="majorHAnsi"/>
          <w:color w:val="990033"/>
        </w:rPr>
        <w:t xml:space="preserve">Sessional Dates </w:t>
      </w:r>
      <w:r w:rsidR="00E723AC" w:rsidRPr="001E4BEE">
        <w:rPr>
          <w:rFonts w:cstheme="majorHAnsi"/>
          <w:color w:val="990033"/>
        </w:rPr>
        <w:t>&amp; School of Graduate Studies Policies</w:t>
      </w:r>
      <w:bookmarkEnd w:id="1"/>
      <w:r w:rsidR="00E723AC" w:rsidRPr="001E4BEE">
        <w:rPr>
          <w:rFonts w:cstheme="majorHAnsi"/>
          <w:color w:val="990033"/>
        </w:rPr>
        <w:t xml:space="preserve"> </w:t>
      </w:r>
    </w:p>
    <w:p w14:paraId="69239E7C" w14:textId="77777777" w:rsidR="00E723AC" w:rsidRPr="001E4BEE" w:rsidRDefault="00E723AC" w:rsidP="00F323AA">
      <w:pPr>
        <w:kinsoku w:val="0"/>
        <w:overflowPunct w:val="0"/>
        <w:autoSpaceDE w:val="0"/>
        <w:autoSpaceDN w:val="0"/>
        <w:adjustRightInd w:val="0"/>
        <w:spacing w:before="75"/>
        <w:ind w:left="97"/>
        <w:rPr>
          <w:rFonts w:asciiTheme="majorHAnsi" w:hAnsiTheme="majorHAnsi" w:cstheme="majorHAnsi"/>
          <w:b/>
          <w:bCs/>
          <w:color w:val="000000" w:themeColor="text1"/>
          <w:sz w:val="20"/>
          <w:szCs w:val="20"/>
          <w:lang w:val="en-CA"/>
        </w:rPr>
      </w:pPr>
    </w:p>
    <w:p w14:paraId="5FF45BCD" w14:textId="3C72A968" w:rsidR="00E723AC" w:rsidRPr="001E4BEE" w:rsidRDefault="00E723AC" w:rsidP="00F323AA">
      <w:pPr>
        <w:kinsoku w:val="0"/>
        <w:overflowPunct w:val="0"/>
        <w:autoSpaceDE w:val="0"/>
        <w:autoSpaceDN w:val="0"/>
        <w:adjustRightInd w:val="0"/>
        <w:spacing w:before="75"/>
        <w:ind w:left="97"/>
        <w:rPr>
          <w:rFonts w:asciiTheme="majorHAnsi" w:hAnsiTheme="majorHAnsi" w:cstheme="majorHAnsi"/>
          <w:b/>
          <w:bCs/>
          <w:color w:val="000000" w:themeColor="text1"/>
          <w:sz w:val="20"/>
          <w:szCs w:val="20"/>
          <w:lang w:val="en-CA"/>
        </w:rPr>
      </w:pPr>
      <w:r w:rsidRPr="001E4BEE">
        <w:rPr>
          <w:rFonts w:asciiTheme="majorHAnsi" w:hAnsiTheme="majorHAnsi" w:cstheme="majorHAnsi"/>
          <w:b/>
          <w:bCs/>
          <w:color w:val="990033"/>
        </w:rPr>
        <w:t>Sessional Dates</w:t>
      </w:r>
    </w:p>
    <w:p w14:paraId="74655B62" w14:textId="1683F901" w:rsidR="00F323AA" w:rsidRPr="001E4BEE" w:rsidRDefault="00F323AA" w:rsidP="00F323AA">
      <w:pPr>
        <w:kinsoku w:val="0"/>
        <w:overflowPunct w:val="0"/>
        <w:autoSpaceDE w:val="0"/>
        <w:autoSpaceDN w:val="0"/>
        <w:adjustRightInd w:val="0"/>
        <w:spacing w:before="75"/>
        <w:ind w:left="97"/>
        <w:rPr>
          <w:rFonts w:asciiTheme="majorHAnsi" w:hAnsiTheme="majorHAnsi" w:cstheme="majorHAnsi"/>
          <w:color w:val="000000" w:themeColor="text1"/>
          <w:sz w:val="20"/>
          <w:szCs w:val="20"/>
          <w:lang w:val="en-CA"/>
        </w:rPr>
      </w:pPr>
      <w:r w:rsidRPr="001E4BEE">
        <w:rPr>
          <w:rFonts w:asciiTheme="majorHAnsi" w:hAnsiTheme="majorHAnsi" w:cstheme="majorHAnsi"/>
          <w:b/>
          <w:bCs/>
          <w:color w:val="000000" w:themeColor="text1"/>
          <w:sz w:val="20"/>
          <w:szCs w:val="20"/>
          <w:lang w:val="en-CA"/>
        </w:rPr>
        <w:t xml:space="preserve">From </w:t>
      </w:r>
      <w:r w:rsidR="00E44B9E" w:rsidRPr="001E4BEE">
        <w:rPr>
          <w:rFonts w:asciiTheme="majorHAnsi" w:hAnsiTheme="majorHAnsi" w:cstheme="majorHAnsi"/>
          <w:b/>
          <w:bCs/>
          <w:color w:val="000000" w:themeColor="text1"/>
          <w:sz w:val="20"/>
          <w:szCs w:val="20"/>
          <w:lang w:val="en-CA"/>
        </w:rPr>
        <w:t>School of Graduate</w:t>
      </w:r>
      <w:r w:rsidR="00E44B9E" w:rsidRPr="001E4BEE">
        <w:rPr>
          <w:rFonts w:asciiTheme="majorHAnsi" w:hAnsiTheme="majorHAnsi" w:cstheme="majorHAnsi"/>
          <w:b/>
          <w:bCs/>
          <w:color w:val="000000" w:themeColor="text1"/>
          <w:spacing w:val="-1"/>
          <w:sz w:val="20"/>
          <w:szCs w:val="20"/>
          <w:lang w:val="en-CA"/>
        </w:rPr>
        <w:t xml:space="preserve"> Studies</w:t>
      </w:r>
      <w:r w:rsidR="00E44B9E" w:rsidRPr="001E4BEE">
        <w:rPr>
          <w:rFonts w:asciiTheme="majorHAnsi" w:hAnsiTheme="majorHAnsi" w:cstheme="majorHAnsi"/>
          <w:b/>
          <w:bCs/>
          <w:color w:val="000000" w:themeColor="text1"/>
          <w:sz w:val="20"/>
          <w:szCs w:val="20"/>
          <w:lang w:val="en-CA"/>
        </w:rPr>
        <w:t xml:space="preserve"> </w:t>
      </w:r>
      <w:r w:rsidR="00E44B9E" w:rsidRPr="001E4BEE">
        <w:rPr>
          <w:rFonts w:asciiTheme="majorHAnsi" w:hAnsiTheme="majorHAnsi" w:cstheme="majorHAnsi"/>
          <w:b/>
          <w:bCs/>
          <w:color w:val="000000" w:themeColor="text1"/>
          <w:spacing w:val="-1"/>
          <w:sz w:val="20"/>
          <w:szCs w:val="20"/>
          <w:lang w:val="en-CA"/>
        </w:rPr>
        <w:t>Calendar,</w:t>
      </w:r>
      <w:r w:rsidR="00E44B9E" w:rsidRPr="001E4BEE">
        <w:rPr>
          <w:rFonts w:asciiTheme="majorHAnsi" w:hAnsiTheme="majorHAnsi" w:cstheme="majorHAnsi"/>
          <w:b/>
          <w:bCs/>
          <w:color w:val="000000" w:themeColor="text1"/>
          <w:sz w:val="20"/>
          <w:szCs w:val="20"/>
          <w:lang w:val="en-CA"/>
        </w:rPr>
        <w:t xml:space="preserve"> </w:t>
      </w:r>
      <w:r w:rsidR="00041F30" w:rsidRPr="001E4BEE">
        <w:rPr>
          <w:rFonts w:asciiTheme="majorHAnsi" w:hAnsiTheme="majorHAnsi" w:cstheme="majorHAnsi"/>
          <w:b/>
          <w:bCs/>
          <w:color w:val="000000" w:themeColor="text1"/>
          <w:spacing w:val="-1"/>
          <w:sz w:val="20"/>
          <w:szCs w:val="20"/>
          <w:lang w:val="en-CA"/>
        </w:rPr>
        <w:t>2020-21</w:t>
      </w:r>
    </w:p>
    <w:p w14:paraId="3A7015CF" w14:textId="77777777" w:rsidR="00F323AA" w:rsidRPr="001E4BEE" w:rsidRDefault="00F323AA" w:rsidP="00B45D33">
      <w:pPr>
        <w:rPr>
          <w:rFonts w:asciiTheme="majorHAnsi" w:hAnsiTheme="majorHAnsi" w:cstheme="majorHAnsi"/>
          <w:color w:val="000000" w:themeColor="text1"/>
          <w:sz w:val="15"/>
          <w:szCs w:val="15"/>
          <w:lang w:val="en-CA"/>
        </w:rPr>
      </w:pPr>
    </w:p>
    <w:p w14:paraId="285D263A" w14:textId="0CA53F0A" w:rsidR="006F2609" w:rsidRPr="001E4BEE" w:rsidRDefault="00F323AA" w:rsidP="00B45D33">
      <w:pPr>
        <w:rPr>
          <w:rFonts w:asciiTheme="majorHAnsi" w:hAnsiTheme="majorHAnsi" w:cstheme="majorHAnsi"/>
          <w:color w:val="000000" w:themeColor="text1"/>
          <w:sz w:val="18"/>
          <w:szCs w:val="18"/>
          <w:highlight w:val="red"/>
        </w:rPr>
      </w:pPr>
      <w:r w:rsidRPr="001E4BEE">
        <w:rPr>
          <w:rFonts w:asciiTheme="majorHAnsi" w:hAnsiTheme="majorHAnsi" w:cstheme="majorHAnsi"/>
          <w:color w:val="000000" w:themeColor="text1"/>
        </w:rPr>
        <w:t>https://gs.mcmaster.ca/current-students/dates-and-deadlines/</w:t>
      </w:r>
    </w:p>
    <w:p w14:paraId="49F2ED4C" w14:textId="77777777" w:rsidR="00F323AA" w:rsidRPr="001E4BEE" w:rsidRDefault="00F323AA" w:rsidP="00B45D33">
      <w:pPr>
        <w:jc w:val="both"/>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2697"/>
        <w:gridCol w:w="2697"/>
        <w:gridCol w:w="2698"/>
        <w:gridCol w:w="2698"/>
      </w:tblGrid>
      <w:tr w:rsidR="00A178DD" w:rsidRPr="001E4BEE" w14:paraId="16CF685F" w14:textId="77777777" w:rsidTr="00F323AA">
        <w:tc>
          <w:tcPr>
            <w:tcW w:w="2697" w:type="dxa"/>
          </w:tcPr>
          <w:p w14:paraId="0495F5BA" w14:textId="24027E0F" w:rsidR="00F323AA" w:rsidRPr="001E4BEE" w:rsidRDefault="00F323AA" w:rsidP="00B45D33">
            <w:pPr>
              <w:jc w:val="both"/>
              <w:rPr>
                <w:rFonts w:asciiTheme="majorHAnsi" w:hAnsiTheme="majorHAnsi" w:cstheme="majorHAnsi"/>
                <w:color w:val="000000" w:themeColor="text1"/>
              </w:rPr>
            </w:pPr>
            <w:r w:rsidRPr="001E4BEE">
              <w:rPr>
                <w:rFonts w:asciiTheme="majorHAnsi" w:hAnsiTheme="majorHAnsi" w:cstheme="majorHAnsi"/>
                <w:color w:val="000000" w:themeColor="text1"/>
              </w:rPr>
              <w:t>Deadline Dates</w:t>
            </w:r>
          </w:p>
        </w:tc>
        <w:tc>
          <w:tcPr>
            <w:tcW w:w="2697" w:type="dxa"/>
          </w:tcPr>
          <w:p w14:paraId="08009D1E" w14:textId="03D86994" w:rsidR="00F323AA" w:rsidRPr="001E4BEE" w:rsidRDefault="00F323AA" w:rsidP="00B45D33">
            <w:pPr>
              <w:jc w:val="both"/>
              <w:rPr>
                <w:rFonts w:asciiTheme="majorHAnsi" w:hAnsiTheme="majorHAnsi" w:cstheme="majorHAnsi"/>
                <w:color w:val="000000" w:themeColor="text1"/>
              </w:rPr>
            </w:pPr>
            <w:r w:rsidRPr="001E4BEE">
              <w:rPr>
                <w:rFonts w:asciiTheme="majorHAnsi" w:hAnsiTheme="majorHAnsi" w:cstheme="majorHAnsi"/>
                <w:color w:val="000000" w:themeColor="text1"/>
              </w:rPr>
              <w:t>Fall Term</w:t>
            </w:r>
          </w:p>
        </w:tc>
        <w:tc>
          <w:tcPr>
            <w:tcW w:w="2698" w:type="dxa"/>
          </w:tcPr>
          <w:p w14:paraId="1A983263" w14:textId="0B6A4D38" w:rsidR="00F323AA" w:rsidRPr="001E4BEE" w:rsidRDefault="00F323AA" w:rsidP="00B45D33">
            <w:pPr>
              <w:jc w:val="both"/>
              <w:rPr>
                <w:rFonts w:asciiTheme="majorHAnsi" w:hAnsiTheme="majorHAnsi" w:cstheme="majorHAnsi"/>
                <w:color w:val="000000" w:themeColor="text1"/>
              </w:rPr>
            </w:pPr>
            <w:r w:rsidRPr="001E4BEE">
              <w:rPr>
                <w:rFonts w:asciiTheme="majorHAnsi" w:hAnsiTheme="majorHAnsi" w:cstheme="majorHAnsi"/>
                <w:color w:val="000000" w:themeColor="text1"/>
              </w:rPr>
              <w:t xml:space="preserve">Winter Term </w:t>
            </w:r>
          </w:p>
        </w:tc>
        <w:tc>
          <w:tcPr>
            <w:tcW w:w="2698" w:type="dxa"/>
          </w:tcPr>
          <w:p w14:paraId="5BD1B311" w14:textId="010BAA1C" w:rsidR="00F323AA" w:rsidRPr="001E4BEE" w:rsidRDefault="00F323AA" w:rsidP="00B45D33">
            <w:pPr>
              <w:jc w:val="both"/>
              <w:rPr>
                <w:rFonts w:asciiTheme="majorHAnsi" w:hAnsiTheme="majorHAnsi" w:cstheme="majorHAnsi"/>
                <w:color w:val="000000" w:themeColor="text1"/>
              </w:rPr>
            </w:pPr>
            <w:r w:rsidRPr="001E4BEE">
              <w:rPr>
                <w:rFonts w:asciiTheme="majorHAnsi" w:hAnsiTheme="majorHAnsi" w:cstheme="majorHAnsi"/>
                <w:color w:val="000000" w:themeColor="text1"/>
              </w:rPr>
              <w:t>Summer Term</w:t>
            </w:r>
          </w:p>
        </w:tc>
      </w:tr>
      <w:tr w:rsidR="00A178DD" w:rsidRPr="001E4BEE" w14:paraId="63669D82" w14:textId="77777777" w:rsidTr="00F323AA">
        <w:tc>
          <w:tcPr>
            <w:tcW w:w="2697" w:type="dxa"/>
          </w:tcPr>
          <w:p w14:paraId="2DE3CC25" w14:textId="77777777" w:rsidR="00F323AA" w:rsidRPr="001E4BEE" w:rsidRDefault="00F323AA" w:rsidP="00B45D33">
            <w:pPr>
              <w:jc w:val="both"/>
              <w:rPr>
                <w:rFonts w:asciiTheme="majorHAnsi" w:hAnsiTheme="majorHAnsi" w:cstheme="majorHAnsi"/>
                <w:color w:val="000000" w:themeColor="text1"/>
              </w:rPr>
            </w:pPr>
          </w:p>
        </w:tc>
        <w:tc>
          <w:tcPr>
            <w:tcW w:w="2697" w:type="dxa"/>
          </w:tcPr>
          <w:p w14:paraId="759B33F2"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September to December 2020</w:t>
            </w:r>
            <w:r w:rsidRPr="001E4BEE">
              <w:rPr>
                <w:rFonts w:asciiTheme="majorHAnsi" w:hAnsiTheme="majorHAnsi" w:cstheme="majorHAnsi"/>
                <w:color w:val="000000" w:themeColor="text1"/>
              </w:rPr>
              <w:br/>
              <w:t>Sept to Oct (1HF)</w:t>
            </w:r>
            <w:r w:rsidRPr="001E4BEE">
              <w:rPr>
                <w:rFonts w:asciiTheme="majorHAnsi" w:hAnsiTheme="majorHAnsi" w:cstheme="majorHAnsi"/>
                <w:color w:val="000000" w:themeColor="text1"/>
              </w:rPr>
              <w:br/>
              <w:t>Nov to Dec (2HF)</w:t>
            </w:r>
          </w:p>
          <w:p w14:paraId="171B73CC" w14:textId="77777777" w:rsidR="00F323AA" w:rsidRPr="001E4BEE" w:rsidRDefault="00F323AA" w:rsidP="00B45D33">
            <w:pPr>
              <w:jc w:val="both"/>
              <w:rPr>
                <w:rFonts w:asciiTheme="majorHAnsi" w:hAnsiTheme="majorHAnsi" w:cstheme="majorHAnsi"/>
                <w:color w:val="000000" w:themeColor="text1"/>
              </w:rPr>
            </w:pPr>
          </w:p>
        </w:tc>
        <w:tc>
          <w:tcPr>
            <w:tcW w:w="2698" w:type="dxa"/>
          </w:tcPr>
          <w:p w14:paraId="5C0927FD"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January to April 2021</w:t>
            </w:r>
            <w:r w:rsidRPr="001E4BEE">
              <w:rPr>
                <w:rFonts w:asciiTheme="majorHAnsi" w:hAnsiTheme="majorHAnsi" w:cstheme="majorHAnsi"/>
                <w:color w:val="000000" w:themeColor="text1"/>
              </w:rPr>
              <w:br/>
              <w:t>Jan to Feb (1HF)</w:t>
            </w:r>
            <w:r w:rsidRPr="001E4BEE">
              <w:rPr>
                <w:rFonts w:asciiTheme="majorHAnsi" w:hAnsiTheme="majorHAnsi" w:cstheme="majorHAnsi"/>
                <w:color w:val="000000" w:themeColor="text1"/>
              </w:rPr>
              <w:br/>
              <w:t>March to April (2HF)</w:t>
            </w:r>
          </w:p>
          <w:p w14:paraId="1336101C" w14:textId="77777777" w:rsidR="00F323AA" w:rsidRPr="001E4BEE" w:rsidRDefault="00F323AA" w:rsidP="00B45D33">
            <w:pPr>
              <w:jc w:val="both"/>
              <w:rPr>
                <w:rFonts w:asciiTheme="majorHAnsi" w:hAnsiTheme="majorHAnsi" w:cstheme="majorHAnsi"/>
                <w:color w:val="000000" w:themeColor="text1"/>
              </w:rPr>
            </w:pPr>
          </w:p>
        </w:tc>
        <w:tc>
          <w:tcPr>
            <w:tcW w:w="2698" w:type="dxa"/>
          </w:tcPr>
          <w:p w14:paraId="1DBDE6FA"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May to August 2021</w:t>
            </w:r>
          </w:p>
          <w:p w14:paraId="1C14C217" w14:textId="77777777" w:rsidR="00F323AA" w:rsidRPr="001E4BEE" w:rsidRDefault="00F323AA" w:rsidP="00B45D33">
            <w:pPr>
              <w:jc w:val="both"/>
              <w:rPr>
                <w:rFonts w:asciiTheme="majorHAnsi" w:hAnsiTheme="majorHAnsi" w:cstheme="majorHAnsi"/>
                <w:b/>
                <w:bCs/>
                <w:color w:val="000000" w:themeColor="text1"/>
              </w:rPr>
            </w:pPr>
          </w:p>
        </w:tc>
      </w:tr>
      <w:tr w:rsidR="00F323AA" w:rsidRPr="001E4BEE" w14:paraId="29CB1CC3" w14:textId="77777777" w:rsidTr="00F323AA">
        <w:tc>
          <w:tcPr>
            <w:tcW w:w="2697" w:type="dxa"/>
          </w:tcPr>
          <w:p w14:paraId="303AB3B0" w14:textId="73898CBB" w:rsidR="00F323AA" w:rsidRPr="001E4BEE" w:rsidRDefault="00F323AA" w:rsidP="00B45D33">
            <w:pPr>
              <w:jc w:val="both"/>
              <w:rPr>
                <w:rFonts w:asciiTheme="majorHAnsi" w:hAnsiTheme="majorHAnsi" w:cstheme="majorHAnsi"/>
                <w:color w:val="000000" w:themeColor="text1"/>
              </w:rPr>
            </w:pPr>
            <w:r w:rsidRPr="001E4BEE">
              <w:rPr>
                <w:rFonts w:asciiTheme="majorHAnsi" w:hAnsiTheme="majorHAnsi" w:cstheme="majorHAnsi"/>
                <w:color w:val="000000" w:themeColor="text1"/>
              </w:rPr>
              <w:t>On-Time Registration</w:t>
            </w:r>
          </w:p>
        </w:tc>
        <w:tc>
          <w:tcPr>
            <w:tcW w:w="2697" w:type="dxa"/>
          </w:tcPr>
          <w:p w14:paraId="78492DB9"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July 7</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August 4</w:t>
            </w:r>
          </w:p>
          <w:p w14:paraId="570C42B9" w14:textId="77777777" w:rsidR="00F323AA" w:rsidRPr="001E4BEE" w:rsidRDefault="00F323AA" w:rsidP="00F323AA">
            <w:pPr>
              <w:rPr>
                <w:rFonts w:asciiTheme="majorHAnsi" w:hAnsiTheme="majorHAnsi" w:cstheme="majorHAnsi"/>
                <w:color w:val="000000" w:themeColor="text1"/>
              </w:rPr>
            </w:pPr>
          </w:p>
        </w:tc>
        <w:tc>
          <w:tcPr>
            <w:tcW w:w="2698" w:type="dxa"/>
          </w:tcPr>
          <w:p w14:paraId="62A3217A" w14:textId="748F70FD"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November 26</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December 10</w:t>
            </w:r>
          </w:p>
          <w:p w14:paraId="0C68A09B" w14:textId="77777777" w:rsidR="00F323AA" w:rsidRPr="001E4BEE" w:rsidRDefault="00F323AA" w:rsidP="00F323AA">
            <w:pPr>
              <w:rPr>
                <w:rFonts w:asciiTheme="majorHAnsi" w:hAnsiTheme="majorHAnsi" w:cstheme="majorHAnsi"/>
                <w:color w:val="000000" w:themeColor="text1"/>
              </w:rPr>
            </w:pPr>
          </w:p>
        </w:tc>
        <w:tc>
          <w:tcPr>
            <w:tcW w:w="2698" w:type="dxa"/>
          </w:tcPr>
          <w:p w14:paraId="39F6E9C0"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April 1</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April 15</w:t>
            </w:r>
          </w:p>
          <w:p w14:paraId="24E61547" w14:textId="77777777" w:rsidR="00F323AA" w:rsidRPr="001E4BEE" w:rsidRDefault="00F323AA" w:rsidP="00F323AA">
            <w:pPr>
              <w:rPr>
                <w:rFonts w:asciiTheme="majorHAnsi" w:hAnsiTheme="majorHAnsi" w:cstheme="majorHAnsi"/>
                <w:color w:val="000000" w:themeColor="text1"/>
              </w:rPr>
            </w:pPr>
          </w:p>
        </w:tc>
      </w:tr>
      <w:tr w:rsidR="00F323AA" w:rsidRPr="001E4BEE" w14:paraId="00BE7A16" w14:textId="77777777" w:rsidTr="00F323AA">
        <w:tc>
          <w:tcPr>
            <w:tcW w:w="2697" w:type="dxa"/>
          </w:tcPr>
          <w:p w14:paraId="6F7AA4FD" w14:textId="52120C15"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Class start dates</w:t>
            </w:r>
          </w:p>
          <w:p w14:paraId="6241A522" w14:textId="77777777" w:rsidR="00F323AA" w:rsidRPr="001E4BEE" w:rsidRDefault="00F323AA" w:rsidP="00B45D33">
            <w:pPr>
              <w:jc w:val="both"/>
              <w:rPr>
                <w:rFonts w:asciiTheme="majorHAnsi" w:hAnsiTheme="majorHAnsi" w:cstheme="majorHAnsi"/>
                <w:color w:val="000000" w:themeColor="text1"/>
              </w:rPr>
            </w:pPr>
          </w:p>
        </w:tc>
        <w:tc>
          <w:tcPr>
            <w:tcW w:w="2697" w:type="dxa"/>
          </w:tcPr>
          <w:p w14:paraId="2142818C" w14:textId="196655C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Classes begin on or after September 2.</w:t>
            </w:r>
            <w:r w:rsidRPr="001E4BEE">
              <w:rPr>
                <w:rFonts w:asciiTheme="majorHAnsi" w:hAnsiTheme="majorHAnsi" w:cstheme="majorHAnsi"/>
                <w:color w:val="000000" w:themeColor="text1"/>
              </w:rPr>
              <w:br/>
            </w:r>
          </w:p>
          <w:p w14:paraId="0B68F16E" w14:textId="77777777" w:rsidR="00F323AA" w:rsidRPr="001E4BEE" w:rsidRDefault="00F323AA" w:rsidP="00F323AA">
            <w:pPr>
              <w:rPr>
                <w:rFonts w:asciiTheme="majorHAnsi" w:hAnsiTheme="majorHAnsi" w:cstheme="majorHAnsi"/>
                <w:color w:val="000000" w:themeColor="text1"/>
                <w:shd w:val="clear" w:color="auto" w:fill="FFFFFF"/>
              </w:rPr>
            </w:pPr>
          </w:p>
        </w:tc>
        <w:tc>
          <w:tcPr>
            <w:tcW w:w="2698" w:type="dxa"/>
          </w:tcPr>
          <w:p w14:paraId="6C526B60" w14:textId="7CEDEA48"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Classes begin on or after January 4.</w:t>
            </w:r>
            <w:r w:rsidRPr="001E4BEE">
              <w:rPr>
                <w:rFonts w:asciiTheme="majorHAnsi" w:hAnsiTheme="majorHAnsi" w:cstheme="majorHAnsi"/>
                <w:color w:val="000000" w:themeColor="text1"/>
              </w:rPr>
              <w:br/>
            </w:r>
          </w:p>
          <w:p w14:paraId="5402C7E6" w14:textId="77777777" w:rsidR="00F323AA" w:rsidRPr="001E4BEE" w:rsidRDefault="00F323AA" w:rsidP="00F323AA">
            <w:pPr>
              <w:rPr>
                <w:rFonts w:asciiTheme="majorHAnsi" w:hAnsiTheme="majorHAnsi" w:cstheme="majorHAnsi"/>
                <w:color w:val="000000" w:themeColor="text1"/>
                <w:shd w:val="clear" w:color="auto" w:fill="FFFFFF"/>
              </w:rPr>
            </w:pPr>
          </w:p>
        </w:tc>
        <w:tc>
          <w:tcPr>
            <w:tcW w:w="2698" w:type="dxa"/>
          </w:tcPr>
          <w:p w14:paraId="3F840A7B"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rPr>
              <w:t>Class start dates vary.</w:t>
            </w:r>
            <w:r w:rsidRPr="001E4BEE">
              <w:rPr>
                <w:rFonts w:asciiTheme="majorHAnsi" w:hAnsiTheme="majorHAnsi" w:cstheme="majorHAnsi"/>
                <w:color w:val="000000" w:themeColor="text1"/>
              </w:rPr>
              <w:br/>
              <w:t>Check with program for details.</w:t>
            </w:r>
          </w:p>
          <w:p w14:paraId="09BBB293" w14:textId="77777777" w:rsidR="00F323AA" w:rsidRPr="001E4BEE" w:rsidRDefault="00F323AA" w:rsidP="00F323AA">
            <w:pPr>
              <w:rPr>
                <w:rFonts w:asciiTheme="majorHAnsi" w:hAnsiTheme="majorHAnsi" w:cstheme="majorHAnsi"/>
                <w:color w:val="000000" w:themeColor="text1"/>
                <w:shd w:val="clear" w:color="auto" w:fill="FFFFFF"/>
              </w:rPr>
            </w:pPr>
          </w:p>
        </w:tc>
      </w:tr>
      <w:tr w:rsidR="00F323AA" w:rsidRPr="001E4BEE" w14:paraId="5AE18BE2" w14:textId="77777777" w:rsidTr="00F323AA">
        <w:tc>
          <w:tcPr>
            <w:tcW w:w="2697" w:type="dxa"/>
          </w:tcPr>
          <w:p w14:paraId="5FF08C9C"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Late registration</w:t>
            </w:r>
          </w:p>
          <w:p w14:paraId="6279517E" w14:textId="77777777" w:rsidR="00F323AA" w:rsidRPr="001E4BEE" w:rsidRDefault="00F323AA" w:rsidP="00F323AA">
            <w:pPr>
              <w:rPr>
                <w:rFonts w:asciiTheme="majorHAnsi" w:hAnsiTheme="majorHAnsi" w:cstheme="majorHAnsi"/>
                <w:color w:val="000000" w:themeColor="text1"/>
              </w:rPr>
            </w:pPr>
          </w:p>
        </w:tc>
        <w:tc>
          <w:tcPr>
            <w:tcW w:w="2697" w:type="dxa"/>
          </w:tcPr>
          <w:p w14:paraId="3839328D"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August 5</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September 9</w:t>
            </w:r>
          </w:p>
          <w:p w14:paraId="63383952" w14:textId="77777777" w:rsidR="00F323AA" w:rsidRPr="001E4BEE" w:rsidRDefault="00F323AA" w:rsidP="00F323AA">
            <w:pPr>
              <w:rPr>
                <w:rFonts w:asciiTheme="majorHAnsi" w:hAnsiTheme="majorHAnsi" w:cstheme="majorHAnsi"/>
                <w:color w:val="000000" w:themeColor="text1"/>
              </w:rPr>
            </w:pPr>
          </w:p>
        </w:tc>
        <w:tc>
          <w:tcPr>
            <w:tcW w:w="2698" w:type="dxa"/>
          </w:tcPr>
          <w:p w14:paraId="75222718" w14:textId="3DEE88F4"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December 11</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January 4</w:t>
            </w:r>
          </w:p>
          <w:p w14:paraId="7EFBE3DD" w14:textId="77777777" w:rsidR="00F323AA" w:rsidRPr="001E4BEE" w:rsidRDefault="00F323AA" w:rsidP="00F323AA">
            <w:pPr>
              <w:rPr>
                <w:rFonts w:asciiTheme="majorHAnsi" w:hAnsiTheme="majorHAnsi" w:cstheme="majorHAnsi"/>
                <w:color w:val="000000" w:themeColor="text1"/>
              </w:rPr>
            </w:pPr>
          </w:p>
        </w:tc>
        <w:tc>
          <w:tcPr>
            <w:tcW w:w="2698" w:type="dxa"/>
          </w:tcPr>
          <w:p w14:paraId="4B3D8525" w14:textId="77777777" w:rsidR="00F323AA" w:rsidRPr="001E4BEE" w:rsidRDefault="00F323AA" w:rsidP="00F323AA">
            <w:pPr>
              <w:rPr>
                <w:rFonts w:asciiTheme="majorHAnsi" w:hAnsiTheme="majorHAnsi" w:cstheme="majorHAnsi"/>
                <w:color w:val="000000" w:themeColor="text1"/>
              </w:rPr>
            </w:pPr>
            <w:r w:rsidRPr="001E4BEE">
              <w:rPr>
                <w:rFonts w:asciiTheme="majorHAnsi" w:hAnsiTheme="majorHAnsi" w:cstheme="majorHAnsi"/>
                <w:color w:val="000000" w:themeColor="text1"/>
                <w:shd w:val="clear" w:color="auto" w:fill="FFFFFF"/>
              </w:rPr>
              <w:t>April 16</w:t>
            </w:r>
            <w:r w:rsidRPr="001E4BEE">
              <w:rPr>
                <w:rFonts w:asciiTheme="majorHAnsi" w:hAnsiTheme="majorHAnsi" w:cstheme="majorHAnsi"/>
                <w:color w:val="000000" w:themeColor="text1"/>
              </w:rPr>
              <w:br/>
            </w:r>
            <w:r w:rsidRPr="001E4BEE">
              <w:rPr>
                <w:rFonts w:asciiTheme="majorHAnsi" w:hAnsiTheme="majorHAnsi" w:cstheme="majorHAnsi"/>
                <w:color w:val="000000" w:themeColor="text1"/>
                <w:shd w:val="clear" w:color="auto" w:fill="FFFFFF"/>
              </w:rPr>
              <w:t>to April 30</w:t>
            </w:r>
          </w:p>
          <w:p w14:paraId="206196C3" w14:textId="77777777" w:rsidR="00F323AA" w:rsidRPr="001E4BEE" w:rsidRDefault="00F323AA" w:rsidP="00F323AA">
            <w:pPr>
              <w:rPr>
                <w:rFonts w:asciiTheme="majorHAnsi" w:hAnsiTheme="majorHAnsi" w:cstheme="majorHAnsi"/>
                <w:color w:val="000000" w:themeColor="text1"/>
              </w:rPr>
            </w:pPr>
          </w:p>
        </w:tc>
      </w:tr>
    </w:tbl>
    <w:p w14:paraId="702B0D6F" w14:textId="77777777" w:rsidR="00A178DD" w:rsidRPr="001E4BEE" w:rsidRDefault="00A178DD" w:rsidP="00F323AA">
      <w:pPr>
        <w:rPr>
          <w:rFonts w:asciiTheme="majorHAnsi" w:hAnsiTheme="majorHAnsi" w:cstheme="majorHAnsi"/>
          <w:color w:val="000000" w:themeColor="text1"/>
          <w:shd w:val="clear" w:color="auto" w:fill="FFFFFF"/>
        </w:rPr>
      </w:pPr>
    </w:p>
    <w:p w14:paraId="69829BD0" w14:textId="2C9129E5" w:rsidR="00F323AA" w:rsidRPr="001E4BEE" w:rsidRDefault="00F323AA" w:rsidP="00F323AA">
      <w:pPr>
        <w:rPr>
          <w:rFonts w:asciiTheme="majorHAnsi" w:hAnsiTheme="majorHAnsi" w:cstheme="majorHAnsi"/>
          <w:color w:val="000000" w:themeColor="text1"/>
          <w:shd w:val="clear" w:color="auto" w:fill="FFFFFF"/>
        </w:rPr>
      </w:pPr>
      <w:r w:rsidRPr="001E4BEE">
        <w:rPr>
          <w:rFonts w:asciiTheme="majorHAnsi" w:hAnsiTheme="majorHAnsi" w:cstheme="majorHAnsi"/>
          <w:color w:val="000000" w:themeColor="text1"/>
          <w:shd w:val="clear" w:color="auto" w:fill="FFFFFF"/>
        </w:rPr>
        <w:t>There is no official fall break or reading week for graduate students (except for MBA). Students should check with their program and their course instructors as to whether classes will be held during these times. Please see sections</w:t>
      </w:r>
      <w:r w:rsidRPr="001E4BEE">
        <w:rPr>
          <w:rStyle w:val="apple-converted-space"/>
          <w:rFonts w:asciiTheme="majorHAnsi" w:hAnsiTheme="majorHAnsi" w:cstheme="majorHAnsi"/>
          <w:color w:val="000000" w:themeColor="text1"/>
          <w:shd w:val="clear" w:color="auto" w:fill="FFFFFF"/>
        </w:rPr>
        <w:t> </w:t>
      </w:r>
      <w:hyperlink r:id="rId11" w:anchor="1.3_Responsibilities_of_Graduate_Students_to_the_University_" w:history="1">
        <w:r w:rsidRPr="001E4BEE">
          <w:rPr>
            <w:rStyle w:val="Hyperlink"/>
            <w:rFonts w:asciiTheme="majorHAnsi" w:hAnsiTheme="majorHAnsi" w:cstheme="majorHAnsi"/>
            <w:color w:val="000000" w:themeColor="text1"/>
            <w:u w:val="none"/>
          </w:rPr>
          <w:t>1.3 (Responsibilities of Graduate Students to the university)</w:t>
        </w:r>
      </w:hyperlink>
      <w:r w:rsidRPr="001E4BEE">
        <w:rPr>
          <w:rStyle w:val="apple-converted-space"/>
          <w:rFonts w:asciiTheme="majorHAnsi" w:hAnsiTheme="majorHAnsi" w:cstheme="majorHAnsi"/>
          <w:color w:val="000000" w:themeColor="text1"/>
          <w:shd w:val="clear" w:color="auto" w:fill="FFFFFF"/>
        </w:rPr>
        <w:t> </w:t>
      </w:r>
      <w:r w:rsidRPr="001E4BEE">
        <w:rPr>
          <w:rFonts w:asciiTheme="majorHAnsi" w:hAnsiTheme="majorHAnsi" w:cstheme="majorHAnsi"/>
          <w:color w:val="000000" w:themeColor="text1"/>
          <w:shd w:val="clear" w:color="auto" w:fill="FFFFFF"/>
        </w:rPr>
        <w:t>and</w:t>
      </w:r>
      <w:r w:rsidRPr="001E4BEE">
        <w:rPr>
          <w:rStyle w:val="apple-converted-space"/>
          <w:rFonts w:asciiTheme="majorHAnsi" w:hAnsiTheme="majorHAnsi" w:cstheme="majorHAnsi"/>
          <w:color w:val="000000" w:themeColor="text1"/>
          <w:shd w:val="clear" w:color="auto" w:fill="FFFFFF"/>
        </w:rPr>
        <w:t> </w:t>
      </w:r>
      <w:hyperlink r:id="rId12" w:anchor="2-5-6_full_time_on_campus" w:history="1">
        <w:r w:rsidRPr="001E4BEE">
          <w:rPr>
            <w:rStyle w:val="Hyperlink"/>
            <w:rFonts w:asciiTheme="majorHAnsi" w:hAnsiTheme="majorHAnsi" w:cstheme="majorHAnsi"/>
            <w:color w:val="000000" w:themeColor="text1"/>
            <w:u w:val="none"/>
          </w:rPr>
          <w:t>2.5.6 (Vacations)</w:t>
        </w:r>
      </w:hyperlink>
      <w:r w:rsidRPr="001E4BEE">
        <w:rPr>
          <w:rStyle w:val="apple-converted-space"/>
          <w:rFonts w:asciiTheme="majorHAnsi" w:hAnsiTheme="majorHAnsi" w:cstheme="majorHAnsi"/>
          <w:color w:val="000000" w:themeColor="text1"/>
          <w:shd w:val="clear" w:color="auto" w:fill="FFFFFF"/>
        </w:rPr>
        <w:t> </w:t>
      </w:r>
      <w:r w:rsidRPr="001E4BEE">
        <w:rPr>
          <w:rFonts w:asciiTheme="majorHAnsi" w:hAnsiTheme="majorHAnsi" w:cstheme="majorHAnsi"/>
          <w:color w:val="000000" w:themeColor="text1"/>
          <w:shd w:val="clear" w:color="auto" w:fill="FFFFFF"/>
        </w:rPr>
        <w:t>of the Graduate Calendar for more information.</w:t>
      </w:r>
    </w:p>
    <w:p w14:paraId="58010D2F" w14:textId="1970D0CB" w:rsidR="00E723AC" w:rsidRPr="001E4BEE" w:rsidRDefault="00E723AC" w:rsidP="00F323AA">
      <w:pPr>
        <w:rPr>
          <w:rFonts w:asciiTheme="majorHAnsi" w:hAnsiTheme="majorHAnsi" w:cstheme="majorHAnsi"/>
          <w:color w:val="000000" w:themeColor="text1"/>
          <w:shd w:val="clear" w:color="auto" w:fill="FFFFFF"/>
        </w:rPr>
      </w:pPr>
    </w:p>
    <w:p w14:paraId="1806AD6D" w14:textId="5337F27B" w:rsidR="00E723AC" w:rsidRPr="001E4BEE" w:rsidRDefault="00E723AC" w:rsidP="00F323AA">
      <w:pPr>
        <w:rPr>
          <w:rFonts w:asciiTheme="majorHAnsi" w:hAnsiTheme="majorHAnsi" w:cstheme="majorHAnsi"/>
          <w:color w:val="000000" w:themeColor="text1"/>
          <w:shd w:val="clear" w:color="auto" w:fill="FFFFFF"/>
        </w:rPr>
      </w:pPr>
    </w:p>
    <w:p w14:paraId="245E4841" w14:textId="425295D2" w:rsidR="00E723AC" w:rsidRPr="001E4BEE" w:rsidRDefault="00E723AC" w:rsidP="00F323AA">
      <w:pPr>
        <w:rPr>
          <w:rFonts w:asciiTheme="majorHAnsi" w:hAnsiTheme="majorHAnsi" w:cstheme="majorHAnsi"/>
          <w:b/>
          <w:bCs/>
          <w:color w:val="000000" w:themeColor="text1"/>
          <w:shd w:val="clear" w:color="auto" w:fill="FFFFFF"/>
        </w:rPr>
      </w:pPr>
      <w:r w:rsidRPr="001E4BEE">
        <w:rPr>
          <w:rFonts w:asciiTheme="majorHAnsi" w:hAnsiTheme="majorHAnsi" w:cstheme="majorHAnsi"/>
          <w:b/>
          <w:bCs/>
          <w:color w:val="990033"/>
        </w:rPr>
        <w:t>SGS Policies</w:t>
      </w:r>
    </w:p>
    <w:p w14:paraId="51BC0CAA" w14:textId="77777777" w:rsidR="00E723AC" w:rsidRPr="001E4BEE" w:rsidRDefault="00E723AC" w:rsidP="00F323AA">
      <w:pPr>
        <w:rPr>
          <w:rFonts w:asciiTheme="majorHAnsi" w:hAnsiTheme="majorHAnsi" w:cstheme="majorHAnsi"/>
          <w:color w:val="000000" w:themeColor="text1"/>
          <w:shd w:val="clear" w:color="auto" w:fill="FFFFFF"/>
        </w:rPr>
      </w:pPr>
      <w:r w:rsidRPr="001E4BEE">
        <w:rPr>
          <w:rFonts w:asciiTheme="majorHAnsi" w:hAnsiTheme="majorHAnsi" w:cstheme="majorHAnsi"/>
          <w:color w:val="000000" w:themeColor="text1"/>
          <w:shd w:val="clear" w:color="auto" w:fill="FFFFFF"/>
        </w:rPr>
        <w:t xml:space="preserve">Please review the McMaster School of Graduate Calendar 2020-21 for all School of Graduate Studies Policies: </w:t>
      </w:r>
    </w:p>
    <w:p w14:paraId="1EC21845" w14:textId="77777777" w:rsidR="00E723AC" w:rsidRPr="001E4BEE" w:rsidRDefault="00E723AC" w:rsidP="00F323AA">
      <w:pPr>
        <w:rPr>
          <w:rFonts w:asciiTheme="majorHAnsi" w:hAnsiTheme="majorHAnsi" w:cstheme="majorHAnsi"/>
          <w:color w:val="000000" w:themeColor="text1"/>
          <w:shd w:val="clear" w:color="auto" w:fill="FFFFFF"/>
        </w:rPr>
      </w:pPr>
    </w:p>
    <w:p w14:paraId="2FC5A55C" w14:textId="363EB568" w:rsidR="00E723AC" w:rsidRPr="001E4BEE" w:rsidRDefault="00E723AC" w:rsidP="00F323AA">
      <w:pPr>
        <w:rPr>
          <w:rFonts w:asciiTheme="majorHAnsi" w:hAnsiTheme="majorHAnsi" w:cstheme="majorHAnsi"/>
          <w:color w:val="000000" w:themeColor="text1"/>
          <w:shd w:val="clear" w:color="auto" w:fill="FFFFFF"/>
        </w:rPr>
      </w:pPr>
      <w:r w:rsidRPr="001E4BEE">
        <w:rPr>
          <w:rFonts w:asciiTheme="majorHAnsi" w:hAnsiTheme="majorHAnsi" w:cstheme="majorHAnsi"/>
          <w:color w:val="000000" w:themeColor="text1"/>
          <w:shd w:val="clear" w:color="auto" w:fill="FFFFFF"/>
        </w:rPr>
        <w:t>https://academiccalendars.romcmaster.ca/index.php</w:t>
      </w:r>
    </w:p>
    <w:p w14:paraId="599117E7" w14:textId="2E4ED24F" w:rsidR="00E723AC" w:rsidRPr="001E4BEE" w:rsidRDefault="00E723AC" w:rsidP="00F323AA">
      <w:pPr>
        <w:rPr>
          <w:rFonts w:asciiTheme="majorHAnsi" w:hAnsiTheme="majorHAnsi" w:cstheme="majorHAnsi"/>
          <w:color w:val="000000" w:themeColor="text1"/>
          <w:shd w:val="clear" w:color="auto" w:fill="FFFFFF"/>
        </w:rPr>
      </w:pPr>
    </w:p>
    <w:p w14:paraId="20E6EEED" w14:textId="77777777" w:rsidR="00E723AC" w:rsidRPr="001E4BEE" w:rsidRDefault="00E723AC" w:rsidP="00F323AA">
      <w:pPr>
        <w:rPr>
          <w:rFonts w:asciiTheme="majorHAnsi" w:hAnsiTheme="majorHAnsi" w:cstheme="majorHAnsi"/>
          <w:color w:val="000000" w:themeColor="text1"/>
        </w:rPr>
      </w:pPr>
    </w:p>
    <w:p w14:paraId="55729E98" w14:textId="46962BD1" w:rsidR="00B45D33" w:rsidRPr="001E4BEE" w:rsidRDefault="00B45D33" w:rsidP="00F323AA">
      <w:pPr>
        <w:jc w:val="both"/>
        <w:rPr>
          <w:rFonts w:asciiTheme="majorHAnsi" w:hAnsiTheme="majorHAnsi" w:cstheme="majorHAnsi"/>
          <w:color w:val="000000" w:themeColor="text1"/>
        </w:rPr>
      </w:pPr>
      <w:r w:rsidRPr="001E4BEE">
        <w:rPr>
          <w:rFonts w:asciiTheme="majorHAnsi" w:hAnsiTheme="majorHAnsi" w:cstheme="majorHAnsi"/>
          <w:color w:val="000000" w:themeColor="text1"/>
        </w:rPr>
        <w:br w:type="page"/>
      </w:r>
    </w:p>
    <w:p w14:paraId="5B02FFAB" w14:textId="120F5E3E" w:rsidR="00E77B22" w:rsidRPr="001E4BEE" w:rsidRDefault="00A60C36" w:rsidP="00146AA9">
      <w:pPr>
        <w:pStyle w:val="Heading1"/>
        <w:numPr>
          <w:ilvl w:val="0"/>
          <w:numId w:val="1"/>
        </w:numPr>
        <w:rPr>
          <w:rFonts w:cstheme="majorHAnsi"/>
          <w:color w:val="990033"/>
          <w:sz w:val="24"/>
          <w:szCs w:val="24"/>
        </w:rPr>
      </w:pPr>
      <w:bookmarkStart w:id="2" w:name="_Toc62127304"/>
      <w:r w:rsidRPr="001E4BEE">
        <w:rPr>
          <w:rFonts w:cstheme="majorHAnsi"/>
          <w:color w:val="990033"/>
          <w:sz w:val="24"/>
          <w:szCs w:val="24"/>
        </w:rPr>
        <w:lastRenderedPageBreak/>
        <w:t>Program Sessional Dates</w:t>
      </w:r>
      <w:bookmarkEnd w:id="2"/>
    </w:p>
    <w:p w14:paraId="4E0BC8EE" w14:textId="77777777" w:rsidR="00146AA9" w:rsidRPr="001E4BEE" w:rsidRDefault="00146AA9" w:rsidP="00E77B22">
      <w:pPr>
        <w:rPr>
          <w:rFonts w:asciiTheme="majorHAnsi" w:hAnsiTheme="majorHAnsi" w:cstheme="majorHAnsi"/>
          <w:b/>
          <w:color w:val="948A54" w:themeColor="background2" w:themeShade="80"/>
        </w:rPr>
      </w:pPr>
    </w:p>
    <w:p w14:paraId="6468B2EA" w14:textId="77777777" w:rsidR="00146AA9" w:rsidRPr="001E4BEE" w:rsidRDefault="00146AA9" w:rsidP="00E77B22">
      <w:pPr>
        <w:rPr>
          <w:rFonts w:asciiTheme="majorHAnsi" w:hAnsiTheme="majorHAnsi" w:cstheme="majorHAnsi"/>
          <w:b/>
          <w:color w:val="948A54" w:themeColor="background2" w:themeShade="80"/>
        </w:rPr>
      </w:pPr>
    </w:p>
    <w:p w14:paraId="1D172A99" w14:textId="35284195" w:rsidR="00E77B22" w:rsidRPr="001E4BEE" w:rsidRDefault="00E77B22" w:rsidP="00E77B22">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September</w:t>
      </w:r>
      <w:r w:rsidR="009A7973" w:rsidRPr="001E4BEE">
        <w:rPr>
          <w:rFonts w:asciiTheme="majorHAnsi" w:hAnsiTheme="majorHAnsi" w:cstheme="majorHAnsi"/>
          <w:b/>
          <w:color w:val="948A54" w:themeColor="background2" w:themeShade="80"/>
        </w:rPr>
        <w:t xml:space="preserve"> </w:t>
      </w:r>
      <w:r w:rsidR="00E3287A" w:rsidRPr="001E4BEE">
        <w:rPr>
          <w:rFonts w:asciiTheme="majorHAnsi" w:hAnsiTheme="majorHAnsi" w:cstheme="majorHAnsi"/>
          <w:b/>
          <w:color w:val="948A54" w:themeColor="background2" w:themeShade="80"/>
        </w:rPr>
        <w:t>2</w:t>
      </w:r>
      <w:r w:rsidR="00234C1D" w:rsidRPr="001E4BEE">
        <w:rPr>
          <w:rFonts w:asciiTheme="majorHAnsi" w:hAnsiTheme="majorHAnsi" w:cstheme="majorHAnsi"/>
          <w:b/>
          <w:color w:val="948A54" w:themeColor="background2" w:themeShade="80"/>
        </w:rPr>
        <w:t>0</w:t>
      </w:r>
      <w:r w:rsidR="00041F30" w:rsidRPr="001E4BEE">
        <w:rPr>
          <w:rFonts w:asciiTheme="majorHAnsi" w:hAnsiTheme="majorHAnsi" w:cstheme="majorHAnsi"/>
          <w:b/>
          <w:color w:val="948A54" w:themeColor="background2" w:themeShade="80"/>
        </w:rPr>
        <w:t>20</w:t>
      </w:r>
    </w:p>
    <w:tbl>
      <w:tblPr>
        <w:tblStyle w:val="TableGrid"/>
        <w:tblW w:w="0" w:type="auto"/>
        <w:tblLook w:val="04A0" w:firstRow="1" w:lastRow="0" w:firstColumn="1" w:lastColumn="0" w:noHBand="0" w:noVBand="1"/>
      </w:tblPr>
      <w:tblGrid>
        <w:gridCol w:w="866"/>
        <w:gridCol w:w="7998"/>
      </w:tblGrid>
      <w:tr w:rsidR="00331E94" w:rsidRPr="001E4BEE" w14:paraId="0CF30AB2" w14:textId="77777777" w:rsidTr="00DF6E0F">
        <w:trPr>
          <w:trHeight w:val="312"/>
        </w:trPr>
        <w:tc>
          <w:tcPr>
            <w:tcW w:w="866" w:type="dxa"/>
          </w:tcPr>
          <w:p w14:paraId="1CCA0381" w14:textId="2A0E33D9" w:rsidR="00331E94" w:rsidRPr="001E4BEE" w:rsidRDefault="00235CAB" w:rsidP="00A60C36">
            <w:pPr>
              <w:rPr>
                <w:rFonts w:asciiTheme="majorHAnsi" w:hAnsiTheme="majorHAnsi" w:cstheme="majorHAnsi"/>
              </w:rPr>
            </w:pPr>
            <w:r w:rsidRPr="001E4BEE">
              <w:rPr>
                <w:rFonts w:asciiTheme="majorHAnsi" w:hAnsiTheme="majorHAnsi" w:cstheme="majorHAnsi"/>
              </w:rPr>
              <w:t>1</w:t>
            </w:r>
          </w:p>
        </w:tc>
        <w:tc>
          <w:tcPr>
            <w:tcW w:w="7998" w:type="dxa"/>
          </w:tcPr>
          <w:p w14:paraId="0CF53020" w14:textId="77777777" w:rsidR="00331E94" w:rsidRPr="001E4BEE" w:rsidRDefault="00331E94" w:rsidP="00331E94">
            <w:pPr>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 xml:space="preserve">Graduate Student Week starts. See details here: </w:t>
            </w:r>
          </w:p>
          <w:p w14:paraId="3544014F" w14:textId="77777777" w:rsidR="00331E94" w:rsidRPr="001E4BEE" w:rsidRDefault="00331E94" w:rsidP="005777E4">
            <w:pPr>
              <w:rPr>
                <w:rFonts w:asciiTheme="majorHAnsi" w:hAnsiTheme="majorHAnsi" w:cstheme="majorHAnsi"/>
              </w:rPr>
            </w:pPr>
            <w:r w:rsidRPr="001E4BEE">
              <w:rPr>
                <w:rFonts w:asciiTheme="majorHAnsi" w:eastAsia="Times New Roman" w:hAnsiTheme="majorHAnsi" w:cstheme="majorHAnsi"/>
                <w:lang w:val="en-CA" w:eastAsia="en-CA"/>
              </w:rPr>
              <w:t>School of Graduate Studies:</w:t>
            </w:r>
            <w:r w:rsidRPr="001E4BEE">
              <w:rPr>
                <w:rFonts w:asciiTheme="majorHAnsi" w:hAnsiTheme="majorHAnsi" w:cstheme="majorHAnsi"/>
              </w:rPr>
              <w:t xml:space="preserve"> </w:t>
            </w:r>
            <w:hyperlink r:id="rId13" w:history="1">
              <w:r w:rsidR="000F2641" w:rsidRPr="001E4BEE">
                <w:rPr>
                  <w:rStyle w:val="Hyperlink"/>
                  <w:rFonts w:asciiTheme="majorHAnsi" w:eastAsia="Times New Roman" w:hAnsiTheme="majorHAnsi" w:cstheme="majorHAnsi"/>
                  <w:lang w:val="en-CA" w:eastAsia="en-CA"/>
                </w:rPr>
                <w:t>https://gs.mcmaster.ca/news-events/news/category/orientation</w:t>
              </w:r>
            </w:hyperlink>
            <w:r w:rsidR="000F2641" w:rsidRPr="001E4BEE">
              <w:rPr>
                <w:rFonts w:asciiTheme="majorHAnsi" w:hAnsiTheme="majorHAnsi" w:cstheme="majorHAnsi"/>
              </w:rPr>
              <w:t xml:space="preserve"> </w:t>
            </w:r>
          </w:p>
        </w:tc>
      </w:tr>
      <w:tr w:rsidR="00660D95" w:rsidRPr="001E4BEE" w14:paraId="6794EA57" w14:textId="77777777" w:rsidTr="00DF6E0F">
        <w:trPr>
          <w:trHeight w:val="318"/>
        </w:trPr>
        <w:tc>
          <w:tcPr>
            <w:tcW w:w="866" w:type="dxa"/>
          </w:tcPr>
          <w:p w14:paraId="62EDFDB8" w14:textId="08651CCA" w:rsidR="00660D95" w:rsidRPr="001E4BEE" w:rsidRDefault="00235CAB" w:rsidP="00A60C36">
            <w:pPr>
              <w:rPr>
                <w:rFonts w:asciiTheme="majorHAnsi" w:hAnsiTheme="majorHAnsi" w:cstheme="majorHAnsi"/>
              </w:rPr>
            </w:pPr>
            <w:r w:rsidRPr="001E4BEE">
              <w:rPr>
                <w:rFonts w:asciiTheme="majorHAnsi" w:hAnsiTheme="majorHAnsi" w:cstheme="majorHAnsi"/>
              </w:rPr>
              <w:t>2</w:t>
            </w:r>
          </w:p>
        </w:tc>
        <w:tc>
          <w:tcPr>
            <w:tcW w:w="7998" w:type="dxa"/>
          </w:tcPr>
          <w:p w14:paraId="1EB6C154" w14:textId="77777777" w:rsidR="00DF6E0F" w:rsidRPr="001E4BEE" w:rsidRDefault="00235CAB" w:rsidP="00A978DD">
            <w:pPr>
              <w:rPr>
                <w:rFonts w:asciiTheme="majorHAnsi" w:hAnsiTheme="majorHAnsi" w:cstheme="majorHAnsi"/>
              </w:rPr>
            </w:pPr>
            <w:r w:rsidRPr="001E4BEE">
              <w:rPr>
                <w:rFonts w:asciiTheme="majorHAnsi" w:hAnsiTheme="majorHAnsi" w:cstheme="majorHAnsi"/>
              </w:rPr>
              <w:t>GSFR MA Orientation</w:t>
            </w:r>
          </w:p>
          <w:p w14:paraId="1CEA6798" w14:textId="41ED1980" w:rsidR="00660D95" w:rsidRPr="001E4BEE" w:rsidRDefault="00235CAB" w:rsidP="00A978DD">
            <w:pPr>
              <w:rPr>
                <w:rFonts w:asciiTheme="majorHAnsi" w:hAnsiTheme="majorHAnsi" w:cstheme="majorHAnsi"/>
              </w:rPr>
            </w:pPr>
            <w:r w:rsidRPr="001E4BEE">
              <w:rPr>
                <w:rFonts w:asciiTheme="majorHAnsi" w:hAnsiTheme="majorHAnsi" w:cstheme="majorHAnsi"/>
              </w:rPr>
              <w:t xml:space="preserve">GSFR PhD Orientation </w:t>
            </w:r>
          </w:p>
        </w:tc>
      </w:tr>
      <w:tr w:rsidR="00945293" w:rsidRPr="001E4BEE" w14:paraId="54D4D450" w14:textId="77777777" w:rsidTr="00DF6E0F">
        <w:trPr>
          <w:trHeight w:val="307"/>
        </w:trPr>
        <w:tc>
          <w:tcPr>
            <w:tcW w:w="866" w:type="dxa"/>
          </w:tcPr>
          <w:p w14:paraId="262CF4DB" w14:textId="4B936644" w:rsidR="00945293" w:rsidRPr="001E4BEE" w:rsidRDefault="00DF6E0F" w:rsidP="00A60C36">
            <w:pPr>
              <w:rPr>
                <w:rFonts w:asciiTheme="majorHAnsi" w:hAnsiTheme="majorHAnsi" w:cstheme="majorHAnsi"/>
              </w:rPr>
            </w:pPr>
            <w:r w:rsidRPr="001E4BEE">
              <w:rPr>
                <w:rFonts w:asciiTheme="majorHAnsi" w:hAnsiTheme="majorHAnsi" w:cstheme="majorHAnsi"/>
              </w:rPr>
              <w:t>4</w:t>
            </w:r>
          </w:p>
        </w:tc>
        <w:tc>
          <w:tcPr>
            <w:tcW w:w="7998" w:type="dxa"/>
          </w:tcPr>
          <w:p w14:paraId="407EA034" w14:textId="6F3C7AEC" w:rsidR="00945293" w:rsidRPr="001E4BEE" w:rsidRDefault="00235CAB" w:rsidP="00C51E64">
            <w:pPr>
              <w:rPr>
                <w:rFonts w:asciiTheme="majorHAnsi" w:hAnsiTheme="majorHAnsi" w:cstheme="majorHAnsi"/>
              </w:rPr>
            </w:pPr>
            <w:r w:rsidRPr="001E4BEE">
              <w:rPr>
                <w:rFonts w:asciiTheme="majorHAnsi" w:hAnsiTheme="majorHAnsi" w:cstheme="majorHAnsi"/>
              </w:rPr>
              <w:t>GSFR TA Training – Time TB</w:t>
            </w:r>
            <w:r w:rsidR="00DF6E0F" w:rsidRPr="001E4BEE">
              <w:rPr>
                <w:rFonts w:asciiTheme="majorHAnsi" w:hAnsiTheme="majorHAnsi" w:cstheme="majorHAnsi"/>
              </w:rPr>
              <w:t>A</w:t>
            </w:r>
          </w:p>
        </w:tc>
      </w:tr>
      <w:tr w:rsidR="00235CAB" w:rsidRPr="001E4BEE" w14:paraId="339EE307" w14:textId="77777777" w:rsidTr="00DF6E0F">
        <w:trPr>
          <w:trHeight w:val="307"/>
        </w:trPr>
        <w:tc>
          <w:tcPr>
            <w:tcW w:w="866" w:type="dxa"/>
          </w:tcPr>
          <w:p w14:paraId="77CC5038" w14:textId="6A1CEADC" w:rsidR="00235CAB" w:rsidRPr="001E4BEE" w:rsidRDefault="00235CAB" w:rsidP="00A60C36">
            <w:pPr>
              <w:rPr>
                <w:rFonts w:asciiTheme="majorHAnsi" w:hAnsiTheme="majorHAnsi" w:cstheme="majorHAnsi"/>
              </w:rPr>
            </w:pPr>
            <w:r w:rsidRPr="001E4BEE">
              <w:rPr>
                <w:rFonts w:asciiTheme="majorHAnsi" w:hAnsiTheme="majorHAnsi" w:cstheme="majorHAnsi"/>
              </w:rPr>
              <w:t>8</w:t>
            </w:r>
          </w:p>
        </w:tc>
        <w:tc>
          <w:tcPr>
            <w:tcW w:w="7998" w:type="dxa"/>
          </w:tcPr>
          <w:p w14:paraId="742E69D4" w14:textId="2B2E93ED" w:rsidR="00235CAB" w:rsidRPr="001E4BEE" w:rsidRDefault="00235CAB" w:rsidP="00A60C36">
            <w:pPr>
              <w:rPr>
                <w:rFonts w:asciiTheme="majorHAnsi" w:hAnsiTheme="majorHAnsi" w:cstheme="majorHAnsi"/>
              </w:rPr>
            </w:pPr>
            <w:r w:rsidRPr="001E4BEE">
              <w:rPr>
                <w:rFonts w:asciiTheme="majorHAnsi" w:hAnsiTheme="majorHAnsi" w:cstheme="majorHAnsi"/>
              </w:rPr>
              <w:t>Classes Star</w:t>
            </w:r>
            <w:r w:rsidR="00DF6E0F" w:rsidRPr="001E4BEE">
              <w:rPr>
                <w:rFonts w:asciiTheme="majorHAnsi" w:hAnsiTheme="majorHAnsi" w:cstheme="majorHAnsi"/>
              </w:rPr>
              <w:t>t</w:t>
            </w:r>
          </w:p>
        </w:tc>
      </w:tr>
    </w:tbl>
    <w:p w14:paraId="0AF44E95" w14:textId="004FC312" w:rsidR="0050564B" w:rsidRPr="001E4BEE" w:rsidRDefault="0050564B" w:rsidP="0050564B">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October</w:t>
      </w:r>
      <w:r w:rsidR="00234C1D" w:rsidRPr="001E4BEE">
        <w:rPr>
          <w:rFonts w:asciiTheme="majorHAnsi" w:hAnsiTheme="majorHAnsi" w:cstheme="majorHAnsi"/>
          <w:b/>
          <w:color w:val="948A54" w:themeColor="background2" w:themeShade="80"/>
        </w:rPr>
        <w:t xml:space="preserve"> 2</w:t>
      </w:r>
      <w:r w:rsidR="00041F30" w:rsidRPr="001E4BEE">
        <w:rPr>
          <w:rFonts w:asciiTheme="majorHAnsi" w:hAnsiTheme="majorHAnsi" w:cstheme="majorHAnsi"/>
          <w:b/>
          <w:color w:val="948A54" w:themeColor="background2" w:themeShade="80"/>
        </w:rPr>
        <w:t>020</w:t>
      </w:r>
    </w:p>
    <w:tbl>
      <w:tblPr>
        <w:tblStyle w:val="TableGrid"/>
        <w:tblW w:w="0" w:type="auto"/>
        <w:tblLook w:val="04A0" w:firstRow="1" w:lastRow="0" w:firstColumn="1" w:lastColumn="0" w:noHBand="0" w:noVBand="1"/>
      </w:tblPr>
      <w:tblGrid>
        <w:gridCol w:w="817"/>
        <w:gridCol w:w="8039"/>
      </w:tblGrid>
      <w:tr w:rsidR="0050564B" w:rsidRPr="001E4BEE" w14:paraId="2A844E8E" w14:textId="77777777" w:rsidTr="005B3D02">
        <w:tc>
          <w:tcPr>
            <w:tcW w:w="817" w:type="dxa"/>
          </w:tcPr>
          <w:p w14:paraId="597759F8" w14:textId="0C8F2220" w:rsidR="0050564B" w:rsidRPr="001E4BEE" w:rsidRDefault="002E3119" w:rsidP="0008771D">
            <w:pPr>
              <w:rPr>
                <w:rFonts w:asciiTheme="majorHAnsi" w:hAnsiTheme="majorHAnsi" w:cstheme="majorHAnsi"/>
              </w:rPr>
            </w:pPr>
            <w:r w:rsidRPr="001E4BEE">
              <w:rPr>
                <w:rFonts w:asciiTheme="majorHAnsi" w:hAnsiTheme="majorHAnsi" w:cstheme="majorHAnsi"/>
              </w:rPr>
              <w:t>15</w:t>
            </w:r>
          </w:p>
        </w:tc>
        <w:tc>
          <w:tcPr>
            <w:tcW w:w="8039" w:type="dxa"/>
          </w:tcPr>
          <w:p w14:paraId="52C35442" w14:textId="12EFB77F" w:rsidR="0050564B" w:rsidRPr="001E4BEE" w:rsidRDefault="007B2990" w:rsidP="002E3119">
            <w:pPr>
              <w:rPr>
                <w:rFonts w:asciiTheme="majorHAnsi" w:eastAsia="Times New Roman" w:hAnsiTheme="majorHAnsi" w:cstheme="majorHAnsi"/>
              </w:rPr>
            </w:pPr>
            <w:r w:rsidRPr="001E4BEE">
              <w:rPr>
                <w:rFonts w:asciiTheme="majorHAnsi" w:hAnsiTheme="majorHAnsi" w:cstheme="majorHAnsi"/>
              </w:rPr>
              <w:t>SSHRC doctoral gr</w:t>
            </w:r>
            <w:r w:rsidR="002E3119" w:rsidRPr="001E4BEE">
              <w:rPr>
                <w:rFonts w:asciiTheme="majorHAnsi" w:hAnsiTheme="majorHAnsi" w:cstheme="majorHAnsi"/>
              </w:rPr>
              <w:t xml:space="preserve">ant applications due </w:t>
            </w:r>
          </w:p>
        </w:tc>
      </w:tr>
    </w:tbl>
    <w:p w14:paraId="30C66A9D" w14:textId="09E43522" w:rsidR="00E77B22" w:rsidRPr="001E4BEE" w:rsidRDefault="00660D95" w:rsidP="00E77B22">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Novem</w:t>
      </w:r>
      <w:r w:rsidR="00E77B22" w:rsidRPr="001E4BEE">
        <w:rPr>
          <w:rFonts w:asciiTheme="majorHAnsi" w:hAnsiTheme="majorHAnsi" w:cstheme="majorHAnsi"/>
          <w:b/>
          <w:color w:val="948A54" w:themeColor="background2" w:themeShade="80"/>
        </w:rPr>
        <w:t>ber</w:t>
      </w:r>
      <w:r w:rsidR="009A7973" w:rsidRPr="001E4BEE">
        <w:rPr>
          <w:rFonts w:asciiTheme="majorHAnsi" w:hAnsiTheme="majorHAnsi" w:cstheme="majorHAnsi"/>
          <w:b/>
          <w:color w:val="948A54" w:themeColor="background2" w:themeShade="80"/>
        </w:rPr>
        <w:t xml:space="preserve"> </w:t>
      </w:r>
      <w:r w:rsidR="00234C1D" w:rsidRPr="001E4BEE">
        <w:rPr>
          <w:rFonts w:asciiTheme="majorHAnsi" w:hAnsiTheme="majorHAnsi" w:cstheme="majorHAnsi"/>
          <w:b/>
          <w:color w:val="948A54" w:themeColor="background2" w:themeShade="80"/>
        </w:rPr>
        <w:t>20</w:t>
      </w:r>
      <w:r w:rsidR="005819CA" w:rsidRPr="001E4BEE">
        <w:rPr>
          <w:rFonts w:asciiTheme="majorHAnsi" w:hAnsiTheme="majorHAnsi" w:cstheme="majorHAnsi"/>
          <w:b/>
          <w:color w:val="948A54" w:themeColor="background2" w:themeShade="80"/>
        </w:rPr>
        <w:t>20</w:t>
      </w:r>
    </w:p>
    <w:tbl>
      <w:tblPr>
        <w:tblStyle w:val="TableGrid"/>
        <w:tblW w:w="0" w:type="auto"/>
        <w:tblLook w:val="04A0" w:firstRow="1" w:lastRow="0" w:firstColumn="1" w:lastColumn="0" w:noHBand="0" w:noVBand="1"/>
      </w:tblPr>
      <w:tblGrid>
        <w:gridCol w:w="814"/>
        <w:gridCol w:w="8020"/>
      </w:tblGrid>
      <w:tr w:rsidR="00E77B22" w:rsidRPr="001E4BEE" w14:paraId="3B18CD97" w14:textId="77777777" w:rsidTr="00DF6E0F">
        <w:trPr>
          <w:trHeight w:val="57"/>
        </w:trPr>
        <w:tc>
          <w:tcPr>
            <w:tcW w:w="814" w:type="dxa"/>
          </w:tcPr>
          <w:p w14:paraId="46F4D862" w14:textId="000CF7E8" w:rsidR="00E77B22" w:rsidRPr="001E4BEE" w:rsidRDefault="008F6B0D" w:rsidP="004B602E">
            <w:pPr>
              <w:rPr>
                <w:rFonts w:asciiTheme="majorHAnsi" w:hAnsiTheme="majorHAnsi" w:cstheme="majorHAnsi"/>
                <w:highlight w:val="red"/>
              </w:rPr>
            </w:pPr>
            <w:r w:rsidRPr="001E4BEE">
              <w:rPr>
                <w:rFonts w:asciiTheme="majorHAnsi" w:hAnsiTheme="majorHAnsi" w:cstheme="majorHAnsi"/>
              </w:rPr>
              <w:t>1</w:t>
            </w:r>
          </w:p>
        </w:tc>
        <w:tc>
          <w:tcPr>
            <w:tcW w:w="8020" w:type="dxa"/>
          </w:tcPr>
          <w:p w14:paraId="0E5BB2BF" w14:textId="3D56108C" w:rsidR="00A300CE" w:rsidRPr="001E4BEE" w:rsidRDefault="005819CA" w:rsidP="004B602E">
            <w:pPr>
              <w:rPr>
                <w:rFonts w:asciiTheme="majorHAnsi" w:hAnsiTheme="majorHAnsi" w:cstheme="majorHAnsi"/>
              </w:rPr>
            </w:pPr>
            <w:r w:rsidRPr="001E4BEE">
              <w:rPr>
                <w:rFonts w:asciiTheme="majorHAnsi" w:hAnsiTheme="majorHAnsi" w:cstheme="majorHAnsi"/>
              </w:rPr>
              <w:t xml:space="preserve">Begin exploring </w:t>
            </w:r>
            <w:r w:rsidR="009E3E58" w:rsidRPr="001E4BEE">
              <w:rPr>
                <w:rFonts w:asciiTheme="majorHAnsi" w:hAnsiTheme="majorHAnsi" w:cstheme="majorHAnsi"/>
              </w:rPr>
              <w:t xml:space="preserve">possibilities for </w:t>
            </w:r>
            <w:r w:rsidR="00041F30" w:rsidRPr="001E4BEE">
              <w:rPr>
                <w:rFonts w:asciiTheme="majorHAnsi" w:hAnsiTheme="majorHAnsi" w:cstheme="majorHAnsi"/>
              </w:rPr>
              <w:t xml:space="preserve">MRP </w:t>
            </w:r>
            <w:r w:rsidR="009E3E58" w:rsidRPr="001E4BEE">
              <w:rPr>
                <w:rFonts w:asciiTheme="majorHAnsi" w:hAnsiTheme="majorHAnsi" w:cstheme="majorHAnsi"/>
              </w:rPr>
              <w:t>s</w:t>
            </w:r>
            <w:r w:rsidR="00041F30" w:rsidRPr="001E4BEE">
              <w:rPr>
                <w:rFonts w:asciiTheme="majorHAnsi" w:hAnsiTheme="majorHAnsi" w:cstheme="majorHAnsi"/>
              </w:rPr>
              <w:t>upervisor (</w:t>
            </w:r>
            <w:r w:rsidR="009E3E58" w:rsidRPr="001E4BEE">
              <w:rPr>
                <w:rFonts w:asciiTheme="majorHAnsi" w:hAnsiTheme="majorHAnsi" w:cstheme="majorHAnsi"/>
              </w:rPr>
              <w:t>p</w:t>
            </w:r>
            <w:r w:rsidR="00041F30" w:rsidRPr="001E4BEE">
              <w:rPr>
                <w:rFonts w:asciiTheme="majorHAnsi" w:hAnsiTheme="majorHAnsi" w:cstheme="majorHAnsi"/>
              </w:rPr>
              <w:t xml:space="preserve">rogram </w:t>
            </w:r>
            <w:r w:rsidR="009E3E58" w:rsidRPr="001E4BEE">
              <w:rPr>
                <w:rFonts w:asciiTheme="majorHAnsi" w:hAnsiTheme="majorHAnsi" w:cstheme="majorHAnsi"/>
              </w:rPr>
              <w:t>d</w:t>
            </w:r>
            <w:r w:rsidR="00041F30" w:rsidRPr="001E4BEE">
              <w:rPr>
                <w:rFonts w:asciiTheme="majorHAnsi" w:hAnsiTheme="majorHAnsi" w:cstheme="majorHAnsi"/>
              </w:rPr>
              <w:t>irector will assist)</w:t>
            </w:r>
          </w:p>
          <w:p w14:paraId="2E38260F" w14:textId="69E1969B" w:rsidR="00041F30" w:rsidRPr="001E4BEE" w:rsidRDefault="00041F30" w:rsidP="004B602E">
            <w:pPr>
              <w:rPr>
                <w:rFonts w:asciiTheme="majorHAnsi" w:hAnsiTheme="majorHAnsi" w:cstheme="majorHAnsi"/>
                <w:highlight w:val="red"/>
              </w:rPr>
            </w:pPr>
          </w:p>
        </w:tc>
      </w:tr>
    </w:tbl>
    <w:p w14:paraId="4193DFEA" w14:textId="6044A4FA" w:rsidR="00747572" w:rsidRPr="001E4BEE" w:rsidRDefault="00747572" w:rsidP="00747572">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December</w:t>
      </w:r>
      <w:r w:rsidR="00234C1D" w:rsidRPr="001E4BEE">
        <w:rPr>
          <w:rFonts w:asciiTheme="majorHAnsi" w:hAnsiTheme="majorHAnsi" w:cstheme="majorHAnsi"/>
          <w:b/>
          <w:color w:val="948A54" w:themeColor="background2" w:themeShade="80"/>
        </w:rPr>
        <w:t xml:space="preserve"> 20</w:t>
      </w:r>
      <w:r w:rsidR="00041F30" w:rsidRPr="001E4BEE">
        <w:rPr>
          <w:rFonts w:asciiTheme="majorHAnsi" w:hAnsiTheme="majorHAnsi" w:cstheme="majorHAnsi"/>
          <w:b/>
          <w:color w:val="948A54" w:themeColor="background2" w:themeShade="80"/>
        </w:rPr>
        <w:t>20</w:t>
      </w:r>
    </w:p>
    <w:tbl>
      <w:tblPr>
        <w:tblStyle w:val="TableGrid"/>
        <w:tblW w:w="0" w:type="auto"/>
        <w:tblLook w:val="04A0" w:firstRow="1" w:lastRow="0" w:firstColumn="1" w:lastColumn="0" w:noHBand="0" w:noVBand="1"/>
      </w:tblPr>
      <w:tblGrid>
        <w:gridCol w:w="817"/>
        <w:gridCol w:w="8039"/>
      </w:tblGrid>
      <w:tr w:rsidR="00747572" w:rsidRPr="001E4BEE" w14:paraId="0177588D" w14:textId="77777777" w:rsidTr="009103CB">
        <w:tc>
          <w:tcPr>
            <w:tcW w:w="817" w:type="dxa"/>
          </w:tcPr>
          <w:p w14:paraId="6101E77A" w14:textId="64FD045C" w:rsidR="00747572" w:rsidRPr="001E4BEE" w:rsidRDefault="008F6B0D" w:rsidP="009103CB">
            <w:pPr>
              <w:rPr>
                <w:rFonts w:asciiTheme="majorHAnsi" w:hAnsiTheme="majorHAnsi" w:cstheme="majorHAnsi"/>
              </w:rPr>
            </w:pPr>
            <w:r w:rsidRPr="001E4BEE">
              <w:rPr>
                <w:rFonts w:asciiTheme="majorHAnsi" w:hAnsiTheme="majorHAnsi" w:cstheme="majorHAnsi"/>
              </w:rPr>
              <w:t>31</w:t>
            </w:r>
          </w:p>
        </w:tc>
        <w:tc>
          <w:tcPr>
            <w:tcW w:w="8039" w:type="dxa"/>
          </w:tcPr>
          <w:p w14:paraId="211A1A80" w14:textId="5ED2B050" w:rsidR="00747572" w:rsidRPr="001E4BEE" w:rsidRDefault="005819CA" w:rsidP="004A6ACD">
            <w:pPr>
              <w:rPr>
                <w:rFonts w:asciiTheme="majorHAnsi" w:hAnsiTheme="majorHAnsi" w:cstheme="majorHAnsi"/>
              </w:rPr>
            </w:pPr>
            <w:r w:rsidRPr="001E4BEE">
              <w:rPr>
                <w:rFonts w:asciiTheme="majorHAnsi" w:hAnsiTheme="majorHAnsi" w:cstheme="majorHAnsi"/>
              </w:rPr>
              <w:t xml:space="preserve">MRP </w:t>
            </w:r>
            <w:r w:rsidR="009E3E58" w:rsidRPr="001E4BEE">
              <w:rPr>
                <w:rFonts w:asciiTheme="majorHAnsi" w:hAnsiTheme="majorHAnsi" w:cstheme="majorHAnsi"/>
              </w:rPr>
              <w:t>s</w:t>
            </w:r>
            <w:r w:rsidRPr="001E4BEE">
              <w:rPr>
                <w:rFonts w:asciiTheme="majorHAnsi" w:hAnsiTheme="majorHAnsi" w:cstheme="majorHAnsi"/>
              </w:rPr>
              <w:t xml:space="preserve">upervisor </w:t>
            </w:r>
            <w:r w:rsidR="009E3E58" w:rsidRPr="001E4BEE">
              <w:rPr>
                <w:rFonts w:asciiTheme="majorHAnsi" w:hAnsiTheme="majorHAnsi" w:cstheme="majorHAnsi"/>
              </w:rPr>
              <w:t>s</w:t>
            </w:r>
            <w:r w:rsidRPr="001E4BEE">
              <w:rPr>
                <w:rFonts w:asciiTheme="majorHAnsi" w:hAnsiTheme="majorHAnsi" w:cstheme="majorHAnsi"/>
              </w:rPr>
              <w:t>olidified (</w:t>
            </w:r>
            <w:r w:rsidR="009E3E58" w:rsidRPr="001E4BEE">
              <w:rPr>
                <w:rFonts w:asciiTheme="majorHAnsi" w:hAnsiTheme="majorHAnsi" w:cstheme="majorHAnsi"/>
              </w:rPr>
              <w:t>p</w:t>
            </w:r>
            <w:r w:rsidRPr="001E4BEE">
              <w:rPr>
                <w:rFonts w:asciiTheme="majorHAnsi" w:hAnsiTheme="majorHAnsi" w:cstheme="majorHAnsi"/>
              </w:rPr>
              <w:t xml:space="preserve">rogram </w:t>
            </w:r>
            <w:r w:rsidR="009E3E58" w:rsidRPr="001E4BEE">
              <w:rPr>
                <w:rFonts w:asciiTheme="majorHAnsi" w:hAnsiTheme="majorHAnsi" w:cstheme="majorHAnsi"/>
              </w:rPr>
              <w:t>d</w:t>
            </w:r>
            <w:r w:rsidRPr="001E4BEE">
              <w:rPr>
                <w:rFonts w:asciiTheme="majorHAnsi" w:hAnsiTheme="majorHAnsi" w:cstheme="majorHAnsi"/>
              </w:rPr>
              <w:t>irector will assist)</w:t>
            </w:r>
          </w:p>
        </w:tc>
      </w:tr>
    </w:tbl>
    <w:p w14:paraId="3B68071F" w14:textId="1FA4A748" w:rsidR="00235CAB" w:rsidRPr="001E4BEE" w:rsidRDefault="00235CAB" w:rsidP="00D23D96">
      <w:pPr>
        <w:rPr>
          <w:rFonts w:asciiTheme="majorHAnsi" w:hAnsiTheme="majorHAnsi" w:cstheme="majorHAnsi"/>
          <w:b/>
          <w:color w:val="948A54" w:themeColor="background2" w:themeShade="80"/>
        </w:rPr>
      </w:pPr>
    </w:p>
    <w:p w14:paraId="0AB23AB1" w14:textId="77777777" w:rsidR="00146AA9" w:rsidRPr="001E4BEE" w:rsidRDefault="00146AA9" w:rsidP="00D23D96">
      <w:pPr>
        <w:rPr>
          <w:rFonts w:asciiTheme="majorHAnsi" w:hAnsiTheme="majorHAnsi" w:cstheme="majorHAnsi"/>
          <w:b/>
          <w:color w:val="948A54" w:themeColor="background2" w:themeShade="80"/>
        </w:rPr>
      </w:pPr>
    </w:p>
    <w:p w14:paraId="5A8CC79A" w14:textId="0E1AF650" w:rsidR="00D23D96" w:rsidRPr="001E4BEE" w:rsidRDefault="00D23D96" w:rsidP="00D23D96">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January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661CD" w:rsidRPr="001E4BEE" w14:paraId="57D49185" w14:textId="77777777" w:rsidTr="0050564B">
        <w:tc>
          <w:tcPr>
            <w:tcW w:w="817" w:type="dxa"/>
          </w:tcPr>
          <w:p w14:paraId="65D2497E" w14:textId="599D3BD3" w:rsidR="000661CD" w:rsidRPr="001E4BEE" w:rsidRDefault="008F6B0D" w:rsidP="00A2529F">
            <w:pPr>
              <w:rPr>
                <w:rFonts w:asciiTheme="majorHAnsi" w:hAnsiTheme="majorHAnsi" w:cstheme="majorHAnsi"/>
              </w:rPr>
            </w:pPr>
            <w:r w:rsidRPr="001E4BEE">
              <w:rPr>
                <w:rFonts w:asciiTheme="majorHAnsi" w:hAnsiTheme="majorHAnsi" w:cstheme="majorHAnsi"/>
              </w:rPr>
              <w:t>4</w:t>
            </w:r>
          </w:p>
        </w:tc>
        <w:tc>
          <w:tcPr>
            <w:tcW w:w="8039" w:type="dxa"/>
          </w:tcPr>
          <w:p w14:paraId="4F5A5751" w14:textId="00329218" w:rsidR="000661CD" w:rsidRPr="001E4BEE" w:rsidRDefault="00041F30" w:rsidP="0050564B">
            <w:pPr>
              <w:rPr>
                <w:rFonts w:asciiTheme="majorHAnsi" w:hAnsiTheme="majorHAnsi" w:cstheme="majorHAnsi"/>
              </w:rPr>
            </w:pPr>
            <w:r w:rsidRPr="001E4BEE">
              <w:rPr>
                <w:rFonts w:asciiTheme="majorHAnsi" w:hAnsiTheme="majorHAnsi" w:cstheme="majorHAnsi"/>
              </w:rPr>
              <w:t>Term 2 Courses and TA Duties Begin</w:t>
            </w:r>
          </w:p>
        </w:tc>
      </w:tr>
    </w:tbl>
    <w:p w14:paraId="10DF8604" w14:textId="16BB513D" w:rsidR="00FD2333" w:rsidRPr="001E4BEE" w:rsidRDefault="00FD2333" w:rsidP="00FD2333">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February</w:t>
      </w:r>
      <w:r w:rsidR="00234C1D" w:rsidRPr="001E4BEE">
        <w:rPr>
          <w:rFonts w:asciiTheme="majorHAnsi" w:hAnsiTheme="majorHAnsi" w:cstheme="majorHAnsi"/>
          <w:b/>
          <w:color w:val="948A54" w:themeColor="background2" w:themeShade="80"/>
        </w:rPr>
        <w:t xml:space="preserve"> 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B3137" w:rsidRPr="001E4BEE" w14:paraId="141C4302" w14:textId="77777777" w:rsidTr="00724AE3">
        <w:tc>
          <w:tcPr>
            <w:tcW w:w="817" w:type="dxa"/>
          </w:tcPr>
          <w:p w14:paraId="6A25141A" w14:textId="77777777" w:rsidR="000B3137" w:rsidRPr="001E4BEE" w:rsidRDefault="000B3137" w:rsidP="00730CD3">
            <w:pPr>
              <w:rPr>
                <w:rFonts w:asciiTheme="majorHAnsi" w:hAnsiTheme="majorHAnsi" w:cstheme="majorHAnsi"/>
              </w:rPr>
            </w:pPr>
          </w:p>
        </w:tc>
        <w:tc>
          <w:tcPr>
            <w:tcW w:w="8039" w:type="dxa"/>
          </w:tcPr>
          <w:p w14:paraId="2B8122AE" w14:textId="52A4E0B1" w:rsidR="000B3137" w:rsidRPr="001E4BEE" w:rsidRDefault="008F6B0D" w:rsidP="00730CD3">
            <w:pPr>
              <w:rPr>
                <w:rFonts w:asciiTheme="majorHAnsi" w:hAnsiTheme="majorHAnsi" w:cstheme="majorHAnsi"/>
              </w:rPr>
            </w:pPr>
            <w:r w:rsidRPr="001E4BEE">
              <w:rPr>
                <w:rFonts w:asciiTheme="majorHAnsi" w:hAnsiTheme="majorHAnsi" w:cstheme="majorHAnsi"/>
              </w:rPr>
              <w:t>Continue work on MRP proposals with supervisors</w:t>
            </w:r>
          </w:p>
        </w:tc>
      </w:tr>
    </w:tbl>
    <w:p w14:paraId="1B435661" w14:textId="424E395A" w:rsidR="005112B8" w:rsidRPr="001E4BEE" w:rsidRDefault="00E44B9E" w:rsidP="005112B8">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March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B3137" w:rsidRPr="001E4BEE" w14:paraId="26331D63" w14:textId="77777777" w:rsidTr="0050564B">
        <w:tc>
          <w:tcPr>
            <w:tcW w:w="817" w:type="dxa"/>
          </w:tcPr>
          <w:p w14:paraId="015598FD" w14:textId="5F149394" w:rsidR="000B3137" w:rsidRPr="001E4BEE" w:rsidRDefault="005819CA" w:rsidP="00730CD3">
            <w:pPr>
              <w:rPr>
                <w:rFonts w:asciiTheme="majorHAnsi" w:hAnsiTheme="majorHAnsi" w:cstheme="majorHAnsi"/>
              </w:rPr>
            </w:pPr>
            <w:r w:rsidRPr="001E4BEE">
              <w:rPr>
                <w:rFonts w:asciiTheme="majorHAnsi" w:hAnsiTheme="majorHAnsi" w:cstheme="majorHAnsi"/>
              </w:rPr>
              <w:t>12</w:t>
            </w:r>
          </w:p>
        </w:tc>
        <w:tc>
          <w:tcPr>
            <w:tcW w:w="8039" w:type="dxa"/>
          </w:tcPr>
          <w:p w14:paraId="4BDADBE7" w14:textId="60A04926" w:rsidR="000B3137" w:rsidRPr="001E4BEE" w:rsidRDefault="00041F30" w:rsidP="00C801F4">
            <w:pPr>
              <w:rPr>
                <w:rFonts w:asciiTheme="majorHAnsi" w:hAnsiTheme="majorHAnsi" w:cstheme="majorHAnsi"/>
              </w:rPr>
            </w:pPr>
            <w:r w:rsidRPr="001E4BEE">
              <w:rPr>
                <w:rFonts w:asciiTheme="majorHAnsi" w:hAnsiTheme="majorHAnsi" w:cstheme="majorHAnsi"/>
              </w:rPr>
              <w:t>M</w:t>
            </w:r>
            <w:r w:rsidR="00B238D9" w:rsidRPr="001E4BEE">
              <w:rPr>
                <w:rFonts w:asciiTheme="majorHAnsi" w:hAnsiTheme="majorHAnsi" w:cstheme="majorHAnsi"/>
              </w:rPr>
              <w:t>RP Proposal Due Date</w:t>
            </w:r>
          </w:p>
        </w:tc>
      </w:tr>
    </w:tbl>
    <w:p w14:paraId="11FB368F" w14:textId="350740A5" w:rsidR="00421261" w:rsidRPr="001E4BEE" w:rsidRDefault="00421261" w:rsidP="00421261">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April</w:t>
      </w:r>
      <w:r w:rsidR="00E44B9E" w:rsidRPr="001E4BEE">
        <w:rPr>
          <w:rFonts w:asciiTheme="majorHAnsi" w:hAnsiTheme="majorHAnsi" w:cstheme="majorHAnsi"/>
          <w:b/>
          <w:color w:val="948A54" w:themeColor="background2" w:themeShade="80"/>
        </w:rPr>
        <w:t xml:space="preserve">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B3137" w:rsidRPr="001E4BEE" w14:paraId="0B4EE19E" w14:textId="77777777" w:rsidTr="00724AE3">
        <w:tc>
          <w:tcPr>
            <w:tcW w:w="817" w:type="dxa"/>
          </w:tcPr>
          <w:p w14:paraId="6D68CC63" w14:textId="0DAB3243" w:rsidR="000B3137" w:rsidRPr="001E4BEE" w:rsidRDefault="000B3137" w:rsidP="00730CD3">
            <w:pPr>
              <w:rPr>
                <w:rFonts w:asciiTheme="majorHAnsi" w:hAnsiTheme="majorHAnsi" w:cstheme="majorHAnsi"/>
              </w:rPr>
            </w:pPr>
          </w:p>
        </w:tc>
        <w:tc>
          <w:tcPr>
            <w:tcW w:w="8039" w:type="dxa"/>
          </w:tcPr>
          <w:p w14:paraId="6875D3E5" w14:textId="1C967574" w:rsidR="000B3137" w:rsidRPr="001E4BEE" w:rsidRDefault="00DF6E0F" w:rsidP="00A300CE">
            <w:pPr>
              <w:rPr>
                <w:rFonts w:asciiTheme="majorHAnsi" w:hAnsiTheme="majorHAnsi" w:cstheme="majorHAnsi"/>
              </w:rPr>
            </w:pPr>
            <w:r w:rsidRPr="001E4BEE">
              <w:rPr>
                <w:rFonts w:asciiTheme="majorHAnsi" w:hAnsiTheme="majorHAnsi" w:cstheme="majorHAnsi"/>
              </w:rPr>
              <w:t>Work on MRP</w:t>
            </w:r>
          </w:p>
        </w:tc>
      </w:tr>
    </w:tbl>
    <w:p w14:paraId="1D27A471" w14:textId="6BC417C7" w:rsidR="00235CAB" w:rsidRPr="001E4BEE" w:rsidRDefault="00235CAB" w:rsidP="00023B59">
      <w:pPr>
        <w:rPr>
          <w:rFonts w:asciiTheme="majorHAnsi" w:hAnsiTheme="majorHAnsi" w:cstheme="majorHAnsi"/>
          <w:b/>
          <w:color w:val="948A54" w:themeColor="background2" w:themeShade="80"/>
        </w:rPr>
      </w:pPr>
    </w:p>
    <w:p w14:paraId="5CD128A0" w14:textId="77777777" w:rsidR="00146AA9" w:rsidRPr="001E4BEE" w:rsidRDefault="00146AA9" w:rsidP="00023B59">
      <w:pPr>
        <w:rPr>
          <w:rFonts w:asciiTheme="majorHAnsi" w:hAnsiTheme="majorHAnsi" w:cstheme="majorHAnsi"/>
          <w:b/>
          <w:color w:val="948A54" w:themeColor="background2" w:themeShade="80"/>
        </w:rPr>
      </w:pPr>
    </w:p>
    <w:p w14:paraId="6C3233AD" w14:textId="49DC2296" w:rsidR="00023B59" w:rsidRPr="001E4BEE" w:rsidRDefault="009A7973" w:rsidP="00023B59">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May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23B59" w:rsidRPr="001E4BEE" w14:paraId="79E0DBD9" w14:textId="77777777" w:rsidTr="0050564B">
        <w:tc>
          <w:tcPr>
            <w:tcW w:w="817" w:type="dxa"/>
          </w:tcPr>
          <w:p w14:paraId="5CF56669" w14:textId="73176EA7" w:rsidR="00023B59" w:rsidRPr="001E4BEE" w:rsidRDefault="0008771D" w:rsidP="005D2019">
            <w:pPr>
              <w:rPr>
                <w:rFonts w:asciiTheme="majorHAnsi" w:hAnsiTheme="majorHAnsi" w:cstheme="majorHAnsi"/>
              </w:rPr>
            </w:pPr>
            <w:r w:rsidRPr="001E4BEE">
              <w:rPr>
                <w:rFonts w:asciiTheme="majorHAnsi" w:hAnsiTheme="majorHAnsi" w:cstheme="majorHAnsi"/>
              </w:rPr>
              <w:t>14</w:t>
            </w:r>
          </w:p>
        </w:tc>
        <w:tc>
          <w:tcPr>
            <w:tcW w:w="8039" w:type="dxa"/>
          </w:tcPr>
          <w:p w14:paraId="4D66C002" w14:textId="3583A4E6" w:rsidR="00023B59" w:rsidRPr="001E4BEE" w:rsidRDefault="00A0076F" w:rsidP="005D2019">
            <w:pPr>
              <w:rPr>
                <w:rFonts w:asciiTheme="majorHAnsi" w:hAnsiTheme="majorHAnsi" w:cstheme="majorHAnsi"/>
                <w:lang w:val="en-CA"/>
              </w:rPr>
            </w:pPr>
            <w:r w:rsidRPr="001E4BEE">
              <w:rPr>
                <w:rFonts w:asciiTheme="majorHAnsi" w:eastAsia="Times New Roman" w:hAnsiTheme="majorHAnsi" w:cstheme="majorHAnsi"/>
              </w:rPr>
              <w:t>Colloquium</w:t>
            </w:r>
            <w:r w:rsidR="009E3E58" w:rsidRPr="001E4BEE">
              <w:rPr>
                <w:rFonts w:asciiTheme="majorHAnsi" w:eastAsia="Times New Roman" w:hAnsiTheme="majorHAnsi" w:cstheme="majorHAnsi"/>
              </w:rPr>
              <w:t>/Workshop</w:t>
            </w:r>
            <w:r w:rsidR="006C4340" w:rsidRPr="001E4BEE">
              <w:rPr>
                <w:rFonts w:asciiTheme="majorHAnsi" w:eastAsia="Times New Roman" w:hAnsiTheme="majorHAnsi" w:cstheme="majorHAnsi"/>
              </w:rPr>
              <w:t xml:space="preserve"> -</w:t>
            </w:r>
            <w:r w:rsidR="006C4340" w:rsidRPr="001E4BEE">
              <w:rPr>
                <w:rFonts w:asciiTheme="majorHAnsi" w:eastAsia="Times New Roman" w:hAnsiTheme="majorHAnsi" w:cstheme="majorHAnsi"/>
                <w:lang w:val="en-CA"/>
              </w:rPr>
              <w:t xml:space="preserve"> </w:t>
            </w:r>
            <w:proofErr w:type="gramStart"/>
            <w:r w:rsidR="006C4340" w:rsidRPr="001E4BEE">
              <w:rPr>
                <w:rFonts w:asciiTheme="majorHAnsi" w:hAnsiTheme="majorHAnsi" w:cstheme="majorHAnsi"/>
              </w:rPr>
              <w:t>15 minute</w:t>
            </w:r>
            <w:proofErr w:type="gramEnd"/>
            <w:r w:rsidR="006C4340" w:rsidRPr="001E4BEE">
              <w:rPr>
                <w:rFonts w:asciiTheme="majorHAnsi" w:hAnsiTheme="majorHAnsi" w:cstheme="majorHAnsi"/>
              </w:rPr>
              <w:t xml:space="preserve"> presentation of </w:t>
            </w:r>
            <w:r w:rsidR="00041F30" w:rsidRPr="001E4BEE">
              <w:rPr>
                <w:rFonts w:asciiTheme="majorHAnsi" w:hAnsiTheme="majorHAnsi" w:cstheme="majorHAnsi"/>
              </w:rPr>
              <w:t>M</w:t>
            </w:r>
            <w:r w:rsidR="006C4340" w:rsidRPr="001E4BEE">
              <w:rPr>
                <w:rFonts w:asciiTheme="majorHAnsi" w:hAnsiTheme="majorHAnsi" w:cstheme="majorHAnsi"/>
              </w:rPr>
              <w:t>RP material</w:t>
            </w:r>
            <w:r w:rsidR="005819CA" w:rsidRPr="001E4BEE">
              <w:rPr>
                <w:rFonts w:asciiTheme="majorHAnsi" w:hAnsiTheme="majorHAnsi" w:cstheme="majorHAnsi"/>
              </w:rPr>
              <w:t xml:space="preserve"> – May be in online workshop format</w:t>
            </w:r>
          </w:p>
        </w:tc>
      </w:tr>
    </w:tbl>
    <w:p w14:paraId="425F0CD7" w14:textId="14DC55A0" w:rsidR="00023B59" w:rsidRPr="001E4BEE" w:rsidRDefault="00E427FA" w:rsidP="00023B59">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June</w:t>
      </w:r>
      <w:r w:rsidR="009A7973" w:rsidRPr="001E4BEE">
        <w:rPr>
          <w:rFonts w:asciiTheme="majorHAnsi" w:hAnsiTheme="majorHAnsi" w:cstheme="majorHAnsi"/>
          <w:b/>
          <w:color w:val="948A54" w:themeColor="background2" w:themeShade="80"/>
        </w:rPr>
        <w:t xml:space="preserve">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023B59" w:rsidRPr="001E4BEE" w14:paraId="0AC2FE34" w14:textId="77777777" w:rsidTr="0050564B">
        <w:tc>
          <w:tcPr>
            <w:tcW w:w="817" w:type="dxa"/>
          </w:tcPr>
          <w:p w14:paraId="537C7B6E" w14:textId="77777777" w:rsidR="00023B59" w:rsidRPr="001E4BEE" w:rsidRDefault="00E427FA" w:rsidP="005D2019">
            <w:pPr>
              <w:rPr>
                <w:rFonts w:asciiTheme="majorHAnsi" w:hAnsiTheme="majorHAnsi" w:cstheme="majorHAnsi"/>
              </w:rPr>
            </w:pPr>
            <w:r w:rsidRPr="001E4BEE">
              <w:rPr>
                <w:rFonts w:asciiTheme="majorHAnsi" w:hAnsiTheme="majorHAnsi" w:cstheme="majorHAnsi"/>
              </w:rPr>
              <w:t>30</w:t>
            </w:r>
          </w:p>
        </w:tc>
        <w:tc>
          <w:tcPr>
            <w:tcW w:w="8039" w:type="dxa"/>
          </w:tcPr>
          <w:p w14:paraId="6998174E" w14:textId="10F8EE6B" w:rsidR="00023B59" w:rsidRPr="001E4BEE" w:rsidRDefault="00041F30" w:rsidP="005D2019">
            <w:pPr>
              <w:rPr>
                <w:rFonts w:asciiTheme="majorHAnsi" w:hAnsiTheme="majorHAnsi" w:cstheme="majorHAnsi"/>
              </w:rPr>
            </w:pPr>
            <w:r w:rsidRPr="001E4BEE">
              <w:rPr>
                <w:rFonts w:asciiTheme="majorHAnsi" w:hAnsiTheme="majorHAnsi" w:cstheme="majorHAnsi"/>
              </w:rPr>
              <w:t>M</w:t>
            </w:r>
            <w:r w:rsidR="00C81BE7" w:rsidRPr="001E4BEE">
              <w:rPr>
                <w:rFonts w:asciiTheme="majorHAnsi" w:hAnsiTheme="majorHAnsi" w:cstheme="majorHAnsi"/>
              </w:rPr>
              <w:t xml:space="preserve">RP </w:t>
            </w:r>
            <w:r w:rsidR="00A93F12" w:rsidRPr="001E4BEE">
              <w:rPr>
                <w:rFonts w:asciiTheme="majorHAnsi" w:hAnsiTheme="majorHAnsi" w:cstheme="majorHAnsi"/>
              </w:rPr>
              <w:t xml:space="preserve">First draft due to </w:t>
            </w:r>
            <w:r w:rsidR="009E3E58" w:rsidRPr="001E4BEE">
              <w:rPr>
                <w:rFonts w:asciiTheme="majorHAnsi" w:hAnsiTheme="majorHAnsi" w:cstheme="majorHAnsi"/>
              </w:rPr>
              <w:t>s</w:t>
            </w:r>
            <w:r w:rsidR="00A93F12" w:rsidRPr="001E4BEE">
              <w:rPr>
                <w:rFonts w:asciiTheme="majorHAnsi" w:hAnsiTheme="majorHAnsi" w:cstheme="majorHAnsi"/>
              </w:rPr>
              <w:t>upervisor</w:t>
            </w:r>
          </w:p>
        </w:tc>
      </w:tr>
    </w:tbl>
    <w:p w14:paraId="759ED5D2" w14:textId="60DBB07E" w:rsidR="00E427FA" w:rsidRPr="001E4BEE" w:rsidRDefault="00E44B9E" w:rsidP="00023B59">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July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7"/>
        <w:gridCol w:w="8039"/>
      </w:tblGrid>
      <w:tr w:rsidR="00E427FA" w:rsidRPr="001E4BEE" w14:paraId="6DA2608D" w14:textId="77777777" w:rsidTr="0050564B">
        <w:tc>
          <w:tcPr>
            <w:tcW w:w="817" w:type="dxa"/>
          </w:tcPr>
          <w:p w14:paraId="697DDDAF" w14:textId="77777777" w:rsidR="00E427FA" w:rsidRPr="001E4BEE" w:rsidRDefault="00E427FA" w:rsidP="003B35D7">
            <w:pPr>
              <w:rPr>
                <w:rFonts w:asciiTheme="majorHAnsi" w:hAnsiTheme="majorHAnsi" w:cstheme="majorHAnsi"/>
              </w:rPr>
            </w:pPr>
            <w:r w:rsidRPr="001E4BEE">
              <w:rPr>
                <w:rFonts w:asciiTheme="majorHAnsi" w:hAnsiTheme="majorHAnsi" w:cstheme="majorHAnsi"/>
              </w:rPr>
              <w:t>15</w:t>
            </w:r>
          </w:p>
        </w:tc>
        <w:tc>
          <w:tcPr>
            <w:tcW w:w="8039" w:type="dxa"/>
          </w:tcPr>
          <w:p w14:paraId="1CAE8148" w14:textId="77777777" w:rsidR="00E427FA" w:rsidRPr="001E4BEE" w:rsidRDefault="00E427FA" w:rsidP="003B35D7">
            <w:pPr>
              <w:rPr>
                <w:rFonts w:asciiTheme="majorHAnsi" w:hAnsiTheme="majorHAnsi" w:cstheme="majorHAnsi"/>
              </w:rPr>
            </w:pPr>
            <w:r w:rsidRPr="001E4BEE">
              <w:rPr>
                <w:rFonts w:asciiTheme="majorHAnsi" w:hAnsiTheme="majorHAnsi" w:cstheme="majorHAnsi"/>
              </w:rPr>
              <w:t>First draft returned</w:t>
            </w:r>
          </w:p>
        </w:tc>
      </w:tr>
    </w:tbl>
    <w:p w14:paraId="095EE04F" w14:textId="3D2A460C" w:rsidR="00023B59" w:rsidRPr="001E4BEE" w:rsidRDefault="009A7973" w:rsidP="00023B59">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August </w:t>
      </w:r>
      <w:r w:rsidR="00234C1D" w:rsidRPr="001E4BEE">
        <w:rPr>
          <w:rFonts w:asciiTheme="majorHAnsi" w:hAnsiTheme="majorHAnsi" w:cstheme="majorHAnsi"/>
          <w:b/>
          <w:color w:val="948A54" w:themeColor="background2" w:themeShade="80"/>
        </w:rPr>
        <w:t>202</w:t>
      </w:r>
      <w:r w:rsidR="00041F30" w:rsidRPr="001E4BEE">
        <w:rPr>
          <w:rFonts w:asciiTheme="majorHAnsi" w:hAnsiTheme="majorHAnsi" w:cstheme="majorHAnsi"/>
          <w:b/>
          <w:color w:val="948A54" w:themeColor="background2" w:themeShade="80"/>
        </w:rPr>
        <w:t>1</w:t>
      </w:r>
    </w:p>
    <w:tbl>
      <w:tblPr>
        <w:tblStyle w:val="TableGrid"/>
        <w:tblW w:w="0" w:type="auto"/>
        <w:tblLook w:val="04A0" w:firstRow="1" w:lastRow="0" w:firstColumn="1" w:lastColumn="0" w:noHBand="0" w:noVBand="1"/>
      </w:tblPr>
      <w:tblGrid>
        <w:gridCol w:w="811"/>
        <w:gridCol w:w="7986"/>
      </w:tblGrid>
      <w:tr w:rsidR="00E427FA" w:rsidRPr="001E4BEE" w14:paraId="43805AFF" w14:textId="77777777" w:rsidTr="00DF6E0F">
        <w:trPr>
          <w:trHeight w:val="440"/>
        </w:trPr>
        <w:tc>
          <w:tcPr>
            <w:tcW w:w="811" w:type="dxa"/>
          </w:tcPr>
          <w:p w14:paraId="17CFFD82" w14:textId="77777777" w:rsidR="00E427FA" w:rsidRPr="001E4BEE" w:rsidRDefault="00E427FA" w:rsidP="005D2019">
            <w:pPr>
              <w:rPr>
                <w:rFonts w:asciiTheme="majorHAnsi" w:hAnsiTheme="majorHAnsi" w:cstheme="majorHAnsi"/>
              </w:rPr>
            </w:pPr>
            <w:r w:rsidRPr="001E4BEE">
              <w:rPr>
                <w:rFonts w:asciiTheme="majorHAnsi" w:hAnsiTheme="majorHAnsi" w:cstheme="majorHAnsi"/>
              </w:rPr>
              <w:t>1</w:t>
            </w:r>
          </w:p>
        </w:tc>
        <w:tc>
          <w:tcPr>
            <w:tcW w:w="7986" w:type="dxa"/>
          </w:tcPr>
          <w:p w14:paraId="213D30A8" w14:textId="69D14427" w:rsidR="00E427FA" w:rsidRPr="001E4BEE" w:rsidRDefault="00041F30" w:rsidP="003B35D7">
            <w:pPr>
              <w:rPr>
                <w:rFonts w:asciiTheme="majorHAnsi" w:hAnsiTheme="majorHAnsi" w:cstheme="majorHAnsi"/>
              </w:rPr>
            </w:pPr>
            <w:r w:rsidRPr="001E4BEE">
              <w:rPr>
                <w:rFonts w:asciiTheme="majorHAnsi" w:hAnsiTheme="majorHAnsi" w:cstheme="majorHAnsi"/>
              </w:rPr>
              <w:t>M</w:t>
            </w:r>
            <w:r w:rsidR="00C81BE7" w:rsidRPr="001E4BEE">
              <w:rPr>
                <w:rFonts w:asciiTheme="majorHAnsi" w:hAnsiTheme="majorHAnsi" w:cstheme="majorHAnsi"/>
              </w:rPr>
              <w:t xml:space="preserve">RP </w:t>
            </w:r>
            <w:r w:rsidR="00E427FA" w:rsidRPr="001E4BEE">
              <w:rPr>
                <w:rFonts w:asciiTheme="majorHAnsi" w:hAnsiTheme="majorHAnsi" w:cstheme="majorHAnsi"/>
              </w:rPr>
              <w:t>Second draft due</w:t>
            </w:r>
            <w:r w:rsidR="00286E11" w:rsidRPr="001E4BEE">
              <w:rPr>
                <w:rFonts w:asciiTheme="majorHAnsi" w:hAnsiTheme="majorHAnsi" w:cstheme="majorHAnsi"/>
              </w:rPr>
              <w:t xml:space="preserve"> to </w:t>
            </w:r>
            <w:r w:rsidR="009E3E58" w:rsidRPr="001E4BEE">
              <w:rPr>
                <w:rFonts w:asciiTheme="majorHAnsi" w:hAnsiTheme="majorHAnsi" w:cstheme="majorHAnsi"/>
              </w:rPr>
              <w:t>program d</w:t>
            </w:r>
            <w:r w:rsidR="00286E11" w:rsidRPr="001E4BEE">
              <w:rPr>
                <w:rFonts w:asciiTheme="majorHAnsi" w:hAnsiTheme="majorHAnsi" w:cstheme="majorHAnsi"/>
              </w:rPr>
              <w:t xml:space="preserve">irector &amp; </w:t>
            </w:r>
            <w:r w:rsidR="009E3E58" w:rsidRPr="001E4BEE">
              <w:rPr>
                <w:rFonts w:asciiTheme="majorHAnsi" w:hAnsiTheme="majorHAnsi" w:cstheme="majorHAnsi"/>
              </w:rPr>
              <w:t>a</w:t>
            </w:r>
            <w:r w:rsidR="00286E11" w:rsidRPr="001E4BEE">
              <w:rPr>
                <w:rFonts w:asciiTheme="majorHAnsi" w:hAnsiTheme="majorHAnsi" w:cstheme="majorHAnsi"/>
              </w:rPr>
              <w:t xml:space="preserve">dmin </w:t>
            </w:r>
            <w:r w:rsidR="009E3E58" w:rsidRPr="001E4BEE">
              <w:rPr>
                <w:rFonts w:asciiTheme="majorHAnsi" w:hAnsiTheme="majorHAnsi" w:cstheme="majorHAnsi"/>
              </w:rPr>
              <w:t>a</w:t>
            </w:r>
            <w:r w:rsidR="00286E11" w:rsidRPr="001E4BEE">
              <w:rPr>
                <w:rFonts w:asciiTheme="majorHAnsi" w:hAnsiTheme="majorHAnsi" w:cstheme="majorHAnsi"/>
              </w:rPr>
              <w:t>ssistant</w:t>
            </w:r>
            <w:r w:rsidR="00DF6E0F" w:rsidRPr="001E4BEE">
              <w:rPr>
                <w:rFonts w:asciiTheme="majorHAnsi" w:hAnsiTheme="majorHAnsi" w:cstheme="majorHAnsi"/>
              </w:rPr>
              <w:t xml:space="preserve"> (to go to </w:t>
            </w:r>
            <w:r w:rsidR="009E3E58" w:rsidRPr="001E4BEE">
              <w:rPr>
                <w:rFonts w:asciiTheme="majorHAnsi" w:hAnsiTheme="majorHAnsi" w:cstheme="majorHAnsi"/>
              </w:rPr>
              <w:t>s</w:t>
            </w:r>
            <w:r w:rsidR="00DF6E0F" w:rsidRPr="001E4BEE">
              <w:rPr>
                <w:rFonts w:asciiTheme="majorHAnsi" w:hAnsiTheme="majorHAnsi" w:cstheme="majorHAnsi"/>
              </w:rPr>
              <w:t xml:space="preserve">upervisor and </w:t>
            </w:r>
            <w:r w:rsidR="009E3E58" w:rsidRPr="001E4BEE">
              <w:rPr>
                <w:rFonts w:asciiTheme="majorHAnsi" w:hAnsiTheme="majorHAnsi" w:cstheme="majorHAnsi"/>
              </w:rPr>
              <w:t>s</w:t>
            </w:r>
            <w:r w:rsidR="00DF6E0F" w:rsidRPr="001E4BEE">
              <w:rPr>
                <w:rFonts w:asciiTheme="majorHAnsi" w:hAnsiTheme="majorHAnsi" w:cstheme="majorHAnsi"/>
              </w:rPr>
              <w:t xml:space="preserve">econd </w:t>
            </w:r>
            <w:r w:rsidR="009E3E58" w:rsidRPr="001E4BEE">
              <w:rPr>
                <w:rFonts w:asciiTheme="majorHAnsi" w:hAnsiTheme="majorHAnsi" w:cstheme="majorHAnsi"/>
              </w:rPr>
              <w:t>r</w:t>
            </w:r>
            <w:r w:rsidR="00DF6E0F" w:rsidRPr="001E4BEE">
              <w:rPr>
                <w:rFonts w:asciiTheme="majorHAnsi" w:hAnsiTheme="majorHAnsi" w:cstheme="majorHAnsi"/>
              </w:rPr>
              <w:t>eader)</w:t>
            </w:r>
          </w:p>
        </w:tc>
      </w:tr>
      <w:tr w:rsidR="00E427FA" w:rsidRPr="001E4BEE" w14:paraId="27763A87" w14:textId="77777777" w:rsidTr="00DF6E0F">
        <w:trPr>
          <w:trHeight w:val="224"/>
        </w:trPr>
        <w:tc>
          <w:tcPr>
            <w:tcW w:w="811" w:type="dxa"/>
          </w:tcPr>
          <w:p w14:paraId="2E2FCACB" w14:textId="77777777" w:rsidR="00E427FA" w:rsidRPr="001E4BEE" w:rsidRDefault="00E427FA" w:rsidP="005D2019">
            <w:pPr>
              <w:rPr>
                <w:rFonts w:asciiTheme="majorHAnsi" w:hAnsiTheme="majorHAnsi" w:cstheme="majorHAnsi"/>
              </w:rPr>
            </w:pPr>
            <w:r w:rsidRPr="001E4BEE">
              <w:rPr>
                <w:rFonts w:asciiTheme="majorHAnsi" w:hAnsiTheme="majorHAnsi" w:cstheme="majorHAnsi"/>
              </w:rPr>
              <w:t>15</w:t>
            </w:r>
          </w:p>
        </w:tc>
        <w:tc>
          <w:tcPr>
            <w:tcW w:w="7986" w:type="dxa"/>
          </w:tcPr>
          <w:p w14:paraId="7A83A5A2" w14:textId="3FEBF9A2" w:rsidR="00E427FA" w:rsidRPr="001E4BEE" w:rsidRDefault="00E427FA" w:rsidP="005D2019">
            <w:pPr>
              <w:rPr>
                <w:rFonts w:asciiTheme="majorHAnsi" w:hAnsiTheme="majorHAnsi" w:cstheme="majorHAnsi"/>
              </w:rPr>
            </w:pPr>
            <w:r w:rsidRPr="001E4BEE">
              <w:rPr>
                <w:rFonts w:asciiTheme="majorHAnsi" w:hAnsiTheme="majorHAnsi" w:cstheme="majorHAnsi"/>
              </w:rPr>
              <w:t>Second draft returned</w:t>
            </w:r>
            <w:r w:rsidR="00DF6E0F" w:rsidRPr="001E4BEE">
              <w:rPr>
                <w:rFonts w:asciiTheme="majorHAnsi" w:hAnsiTheme="majorHAnsi" w:cstheme="majorHAnsi"/>
              </w:rPr>
              <w:t xml:space="preserve"> with feedback</w:t>
            </w:r>
          </w:p>
        </w:tc>
      </w:tr>
      <w:tr w:rsidR="00023B59" w:rsidRPr="001E4BEE" w14:paraId="3FA79AB7" w14:textId="77777777" w:rsidTr="00DF6E0F">
        <w:trPr>
          <w:trHeight w:val="440"/>
        </w:trPr>
        <w:tc>
          <w:tcPr>
            <w:tcW w:w="811" w:type="dxa"/>
          </w:tcPr>
          <w:p w14:paraId="7DB01E7D" w14:textId="77777777" w:rsidR="00023B59" w:rsidRPr="001E4BEE" w:rsidRDefault="00956CC9" w:rsidP="005D2019">
            <w:pPr>
              <w:rPr>
                <w:rFonts w:asciiTheme="majorHAnsi" w:hAnsiTheme="majorHAnsi" w:cstheme="majorHAnsi"/>
              </w:rPr>
            </w:pPr>
            <w:r w:rsidRPr="001E4BEE">
              <w:rPr>
                <w:rFonts w:asciiTheme="majorHAnsi" w:hAnsiTheme="majorHAnsi" w:cstheme="majorHAnsi"/>
              </w:rPr>
              <w:t>30</w:t>
            </w:r>
          </w:p>
        </w:tc>
        <w:tc>
          <w:tcPr>
            <w:tcW w:w="7986" w:type="dxa"/>
          </w:tcPr>
          <w:p w14:paraId="688E8C41" w14:textId="05326A4B" w:rsidR="00023B59" w:rsidRPr="001E4BEE" w:rsidRDefault="00A93F12" w:rsidP="00286E11">
            <w:pPr>
              <w:rPr>
                <w:rFonts w:asciiTheme="majorHAnsi" w:hAnsiTheme="majorHAnsi" w:cstheme="majorHAnsi"/>
              </w:rPr>
            </w:pPr>
            <w:r w:rsidRPr="001E4BEE">
              <w:rPr>
                <w:rFonts w:asciiTheme="majorHAnsi" w:hAnsiTheme="majorHAnsi" w:cstheme="majorHAnsi"/>
              </w:rPr>
              <w:t xml:space="preserve">Submit </w:t>
            </w:r>
            <w:r w:rsidR="00041F30" w:rsidRPr="001E4BEE">
              <w:rPr>
                <w:rFonts w:asciiTheme="majorHAnsi" w:hAnsiTheme="majorHAnsi" w:cstheme="majorHAnsi"/>
              </w:rPr>
              <w:t>M</w:t>
            </w:r>
            <w:r w:rsidR="00C81BE7" w:rsidRPr="001E4BEE">
              <w:rPr>
                <w:rFonts w:asciiTheme="majorHAnsi" w:hAnsiTheme="majorHAnsi" w:cstheme="majorHAnsi"/>
              </w:rPr>
              <w:t xml:space="preserve">RP </w:t>
            </w:r>
            <w:r w:rsidRPr="001E4BEE">
              <w:rPr>
                <w:rFonts w:asciiTheme="majorHAnsi" w:hAnsiTheme="majorHAnsi" w:cstheme="majorHAnsi"/>
              </w:rPr>
              <w:t xml:space="preserve">to </w:t>
            </w:r>
            <w:r w:rsidR="00DF6E0F" w:rsidRPr="001E4BEE">
              <w:rPr>
                <w:rFonts w:asciiTheme="majorHAnsi" w:hAnsiTheme="majorHAnsi" w:cstheme="majorHAnsi"/>
              </w:rPr>
              <w:t xml:space="preserve">GSFR </w:t>
            </w:r>
            <w:r w:rsidR="009E3E58" w:rsidRPr="001E4BEE">
              <w:rPr>
                <w:rFonts w:asciiTheme="majorHAnsi" w:hAnsiTheme="majorHAnsi" w:cstheme="majorHAnsi"/>
              </w:rPr>
              <w:t>program d</w:t>
            </w:r>
            <w:r w:rsidR="00956CC9" w:rsidRPr="001E4BEE">
              <w:rPr>
                <w:rFonts w:asciiTheme="majorHAnsi" w:hAnsiTheme="majorHAnsi" w:cstheme="majorHAnsi"/>
              </w:rPr>
              <w:t>irector</w:t>
            </w:r>
            <w:r w:rsidR="00DF6E0F" w:rsidRPr="001E4BEE">
              <w:rPr>
                <w:rFonts w:asciiTheme="majorHAnsi" w:hAnsiTheme="majorHAnsi" w:cstheme="majorHAnsi"/>
              </w:rPr>
              <w:t xml:space="preserve"> &amp; </w:t>
            </w:r>
            <w:r w:rsidR="009E3E58" w:rsidRPr="001E4BEE">
              <w:rPr>
                <w:rFonts w:asciiTheme="majorHAnsi" w:hAnsiTheme="majorHAnsi" w:cstheme="majorHAnsi"/>
              </w:rPr>
              <w:t>a</w:t>
            </w:r>
            <w:r w:rsidR="00956CC9" w:rsidRPr="001E4BEE">
              <w:rPr>
                <w:rFonts w:asciiTheme="majorHAnsi" w:hAnsiTheme="majorHAnsi" w:cstheme="majorHAnsi"/>
              </w:rPr>
              <w:t xml:space="preserve">dmin </w:t>
            </w:r>
            <w:r w:rsidR="009E3E58" w:rsidRPr="001E4BEE">
              <w:rPr>
                <w:rFonts w:asciiTheme="majorHAnsi" w:hAnsiTheme="majorHAnsi" w:cstheme="majorHAnsi"/>
              </w:rPr>
              <w:t>a</w:t>
            </w:r>
            <w:r w:rsidR="00956CC9" w:rsidRPr="001E4BEE">
              <w:rPr>
                <w:rFonts w:asciiTheme="majorHAnsi" w:hAnsiTheme="majorHAnsi" w:cstheme="majorHAnsi"/>
              </w:rPr>
              <w:t>ssistant</w:t>
            </w:r>
            <w:r w:rsidR="00DF6E0F" w:rsidRPr="001E4BEE">
              <w:rPr>
                <w:rFonts w:asciiTheme="majorHAnsi" w:hAnsiTheme="majorHAnsi" w:cstheme="majorHAnsi"/>
              </w:rPr>
              <w:t xml:space="preserve"> (to go to</w:t>
            </w:r>
            <w:r w:rsidRPr="001E4BEE">
              <w:rPr>
                <w:rFonts w:asciiTheme="majorHAnsi" w:hAnsiTheme="majorHAnsi" w:cstheme="majorHAnsi"/>
              </w:rPr>
              <w:t xml:space="preserve"> </w:t>
            </w:r>
            <w:r w:rsidR="009E3E58" w:rsidRPr="001E4BEE">
              <w:rPr>
                <w:rFonts w:asciiTheme="majorHAnsi" w:hAnsiTheme="majorHAnsi" w:cstheme="majorHAnsi"/>
              </w:rPr>
              <w:t>s</w:t>
            </w:r>
            <w:r w:rsidRPr="001E4BEE">
              <w:rPr>
                <w:rFonts w:asciiTheme="majorHAnsi" w:hAnsiTheme="majorHAnsi" w:cstheme="majorHAnsi"/>
              </w:rPr>
              <w:t>upervisor</w:t>
            </w:r>
            <w:r w:rsidR="00286E11" w:rsidRPr="001E4BEE">
              <w:rPr>
                <w:rFonts w:asciiTheme="majorHAnsi" w:hAnsiTheme="majorHAnsi" w:cstheme="majorHAnsi"/>
              </w:rPr>
              <w:t xml:space="preserve"> &amp; 2</w:t>
            </w:r>
            <w:r w:rsidR="00286E11" w:rsidRPr="001E4BEE">
              <w:rPr>
                <w:rFonts w:asciiTheme="majorHAnsi" w:hAnsiTheme="majorHAnsi" w:cstheme="majorHAnsi"/>
                <w:vertAlign w:val="superscript"/>
              </w:rPr>
              <w:t>nd</w:t>
            </w:r>
            <w:r w:rsidR="00286E11" w:rsidRPr="001E4BEE">
              <w:rPr>
                <w:rFonts w:asciiTheme="majorHAnsi" w:hAnsiTheme="majorHAnsi" w:cstheme="majorHAnsi"/>
              </w:rPr>
              <w:t xml:space="preserve"> reader</w:t>
            </w:r>
            <w:r w:rsidR="0008771D" w:rsidRPr="001E4BEE">
              <w:rPr>
                <w:rFonts w:asciiTheme="majorHAnsi" w:hAnsiTheme="majorHAnsi" w:cstheme="majorHAnsi"/>
              </w:rPr>
              <w:t xml:space="preserve"> for </w:t>
            </w:r>
            <w:r w:rsidR="009E3E58" w:rsidRPr="001E4BEE">
              <w:rPr>
                <w:rFonts w:asciiTheme="majorHAnsi" w:hAnsiTheme="majorHAnsi" w:cstheme="majorHAnsi"/>
              </w:rPr>
              <w:t>f</w:t>
            </w:r>
            <w:r w:rsidR="00DF6E0F" w:rsidRPr="001E4BEE">
              <w:rPr>
                <w:rFonts w:asciiTheme="majorHAnsi" w:hAnsiTheme="majorHAnsi" w:cstheme="majorHAnsi"/>
              </w:rPr>
              <w:t xml:space="preserve">inal </w:t>
            </w:r>
            <w:r w:rsidR="009E3E58" w:rsidRPr="001E4BEE">
              <w:rPr>
                <w:rFonts w:asciiTheme="majorHAnsi" w:hAnsiTheme="majorHAnsi" w:cstheme="majorHAnsi"/>
              </w:rPr>
              <w:t>e</w:t>
            </w:r>
            <w:r w:rsidR="0008771D" w:rsidRPr="001E4BEE">
              <w:rPr>
                <w:rFonts w:asciiTheme="majorHAnsi" w:hAnsiTheme="majorHAnsi" w:cstheme="majorHAnsi"/>
              </w:rPr>
              <w:t>valuation</w:t>
            </w:r>
            <w:r w:rsidR="00DF6E0F" w:rsidRPr="001E4BEE">
              <w:rPr>
                <w:rFonts w:asciiTheme="majorHAnsi" w:hAnsiTheme="majorHAnsi" w:cstheme="majorHAnsi"/>
              </w:rPr>
              <w:t>)</w:t>
            </w:r>
          </w:p>
        </w:tc>
      </w:tr>
      <w:tr w:rsidR="006E099A" w:rsidRPr="001E4BEE" w14:paraId="3F75471E" w14:textId="77777777" w:rsidTr="00DF6E0F">
        <w:trPr>
          <w:trHeight w:val="440"/>
        </w:trPr>
        <w:tc>
          <w:tcPr>
            <w:tcW w:w="811" w:type="dxa"/>
          </w:tcPr>
          <w:p w14:paraId="1BE7370C" w14:textId="77777777" w:rsidR="006E099A" w:rsidRPr="001E4BEE" w:rsidRDefault="006E099A" w:rsidP="005D2019">
            <w:pPr>
              <w:rPr>
                <w:rFonts w:asciiTheme="majorHAnsi" w:hAnsiTheme="majorHAnsi" w:cstheme="majorHAnsi"/>
              </w:rPr>
            </w:pPr>
            <w:r w:rsidRPr="001E4BEE">
              <w:rPr>
                <w:rFonts w:asciiTheme="majorHAnsi" w:hAnsiTheme="majorHAnsi" w:cstheme="majorHAnsi"/>
              </w:rPr>
              <w:t>31</w:t>
            </w:r>
          </w:p>
        </w:tc>
        <w:tc>
          <w:tcPr>
            <w:tcW w:w="7986" w:type="dxa"/>
          </w:tcPr>
          <w:p w14:paraId="09672526" w14:textId="1CBD98A1" w:rsidR="0008771D" w:rsidRPr="001E4BEE" w:rsidRDefault="006E099A" w:rsidP="00E427FA">
            <w:pPr>
              <w:rPr>
                <w:rFonts w:asciiTheme="majorHAnsi" w:hAnsiTheme="majorHAnsi" w:cstheme="majorHAnsi"/>
              </w:rPr>
            </w:pPr>
            <w:r w:rsidRPr="001E4BEE">
              <w:rPr>
                <w:rFonts w:asciiTheme="majorHAnsi" w:hAnsiTheme="majorHAnsi" w:cstheme="majorHAnsi"/>
              </w:rPr>
              <w:t>Clean out office space no later than this dat</w:t>
            </w:r>
            <w:r w:rsidR="0008771D" w:rsidRPr="001E4BEE">
              <w:rPr>
                <w:rFonts w:asciiTheme="majorHAnsi" w:hAnsiTheme="majorHAnsi" w:cstheme="majorHAnsi"/>
              </w:rPr>
              <w:t>e</w:t>
            </w:r>
          </w:p>
          <w:p w14:paraId="103795AA" w14:textId="0DE78771" w:rsidR="0008771D" w:rsidRPr="001E4BEE" w:rsidRDefault="0008771D" w:rsidP="00E427FA">
            <w:pPr>
              <w:rPr>
                <w:rFonts w:asciiTheme="majorHAnsi" w:hAnsiTheme="majorHAnsi" w:cstheme="majorHAnsi"/>
              </w:rPr>
            </w:pPr>
          </w:p>
        </w:tc>
      </w:tr>
    </w:tbl>
    <w:p w14:paraId="03B554FD" w14:textId="77777777" w:rsidR="00DF6E0F" w:rsidRPr="001E4BEE" w:rsidRDefault="00DF6E0F" w:rsidP="0008771D">
      <w:pPr>
        <w:rPr>
          <w:rFonts w:asciiTheme="majorHAnsi" w:hAnsiTheme="majorHAnsi" w:cstheme="majorHAnsi"/>
          <w:b/>
          <w:color w:val="948A54" w:themeColor="background2" w:themeShade="80"/>
        </w:rPr>
      </w:pPr>
    </w:p>
    <w:p w14:paraId="118DE571" w14:textId="77777777" w:rsidR="00146AA9" w:rsidRPr="001E4BEE" w:rsidRDefault="00146AA9" w:rsidP="0008771D">
      <w:pPr>
        <w:rPr>
          <w:rFonts w:asciiTheme="majorHAnsi" w:hAnsiTheme="majorHAnsi" w:cstheme="majorHAnsi"/>
          <w:b/>
          <w:color w:val="948A54" w:themeColor="background2" w:themeShade="80"/>
        </w:rPr>
      </w:pPr>
    </w:p>
    <w:p w14:paraId="3F8A7DCD" w14:textId="77777777" w:rsidR="00146AA9" w:rsidRPr="001E4BEE" w:rsidRDefault="00146AA9" w:rsidP="0008771D">
      <w:pPr>
        <w:rPr>
          <w:rFonts w:asciiTheme="majorHAnsi" w:hAnsiTheme="majorHAnsi" w:cstheme="majorHAnsi"/>
          <w:b/>
          <w:color w:val="948A54" w:themeColor="background2" w:themeShade="80"/>
        </w:rPr>
      </w:pPr>
    </w:p>
    <w:p w14:paraId="738EABE0" w14:textId="0BA7CDB0" w:rsidR="00DF6E0F" w:rsidRPr="001E4BEE" w:rsidRDefault="0008771D" w:rsidP="0008771D">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September 2021</w:t>
      </w:r>
    </w:p>
    <w:tbl>
      <w:tblPr>
        <w:tblStyle w:val="TableGrid"/>
        <w:tblW w:w="0" w:type="auto"/>
        <w:tblLook w:val="04A0" w:firstRow="1" w:lastRow="0" w:firstColumn="1" w:lastColumn="0" w:noHBand="0" w:noVBand="1"/>
      </w:tblPr>
      <w:tblGrid>
        <w:gridCol w:w="817"/>
        <w:gridCol w:w="8039"/>
      </w:tblGrid>
      <w:tr w:rsidR="0008771D" w:rsidRPr="001E4BEE" w14:paraId="0C8D429D" w14:textId="77777777" w:rsidTr="00711575">
        <w:tc>
          <w:tcPr>
            <w:tcW w:w="817" w:type="dxa"/>
          </w:tcPr>
          <w:p w14:paraId="20A7A69A" w14:textId="447D1202" w:rsidR="0008771D" w:rsidRPr="001E4BEE" w:rsidRDefault="00DF6E0F" w:rsidP="00711575">
            <w:pPr>
              <w:rPr>
                <w:rFonts w:asciiTheme="majorHAnsi" w:hAnsiTheme="majorHAnsi" w:cstheme="majorHAnsi"/>
              </w:rPr>
            </w:pPr>
            <w:r w:rsidRPr="001E4BEE">
              <w:rPr>
                <w:rFonts w:asciiTheme="majorHAnsi" w:hAnsiTheme="majorHAnsi" w:cstheme="majorHAnsi"/>
              </w:rPr>
              <w:t>8</w:t>
            </w:r>
          </w:p>
        </w:tc>
        <w:tc>
          <w:tcPr>
            <w:tcW w:w="8039" w:type="dxa"/>
          </w:tcPr>
          <w:p w14:paraId="08DCAF42" w14:textId="2FC395B6" w:rsidR="0008771D" w:rsidRPr="001E4BEE" w:rsidRDefault="00DF6E0F" w:rsidP="00711575">
            <w:pPr>
              <w:rPr>
                <w:rFonts w:asciiTheme="majorHAnsi" w:hAnsiTheme="majorHAnsi" w:cstheme="majorHAnsi"/>
              </w:rPr>
            </w:pPr>
            <w:r w:rsidRPr="001E4BEE">
              <w:rPr>
                <w:rFonts w:asciiTheme="majorHAnsi" w:hAnsiTheme="majorHAnsi" w:cstheme="majorHAnsi"/>
              </w:rPr>
              <w:t xml:space="preserve">Final </w:t>
            </w:r>
            <w:r w:rsidR="009E3E58" w:rsidRPr="001E4BEE">
              <w:rPr>
                <w:rFonts w:asciiTheme="majorHAnsi" w:hAnsiTheme="majorHAnsi" w:cstheme="majorHAnsi"/>
              </w:rPr>
              <w:t>e</w:t>
            </w:r>
            <w:r w:rsidRPr="001E4BEE">
              <w:rPr>
                <w:rFonts w:asciiTheme="majorHAnsi" w:hAnsiTheme="majorHAnsi" w:cstheme="majorHAnsi"/>
              </w:rPr>
              <w:t xml:space="preserve">valuation of MRP </w:t>
            </w:r>
            <w:r w:rsidR="009E3E58" w:rsidRPr="001E4BEE">
              <w:rPr>
                <w:rFonts w:asciiTheme="majorHAnsi" w:hAnsiTheme="majorHAnsi" w:cstheme="majorHAnsi"/>
              </w:rPr>
              <w:t>r</w:t>
            </w:r>
            <w:r w:rsidRPr="001E4BEE">
              <w:rPr>
                <w:rFonts w:asciiTheme="majorHAnsi" w:hAnsiTheme="majorHAnsi" w:cstheme="majorHAnsi"/>
              </w:rPr>
              <w:t>eturned</w:t>
            </w:r>
          </w:p>
          <w:p w14:paraId="5AAF278D" w14:textId="4364B0BA" w:rsidR="00DF6E0F" w:rsidRPr="001E4BEE" w:rsidRDefault="00DF6E0F" w:rsidP="00711575">
            <w:pPr>
              <w:rPr>
                <w:rFonts w:asciiTheme="majorHAnsi" w:hAnsiTheme="majorHAnsi" w:cstheme="majorHAnsi"/>
              </w:rPr>
            </w:pPr>
          </w:p>
        </w:tc>
      </w:tr>
      <w:tr w:rsidR="0008771D" w:rsidRPr="001E4BEE" w14:paraId="626ED72A" w14:textId="77777777" w:rsidTr="00711575">
        <w:tc>
          <w:tcPr>
            <w:tcW w:w="817" w:type="dxa"/>
          </w:tcPr>
          <w:p w14:paraId="22413437" w14:textId="76796ECE" w:rsidR="0008771D" w:rsidRPr="001E4BEE" w:rsidRDefault="0008771D" w:rsidP="00711575">
            <w:pPr>
              <w:rPr>
                <w:rFonts w:asciiTheme="majorHAnsi" w:hAnsiTheme="majorHAnsi" w:cstheme="majorHAnsi"/>
              </w:rPr>
            </w:pPr>
            <w:r w:rsidRPr="001E4BEE">
              <w:rPr>
                <w:rFonts w:asciiTheme="majorHAnsi" w:hAnsiTheme="majorHAnsi" w:cstheme="majorHAnsi"/>
              </w:rPr>
              <w:t>1</w:t>
            </w:r>
            <w:r w:rsidR="00DF6E0F" w:rsidRPr="001E4BEE">
              <w:rPr>
                <w:rFonts w:asciiTheme="majorHAnsi" w:hAnsiTheme="majorHAnsi" w:cstheme="majorHAnsi"/>
              </w:rPr>
              <w:t>4</w:t>
            </w:r>
          </w:p>
        </w:tc>
        <w:tc>
          <w:tcPr>
            <w:tcW w:w="8039" w:type="dxa"/>
          </w:tcPr>
          <w:p w14:paraId="402D85B3" w14:textId="6579B8A2" w:rsidR="0008771D" w:rsidRPr="001E4BEE" w:rsidRDefault="00DF6E0F" w:rsidP="00711575">
            <w:pPr>
              <w:rPr>
                <w:rFonts w:asciiTheme="majorHAnsi" w:hAnsiTheme="majorHAnsi" w:cstheme="majorHAnsi"/>
              </w:rPr>
            </w:pPr>
            <w:r w:rsidRPr="001E4BEE">
              <w:rPr>
                <w:rFonts w:asciiTheme="majorHAnsi" w:hAnsiTheme="majorHAnsi" w:cstheme="majorHAnsi"/>
              </w:rPr>
              <w:t xml:space="preserve">Submit electronic copy of clean final MRP to </w:t>
            </w:r>
            <w:r w:rsidR="009E3E58" w:rsidRPr="001E4BEE">
              <w:rPr>
                <w:rFonts w:asciiTheme="majorHAnsi" w:hAnsiTheme="majorHAnsi" w:cstheme="majorHAnsi"/>
              </w:rPr>
              <w:t>p</w:t>
            </w:r>
            <w:r w:rsidRPr="001E4BEE">
              <w:rPr>
                <w:rFonts w:asciiTheme="majorHAnsi" w:hAnsiTheme="majorHAnsi" w:cstheme="majorHAnsi"/>
              </w:rPr>
              <w:t xml:space="preserve">rogram </w:t>
            </w:r>
            <w:r w:rsidR="009E3E58" w:rsidRPr="001E4BEE">
              <w:rPr>
                <w:rFonts w:asciiTheme="majorHAnsi" w:hAnsiTheme="majorHAnsi" w:cstheme="majorHAnsi"/>
              </w:rPr>
              <w:t>d</w:t>
            </w:r>
            <w:r w:rsidRPr="001E4BEE">
              <w:rPr>
                <w:rFonts w:asciiTheme="majorHAnsi" w:hAnsiTheme="majorHAnsi" w:cstheme="majorHAnsi"/>
              </w:rPr>
              <w:t xml:space="preserve">irector, </w:t>
            </w:r>
            <w:r w:rsidR="009E3E58" w:rsidRPr="001E4BEE">
              <w:rPr>
                <w:rFonts w:asciiTheme="majorHAnsi" w:hAnsiTheme="majorHAnsi" w:cstheme="majorHAnsi"/>
              </w:rPr>
              <w:t>a</w:t>
            </w:r>
            <w:r w:rsidRPr="001E4BEE">
              <w:rPr>
                <w:rFonts w:asciiTheme="majorHAnsi" w:hAnsiTheme="majorHAnsi" w:cstheme="majorHAnsi"/>
              </w:rPr>
              <w:t xml:space="preserve">dmin </w:t>
            </w:r>
            <w:r w:rsidR="009E3E58" w:rsidRPr="001E4BEE">
              <w:rPr>
                <w:rFonts w:asciiTheme="majorHAnsi" w:hAnsiTheme="majorHAnsi" w:cstheme="majorHAnsi"/>
              </w:rPr>
              <w:t>a</w:t>
            </w:r>
            <w:r w:rsidRPr="001E4BEE">
              <w:rPr>
                <w:rFonts w:asciiTheme="majorHAnsi" w:hAnsiTheme="majorHAnsi" w:cstheme="majorHAnsi"/>
              </w:rPr>
              <w:t xml:space="preserve">ssistant, </w:t>
            </w:r>
            <w:r w:rsidR="009E3E58" w:rsidRPr="001E4BEE">
              <w:rPr>
                <w:rFonts w:asciiTheme="majorHAnsi" w:hAnsiTheme="majorHAnsi" w:cstheme="majorHAnsi"/>
              </w:rPr>
              <w:t>s</w:t>
            </w:r>
            <w:r w:rsidRPr="001E4BEE">
              <w:rPr>
                <w:rFonts w:asciiTheme="majorHAnsi" w:hAnsiTheme="majorHAnsi" w:cstheme="majorHAnsi"/>
              </w:rPr>
              <w:t>upervisor &amp; 2</w:t>
            </w:r>
            <w:r w:rsidRPr="001E4BEE">
              <w:rPr>
                <w:rFonts w:asciiTheme="majorHAnsi" w:hAnsiTheme="majorHAnsi" w:cstheme="majorHAnsi"/>
                <w:vertAlign w:val="superscript"/>
              </w:rPr>
              <w:t>nd</w:t>
            </w:r>
            <w:r w:rsidRPr="001E4BEE">
              <w:rPr>
                <w:rFonts w:asciiTheme="majorHAnsi" w:hAnsiTheme="majorHAnsi" w:cstheme="majorHAnsi"/>
              </w:rPr>
              <w:t xml:space="preserve"> reader </w:t>
            </w:r>
          </w:p>
          <w:p w14:paraId="3A7CD7C8" w14:textId="3F464E62" w:rsidR="00DF6E0F" w:rsidRPr="001E4BEE" w:rsidRDefault="00DF6E0F" w:rsidP="00711575">
            <w:pPr>
              <w:rPr>
                <w:rFonts w:asciiTheme="majorHAnsi" w:hAnsiTheme="majorHAnsi" w:cstheme="majorHAnsi"/>
              </w:rPr>
            </w:pPr>
            <w:r w:rsidRPr="001E4BEE">
              <w:rPr>
                <w:rFonts w:asciiTheme="majorHAnsi" w:hAnsiTheme="majorHAnsi" w:cstheme="majorHAnsi"/>
              </w:rPr>
              <w:t>Complete and submit all final forms to clear to graduate</w:t>
            </w:r>
          </w:p>
        </w:tc>
      </w:tr>
    </w:tbl>
    <w:p w14:paraId="58BA656B" w14:textId="77777777" w:rsidR="00146AA9" w:rsidRPr="001E4BEE" w:rsidRDefault="00146AA9" w:rsidP="00DF6E0F">
      <w:pPr>
        <w:rPr>
          <w:rFonts w:asciiTheme="majorHAnsi" w:hAnsiTheme="majorHAnsi" w:cstheme="majorHAnsi"/>
          <w:b/>
          <w:color w:val="948A54" w:themeColor="background2" w:themeShade="80"/>
        </w:rPr>
      </w:pPr>
    </w:p>
    <w:p w14:paraId="2EF039FB" w14:textId="3F090966" w:rsidR="00DF6E0F" w:rsidRPr="001E4BEE" w:rsidRDefault="00DF6E0F" w:rsidP="00DF6E0F">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November 2021</w:t>
      </w:r>
    </w:p>
    <w:tbl>
      <w:tblPr>
        <w:tblStyle w:val="TableGrid"/>
        <w:tblW w:w="0" w:type="auto"/>
        <w:tblLook w:val="04A0" w:firstRow="1" w:lastRow="0" w:firstColumn="1" w:lastColumn="0" w:noHBand="0" w:noVBand="1"/>
      </w:tblPr>
      <w:tblGrid>
        <w:gridCol w:w="817"/>
        <w:gridCol w:w="8039"/>
      </w:tblGrid>
      <w:tr w:rsidR="00DF6E0F" w:rsidRPr="001E4BEE" w14:paraId="502DB386" w14:textId="77777777" w:rsidTr="00711575">
        <w:tc>
          <w:tcPr>
            <w:tcW w:w="817" w:type="dxa"/>
          </w:tcPr>
          <w:p w14:paraId="33E8234D" w14:textId="324EA29B" w:rsidR="00DF6E0F" w:rsidRPr="001E4BEE" w:rsidRDefault="00DF6E0F" w:rsidP="00711575">
            <w:pPr>
              <w:rPr>
                <w:rFonts w:asciiTheme="majorHAnsi" w:hAnsiTheme="majorHAnsi" w:cstheme="majorHAnsi"/>
              </w:rPr>
            </w:pPr>
            <w:r w:rsidRPr="001E4BEE">
              <w:rPr>
                <w:rFonts w:asciiTheme="majorHAnsi" w:hAnsiTheme="majorHAnsi" w:cstheme="majorHAnsi"/>
              </w:rPr>
              <w:t>TBA</w:t>
            </w:r>
          </w:p>
        </w:tc>
        <w:tc>
          <w:tcPr>
            <w:tcW w:w="8039" w:type="dxa"/>
          </w:tcPr>
          <w:p w14:paraId="6B9F11AB" w14:textId="3B928FF4" w:rsidR="00DF6E0F" w:rsidRPr="001E4BEE" w:rsidRDefault="00DF6E0F" w:rsidP="00711575">
            <w:pPr>
              <w:rPr>
                <w:rFonts w:asciiTheme="majorHAnsi" w:hAnsiTheme="majorHAnsi" w:cstheme="majorHAnsi"/>
              </w:rPr>
            </w:pPr>
            <w:r w:rsidRPr="001E4BEE">
              <w:rPr>
                <w:rFonts w:asciiTheme="majorHAnsi" w:hAnsiTheme="majorHAnsi" w:cstheme="majorHAnsi"/>
              </w:rPr>
              <w:t>Convocation Ceremony</w:t>
            </w:r>
          </w:p>
          <w:p w14:paraId="5075BF03" w14:textId="77777777" w:rsidR="00DF6E0F" w:rsidRPr="001E4BEE" w:rsidRDefault="00DF6E0F" w:rsidP="00711575">
            <w:pPr>
              <w:rPr>
                <w:rFonts w:asciiTheme="majorHAnsi" w:hAnsiTheme="majorHAnsi" w:cstheme="majorHAnsi"/>
              </w:rPr>
            </w:pPr>
          </w:p>
        </w:tc>
      </w:tr>
    </w:tbl>
    <w:p w14:paraId="113611C2" w14:textId="35591CBB" w:rsidR="00DF6E0F" w:rsidRPr="001E4BEE" w:rsidRDefault="00DF6E0F" w:rsidP="00DF6E0F">
      <w:pPr>
        <w:rPr>
          <w:rFonts w:asciiTheme="majorHAnsi" w:hAnsiTheme="majorHAnsi" w:cstheme="majorHAnsi"/>
        </w:rPr>
        <w:sectPr w:rsidR="00DF6E0F" w:rsidRPr="001E4BEE" w:rsidSect="00724AE3">
          <w:headerReference w:type="default" r:id="rId14"/>
          <w:footerReference w:type="default" r:id="rId15"/>
          <w:pgSz w:w="12240" w:h="15840"/>
          <w:pgMar w:top="720" w:right="720" w:bottom="720" w:left="720" w:header="708" w:footer="708" w:gutter="0"/>
          <w:cols w:space="708"/>
          <w:titlePg/>
          <w:docGrid w:linePitch="360"/>
        </w:sectPr>
      </w:pPr>
    </w:p>
    <w:p w14:paraId="6253FA5E" w14:textId="77777777" w:rsidR="00A60C36" w:rsidRPr="001E4BEE" w:rsidRDefault="00A60C36" w:rsidP="009A02C7">
      <w:pPr>
        <w:pStyle w:val="Heading1"/>
        <w:numPr>
          <w:ilvl w:val="0"/>
          <w:numId w:val="1"/>
        </w:numPr>
        <w:rPr>
          <w:rFonts w:cstheme="majorHAnsi"/>
          <w:color w:val="990033"/>
        </w:rPr>
      </w:pPr>
      <w:bookmarkStart w:id="3" w:name="_Toc62127305"/>
      <w:r w:rsidRPr="001E4BEE">
        <w:rPr>
          <w:rFonts w:cstheme="majorHAnsi"/>
          <w:color w:val="990033"/>
        </w:rPr>
        <w:lastRenderedPageBreak/>
        <w:t>Map of Campus &amp; Map of Hamilton</w:t>
      </w:r>
      <w:bookmarkEnd w:id="3"/>
    </w:p>
    <w:p w14:paraId="4AB8DF82" w14:textId="77777777" w:rsidR="009A02C7" w:rsidRPr="001E4BEE" w:rsidRDefault="009A02C7" w:rsidP="009A02C7">
      <w:pPr>
        <w:pStyle w:val="ListParagraph"/>
        <w:rPr>
          <w:rFonts w:asciiTheme="majorHAnsi" w:hAnsiTheme="majorHAnsi" w:cstheme="majorHAnsi"/>
        </w:rPr>
      </w:pPr>
    </w:p>
    <w:p w14:paraId="316365A1" w14:textId="77777777" w:rsidR="00116075" w:rsidRPr="001E4BEE" w:rsidRDefault="00A60C36">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McMaster Map</w:t>
      </w:r>
    </w:p>
    <w:p w14:paraId="4D3E9E70" w14:textId="77777777" w:rsidR="0080294C" w:rsidRPr="001E4BEE" w:rsidRDefault="0080294C" w:rsidP="00644C0B">
      <w:pPr>
        <w:rPr>
          <w:rFonts w:asciiTheme="majorHAnsi" w:hAnsiTheme="majorHAnsi" w:cstheme="majorHAnsi"/>
        </w:rPr>
      </w:pPr>
    </w:p>
    <w:p w14:paraId="76511D6E" w14:textId="77777777" w:rsidR="006726CD" w:rsidRPr="001E4BEE" w:rsidRDefault="006726CD" w:rsidP="00644C0B">
      <w:pPr>
        <w:rPr>
          <w:rFonts w:asciiTheme="majorHAnsi" w:hAnsiTheme="majorHAnsi" w:cstheme="majorHAnsi"/>
        </w:rPr>
      </w:pPr>
      <w:r w:rsidRPr="001E4BEE">
        <w:rPr>
          <w:rFonts w:asciiTheme="majorHAnsi" w:hAnsiTheme="majorHAnsi" w:cstheme="majorHAnsi"/>
          <w:noProof/>
        </w:rPr>
        <w:drawing>
          <wp:inline distT="0" distB="0" distL="0" distR="0" wp14:anchorId="57CF91B6" wp14:editId="5115DC9E">
            <wp:extent cx="5400675" cy="404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_map_sm.png"/>
                    <pic:cNvPicPr/>
                  </pic:nvPicPr>
                  <pic:blipFill>
                    <a:blip r:embed="rId16">
                      <a:extLst>
                        <a:ext uri="{28A0092B-C50C-407E-A947-70E740481C1C}">
                          <a14:useLocalDpi xmlns:a14="http://schemas.microsoft.com/office/drawing/2010/main" val="0"/>
                        </a:ext>
                      </a:extLst>
                    </a:blip>
                    <a:stretch>
                      <a:fillRect/>
                    </a:stretch>
                  </pic:blipFill>
                  <pic:spPr>
                    <a:xfrm>
                      <a:off x="0" y="0"/>
                      <a:ext cx="5400675" cy="4048125"/>
                    </a:xfrm>
                    <a:prstGeom prst="rect">
                      <a:avLst/>
                    </a:prstGeom>
                  </pic:spPr>
                </pic:pic>
              </a:graphicData>
            </a:graphic>
          </wp:inline>
        </w:drawing>
      </w:r>
    </w:p>
    <w:p w14:paraId="20E2F0A3" w14:textId="77777777" w:rsidR="0080294C" w:rsidRPr="001E4BEE" w:rsidRDefault="0080294C" w:rsidP="0080294C">
      <w:pPr>
        <w:jc w:val="both"/>
        <w:rPr>
          <w:rFonts w:asciiTheme="majorHAnsi" w:hAnsiTheme="majorHAnsi" w:cstheme="majorHAnsi"/>
          <w:sz w:val="20"/>
          <w:szCs w:val="20"/>
        </w:rPr>
      </w:pPr>
      <w:r w:rsidRPr="001E4BEE">
        <w:rPr>
          <w:rFonts w:asciiTheme="majorHAnsi" w:hAnsiTheme="majorHAnsi" w:cstheme="majorHAnsi"/>
          <w:sz w:val="20"/>
          <w:szCs w:val="20"/>
        </w:rPr>
        <w:t>You can find the above map of campus at the following link:</w:t>
      </w:r>
    </w:p>
    <w:p w14:paraId="3D365171" w14:textId="77777777" w:rsidR="0080294C" w:rsidRPr="001E4BEE" w:rsidRDefault="004D696F" w:rsidP="0080294C">
      <w:pPr>
        <w:jc w:val="both"/>
        <w:rPr>
          <w:rFonts w:asciiTheme="majorHAnsi" w:hAnsiTheme="majorHAnsi" w:cstheme="majorHAnsi"/>
          <w:sz w:val="20"/>
          <w:szCs w:val="20"/>
        </w:rPr>
      </w:pPr>
      <w:hyperlink r:id="rId17" w:history="1">
        <w:r w:rsidR="006726CD" w:rsidRPr="001E4BEE">
          <w:rPr>
            <w:rStyle w:val="Hyperlink"/>
            <w:rFonts w:asciiTheme="majorHAnsi" w:hAnsiTheme="majorHAnsi" w:cstheme="majorHAnsi"/>
            <w:sz w:val="20"/>
            <w:szCs w:val="20"/>
          </w:rPr>
          <w:t>http://www.mcmaster.ca/welcome/campusmap.cfm</w:t>
        </w:r>
      </w:hyperlink>
      <w:r w:rsidR="006726CD" w:rsidRPr="001E4BEE">
        <w:rPr>
          <w:rFonts w:asciiTheme="majorHAnsi" w:hAnsiTheme="majorHAnsi" w:cstheme="majorHAnsi"/>
          <w:sz w:val="20"/>
          <w:szCs w:val="20"/>
        </w:rPr>
        <w:t xml:space="preserve"> </w:t>
      </w:r>
    </w:p>
    <w:p w14:paraId="67DF26AD" w14:textId="77777777" w:rsidR="0080294C" w:rsidRPr="001E4BEE" w:rsidRDefault="0080294C" w:rsidP="0080294C">
      <w:pPr>
        <w:jc w:val="both"/>
        <w:rPr>
          <w:rFonts w:asciiTheme="majorHAnsi" w:hAnsiTheme="majorHAnsi" w:cstheme="majorHAnsi"/>
          <w:sz w:val="20"/>
          <w:szCs w:val="20"/>
        </w:rPr>
      </w:pPr>
    </w:p>
    <w:p w14:paraId="76DBB7C0" w14:textId="77777777" w:rsidR="0080294C" w:rsidRPr="001E4BEE" w:rsidRDefault="0080294C" w:rsidP="0080294C">
      <w:pPr>
        <w:jc w:val="both"/>
        <w:rPr>
          <w:rFonts w:asciiTheme="majorHAnsi" w:hAnsiTheme="majorHAnsi" w:cstheme="majorHAnsi"/>
          <w:sz w:val="20"/>
          <w:szCs w:val="20"/>
        </w:rPr>
      </w:pPr>
      <w:r w:rsidRPr="001E4BEE">
        <w:rPr>
          <w:rFonts w:asciiTheme="majorHAnsi" w:hAnsiTheme="majorHAnsi" w:cstheme="majorHAnsi"/>
          <w:sz w:val="20"/>
          <w:szCs w:val="20"/>
        </w:rPr>
        <w:t>The GSFR main office and graduate offices are located in Togo Salmon Hall</w:t>
      </w:r>
      <w:r w:rsidR="003645E6" w:rsidRPr="001E4BEE">
        <w:rPr>
          <w:rFonts w:asciiTheme="majorHAnsi" w:hAnsiTheme="majorHAnsi" w:cstheme="majorHAnsi"/>
          <w:sz w:val="20"/>
          <w:szCs w:val="20"/>
        </w:rPr>
        <w:t xml:space="preserve"> (TSH)</w:t>
      </w:r>
      <w:r w:rsidR="007B2990" w:rsidRPr="001E4BEE">
        <w:rPr>
          <w:rFonts w:asciiTheme="majorHAnsi" w:hAnsiTheme="majorHAnsi" w:cstheme="majorHAnsi"/>
          <w:sz w:val="20"/>
          <w:szCs w:val="20"/>
        </w:rPr>
        <w:t>, rooms 721 and 725/726</w:t>
      </w:r>
      <w:r w:rsidRPr="001E4BEE">
        <w:rPr>
          <w:rFonts w:asciiTheme="majorHAnsi" w:hAnsiTheme="majorHAnsi" w:cstheme="majorHAnsi"/>
          <w:sz w:val="20"/>
          <w:szCs w:val="20"/>
        </w:rPr>
        <w:t xml:space="preserve"> respectively, which is building #29 on the map.</w:t>
      </w:r>
    </w:p>
    <w:p w14:paraId="66253915" w14:textId="77777777" w:rsidR="0080294C" w:rsidRPr="001E4BEE" w:rsidRDefault="0080294C" w:rsidP="0080294C">
      <w:pPr>
        <w:jc w:val="both"/>
        <w:rPr>
          <w:rFonts w:asciiTheme="majorHAnsi" w:hAnsiTheme="majorHAnsi" w:cstheme="majorHAnsi"/>
          <w:sz w:val="20"/>
          <w:szCs w:val="20"/>
        </w:rPr>
      </w:pPr>
    </w:p>
    <w:p w14:paraId="3D0BD00B" w14:textId="77777777" w:rsidR="0080294C" w:rsidRPr="001E4BEE" w:rsidRDefault="0080294C" w:rsidP="0080294C">
      <w:pPr>
        <w:jc w:val="both"/>
        <w:rPr>
          <w:rFonts w:asciiTheme="majorHAnsi" w:hAnsiTheme="majorHAnsi" w:cstheme="majorHAnsi"/>
          <w:b/>
          <w:color w:val="948A54" w:themeColor="background2" w:themeShade="80"/>
          <w:sz w:val="20"/>
          <w:szCs w:val="20"/>
        </w:rPr>
      </w:pPr>
      <w:r w:rsidRPr="001E4BEE">
        <w:rPr>
          <w:rFonts w:asciiTheme="majorHAnsi" w:hAnsiTheme="majorHAnsi" w:cstheme="majorHAnsi"/>
          <w:b/>
          <w:color w:val="948A54" w:themeColor="background2" w:themeShade="80"/>
          <w:sz w:val="20"/>
          <w:szCs w:val="20"/>
        </w:rPr>
        <w:t>Map of Hamilton</w:t>
      </w:r>
    </w:p>
    <w:p w14:paraId="093901AD" w14:textId="77777777" w:rsidR="0080294C" w:rsidRPr="001E4BEE" w:rsidRDefault="0080294C" w:rsidP="0080294C">
      <w:pPr>
        <w:jc w:val="both"/>
        <w:rPr>
          <w:rFonts w:asciiTheme="majorHAnsi" w:hAnsiTheme="majorHAnsi" w:cstheme="majorHAnsi"/>
          <w:sz w:val="20"/>
          <w:szCs w:val="20"/>
        </w:rPr>
      </w:pPr>
      <w:r w:rsidRPr="001E4BEE">
        <w:rPr>
          <w:rFonts w:asciiTheme="majorHAnsi" w:hAnsiTheme="majorHAnsi" w:cstheme="majorHAnsi"/>
          <w:sz w:val="20"/>
          <w:szCs w:val="20"/>
        </w:rPr>
        <w:t>If you are new to Hamilton, this website is a great resource to help you find your way around the city.</w:t>
      </w:r>
    </w:p>
    <w:p w14:paraId="6B020EDB" w14:textId="77777777" w:rsidR="00200867" w:rsidRPr="001E4BEE" w:rsidRDefault="004D696F" w:rsidP="0080294C">
      <w:pPr>
        <w:rPr>
          <w:rFonts w:asciiTheme="majorHAnsi" w:hAnsiTheme="majorHAnsi" w:cstheme="majorHAnsi"/>
          <w:sz w:val="20"/>
          <w:szCs w:val="20"/>
        </w:rPr>
      </w:pPr>
      <w:hyperlink r:id="rId18" w:history="1">
        <w:r w:rsidR="006726CD" w:rsidRPr="001E4BEE">
          <w:rPr>
            <w:rStyle w:val="Hyperlink"/>
            <w:rFonts w:asciiTheme="majorHAnsi" w:hAnsiTheme="majorHAnsi" w:cstheme="majorHAnsi"/>
            <w:sz w:val="20"/>
            <w:szCs w:val="20"/>
          </w:rPr>
          <w:t>http://map.hamilton.ca</w:t>
        </w:r>
      </w:hyperlink>
      <w:r w:rsidR="006726CD" w:rsidRPr="001E4BEE">
        <w:rPr>
          <w:rFonts w:asciiTheme="majorHAnsi" w:hAnsiTheme="majorHAnsi" w:cstheme="majorHAnsi"/>
          <w:sz w:val="20"/>
          <w:szCs w:val="20"/>
        </w:rPr>
        <w:t xml:space="preserve"> </w:t>
      </w:r>
    </w:p>
    <w:p w14:paraId="4900CC90" w14:textId="77777777" w:rsidR="00200867" w:rsidRPr="001E4BEE" w:rsidRDefault="00200867" w:rsidP="0080294C">
      <w:pPr>
        <w:rPr>
          <w:rFonts w:asciiTheme="majorHAnsi" w:hAnsiTheme="majorHAnsi" w:cstheme="majorHAnsi"/>
        </w:rPr>
      </w:pPr>
    </w:p>
    <w:p w14:paraId="3EB48475" w14:textId="77777777" w:rsidR="00200867" w:rsidRPr="001E4BEE" w:rsidRDefault="00200867" w:rsidP="0080294C">
      <w:pPr>
        <w:rPr>
          <w:rFonts w:asciiTheme="majorHAnsi" w:hAnsiTheme="majorHAnsi" w:cstheme="majorHAnsi"/>
        </w:rPr>
      </w:pPr>
    </w:p>
    <w:p w14:paraId="2E4A55AC" w14:textId="77777777" w:rsidR="00200867" w:rsidRPr="001E4BEE" w:rsidRDefault="00200867" w:rsidP="0080294C">
      <w:pPr>
        <w:rPr>
          <w:rFonts w:asciiTheme="majorHAnsi" w:hAnsiTheme="majorHAnsi" w:cstheme="majorHAnsi"/>
        </w:rPr>
      </w:pPr>
    </w:p>
    <w:p w14:paraId="74C560CD" w14:textId="77777777" w:rsidR="00200867" w:rsidRPr="001E4BEE" w:rsidRDefault="00200867" w:rsidP="0080294C">
      <w:pPr>
        <w:rPr>
          <w:rFonts w:asciiTheme="majorHAnsi" w:hAnsiTheme="majorHAnsi" w:cstheme="majorHAnsi"/>
        </w:rPr>
      </w:pPr>
    </w:p>
    <w:p w14:paraId="531F96F3" w14:textId="77777777" w:rsidR="00200867" w:rsidRPr="001E4BEE" w:rsidRDefault="00200867" w:rsidP="0080294C">
      <w:pPr>
        <w:rPr>
          <w:rFonts w:asciiTheme="majorHAnsi" w:hAnsiTheme="majorHAnsi" w:cstheme="majorHAnsi"/>
        </w:rPr>
      </w:pPr>
    </w:p>
    <w:p w14:paraId="7DEED97E" w14:textId="77777777" w:rsidR="00200867" w:rsidRPr="001E4BEE" w:rsidRDefault="00200867" w:rsidP="0080294C">
      <w:pPr>
        <w:rPr>
          <w:rFonts w:asciiTheme="majorHAnsi" w:hAnsiTheme="majorHAnsi" w:cstheme="majorHAnsi"/>
        </w:rPr>
      </w:pPr>
    </w:p>
    <w:p w14:paraId="4F1AA238" w14:textId="77777777" w:rsidR="00200867" w:rsidRPr="001E4BEE" w:rsidRDefault="00200867" w:rsidP="0080294C">
      <w:pPr>
        <w:rPr>
          <w:rFonts w:asciiTheme="majorHAnsi" w:hAnsiTheme="majorHAnsi" w:cstheme="majorHAnsi"/>
        </w:rPr>
      </w:pPr>
    </w:p>
    <w:p w14:paraId="4BCE2A77" w14:textId="77777777" w:rsidR="00200867" w:rsidRPr="001E4BEE" w:rsidRDefault="00200867" w:rsidP="0080294C">
      <w:pPr>
        <w:rPr>
          <w:rFonts w:asciiTheme="majorHAnsi" w:hAnsiTheme="majorHAnsi" w:cstheme="majorHAnsi"/>
        </w:rPr>
      </w:pPr>
    </w:p>
    <w:p w14:paraId="3F3FF531" w14:textId="77777777" w:rsidR="00200867" w:rsidRPr="001E4BEE" w:rsidRDefault="00200867" w:rsidP="0080294C">
      <w:pPr>
        <w:rPr>
          <w:rFonts w:asciiTheme="majorHAnsi" w:hAnsiTheme="majorHAnsi" w:cstheme="majorHAnsi"/>
        </w:rPr>
      </w:pPr>
    </w:p>
    <w:p w14:paraId="13AE2A1A" w14:textId="77777777" w:rsidR="00A60C36" w:rsidRPr="001E4BEE" w:rsidRDefault="00A60C36" w:rsidP="0080294C">
      <w:pPr>
        <w:rPr>
          <w:rFonts w:asciiTheme="majorHAnsi" w:hAnsiTheme="majorHAnsi" w:cstheme="majorHAnsi"/>
          <w:color w:val="990033"/>
        </w:rPr>
      </w:pPr>
      <w:r w:rsidRPr="001E4BEE">
        <w:rPr>
          <w:rFonts w:asciiTheme="majorHAnsi" w:hAnsiTheme="majorHAnsi" w:cstheme="majorHAnsi"/>
          <w:color w:val="990033"/>
        </w:rPr>
        <w:lastRenderedPageBreak/>
        <w:t>Parking and Transportation</w:t>
      </w:r>
    </w:p>
    <w:p w14:paraId="1B91DDFF" w14:textId="77777777" w:rsidR="00A60C36" w:rsidRPr="001E4BEE" w:rsidRDefault="00A60C36" w:rsidP="00A60C36">
      <w:pPr>
        <w:rPr>
          <w:rFonts w:asciiTheme="majorHAnsi" w:hAnsiTheme="majorHAnsi" w:cstheme="majorHAnsi"/>
        </w:rPr>
      </w:pPr>
    </w:p>
    <w:p w14:paraId="45FE3C1B" w14:textId="77777777" w:rsidR="00A60C36" w:rsidRPr="001E4BEE" w:rsidRDefault="00A60C36" w:rsidP="00A60C36">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Security &amp; Parking Services</w:t>
      </w:r>
    </w:p>
    <w:p w14:paraId="4554A1B0" w14:textId="77777777" w:rsidR="00A60C36" w:rsidRPr="001E4BEE" w:rsidRDefault="00A60C36" w:rsidP="00A60C36">
      <w:pPr>
        <w:rPr>
          <w:rFonts w:asciiTheme="majorHAnsi" w:hAnsiTheme="majorHAnsi" w:cstheme="majorHAnsi"/>
        </w:rPr>
      </w:pPr>
    </w:p>
    <w:p w14:paraId="5ACBBA86" w14:textId="57623336" w:rsidR="00A60C36" w:rsidRPr="001E4BEE" w:rsidRDefault="00A60C36" w:rsidP="00E0487B">
      <w:pPr>
        <w:jc w:val="both"/>
        <w:rPr>
          <w:rFonts w:asciiTheme="majorHAnsi" w:hAnsiTheme="majorHAnsi" w:cstheme="majorHAnsi"/>
        </w:rPr>
      </w:pPr>
      <w:r w:rsidRPr="001E4BEE">
        <w:rPr>
          <w:rFonts w:asciiTheme="majorHAnsi" w:hAnsiTheme="majorHAnsi" w:cstheme="majorHAnsi"/>
        </w:rPr>
        <w:t>Security &amp; Parking Services strive to provide our Un</w:t>
      </w:r>
      <w:r w:rsidR="00E0487B" w:rsidRPr="001E4BEE">
        <w:rPr>
          <w:rFonts w:asciiTheme="majorHAnsi" w:hAnsiTheme="majorHAnsi" w:cstheme="majorHAnsi"/>
        </w:rPr>
        <w:t>iversity Community and visitors</w:t>
      </w:r>
      <w:r w:rsidRPr="001E4BEE">
        <w:rPr>
          <w:rFonts w:asciiTheme="majorHAnsi" w:hAnsiTheme="majorHAnsi" w:cstheme="majorHAnsi"/>
        </w:rPr>
        <w:t xml:space="preserve"> with safe and well maintained parking and transiting infrastructure. We are dedicated to courteous and helpful customer service through information resources, polite and knowledgeable staff, and convenient parking facilities. </w:t>
      </w:r>
    </w:p>
    <w:p w14:paraId="54BF7B7F" w14:textId="77777777" w:rsidR="00A60C36" w:rsidRPr="001E4BEE" w:rsidRDefault="00A60C36" w:rsidP="00E0487B">
      <w:pPr>
        <w:jc w:val="both"/>
        <w:rPr>
          <w:rFonts w:asciiTheme="majorHAnsi" w:hAnsiTheme="majorHAnsi" w:cstheme="majorHAnsi"/>
        </w:rPr>
      </w:pPr>
    </w:p>
    <w:p w14:paraId="50F1A8A7" w14:textId="77777777" w:rsidR="00A60C36" w:rsidRPr="001E4BEE" w:rsidRDefault="00A60C36" w:rsidP="00E0487B">
      <w:pPr>
        <w:jc w:val="both"/>
        <w:rPr>
          <w:rFonts w:asciiTheme="majorHAnsi" w:hAnsiTheme="majorHAnsi" w:cstheme="majorHAnsi"/>
        </w:rPr>
      </w:pPr>
      <w:r w:rsidRPr="001E4BEE">
        <w:rPr>
          <w:rFonts w:asciiTheme="majorHAnsi" w:hAnsiTheme="majorHAnsi" w:cstheme="majorHAnsi"/>
        </w:rPr>
        <w:t>We also encourage alternative means of transportation to preserve the environment. We have collaborative initiatives with the office of sustainability, such as go transit, carpool parking, and secure storage and bike locker rentals to meet storage needs for green transit users.</w:t>
      </w:r>
    </w:p>
    <w:p w14:paraId="61DFEFA0" w14:textId="77777777" w:rsidR="00A60C36" w:rsidRPr="001E4BEE" w:rsidRDefault="00A60C36" w:rsidP="00E0487B">
      <w:pPr>
        <w:jc w:val="both"/>
        <w:rPr>
          <w:rFonts w:asciiTheme="majorHAnsi" w:hAnsiTheme="majorHAnsi" w:cstheme="majorHAnsi"/>
        </w:rPr>
      </w:pPr>
    </w:p>
    <w:p w14:paraId="66F8A89C" w14:textId="77777777" w:rsidR="00A60C36" w:rsidRPr="001E4BEE" w:rsidRDefault="00A60C36" w:rsidP="00E0487B">
      <w:pPr>
        <w:jc w:val="both"/>
        <w:rPr>
          <w:rFonts w:asciiTheme="majorHAnsi" w:hAnsiTheme="majorHAnsi" w:cstheme="majorHAnsi"/>
        </w:rPr>
      </w:pPr>
      <w:r w:rsidRPr="001E4BEE">
        <w:rPr>
          <w:rFonts w:asciiTheme="majorHAnsi" w:hAnsiTheme="majorHAnsi" w:cstheme="majorHAnsi"/>
        </w:rPr>
        <w:t xml:space="preserve">Detailed information on parking lots and rates may be found </w:t>
      </w:r>
      <w:r w:rsidR="00EE3B4E" w:rsidRPr="001E4BEE">
        <w:rPr>
          <w:rFonts w:asciiTheme="majorHAnsi" w:hAnsiTheme="majorHAnsi" w:cstheme="majorHAnsi"/>
        </w:rPr>
        <w:t>via</w:t>
      </w:r>
      <w:r w:rsidRPr="001E4BEE">
        <w:rPr>
          <w:rFonts w:asciiTheme="majorHAnsi" w:hAnsiTheme="majorHAnsi" w:cstheme="majorHAnsi"/>
        </w:rPr>
        <w:t xml:space="preserve"> the following link</w:t>
      </w:r>
      <w:r w:rsidR="00A607F0" w:rsidRPr="001E4BEE">
        <w:rPr>
          <w:rFonts w:asciiTheme="majorHAnsi" w:hAnsiTheme="majorHAnsi" w:cstheme="majorHAnsi"/>
        </w:rPr>
        <w:t>:</w:t>
      </w:r>
    </w:p>
    <w:p w14:paraId="6C69608E" w14:textId="77777777" w:rsidR="00A607F0" w:rsidRPr="001E4BEE" w:rsidRDefault="004D696F" w:rsidP="00E0487B">
      <w:pPr>
        <w:jc w:val="both"/>
        <w:rPr>
          <w:rFonts w:asciiTheme="majorHAnsi" w:hAnsiTheme="majorHAnsi" w:cstheme="majorHAnsi"/>
        </w:rPr>
      </w:pPr>
      <w:hyperlink r:id="rId19" w:history="1">
        <w:r w:rsidR="00A607F0" w:rsidRPr="001E4BEE">
          <w:rPr>
            <w:rStyle w:val="Hyperlink"/>
            <w:rFonts w:asciiTheme="majorHAnsi" w:hAnsiTheme="majorHAnsi" w:cstheme="majorHAnsi"/>
          </w:rPr>
          <w:t>http://parking.mcmaster.ca/index.html</w:t>
        </w:r>
      </w:hyperlink>
    </w:p>
    <w:p w14:paraId="21AA1967" w14:textId="77777777" w:rsidR="00A60C36" w:rsidRPr="001E4BEE" w:rsidRDefault="00A60C36" w:rsidP="00A60C36">
      <w:pPr>
        <w:rPr>
          <w:rFonts w:asciiTheme="majorHAnsi" w:hAnsiTheme="majorHAnsi" w:cstheme="majorHAnsi"/>
        </w:rPr>
      </w:pPr>
    </w:p>
    <w:p w14:paraId="159D5AF7" w14:textId="77777777" w:rsidR="00A60C36" w:rsidRPr="001E4BEE" w:rsidRDefault="00A60C36" w:rsidP="00A60C36">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How to </w:t>
      </w:r>
      <w:r w:rsidR="00A607F0" w:rsidRPr="001E4BEE">
        <w:rPr>
          <w:rFonts w:asciiTheme="majorHAnsi" w:hAnsiTheme="majorHAnsi" w:cstheme="majorHAnsi"/>
          <w:b/>
          <w:color w:val="948A54" w:themeColor="background2" w:themeShade="80"/>
        </w:rPr>
        <w:t>C</w:t>
      </w:r>
      <w:r w:rsidRPr="001E4BEE">
        <w:rPr>
          <w:rFonts w:asciiTheme="majorHAnsi" w:hAnsiTheme="majorHAnsi" w:cstheme="majorHAnsi"/>
          <w:b/>
          <w:color w:val="948A54" w:themeColor="background2" w:themeShade="80"/>
        </w:rPr>
        <w:t>ontact Security and Parking</w:t>
      </w:r>
    </w:p>
    <w:p w14:paraId="2D769E3C" w14:textId="0F01B51D" w:rsidR="009E3E58" w:rsidRPr="009E3E58" w:rsidRDefault="00A60C36" w:rsidP="009E3E58">
      <w:pPr>
        <w:pStyle w:val="NormalWeb"/>
        <w:jc w:val="both"/>
        <w:rPr>
          <w:rFonts w:asciiTheme="majorHAnsi" w:hAnsiTheme="majorHAnsi" w:cstheme="majorHAnsi"/>
          <w:b/>
          <w:bCs/>
        </w:rPr>
      </w:pPr>
      <w:r w:rsidRPr="001E4BEE">
        <w:rPr>
          <w:rFonts w:asciiTheme="majorHAnsi" w:hAnsiTheme="majorHAnsi" w:cstheme="majorHAnsi"/>
        </w:rPr>
        <w:t xml:space="preserve">The Parking Office is located in </w:t>
      </w:r>
      <w:r w:rsidR="009E3E58" w:rsidRPr="001E4BEE">
        <w:rPr>
          <w:rFonts w:asciiTheme="majorHAnsi" w:hAnsiTheme="majorHAnsi" w:cstheme="majorHAnsi"/>
          <w:b/>
          <w:bCs/>
        </w:rPr>
        <w:t xml:space="preserve">T32, Room 106. This is </w:t>
      </w:r>
      <w:r w:rsidR="009E3E58" w:rsidRPr="009E3E58">
        <w:rPr>
          <w:rFonts w:asciiTheme="majorHAnsi" w:hAnsiTheme="majorHAnsi" w:cstheme="majorHAnsi"/>
          <w:b/>
          <w:bCs/>
        </w:rPr>
        <w:t>behind lots N and P in west campus. It is in a portable adjacent to the daycare.</w:t>
      </w:r>
    </w:p>
    <w:p w14:paraId="613E238E" w14:textId="00E380CC" w:rsidR="009E3E58" w:rsidRPr="001E4BEE" w:rsidRDefault="00A607F0" w:rsidP="009E3E58">
      <w:pPr>
        <w:pStyle w:val="NormalWeb"/>
        <w:rPr>
          <w:rFonts w:asciiTheme="majorHAnsi" w:hAnsiTheme="majorHAnsi" w:cstheme="majorHAnsi"/>
        </w:rPr>
      </w:pPr>
      <w:r w:rsidRPr="001E4BEE">
        <w:rPr>
          <w:rStyle w:val="Strong"/>
          <w:rFonts w:asciiTheme="majorHAnsi" w:hAnsiTheme="majorHAnsi" w:cstheme="majorHAnsi"/>
        </w:rPr>
        <w:t xml:space="preserve">Email: </w:t>
      </w:r>
      <w:hyperlink r:id="rId20" w:history="1">
        <w:r w:rsidR="00E0487B" w:rsidRPr="001E4BEE">
          <w:rPr>
            <w:rStyle w:val="Hyperlink"/>
            <w:rFonts w:asciiTheme="majorHAnsi" w:hAnsiTheme="majorHAnsi" w:cstheme="majorHAnsi"/>
          </w:rPr>
          <w:t>parking@mcmaster.ca</w:t>
        </w:r>
      </w:hyperlink>
      <w:r w:rsidR="00E0487B" w:rsidRPr="001E4BEE">
        <w:rPr>
          <w:rStyle w:val="Strong"/>
          <w:rFonts w:asciiTheme="majorHAnsi" w:hAnsiTheme="majorHAnsi" w:cstheme="majorHAnsi"/>
          <w:b w:val="0"/>
        </w:rPr>
        <w:t xml:space="preserve"> </w:t>
      </w:r>
      <w:r w:rsidRPr="001E4BEE">
        <w:rPr>
          <w:rFonts w:asciiTheme="majorHAnsi" w:hAnsiTheme="majorHAnsi" w:cstheme="majorHAnsi"/>
        </w:rPr>
        <w:br/>
      </w:r>
      <w:r w:rsidR="009E3E58" w:rsidRPr="001E4BEE">
        <w:rPr>
          <w:rFonts w:asciiTheme="majorHAnsi" w:hAnsiTheme="majorHAnsi" w:cstheme="majorHAnsi"/>
          <w:b/>
          <w:bCs/>
        </w:rPr>
        <w:t>By Phone:</w:t>
      </w:r>
      <w:r w:rsidR="009E3E58" w:rsidRPr="001E4BEE">
        <w:rPr>
          <w:rFonts w:asciiTheme="majorHAnsi" w:hAnsiTheme="majorHAnsi" w:cstheme="majorHAnsi"/>
        </w:rPr>
        <w:t xml:space="preserve"> (905) 525 9140 Ext. 24232</w:t>
      </w:r>
    </w:p>
    <w:p w14:paraId="791C3D5A" w14:textId="77777777" w:rsidR="00A607F0" w:rsidRPr="001E4BEE" w:rsidRDefault="00200867" w:rsidP="00A607F0">
      <w:pPr>
        <w:pStyle w:val="NormalWeb"/>
        <w:rPr>
          <w:rFonts w:asciiTheme="majorHAnsi" w:hAnsiTheme="majorHAnsi" w:cstheme="majorHAnsi"/>
        </w:rPr>
      </w:pPr>
      <w:r w:rsidRPr="001E4BEE">
        <w:rPr>
          <w:rFonts w:asciiTheme="majorHAnsi" w:hAnsiTheme="majorHAnsi" w:cstheme="majorHAnsi"/>
          <w:b/>
          <w:color w:val="948A54" w:themeColor="background2" w:themeShade="80"/>
        </w:rPr>
        <w:t>Security Inquires: </w:t>
      </w:r>
      <w:r w:rsidRPr="001E4BEE">
        <w:rPr>
          <w:rFonts w:asciiTheme="majorHAnsi" w:hAnsiTheme="majorHAnsi" w:cstheme="majorHAnsi"/>
          <w:b/>
        </w:rPr>
        <w:br/>
        <w:t>Email:</w:t>
      </w:r>
      <w:r w:rsidRPr="001E4BEE">
        <w:rPr>
          <w:rFonts w:asciiTheme="majorHAnsi" w:hAnsiTheme="majorHAnsi" w:cstheme="majorHAnsi"/>
        </w:rPr>
        <w:t xml:space="preserve"> </w:t>
      </w:r>
      <w:hyperlink r:id="rId21" w:history="1">
        <w:r w:rsidRPr="001E4BEE">
          <w:rPr>
            <w:rStyle w:val="Hyperlink"/>
            <w:rFonts w:asciiTheme="majorHAnsi" w:hAnsiTheme="majorHAnsi" w:cstheme="majorHAnsi"/>
          </w:rPr>
          <w:t>security@mcmaster.ca</w:t>
        </w:r>
      </w:hyperlink>
      <w:r w:rsidRPr="001E4BEE">
        <w:rPr>
          <w:rFonts w:asciiTheme="majorHAnsi" w:hAnsiTheme="majorHAnsi" w:cstheme="majorHAnsi"/>
        </w:rPr>
        <w:t xml:space="preserve"> </w:t>
      </w:r>
      <w:r w:rsidRPr="001E4BEE">
        <w:rPr>
          <w:rFonts w:asciiTheme="majorHAnsi" w:hAnsiTheme="majorHAnsi" w:cstheme="majorHAnsi"/>
        </w:rPr>
        <w:br/>
      </w:r>
      <w:r w:rsidRPr="001E4BEE">
        <w:rPr>
          <w:rFonts w:asciiTheme="majorHAnsi" w:hAnsiTheme="majorHAnsi" w:cstheme="majorHAnsi"/>
          <w:b/>
        </w:rPr>
        <w:t>Web:</w:t>
      </w:r>
      <w:hyperlink r:id="rId22" w:history="1">
        <w:r w:rsidRPr="001E4BEE">
          <w:rPr>
            <w:rFonts w:asciiTheme="majorHAnsi" w:hAnsiTheme="majorHAnsi" w:cstheme="majorHAnsi"/>
          </w:rPr>
          <w:t xml:space="preserve"> </w:t>
        </w:r>
        <w:r w:rsidRPr="001E4BEE">
          <w:rPr>
            <w:rStyle w:val="Hyperlink"/>
            <w:rFonts w:asciiTheme="majorHAnsi" w:hAnsiTheme="majorHAnsi" w:cstheme="majorHAnsi"/>
          </w:rPr>
          <w:t>www.mcmaster.ca/security</w:t>
        </w:r>
      </w:hyperlink>
    </w:p>
    <w:p w14:paraId="4B6A908B" w14:textId="77777777" w:rsidR="00A607F0" w:rsidRPr="001E4BEE" w:rsidRDefault="00A607F0" w:rsidP="00EE0116">
      <w:pPr>
        <w:pStyle w:val="NormalWeb"/>
        <w:jc w:val="both"/>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Transportation </w:t>
      </w:r>
    </w:p>
    <w:p w14:paraId="5237FF3C" w14:textId="77777777" w:rsidR="00A607F0" w:rsidRPr="001E4BEE" w:rsidRDefault="00A607F0" w:rsidP="00EE0116">
      <w:pPr>
        <w:pStyle w:val="NormalWeb"/>
        <w:jc w:val="both"/>
        <w:rPr>
          <w:rFonts w:asciiTheme="majorHAnsi" w:hAnsiTheme="majorHAnsi" w:cstheme="majorHAnsi"/>
          <w:b/>
        </w:rPr>
      </w:pPr>
      <w:r w:rsidRPr="001E4BEE">
        <w:rPr>
          <w:rFonts w:asciiTheme="majorHAnsi" w:hAnsiTheme="majorHAnsi" w:cstheme="majorHAnsi"/>
          <w:b/>
        </w:rPr>
        <w:t>Local Cab Lines</w:t>
      </w:r>
    </w:p>
    <w:p w14:paraId="4947795D" w14:textId="77777777" w:rsidR="00F77501" w:rsidRPr="001E4BEE" w:rsidRDefault="00F77501" w:rsidP="00EE0116">
      <w:pPr>
        <w:pStyle w:val="NormalWeb"/>
        <w:jc w:val="both"/>
        <w:rPr>
          <w:rFonts w:asciiTheme="majorHAnsi" w:hAnsiTheme="majorHAnsi" w:cstheme="majorHAnsi"/>
        </w:rPr>
      </w:pPr>
      <w:r w:rsidRPr="001E4BEE">
        <w:rPr>
          <w:rFonts w:asciiTheme="majorHAnsi" w:hAnsiTheme="majorHAnsi" w:cstheme="majorHAnsi"/>
        </w:rPr>
        <w:t xml:space="preserve">Below is a list of some cab companies that operate in Hamilton along </w:t>
      </w:r>
      <w:r w:rsidR="006A7DFF" w:rsidRPr="001E4BEE">
        <w:rPr>
          <w:rFonts w:asciiTheme="majorHAnsi" w:hAnsiTheme="majorHAnsi" w:cstheme="majorHAnsi"/>
        </w:rPr>
        <w:t>with their phone numbers and websites.</w:t>
      </w:r>
    </w:p>
    <w:p w14:paraId="5607B316" w14:textId="77777777" w:rsidR="00F77501" w:rsidRPr="001E4BEE" w:rsidRDefault="00A607F0" w:rsidP="00EE0116">
      <w:pPr>
        <w:pStyle w:val="NormalWeb"/>
        <w:rPr>
          <w:rFonts w:asciiTheme="majorHAnsi" w:hAnsiTheme="majorHAnsi" w:cstheme="majorHAnsi"/>
        </w:rPr>
      </w:pPr>
      <w:r w:rsidRPr="001E4BEE">
        <w:rPr>
          <w:rFonts w:asciiTheme="majorHAnsi" w:hAnsiTheme="majorHAnsi" w:cstheme="majorHAnsi"/>
        </w:rPr>
        <w:t>Blue Line</w:t>
      </w:r>
      <w:r w:rsidR="00F77501" w:rsidRPr="001E4BEE">
        <w:rPr>
          <w:rFonts w:asciiTheme="majorHAnsi" w:hAnsiTheme="majorHAnsi" w:cstheme="majorHAnsi"/>
        </w:rPr>
        <w:t xml:space="preserve">: </w:t>
      </w:r>
      <w:r w:rsidR="00F77501" w:rsidRPr="001E4BEE">
        <w:rPr>
          <w:rFonts w:asciiTheme="majorHAnsi" w:hAnsiTheme="majorHAnsi" w:cstheme="majorHAnsi"/>
        </w:rPr>
        <w:br/>
        <w:t>Phone: 905-525-2583</w:t>
      </w:r>
      <w:r w:rsidR="00F77501" w:rsidRPr="001E4BEE">
        <w:rPr>
          <w:rFonts w:asciiTheme="majorHAnsi" w:hAnsiTheme="majorHAnsi" w:cstheme="majorHAnsi"/>
        </w:rPr>
        <w:br/>
        <w:t xml:space="preserve">Web: </w:t>
      </w:r>
      <w:hyperlink r:id="rId23" w:history="1">
        <w:r w:rsidR="00F77501" w:rsidRPr="001E4BEE">
          <w:rPr>
            <w:rStyle w:val="Hyperlink"/>
            <w:rFonts w:asciiTheme="majorHAnsi" w:hAnsiTheme="majorHAnsi" w:cstheme="majorHAnsi"/>
          </w:rPr>
          <w:t>http://www.525blue.com/</w:t>
        </w:r>
      </w:hyperlink>
    </w:p>
    <w:p w14:paraId="006E25B8" w14:textId="77777777" w:rsidR="00F77501" w:rsidRPr="001E4BEE" w:rsidRDefault="00A607F0" w:rsidP="00EE0116">
      <w:pPr>
        <w:pStyle w:val="NormalWeb"/>
        <w:rPr>
          <w:rFonts w:asciiTheme="majorHAnsi" w:hAnsiTheme="majorHAnsi" w:cstheme="majorHAnsi"/>
        </w:rPr>
      </w:pPr>
      <w:r w:rsidRPr="001E4BEE">
        <w:rPr>
          <w:rFonts w:asciiTheme="majorHAnsi" w:hAnsiTheme="majorHAnsi" w:cstheme="majorHAnsi"/>
        </w:rPr>
        <w:t>Hamilton</w:t>
      </w:r>
      <w:r w:rsidR="00F77501" w:rsidRPr="001E4BEE">
        <w:rPr>
          <w:rFonts w:asciiTheme="majorHAnsi" w:hAnsiTheme="majorHAnsi" w:cstheme="majorHAnsi"/>
        </w:rPr>
        <w:t xml:space="preserve"> Cab</w:t>
      </w:r>
      <w:r w:rsidR="005D2019" w:rsidRPr="001E4BEE">
        <w:rPr>
          <w:rFonts w:asciiTheme="majorHAnsi" w:hAnsiTheme="majorHAnsi" w:cstheme="majorHAnsi"/>
        </w:rPr>
        <w:t xml:space="preserve">: </w:t>
      </w:r>
      <w:r w:rsidR="00F77501" w:rsidRPr="001E4BEE">
        <w:rPr>
          <w:rFonts w:asciiTheme="majorHAnsi" w:hAnsiTheme="majorHAnsi" w:cstheme="majorHAnsi"/>
        </w:rPr>
        <w:br/>
        <w:t>Phone: 905-777-7777</w:t>
      </w:r>
      <w:r w:rsidR="00F77501" w:rsidRPr="001E4BEE">
        <w:rPr>
          <w:rFonts w:asciiTheme="majorHAnsi" w:hAnsiTheme="majorHAnsi" w:cstheme="majorHAnsi"/>
        </w:rPr>
        <w:br/>
        <w:t xml:space="preserve">Web: </w:t>
      </w:r>
      <w:hyperlink r:id="rId24" w:history="1">
        <w:r w:rsidR="00F77501" w:rsidRPr="001E4BEE">
          <w:rPr>
            <w:rStyle w:val="Hyperlink"/>
            <w:rFonts w:asciiTheme="majorHAnsi" w:hAnsiTheme="majorHAnsi" w:cstheme="majorHAnsi"/>
          </w:rPr>
          <w:t>http://www.hamiltoncab.com/</w:t>
        </w:r>
      </w:hyperlink>
    </w:p>
    <w:p w14:paraId="216B72DC" w14:textId="77777777" w:rsidR="001E4BEE" w:rsidRPr="001E4BEE" w:rsidRDefault="001E4BEE" w:rsidP="00EE0116">
      <w:pPr>
        <w:pStyle w:val="NormalWeb"/>
        <w:jc w:val="both"/>
        <w:rPr>
          <w:rFonts w:asciiTheme="majorHAnsi" w:hAnsiTheme="majorHAnsi" w:cstheme="majorHAnsi"/>
          <w:b/>
        </w:rPr>
      </w:pPr>
    </w:p>
    <w:p w14:paraId="1CA9A557" w14:textId="37CBD307" w:rsidR="00A607F0" w:rsidRPr="001E4BEE" w:rsidRDefault="006A7DFF" w:rsidP="00EE0116">
      <w:pPr>
        <w:pStyle w:val="NormalWeb"/>
        <w:jc w:val="both"/>
        <w:rPr>
          <w:rFonts w:asciiTheme="majorHAnsi" w:hAnsiTheme="majorHAnsi" w:cstheme="majorHAnsi"/>
          <w:b/>
        </w:rPr>
      </w:pPr>
      <w:r w:rsidRPr="001E4BEE">
        <w:rPr>
          <w:rFonts w:asciiTheme="majorHAnsi" w:hAnsiTheme="majorHAnsi" w:cstheme="majorHAnsi"/>
          <w:b/>
        </w:rPr>
        <w:br/>
      </w:r>
      <w:r w:rsidR="00A607F0" w:rsidRPr="001E4BEE">
        <w:rPr>
          <w:rFonts w:asciiTheme="majorHAnsi" w:hAnsiTheme="majorHAnsi" w:cstheme="majorHAnsi"/>
          <w:b/>
        </w:rPr>
        <w:t>GO Transit</w:t>
      </w:r>
    </w:p>
    <w:p w14:paraId="3338B580" w14:textId="77777777" w:rsidR="00A607F0" w:rsidRPr="001E4BEE" w:rsidRDefault="00A607F0" w:rsidP="00EE0116">
      <w:pPr>
        <w:pStyle w:val="NormalWeb"/>
        <w:jc w:val="both"/>
        <w:rPr>
          <w:rFonts w:asciiTheme="majorHAnsi" w:hAnsiTheme="majorHAnsi" w:cstheme="majorHAnsi"/>
        </w:rPr>
      </w:pPr>
      <w:r w:rsidRPr="001E4BEE">
        <w:rPr>
          <w:rFonts w:asciiTheme="majorHAnsi" w:hAnsiTheme="majorHAnsi" w:cstheme="majorHAnsi"/>
        </w:rPr>
        <w:t>Please use the following link</w:t>
      </w:r>
      <w:r w:rsidR="00F77501" w:rsidRPr="001E4BEE">
        <w:rPr>
          <w:rFonts w:asciiTheme="majorHAnsi" w:hAnsiTheme="majorHAnsi" w:cstheme="majorHAnsi"/>
        </w:rPr>
        <w:t>s</w:t>
      </w:r>
      <w:r w:rsidRPr="001E4BEE">
        <w:rPr>
          <w:rFonts w:asciiTheme="majorHAnsi" w:hAnsiTheme="majorHAnsi" w:cstheme="majorHAnsi"/>
        </w:rPr>
        <w:t xml:space="preserve"> for more information on Go Transit transportation options in the city:</w:t>
      </w:r>
    </w:p>
    <w:p w14:paraId="2197CC00" w14:textId="77777777" w:rsidR="00A607F0" w:rsidRPr="001E4BEE" w:rsidRDefault="004D696F" w:rsidP="00EE0116">
      <w:pPr>
        <w:pStyle w:val="NormalWeb"/>
        <w:jc w:val="both"/>
        <w:rPr>
          <w:rFonts w:asciiTheme="majorHAnsi" w:hAnsiTheme="majorHAnsi" w:cstheme="majorHAnsi"/>
        </w:rPr>
      </w:pPr>
      <w:hyperlink r:id="rId25" w:history="1">
        <w:r w:rsidR="00F77501" w:rsidRPr="001E4BEE">
          <w:rPr>
            <w:rStyle w:val="Hyperlink"/>
            <w:rFonts w:asciiTheme="majorHAnsi" w:hAnsiTheme="majorHAnsi" w:cstheme="majorHAnsi"/>
          </w:rPr>
          <w:t>http://www.gotransit.com/publicroot/en/travelling/citylocations.aspx</w:t>
        </w:r>
      </w:hyperlink>
      <w:r w:rsidR="00F77501" w:rsidRPr="001E4BEE">
        <w:rPr>
          <w:rFonts w:asciiTheme="majorHAnsi" w:hAnsiTheme="majorHAnsi" w:cstheme="majorHAnsi"/>
        </w:rPr>
        <w:br/>
      </w:r>
      <w:hyperlink r:id="rId26" w:history="1">
        <w:r w:rsidR="00A607F0" w:rsidRPr="001E4BEE">
          <w:rPr>
            <w:rStyle w:val="Hyperlink"/>
            <w:rFonts w:asciiTheme="majorHAnsi" w:hAnsiTheme="majorHAnsi" w:cstheme="majorHAnsi"/>
          </w:rPr>
          <w:t>http://www.gotransit.com/publicroot/en/default.aspx</w:t>
        </w:r>
      </w:hyperlink>
    </w:p>
    <w:p w14:paraId="5779EBAF" w14:textId="77777777" w:rsidR="00A607F0" w:rsidRPr="001E4BEE" w:rsidRDefault="006A7DFF" w:rsidP="00EE0116">
      <w:pPr>
        <w:pStyle w:val="NormalWeb"/>
        <w:jc w:val="both"/>
        <w:rPr>
          <w:rFonts w:asciiTheme="majorHAnsi" w:hAnsiTheme="majorHAnsi" w:cstheme="majorHAnsi"/>
          <w:b/>
        </w:rPr>
      </w:pPr>
      <w:r w:rsidRPr="001E4BEE">
        <w:rPr>
          <w:rFonts w:asciiTheme="majorHAnsi" w:hAnsiTheme="majorHAnsi" w:cstheme="majorHAnsi"/>
          <w:b/>
        </w:rPr>
        <w:br/>
      </w:r>
      <w:r w:rsidR="00F77501" w:rsidRPr="001E4BEE">
        <w:rPr>
          <w:rFonts w:asciiTheme="majorHAnsi" w:hAnsiTheme="majorHAnsi" w:cstheme="majorHAnsi"/>
          <w:b/>
        </w:rPr>
        <w:t>Hamilton Bus System – Hamilton Street Railway (HSR)</w:t>
      </w:r>
    </w:p>
    <w:p w14:paraId="7B538C4C" w14:textId="49307702" w:rsidR="00F77501" w:rsidRPr="001E4BEE" w:rsidRDefault="00F77501" w:rsidP="00EE0116">
      <w:pPr>
        <w:pStyle w:val="NormalWeb"/>
        <w:jc w:val="both"/>
        <w:rPr>
          <w:rFonts w:asciiTheme="majorHAnsi" w:hAnsiTheme="majorHAnsi" w:cstheme="majorHAnsi"/>
        </w:rPr>
      </w:pPr>
      <w:r w:rsidRPr="001E4BEE">
        <w:rPr>
          <w:rFonts w:asciiTheme="majorHAnsi" w:hAnsiTheme="majorHAnsi" w:cstheme="majorHAnsi"/>
        </w:rPr>
        <w:t xml:space="preserve">For full-time students, </w:t>
      </w:r>
      <w:r w:rsidR="00307A91" w:rsidRPr="001E4BEE">
        <w:rPr>
          <w:rFonts w:asciiTheme="majorHAnsi" w:hAnsiTheme="majorHAnsi" w:cstheme="majorHAnsi"/>
        </w:rPr>
        <w:t xml:space="preserve">normally, </w:t>
      </w:r>
      <w:r w:rsidRPr="001E4BEE">
        <w:rPr>
          <w:rFonts w:asciiTheme="majorHAnsi" w:hAnsiTheme="majorHAnsi" w:cstheme="majorHAnsi"/>
        </w:rPr>
        <w:t xml:space="preserve">the miscellaneous fees in your tuition include your HSR bus </w:t>
      </w:r>
      <w:r w:rsidR="005D2019" w:rsidRPr="001E4BEE">
        <w:rPr>
          <w:rFonts w:asciiTheme="majorHAnsi" w:hAnsiTheme="majorHAnsi" w:cstheme="majorHAnsi"/>
        </w:rPr>
        <w:t>pass;</w:t>
      </w:r>
      <w:r w:rsidRPr="001E4BEE">
        <w:rPr>
          <w:rFonts w:asciiTheme="majorHAnsi" w:hAnsiTheme="majorHAnsi" w:cstheme="majorHAnsi"/>
        </w:rPr>
        <w:t xml:space="preserve"> your bus pass is valid from September until August.</w:t>
      </w:r>
      <w:r w:rsidR="00307A91" w:rsidRPr="001E4BEE">
        <w:rPr>
          <w:rFonts w:asciiTheme="majorHAnsi" w:hAnsiTheme="majorHAnsi" w:cstheme="majorHAnsi"/>
        </w:rPr>
        <w:t xml:space="preserve"> In this year, please note that the HSR bus pass is currently unavailable due to Fall 2020 going virtual. The University will update us as to when the bus pass will resume. </w:t>
      </w:r>
    </w:p>
    <w:p w14:paraId="4F3A4189" w14:textId="77777777" w:rsidR="008E614D" w:rsidRPr="001E4BEE" w:rsidRDefault="00F77501" w:rsidP="008B5AC8">
      <w:pPr>
        <w:pStyle w:val="NormalWeb"/>
        <w:spacing w:before="0" w:beforeAutospacing="0" w:after="0" w:afterAutospacing="0"/>
        <w:rPr>
          <w:rFonts w:asciiTheme="majorHAnsi" w:hAnsiTheme="majorHAnsi" w:cstheme="majorHAnsi"/>
        </w:rPr>
      </w:pPr>
      <w:r w:rsidRPr="001E4BEE">
        <w:rPr>
          <w:rFonts w:asciiTheme="majorHAnsi" w:hAnsiTheme="majorHAnsi" w:cstheme="majorHAnsi"/>
        </w:rPr>
        <w:t>More information about the HSR can be found at the following link</w:t>
      </w:r>
      <w:r w:rsidR="008B5AC8" w:rsidRPr="001E4BEE">
        <w:rPr>
          <w:rFonts w:asciiTheme="majorHAnsi" w:hAnsiTheme="majorHAnsi" w:cstheme="majorHAnsi"/>
        </w:rPr>
        <w:t>s</w:t>
      </w:r>
      <w:r w:rsidR="005D2019" w:rsidRPr="001E4BEE">
        <w:rPr>
          <w:rFonts w:asciiTheme="majorHAnsi" w:hAnsiTheme="majorHAnsi" w:cstheme="majorHAnsi"/>
        </w:rPr>
        <w:t xml:space="preserve">: </w:t>
      </w:r>
      <w:r w:rsidRPr="001E4BEE">
        <w:rPr>
          <w:rFonts w:asciiTheme="majorHAnsi" w:hAnsiTheme="majorHAnsi" w:cstheme="majorHAnsi"/>
        </w:rPr>
        <w:br/>
      </w:r>
      <w:hyperlink r:id="rId27" w:history="1">
        <w:r w:rsidR="008B5AC8" w:rsidRPr="001E4BEE">
          <w:rPr>
            <w:rStyle w:val="Hyperlink"/>
            <w:rFonts w:asciiTheme="majorHAnsi" w:hAnsiTheme="majorHAnsi" w:cstheme="majorHAnsi"/>
          </w:rPr>
          <w:t>https://www.hamilton.ca/hsr-bus-schedules-fares</w:t>
        </w:r>
      </w:hyperlink>
      <w:r w:rsidR="008B5AC8" w:rsidRPr="001E4BEE">
        <w:rPr>
          <w:rFonts w:asciiTheme="majorHAnsi" w:hAnsiTheme="majorHAnsi" w:cstheme="majorHAnsi"/>
        </w:rPr>
        <w:t xml:space="preserve"> or </w:t>
      </w:r>
      <w:hyperlink r:id="rId28" w:history="1">
        <w:r w:rsidR="008B5AC8" w:rsidRPr="001E4BEE">
          <w:rPr>
            <w:rStyle w:val="Hyperlink"/>
            <w:rFonts w:asciiTheme="majorHAnsi" w:hAnsiTheme="majorHAnsi" w:cstheme="majorHAnsi"/>
          </w:rPr>
          <w:t>https://www.msumcmaster.ca/services-directory/4-compass-information-centre/transportation</w:t>
        </w:r>
      </w:hyperlink>
      <w:r w:rsidR="008B5AC8" w:rsidRPr="001E4BEE">
        <w:rPr>
          <w:rFonts w:asciiTheme="majorHAnsi" w:hAnsiTheme="majorHAnsi" w:cstheme="majorHAnsi"/>
        </w:rPr>
        <w:t xml:space="preserve"> </w:t>
      </w:r>
    </w:p>
    <w:p w14:paraId="08F0FD6A" w14:textId="77777777" w:rsidR="00F77501" w:rsidRPr="001E4BEE" w:rsidRDefault="00F77501" w:rsidP="00EE0116">
      <w:pPr>
        <w:pStyle w:val="NormalWeb"/>
        <w:jc w:val="both"/>
        <w:rPr>
          <w:rFonts w:asciiTheme="majorHAnsi" w:hAnsiTheme="majorHAnsi" w:cstheme="majorHAnsi"/>
        </w:rPr>
      </w:pPr>
    </w:p>
    <w:p w14:paraId="20367A6A" w14:textId="77777777" w:rsidR="00F77501" w:rsidRPr="001E4BEE" w:rsidRDefault="00F77501" w:rsidP="00A607F0">
      <w:pPr>
        <w:pStyle w:val="NormalWeb"/>
        <w:rPr>
          <w:rFonts w:asciiTheme="majorHAnsi" w:hAnsiTheme="majorHAnsi" w:cstheme="majorHAnsi"/>
        </w:rPr>
      </w:pPr>
    </w:p>
    <w:p w14:paraId="6503031B" w14:textId="77777777" w:rsidR="00A60C36" w:rsidRPr="001E4BEE" w:rsidRDefault="00A60C36" w:rsidP="00A60C36">
      <w:pPr>
        <w:rPr>
          <w:rFonts w:asciiTheme="majorHAnsi" w:hAnsiTheme="majorHAnsi" w:cstheme="majorHAnsi"/>
        </w:rPr>
      </w:pPr>
      <w:r w:rsidRPr="001E4BEE">
        <w:rPr>
          <w:rFonts w:asciiTheme="majorHAnsi" w:hAnsiTheme="majorHAnsi" w:cstheme="majorHAnsi"/>
        </w:rPr>
        <w:br w:type="page"/>
      </w:r>
    </w:p>
    <w:p w14:paraId="3F9B1167" w14:textId="77777777" w:rsidR="00AC5CD4" w:rsidRPr="001E4BEE" w:rsidRDefault="00B410FD" w:rsidP="00F75A7E">
      <w:pPr>
        <w:pStyle w:val="Heading1"/>
        <w:numPr>
          <w:ilvl w:val="0"/>
          <w:numId w:val="15"/>
        </w:numPr>
        <w:rPr>
          <w:rFonts w:cstheme="majorHAnsi"/>
          <w:color w:val="990033"/>
        </w:rPr>
      </w:pPr>
      <w:bookmarkStart w:id="4" w:name="_Toc62127306"/>
      <w:r w:rsidRPr="001E4BEE">
        <w:rPr>
          <w:rFonts w:cstheme="majorHAnsi"/>
          <w:color w:val="990033"/>
        </w:rPr>
        <w:lastRenderedPageBreak/>
        <w:t>Food On and Close to Campus</w:t>
      </w:r>
      <w:bookmarkEnd w:id="4"/>
    </w:p>
    <w:p w14:paraId="3AF77A27" w14:textId="77777777" w:rsidR="00AC5CD4" w:rsidRPr="001E4BEE" w:rsidRDefault="00AC5CD4" w:rsidP="00AC5CD4">
      <w:pPr>
        <w:rPr>
          <w:rFonts w:asciiTheme="majorHAnsi" w:hAnsiTheme="majorHAnsi" w:cstheme="majorHAnsi"/>
          <w:sz w:val="20"/>
          <w:szCs w:val="20"/>
        </w:rPr>
      </w:pPr>
    </w:p>
    <w:p w14:paraId="43160CEC" w14:textId="77777777" w:rsidR="00F65F82" w:rsidRPr="001E4BEE" w:rsidRDefault="00E0487B" w:rsidP="00AC5CD4">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Din</w:t>
      </w:r>
      <w:r w:rsidR="00F65F82" w:rsidRPr="001E4BEE">
        <w:rPr>
          <w:rFonts w:asciiTheme="majorHAnsi" w:hAnsiTheme="majorHAnsi" w:cstheme="majorHAnsi"/>
          <w:b/>
          <w:color w:val="948A54" w:themeColor="background2" w:themeShade="80"/>
        </w:rPr>
        <w:t>ing on Campus</w:t>
      </w:r>
    </w:p>
    <w:p w14:paraId="3FFAA302" w14:textId="77777777" w:rsidR="00A04C45" w:rsidRPr="001E4BEE" w:rsidRDefault="00A04C45" w:rsidP="00AC5CD4">
      <w:pPr>
        <w:rPr>
          <w:rFonts w:asciiTheme="majorHAnsi" w:hAnsiTheme="majorHAnsi" w:cstheme="majorHAnsi"/>
          <w:b/>
          <w:color w:val="948A54" w:themeColor="background2" w:themeShade="80"/>
          <w:sz w:val="16"/>
          <w:szCs w:val="16"/>
        </w:rPr>
      </w:pPr>
    </w:p>
    <w:p w14:paraId="46279753" w14:textId="0A8D05EF" w:rsidR="00CA6303" w:rsidRPr="001E4BEE" w:rsidRDefault="00A04C45" w:rsidP="00EE0116">
      <w:pPr>
        <w:jc w:val="both"/>
        <w:rPr>
          <w:rFonts w:asciiTheme="majorHAnsi" w:hAnsiTheme="majorHAnsi" w:cstheme="majorHAnsi"/>
        </w:rPr>
      </w:pPr>
      <w:r w:rsidRPr="001E4BEE">
        <w:rPr>
          <w:rFonts w:asciiTheme="majorHAnsi" w:hAnsiTheme="majorHAnsi" w:cstheme="majorHAnsi"/>
        </w:rPr>
        <w:t xml:space="preserve">There are </w:t>
      </w:r>
      <w:r w:rsidR="00D236AA" w:rsidRPr="001E4BEE">
        <w:rPr>
          <w:rFonts w:asciiTheme="majorHAnsi" w:hAnsiTheme="majorHAnsi" w:cstheme="majorHAnsi"/>
        </w:rPr>
        <w:t>numerous</w:t>
      </w:r>
      <w:r w:rsidRPr="001E4BEE">
        <w:rPr>
          <w:rFonts w:asciiTheme="majorHAnsi" w:hAnsiTheme="majorHAnsi" w:cstheme="majorHAnsi"/>
        </w:rPr>
        <w:t xml:space="preserve"> Hospitality Services dining outlets conveniently located </w:t>
      </w:r>
      <w:r w:rsidR="00993589" w:rsidRPr="001E4BEE">
        <w:rPr>
          <w:rFonts w:asciiTheme="majorHAnsi" w:hAnsiTheme="majorHAnsi" w:cstheme="majorHAnsi"/>
        </w:rPr>
        <w:t>on</w:t>
      </w:r>
      <w:r w:rsidRPr="001E4BEE">
        <w:rPr>
          <w:rFonts w:asciiTheme="majorHAnsi" w:hAnsiTheme="majorHAnsi" w:cstheme="majorHAnsi"/>
        </w:rPr>
        <w:t xml:space="preserve"> campus (see list below), including two major residence dining facilities in the North and West Quad</w:t>
      </w:r>
      <w:r w:rsidR="00CA6303" w:rsidRPr="001E4BEE">
        <w:rPr>
          <w:rFonts w:asciiTheme="majorHAnsi" w:hAnsiTheme="majorHAnsi" w:cstheme="majorHAnsi"/>
        </w:rPr>
        <w:t>.</w:t>
      </w:r>
      <w:r w:rsidRPr="001E4BEE">
        <w:rPr>
          <w:rFonts w:asciiTheme="majorHAnsi" w:hAnsiTheme="majorHAnsi" w:cstheme="majorHAnsi"/>
        </w:rPr>
        <w:t xml:space="preserve"> </w:t>
      </w:r>
    </w:p>
    <w:p w14:paraId="2BB2227E" w14:textId="77777777" w:rsidR="00CA6303" w:rsidRPr="001E4BEE" w:rsidRDefault="00CA6303" w:rsidP="00EE0116">
      <w:pPr>
        <w:jc w:val="both"/>
        <w:rPr>
          <w:rFonts w:asciiTheme="majorHAnsi" w:hAnsiTheme="majorHAnsi" w:cstheme="majorHAnsi"/>
        </w:rPr>
      </w:pPr>
    </w:p>
    <w:p w14:paraId="57FFE0C3" w14:textId="77777777" w:rsidR="00CA6303" w:rsidRPr="001E4BEE" w:rsidRDefault="00CA6303" w:rsidP="00EE0116">
      <w:pPr>
        <w:jc w:val="both"/>
        <w:rPr>
          <w:rFonts w:asciiTheme="majorHAnsi" w:hAnsiTheme="majorHAnsi" w:cstheme="majorHAnsi"/>
        </w:rPr>
      </w:pPr>
    </w:p>
    <w:p w14:paraId="46DC27C5" w14:textId="77777777" w:rsidR="00EB343E" w:rsidRPr="001E4BEE" w:rsidRDefault="00EB343E" w:rsidP="00EB343E">
      <w:pPr>
        <w:rPr>
          <w:rFonts w:asciiTheme="majorHAnsi" w:hAnsiTheme="majorHAnsi" w:cstheme="majorHAnsi"/>
        </w:rPr>
      </w:pPr>
      <w:r w:rsidRPr="001E4BEE">
        <w:rPr>
          <w:rFonts w:asciiTheme="majorHAnsi" w:hAnsiTheme="majorHAnsi" w:cstheme="majorHAnsi"/>
        </w:rPr>
        <w:t xml:space="preserve">Download the </w:t>
      </w:r>
      <w:proofErr w:type="spellStart"/>
      <w:r w:rsidR="001E6BD2" w:rsidRPr="001E4BEE">
        <w:rPr>
          <w:rFonts w:asciiTheme="majorHAnsi" w:hAnsiTheme="majorHAnsi" w:cstheme="majorHAnsi"/>
          <w:b/>
          <w:i/>
        </w:rPr>
        <w:t>Mac</w:t>
      </w:r>
      <w:r w:rsidRPr="001E4BEE">
        <w:rPr>
          <w:rFonts w:asciiTheme="majorHAnsi" w:hAnsiTheme="majorHAnsi" w:cstheme="majorHAnsi"/>
          <w:b/>
          <w:i/>
        </w:rPr>
        <w:t>Eats</w:t>
      </w:r>
      <w:proofErr w:type="spellEnd"/>
      <w:r w:rsidRPr="001E4BEE">
        <w:rPr>
          <w:rFonts w:asciiTheme="majorHAnsi" w:hAnsiTheme="majorHAnsi" w:cstheme="majorHAnsi"/>
          <w:b/>
          <w:i/>
        </w:rPr>
        <w:t xml:space="preserve"> App</w:t>
      </w:r>
      <w:r w:rsidRPr="001E4BEE">
        <w:rPr>
          <w:rFonts w:asciiTheme="majorHAnsi" w:hAnsiTheme="majorHAnsi" w:cstheme="majorHAnsi"/>
        </w:rPr>
        <w:t xml:space="preserve">! </w:t>
      </w:r>
      <w:hyperlink r:id="rId29" w:history="1">
        <w:r w:rsidR="00D86962" w:rsidRPr="001E4BEE">
          <w:rPr>
            <w:rStyle w:val="Hyperlink"/>
            <w:rFonts w:asciiTheme="majorHAnsi" w:hAnsiTheme="majorHAnsi" w:cstheme="majorHAnsi"/>
          </w:rPr>
          <w:t>https://play.google.com/store/apps/details?id=ca.mcmaster.mps.maceats&amp;hl=en</w:t>
        </w:r>
      </w:hyperlink>
      <w:r w:rsidR="00D86962" w:rsidRPr="001E4BEE">
        <w:rPr>
          <w:rFonts w:asciiTheme="majorHAnsi" w:hAnsiTheme="majorHAnsi" w:cstheme="majorHAnsi"/>
        </w:rPr>
        <w:t xml:space="preserve"> </w:t>
      </w:r>
    </w:p>
    <w:p w14:paraId="06EE7F3F" w14:textId="77777777" w:rsidR="00D1196D" w:rsidRPr="001E4BEE" w:rsidRDefault="00D1196D" w:rsidP="00EB343E">
      <w:pPr>
        <w:rPr>
          <w:rFonts w:asciiTheme="majorHAnsi" w:hAnsiTheme="majorHAnsi" w:cstheme="majorHAnsi"/>
        </w:rPr>
      </w:pPr>
    </w:p>
    <w:p w14:paraId="06943CBA" w14:textId="77777777" w:rsidR="00A04C45" w:rsidRPr="001E4BEE" w:rsidRDefault="00D236AA" w:rsidP="00AC5CD4">
      <w:pPr>
        <w:rPr>
          <w:rFonts w:asciiTheme="majorHAnsi" w:hAnsiTheme="majorHAnsi" w:cstheme="majorHAnsi"/>
        </w:rPr>
      </w:pPr>
      <w:r w:rsidRPr="001E4BEE">
        <w:rPr>
          <w:rFonts w:asciiTheme="majorHAnsi" w:hAnsiTheme="majorHAnsi" w:cstheme="majorHAnsi"/>
        </w:rPr>
        <w:t xml:space="preserve">Hours of Operation: </w:t>
      </w:r>
      <w:hyperlink r:id="rId30" w:history="1">
        <w:r w:rsidR="00D86962" w:rsidRPr="001E4BEE">
          <w:rPr>
            <w:rStyle w:val="Hyperlink"/>
            <w:rFonts w:asciiTheme="majorHAnsi" w:hAnsiTheme="majorHAnsi" w:cstheme="majorHAnsi"/>
          </w:rPr>
          <w:t>http://hospitality.mcmaster.ca/hours.html</w:t>
        </w:r>
      </w:hyperlink>
      <w:r w:rsidR="00D86962" w:rsidRPr="001E4BEE">
        <w:rPr>
          <w:rFonts w:asciiTheme="majorHAnsi" w:hAnsiTheme="majorHAnsi" w:cstheme="majorHAnsi"/>
        </w:rPr>
        <w:t xml:space="preserve"> </w:t>
      </w:r>
    </w:p>
    <w:p w14:paraId="7FEA5ED1" w14:textId="77777777" w:rsidR="00A04C45" w:rsidRPr="001E4BEE" w:rsidRDefault="00A04C45" w:rsidP="00D236AA">
      <w:pPr>
        <w:jc w:val="center"/>
        <w:rPr>
          <w:rFonts w:asciiTheme="majorHAnsi" w:hAnsiTheme="majorHAnsi" w:cstheme="majorHAnsi"/>
          <w:b/>
          <w:color w:val="948A54" w:themeColor="background2" w:themeShade="80"/>
        </w:rPr>
      </w:pPr>
    </w:p>
    <w:p w14:paraId="5D44816B" w14:textId="5F296782" w:rsidR="00F65F82" w:rsidRPr="001E4BEE" w:rsidRDefault="00A04C45" w:rsidP="00EE0116">
      <w:pPr>
        <w:jc w:val="both"/>
        <w:rPr>
          <w:rFonts w:asciiTheme="majorHAnsi" w:hAnsiTheme="majorHAnsi" w:cstheme="majorHAnsi"/>
        </w:rPr>
      </w:pPr>
      <w:r w:rsidRPr="001E4BEE">
        <w:rPr>
          <w:rFonts w:asciiTheme="majorHAnsi" w:hAnsiTheme="majorHAnsi" w:cstheme="majorHAnsi"/>
        </w:rPr>
        <w:t>To find out more information about the dining locations on campus</w:t>
      </w:r>
      <w:r w:rsidR="00993589" w:rsidRPr="001E4BEE">
        <w:rPr>
          <w:rFonts w:asciiTheme="majorHAnsi" w:hAnsiTheme="majorHAnsi" w:cstheme="majorHAnsi"/>
        </w:rPr>
        <w:t>,</w:t>
      </w:r>
      <w:r w:rsidRPr="001E4BEE">
        <w:rPr>
          <w:rFonts w:asciiTheme="majorHAnsi" w:hAnsiTheme="majorHAnsi" w:cstheme="majorHAnsi"/>
        </w:rPr>
        <w:t xml:space="preserve"> use the following </w:t>
      </w:r>
      <w:r w:rsidR="005D2019" w:rsidRPr="001E4BEE">
        <w:rPr>
          <w:rFonts w:asciiTheme="majorHAnsi" w:hAnsiTheme="majorHAnsi" w:cstheme="majorHAnsi"/>
        </w:rPr>
        <w:t>link</w:t>
      </w:r>
      <w:r w:rsidR="00993589" w:rsidRPr="001E4BEE">
        <w:rPr>
          <w:rFonts w:asciiTheme="majorHAnsi" w:hAnsiTheme="majorHAnsi" w:cstheme="majorHAnsi"/>
        </w:rPr>
        <w:t>:</w:t>
      </w:r>
      <w:r w:rsidR="005D2019" w:rsidRPr="001E4BEE">
        <w:rPr>
          <w:rFonts w:asciiTheme="majorHAnsi" w:hAnsiTheme="majorHAnsi" w:cstheme="majorHAnsi"/>
        </w:rPr>
        <w:t xml:space="preserve"> </w:t>
      </w:r>
      <w:hyperlink r:id="rId31" w:history="1">
        <w:r w:rsidR="00AF5694" w:rsidRPr="001E4BEE">
          <w:rPr>
            <w:rStyle w:val="Hyperlink"/>
            <w:rFonts w:asciiTheme="majorHAnsi" w:hAnsiTheme="majorHAnsi" w:cstheme="majorHAnsi"/>
          </w:rPr>
          <w:t>http://hospitality.mcmaster.ca/on-campus.html</w:t>
        </w:r>
      </w:hyperlink>
      <w:r w:rsidR="00AF5694" w:rsidRPr="001E4BEE">
        <w:rPr>
          <w:rFonts w:asciiTheme="majorHAnsi" w:hAnsiTheme="majorHAnsi" w:cstheme="majorHAnsi"/>
        </w:rPr>
        <w:t xml:space="preserve"> </w:t>
      </w:r>
      <w:r w:rsidR="008F386F" w:rsidRPr="001E4BEE">
        <w:rPr>
          <w:rFonts w:asciiTheme="majorHAnsi" w:hAnsiTheme="majorHAnsi" w:cstheme="majorHAnsi"/>
        </w:rPr>
        <w:t xml:space="preserve">and </w:t>
      </w:r>
      <w:r w:rsidR="00F65F82" w:rsidRPr="001E4BEE">
        <w:rPr>
          <w:rFonts w:asciiTheme="majorHAnsi" w:hAnsiTheme="majorHAnsi" w:cstheme="majorHAnsi"/>
        </w:rPr>
        <w:t>click on the “Locations” tab at the top of the page. The Hospitality Services website provides a full list of all the eateries on campus along with their menus and hours of operation. The website features an interactive map that can guide you to the location of any of the eateries on campus</w:t>
      </w:r>
      <w:r w:rsidR="00993589" w:rsidRPr="001E4BEE">
        <w:rPr>
          <w:rFonts w:asciiTheme="majorHAnsi" w:hAnsiTheme="majorHAnsi" w:cstheme="majorHAnsi"/>
        </w:rPr>
        <w:t>.</w:t>
      </w:r>
    </w:p>
    <w:p w14:paraId="5274BD38" w14:textId="638BE2C3" w:rsidR="00CA6303" w:rsidRPr="001E4BEE" w:rsidRDefault="00CA6303" w:rsidP="00EE0116">
      <w:pPr>
        <w:jc w:val="both"/>
        <w:rPr>
          <w:rFonts w:asciiTheme="majorHAnsi" w:hAnsiTheme="majorHAnsi" w:cstheme="majorHAnsi"/>
        </w:rPr>
      </w:pPr>
    </w:p>
    <w:p w14:paraId="08872F61" w14:textId="55C5B8D5" w:rsidR="00CA6303" w:rsidRPr="001E4BEE" w:rsidRDefault="00CA6303" w:rsidP="00EE0116">
      <w:pPr>
        <w:jc w:val="both"/>
        <w:rPr>
          <w:rFonts w:asciiTheme="majorHAnsi" w:hAnsiTheme="majorHAnsi" w:cstheme="majorHAnsi"/>
        </w:rPr>
      </w:pPr>
      <w:r w:rsidRPr="001E4BEE">
        <w:rPr>
          <w:rFonts w:asciiTheme="majorHAnsi" w:hAnsiTheme="majorHAnsi" w:cstheme="majorHAnsi"/>
        </w:rPr>
        <w:t>A few highlights:</w:t>
      </w:r>
      <w:r w:rsidR="005E205D" w:rsidRPr="001E4BEE">
        <w:rPr>
          <w:rFonts w:asciiTheme="majorHAnsi" w:hAnsiTheme="majorHAnsi" w:cstheme="majorHAnsi"/>
        </w:rPr>
        <w:t xml:space="preserve"> A</w:t>
      </w:r>
      <w:r w:rsidRPr="001E4BEE">
        <w:rPr>
          <w:rFonts w:asciiTheme="majorHAnsi" w:hAnsiTheme="majorHAnsi" w:cstheme="majorHAnsi"/>
        </w:rPr>
        <w:t xml:space="preserve"> food court in MUSC, Bridges (a vegetarian café), Phoenix (pub)</w:t>
      </w:r>
      <w:r w:rsidR="005E205D" w:rsidRPr="001E4BEE">
        <w:rPr>
          <w:rFonts w:asciiTheme="majorHAnsi" w:hAnsiTheme="majorHAnsi" w:cstheme="majorHAnsi"/>
        </w:rPr>
        <w:t>.</w:t>
      </w:r>
    </w:p>
    <w:p w14:paraId="2825CBB3" w14:textId="77777777" w:rsidR="00F65F82" w:rsidRPr="001E4BEE" w:rsidRDefault="00F65F82" w:rsidP="00EE0116">
      <w:pPr>
        <w:jc w:val="both"/>
        <w:rPr>
          <w:rFonts w:asciiTheme="majorHAnsi" w:hAnsiTheme="majorHAnsi" w:cstheme="majorHAnsi"/>
        </w:rPr>
      </w:pPr>
    </w:p>
    <w:p w14:paraId="4D046619" w14:textId="77777777" w:rsidR="00F65F82" w:rsidRPr="001E4BEE" w:rsidRDefault="008A1308" w:rsidP="00EE0116">
      <w:pPr>
        <w:jc w:val="both"/>
        <w:rPr>
          <w:rFonts w:asciiTheme="majorHAnsi" w:hAnsiTheme="majorHAnsi" w:cstheme="majorHAnsi"/>
          <w:b/>
          <w:color w:val="5F497A" w:themeColor="accent4" w:themeShade="BF"/>
        </w:rPr>
      </w:pPr>
      <w:r w:rsidRPr="001E4BEE">
        <w:rPr>
          <w:rFonts w:asciiTheme="majorHAnsi" w:hAnsiTheme="majorHAnsi" w:cstheme="majorHAnsi"/>
          <w:b/>
          <w:color w:val="5F497A" w:themeColor="accent4" w:themeShade="BF"/>
        </w:rPr>
        <w:t xml:space="preserve">Mac </w:t>
      </w:r>
      <w:proofErr w:type="spellStart"/>
      <w:r w:rsidRPr="001E4BEE">
        <w:rPr>
          <w:rFonts w:asciiTheme="majorHAnsi" w:hAnsiTheme="majorHAnsi" w:cstheme="majorHAnsi"/>
          <w:b/>
          <w:color w:val="5F497A" w:themeColor="accent4" w:themeShade="BF"/>
        </w:rPr>
        <w:t>Farmstand</w:t>
      </w:r>
      <w:proofErr w:type="spellEnd"/>
      <w:r w:rsidRPr="001E4BEE">
        <w:rPr>
          <w:rFonts w:asciiTheme="majorHAnsi" w:hAnsiTheme="majorHAnsi" w:cstheme="majorHAnsi"/>
          <w:b/>
          <w:color w:val="5F497A" w:themeColor="accent4" w:themeShade="BF"/>
        </w:rPr>
        <w:t xml:space="preserve"> – A Farmers Market on Campus</w:t>
      </w:r>
    </w:p>
    <w:p w14:paraId="3CCD9F47" w14:textId="77777777" w:rsidR="008A1308" w:rsidRPr="001E4BEE" w:rsidRDefault="008A1308" w:rsidP="00EE0116">
      <w:pPr>
        <w:jc w:val="both"/>
        <w:rPr>
          <w:rFonts w:asciiTheme="majorHAnsi" w:hAnsiTheme="majorHAnsi" w:cstheme="majorHAnsi"/>
          <w:b/>
          <w:color w:val="948A54" w:themeColor="background2" w:themeShade="80"/>
        </w:rPr>
      </w:pPr>
    </w:p>
    <w:p w14:paraId="37644A99" w14:textId="77777777" w:rsidR="008A1308" w:rsidRPr="001E4BEE" w:rsidRDefault="008A1308" w:rsidP="00EE0116">
      <w:pPr>
        <w:jc w:val="both"/>
        <w:rPr>
          <w:rFonts w:asciiTheme="majorHAnsi" w:hAnsiTheme="majorHAnsi" w:cstheme="majorHAnsi"/>
        </w:rPr>
      </w:pPr>
      <w:r w:rsidRPr="001E4BEE">
        <w:rPr>
          <w:rFonts w:asciiTheme="majorHAnsi" w:hAnsiTheme="majorHAnsi" w:cstheme="majorHAnsi"/>
        </w:rPr>
        <w:t xml:space="preserve">Mac </w:t>
      </w:r>
      <w:proofErr w:type="spellStart"/>
      <w:r w:rsidRPr="001E4BEE">
        <w:rPr>
          <w:rFonts w:asciiTheme="majorHAnsi" w:hAnsiTheme="majorHAnsi" w:cstheme="majorHAnsi"/>
        </w:rPr>
        <w:t>Farmstand</w:t>
      </w:r>
      <w:proofErr w:type="spellEnd"/>
      <w:r w:rsidRPr="001E4BEE">
        <w:rPr>
          <w:rFonts w:asciiTheme="majorHAnsi" w:hAnsiTheme="majorHAnsi" w:cstheme="majorHAnsi"/>
        </w:rPr>
        <w:t xml:space="preserve"> is an initiative coordinated by the McMaster Students Union, in partnership with McMaster Sustainability and McMaster Hospitality Services. </w:t>
      </w:r>
      <w:r w:rsidRPr="001E4BEE">
        <w:rPr>
          <w:rFonts w:asciiTheme="majorHAnsi" w:hAnsiTheme="majorHAnsi" w:cstheme="majorHAnsi"/>
        </w:rPr>
        <w:br/>
      </w:r>
      <w:r w:rsidRPr="001E4BEE">
        <w:rPr>
          <w:rFonts w:asciiTheme="majorHAnsi" w:hAnsiTheme="majorHAnsi" w:cstheme="majorHAnsi"/>
        </w:rPr>
        <w:br/>
        <w:t>Each week, farmers bring a fresh assortment of seasonal produce to be sold conveniently on campus for students and faculty to enjoy.</w:t>
      </w:r>
    </w:p>
    <w:p w14:paraId="1D8EA753" w14:textId="77777777" w:rsidR="00F65F82" w:rsidRPr="001E4BEE" w:rsidRDefault="00F65F82" w:rsidP="00EE0116">
      <w:pPr>
        <w:jc w:val="both"/>
        <w:rPr>
          <w:rFonts w:asciiTheme="majorHAnsi" w:hAnsiTheme="majorHAnsi" w:cstheme="majorHAnsi"/>
        </w:rPr>
      </w:pPr>
    </w:p>
    <w:p w14:paraId="04B5E988" w14:textId="77777777" w:rsidR="008A1308" w:rsidRPr="001E4BEE" w:rsidRDefault="008A1308" w:rsidP="00EE0116">
      <w:pPr>
        <w:jc w:val="both"/>
        <w:rPr>
          <w:rFonts w:asciiTheme="majorHAnsi" w:hAnsiTheme="majorHAnsi" w:cstheme="majorHAnsi"/>
        </w:rPr>
      </w:pPr>
      <w:r w:rsidRPr="001E4BEE">
        <w:rPr>
          <w:rFonts w:asciiTheme="majorHAnsi" w:hAnsiTheme="majorHAnsi" w:cstheme="majorHAnsi"/>
        </w:rPr>
        <w:t xml:space="preserve">More information about Mac </w:t>
      </w:r>
      <w:proofErr w:type="spellStart"/>
      <w:r w:rsidRPr="001E4BEE">
        <w:rPr>
          <w:rFonts w:asciiTheme="majorHAnsi" w:hAnsiTheme="majorHAnsi" w:cstheme="majorHAnsi"/>
        </w:rPr>
        <w:t>Farmstand</w:t>
      </w:r>
      <w:proofErr w:type="spellEnd"/>
      <w:r w:rsidRPr="001E4BEE">
        <w:rPr>
          <w:rFonts w:asciiTheme="majorHAnsi" w:hAnsiTheme="majorHAnsi" w:cstheme="majorHAnsi"/>
        </w:rPr>
        <w:t xml:space="preserve"> can be found at the following link</w:t>
      </w:r>
      <w:r w:rsidR="005D2019" w:rsidRPr="001E4BEE">
        <w:rPr>
          <w:rFonts w:asciiTheme="majorHAnsi" w:hAnsiTheme="majorHAnsi" w:cstheme="majorHAnsi"/>
        </w:rPr>
        <w:t xml:space="preserve">: </w:t>
      </w:r>
      <w:r w:rsidRPr="001E4BEE">
        <w:rPr>
          <w:rFonts w:asciiTheme="majorHAnsi" w:hAnsiTheme="majorHAnsi" w:cstheme="majorHAnsi"/>
        </w:rPr>
        <w:br/>
      </w:r>
      <w:hyperlink r:id="rId32" w:history="1">
        <w:r w:rsidR="003A6EAD" w:rsidRPr="001E4BEE">
          <w:rPr>
            <w:rStyle w:val="Hyperlink"/>
            <w:rFonts w:asciiTheme="majorHAnsi" w:hAnsiTheme="majorHAnsi" w:cstheme="majorHAnsi"/>
          </w:rPr>
          <w:t>https://www.msumcmaster.ca/services-directory/15-mac-farmstand</w:t>
        </w:r>
      </w:hyperlink>
      <w:r w:rsidR="003A6EAD" w:rsidRPr="001E4BEE">
        <w:rPr>
          <w:rFonts w:asciiTheme="majorHAnsi" w:hAnsiTheme="majorHAnsi" w:cstheme="majorHAnsi"/>
        </w:rPr>
        <w:t xml:space="preserve"> </w:t>
      </w:r>
    </w:p>
    <w:p w14:paraId="51CCB9BB" w14:textId="77777777" w:rsidR="003A6EAD" w:rsidRPr="001E4BEE" w:rsidRDefault="003A6EAD" w:rsidP="00EE0116">
      <w:pPr>
        <w:jc w:val="both"/>
        <w:rPr>
          <w:rFonts w:asciiTheme="majorHAnsi" w:hAnsiTheme="majorHAnsi" w:cstheme="majorHAnsi"/>
        </w:rPr>
      </w:pPr>
    </w:p>
    <w:p w14:paraId="5525A11B" w14:textId="77777777" w:rsidR="00CA6303" w:rsidRPr="001E4BEE" w:rsidRDefault="00CA6303" w:rsidP="00EE0116">
      <w:pPr>
        <w:jc w:val="both"/>
        <w:rPr>
          <w:rFonts w:asciiTheme="majorHAnsi" w:hAnsiTheme="majorHAnsi" w:cstheme="majorHAnsi"/>
          <w:b/>
          <w:color w:val="948A54" w:themeColor="background2" w:themeShade="80"/>
        </w:rPr>
      </w:pPr>
    </w:p>
    <w:p w14:paraId="35FE2508" w14:textId="5CA23059" w:rsidR="00F65F82" w:rsidRPr="001E4BEE" w:rsidRDefault="00E82235" w:rsidP="00EE0116">
      <w:pPr>
        <w:jc w:val="both"/>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Food</w:t>
      </w:r>
      <w:r w:rsidR="00F65F82" w:rsidRPr="001E4BEE">
        <w:rPr>
          <w:rFonts w:asciiTheme="majorHAnsi" w:hAnsiTheme="majorHAnsi" w:cstheme="majorHAnsi"/>
          <w:b/>
          <w:color w:val="948A54" w:themeColor="background2" w:themeShade="80"/>
        </w:rPr>
        <w:t xml:space="preserve"> Off Campus </w:t>
      </w:r>
    </w:p>
    <w:p w14:paraId="71DF8589" w14:textId="0F440C65" w:rsidR="00F65F82" w:rsidRPr="001E4BEE" w:rsidRDefault="00F65F82" w:rsidP="00EE0116">
      <w:pPr>
        <w:jc w:val="both"/>
        <w:rPr>
          <w:rFonts w:asciiTheme="majorHAnsi" w:hAnsiTheme="majorHAnsi" w:cstheme="majorHAnsi"/>
        </w:rPr>
      </w:pPr>
    </w:p>
    <w:p w14:paraId="2B643895" w14:textId="15E16388" w:rsidR="00C0405C" w:rsidRPr="001E4BEE" w:rsidRDefault="00C0405C" w:rsidP="00EE0116">
      <w:pPr>
        <w:jc w:val="both"/>
        <w:rPr>
          <w:rFonts w:asciiTheme="majorHAnsi" w:hAnsiTheme="majorHAnsi" w:cstheme="majorHAnsi"/>
          <w:i/>
          <w:iCs/>
        </w:rPr>
      </w:pPr>
      <w:r w:rsidRPr="001E4BEE">
        <w:rPr>
          <w:rFonts w:asciiTheme="majorHAnsi" w:hAnsiTheme="majorHAnsi" w:cstheme="majorHAnsi"/>
          <w:i/>
          <w:iCs/>
        </w:rPr>
        <w:t xml:space="preserve">Please note: This is a sampling. Please use your </w:t>
      </w:r>
      <w:proofErr w:type="spellStart"/>
      <w:r w:rsidRPr="001E4BEE">
        <w:rPr>
          <w:rFonts w:asciiTheme="majorHAnsi" w:hAnsiTheme="majorHAnsi" w:cstheme="majorHAnsi"/>
          <w:i/>
          <w:iCs/>
        </w:rPr>
        <w:t>favourite</w:t>
      </w:r>
      <w:proofErr w:type="spellEnd"/>
      <w:r w:rsidRPr="001E4BEE">
        <w:rPr>
          <w:rFonts w:asciiTheme="majorHAnsi" w:hAnsiTheme="majorHAnsi" w:cstheme="majorHAnsi"/>
          <w:i/>
          <w:iCs/>
        </w:rPr>
        <w:t xml:space="preserve"> app to locate many other options.</w:t>
      </w:r>
    </w:p>
    <w:p w14:paraId="2712CC9C" w14:textId="77777777" w:rsidR="00F65F82" w:rsidRPr="001E4BEE" w:rsidRDefault="00F65F82" w:rsidP="00EE0116">
      <w:pPr>
        <w:jc w:val="both"/>
        <w:rPr>
          <w:rFonts w:asciiTheme="majorHAnsi" w:hAnsiTheme="majorHAnsi" w:cstheme="majorHAnsi"/>
          <w:b/>
        </w:rPr>
      </w:pPr>
      <w:r w:rsidRPr="001E4BEE">
        <w:rPr>
          <w:rFonts w:asciiTheme="majorHAnsi" w:hAnsiTheme="majorHAnsi" w:cstheme="majorHAnsi"/>
          <w:b/>
        </w:rPr>
        <w:t>Grocery Stores</w:t>
      </w:r>
    </w:p>
    <w:p w14:paraId="193B3D2A" w14:textId="77777777" w:rsidR="00F65F82" w:rsidRPr="001E4BEE" w:rsidRDefault="003A6EAD" w:rsidP="00C0405C">
      <w:pPr>
        <w:pStyle w:val="Default"/>
        <w:ind w:firstLine="360"/>
        <w:jc w:val="both"/>
        <w:rPr>
          <w:rFonts w:asciiTheme="majorHAnsi" w:hAnsiTheme="majorHAnsi" w:cstheme="majorHAnsi"/>
          <w:color w:val="auto"/>
        </w:rPr>
      </w:pPr>
      <w:proofErr w:type="spellStart"/>
      <w:r w:rsidRPr="001E4BEE">
        <w:rPr>
          <w:rFonts w:asciiTheme="majorHAnsi" w:hAnsiTheme="majorHAnsi" w:cstheme="majorHAnsi"/>
          <w:color w:val="auto"/>
        </w:rPr>
        <w:t>Fortino</w:t>
      </w:r>
      <w:r w:rsidR="00F65F82" w:rsidRPr="001E4BEE">
        <w:rPr>
          <w:rFonts w:asciiTheme="majorHAnsi" w:hAnsiTheme="majorHAnsi" w:cstheme="majorHAnsi"/>
          <w:color w:val="auto"/>
        </w:rPr>
        <w:t>s</w:t>
      </w:r>
      <w:proofErr w:type="spellEnd"/>
      <w:r w:rsidR="00F65F82" w:rsidRPr="001E4BEE">
        <w:rPr>
          <w:rFonts w:asciiTheme="majorHAnsi" w:hAnsiTheme="majorHAnsi" w:cstheme="majorHAnsi"/>
          <w:color w:val="auto"/>
        </w:rPr>
        <w:t xml:space="preserve"> </w:t>
      </w:r>
    </w:p>
    <w:p w14:paraId="10A622CB" w14:textId="77777777" w:rsidR="003A6EAD" w:rsidRPr="001E4BEE" w:rsidRDefault="003A6EAD" w:rsidP="00F75A7E">
      <w:pPr>
        <w:pStyle w:val="Default"/>
        <w:numPr>
          <w:ilvl w:val="0"/>
          <w:numId w:val="3"/>
        </w:numPr>
        <w:jc w:val="both"/>
        <w:rPr>
          <w:rFonts w:asciiTheme="majorHAnsi" w:hAnsiTheme="majorHAnsi" w:cstheme="majorHAnsi"/>
          <w:color w:val="auto"/>
        </w:rPr>
      </w:pPr>
      <w:r w:rsidRPr="001E4BEE">
        <w:rPr>
          <w:rFonts w:asciiTheme="majorHAnsi" w:hAnsiTheme="majorHAnsi" w:cstheme="majorHAnsi"/>
          <w:color w:val="auto"/>
        </w:rPr>
        <w:t>50 Dundurn St S, Hamilton, ON L8P 4W3</w:t>
      </w:r>
    </w:p>
    <w:p w14:paraId="76BC3EB2" w14:textId="4AFCFFF8" w:rsidR="003A6EAD" w:rsidRPr="001E4BEE" w:rsidRDefault="003A6EAD" w:rsidP="00EE0116">
      <w:pPr>
        <w:pStyle w:val="Default"/>
        <w:numPr>
          <w:ilvl w:val="0"/>
          <w:numId w:val="3"/>
        </w:numPr>
        <w:jc w:val="both"/>
        <w:rPr>
          <w:rFonts w:asciiTheme="majorHAnsi" w:hAnsiTheme="majorHAnsi" w:cstheme="majorHAnsi"/>
          <w:color w:val="auto"/>
        </w:rPr>
      </w:pPr>
      <w:r w:rsidRPr="001E4BEE">
        <w:rPr>
          <w:rFonts w:asciiTheme="majorHAnsi" w:hAnsiTheme="majorHAnsi" w:cstheme="majorHAnsi"/>
          <w:color w:val="auto"/>
        </w:rPr>
        <w:t>1579 Main St W, Hamilton, ON L8S 1E6</w:t>
      </w:r>
    </w:p>
    <w:p w14:paraId="2EBE34E4" w14:textId="77777777" w:rsidR="00F65F82" w:rsidRPr="001E4BEE" w:rsidRDefault="00F65F82" w:rsidP="00C0405C">
      <w:pPr>
        <w:pStyle w:val="Default"/>
        <w:ind w:firstLine="360"/>
        <w:jc w:val="both"/>
        <w:rPr>
          <w:rFonts w:asciiTheme="majorHAnsi" w:hAnsiTheme="majorHAnsi" w:cstheme="majorHAnsi"/>
          <w:color w:val="auto"/>
        </w:rPr>
      </w:pPr>
      <w:r w:rsidRPr="001E4BEE">
        <w:rPr>
          <w:rFonts w:asciiTheme="majorHAnsi" w:hAnsiTheme="majorHAnsi" w:cstheme="majorHAnsi"/>
          <w:color w:val="auto"/>
        </w:rPr>
        <w:t xml:space="preserve">Metro </w:t>
      </w:r>
    </w:p>
    <w:p w14:paraId="5FCD4DF7" w14:textId="071C58BB" w:rsidR="00865268" w:rsidRPr="001E4BEE" w:rsidRDefault="003A6EAD" w:rsidP="00EE0116">
      <w:pPr>
        <w:pStyle w:val="Default"/>
        <w:numPr>
          <w:ilvl w:val="0"/>
          <w:numId w:val="2"/>
        </w:numPr>
        <w:jc w:val="both"/>
        <w:rPr>
          <w:rFonts w:asciiTheme="majorHAnsi" w:hAnsiTheme="majorHAnsi" w:cstheme="majorHAnsi"/>
          <w:color w:val="auto"/>
        </w:rPr>
      </w:pPr>
      <w:r w:rsidRPr="001E4BEE">
        <w:rPr>
          <w:rFonts w:asciiTheme="majorHAnsi" w:hAnsiTheme="majorHAnsi" w:cstheme="majorHAnsi"/>
        </w:rPr>
        <w:t>15 Governors Road, Dundas, ON L9H 6L9</w:t>
      </w:r>
    </w:p>
    <w:p w14:paraId="6234F331" w14:textId="77777777" w:rsidR="003B1081" w:rsidRPr="001E4BEE" w:rsidRDefault="003B1081" w:rsidP="00C0405C">
      <w:pPr>
        <w:pStyle w:val="Default"/>
        <w:ind w:firstLine="360"/>
        <w:jc w:val="both"/>
        <w:rPr>
          <w:rFonts w:asciiTheme="majorHAnsi" w:hAnsiTheme="majorHAnsi" w:cstheme="majorHAnsi"/>
          <w:color w:val="auto"/>
        </w:rPr>
      </w:pPr>
      <w:r w:rsidRPr="001E4BEE">
        <w:rPr>
          <w:rFonts w:asciiTheme="majorHAnsi" w:hAnsiTheme="majorHAnsi" w:cstheme="majorHAnsi"/>
          <w:color w:val="auto"/>
        </w:rPr>
        <w:lastRenderedPageBreak/>
        <w:t>Food Basics</w:t>
      </w:r>
    </w:p>
    <w:p w14:paraId="24627F4F" w14:textId="6584BFDE" w:rsidR="003B1081" w:rsidRPr="001E4BEE" w:rsidRDefault="003B1081" w:rsidP="00F75A7E">
      <w:pPr>
        <w:pStyle w:val="Default"/>
        <w:numPr>
          <w:ilvl w:val="0"/>
          <w:numId w:val="16"/>
        </w:numPr>
        <w:jc w:val="both"/>
        <w:rPr>
          <w:rFonts w:asciiTheme="majorHAnsi" w:hAnsiTheme="majorHAnsi" w:cstheme="majorHAnsi"/>
          <w:color w:val="auto"/>
        </w:rPr>
      </w:pPr>
      <w:r w:rsidRPr="001E4BEE">
        <w:rPr>
          <w:rFonts w:asciiTheme="majorHAnsi" w:hAnsiTheme="majorHAnsi" w:cstheme="majorHAnsi"/>
          <w:color w:val="auto"/>
        </w:rPr>
        <w:t>845 King St W, Hamilton, ON L8S 1K4</w:t>
      </w:r>
    </w:p>
    <w:p w14:paraId="7DDB0751" w14:textId="56B4AEB4" w:rsidR="00C0405C" w:rsidRPr="001E4BEE" w:rsidRDefault="00C0405C" w:rsidP="00C0405C">
      <w:pPr>
        <w:pStyle w:val="Default"/>
        <w:jc w:val="both"/>
        <w:rPr>
          <w:rFonts w:asciiTheme="majorHAnsi" w:hAnsiTheme="majorHAnsi" w:cstheme="majorHAnsi"/>
          <w:color w:val="auto"/>
          <w:highlight w:val="red"/>
        </w:rPr>
      </w:pPr>
    </w:p>
    <w:p w14:paraId="6C9F1F1B" w14:textId="0209EAB1" w:rsidR="00C0405C" w:rsidRPr="001E4BEE" w:rsidRDefault="00C0405C" w:rsidP="00C0405C">
      <w:pPr>
        <w:pStyle w:val="Default"/>
        <w:jc w:val="both"/>
        <w:rPr>
          <w:rFonts w:asciiTheme="majorHAnsi" w:hAnsiTheme="majorHAnsi" w:cstheme="majorHAnsi"/>
          <w:color w:val="auto"/>
        </w:rPr>
      </w:pPr>
      <w:r w:rsidRPr="001E4BEE">
        <w:rPr>
          <w:rFonts w:asciiTheme="majorHAnsi" w:hAnsiTheme="majorHAnsi" w:cstheme="majorHAnsi"/>
          <w:color w:val="auto"/>
        </w:rPr>
        <w:t>Goodness M</w:t>
      </w:r>
      <w:r w:rsidR="005E205D" w:rsidRPr="001E4BEE">
        <w:rPr>
          <w:rFonts w:asciiTheme="majorHAnsi" w:hAnsiTheme="majorHAnsi" w:cstheme="majorHAnsi"/>
          <w:color w:val="auto"/>
        </w:rPr>
        <w:t>e (Organic grocery)</w:t>
      </w:r>
    </w:p>
    <w:p w14:paraId="71BAD1BD" w14:textId="383DE5EF" w:rsidR="003B1081" w:rsidRPr="001E4BEE" w:rsidRDefault="005E205D" w:rsidP="00EE0116">
      <w:pPr>
        <w:pStyle w:val="Default"/>
        <w:jc w:val="both"/>
        <w:rPr>
          <w:rFonts w:asciiTheme="majorHAnsi" w:hAnsiTheme="majorHAnsi" w:cstheme="majorHAnsi"/>
          <w:color w:val="auto"/>
        </w:rPr>
      </w:pPr>
      <w:r w:rsidRPr="001E4BEE">
        <w:rPr>
          <w:rFonts w:asciiTheme="majorHAnsi" w:hAnsiTheme="majorHAnsi" w:cstheme="majorHAnsi"/>
          <w:color w:val="auto"/>
        </w:rPr>
        <w:tab/>
        <w:t>• 176 Locke St S. L8P 4L9</w:t>
      </w:r>
    </w:p>
    <w:p w14:paraId="39AAC99B" w14:textId="77777777" w:rsidR="005E205D" w:rsidRPr="001E4BEE" w:rsidRDefault="005E205D" w:rsidP="00EE0116">
      <w:pPr>
        <w:pStyle w:val="Default"/>
        <w:jc w:val="both"/>
        <w:rPr>
          <w:rFonts w:asciiTheme="majorHAnsi" w:hAnsiTheme="majorHAnsi" w:cstheme="majorHAnsi"/>
          <w:color w:val="auto"/>
        </w:rPr>
      </w:pPr>
    </w:p>
    <w:p w14:paraId="270D29E9" w14:textId="77777777" w:rsidR="00F65F82" w:rsidRPr="001E4BEE" w:rsidRDefault="00F65F82" w:rsidP="00EE0116">
      <w:pPr>
        <w:pStyle w:val="Default"/>
        <w:jc w:val="both"/>
        <w:rPr>
          <w:rFonts w:asciiTheme="majorHAnsi" w:hAnsiTheme="majorHAnsi" w:cstheme="majorHAnsi"/>
          <w:color w:val="auto"/>
        </w:rPr>
      </w:pPr>
      <w:r w:rsidRPr="001E4BEE">
        <w:rPr>
          <w:rFonts w:asciiTheme="majorHAnsi" w:hAnsiTheme="majorHAnsi" w:cstheme="majorHAnsi"/>
          <w:color w:val="auto"/>
        </w:rPr>
        <w:t xml:space="preserve">Plan B Organic Farms (CSA; shares available by pre-order all year around) </w:t>
      </w:r>
    </w:p>
    <w:p w14:paraId="3F0D9900" w14:textId="77777777" w:rsidR="000C76E8" w:rsidRPr="001E4BEE" w:rsidRDefault="00F65F82" w:rsidP="006F548D">
      <w:pPr>
        <w:pStyle w:val="Default"/>
        <w:jc w:val="both"/>
        <w:rPr>
          <w:rFonts w:asciiTheme="majorHAnsi" w:hAnsiTheme="majorHAnsi" w:cstheme="majorHAnsi"/>
          <w:color w:val="auto"/>
        </w:rPr>
      </w:pPr>
      <w:r w:rsidRPr="001E4BEE">
        <w:rPr>
          <w:rFonts w:asciiTheme="majorHAnsi" w:hAnsiTheme="majorHAnsi" w:cstheme="majorHAnsi"/>
          <w:color w:val="auto"/>
        </w:rPr>
        <w:t>(</w:t>
      </w:r>
      <w:hyperlink r:id="rId33" w:history="1">
        <w:r w:rsidR="003A6EAD" w:rsidRPr="001E4BEE">
          <w:rPr>
            <w:rStyle w:val="Hyperlink"/>
            <w:rFonts w:asciiTheme="majorHAnsi" w:hAnsiTheme="majorHAnsi" w:cstheme="majorHAnsi"/>
          </w:rPr>
          <w:t>http://www.planborganicfarms.ca/</w:t>
        </w:r>
      </w:hyperlink>
      <w:r w:rsidRPr="001E4BEE">
        <w:rPr>
          <w:rFonts w:asciiTheme="majorHAnsi" w:hAnsiTheme="majorHAnsi" w:cstheme="majorHAnsi"/>
          <w:color w:val="auto"/>
        </w:rPr>
        <w:t>)</w:t>
      </w:r>
      <w:r w:rsidR="003A6EAD" w:rsidRPr="001E4BEE">
        <w:rPr>
          <w:rFonts w:asciiTheme="majorHAnsi" w:hAnsiTheme="majorHAnsi" w:cstheme="majorHAnsi"/>
          <w:color w:val="auto"/>
        </w:rPr>
        <w:t xml:space="preserve"> </w:t>
      </w:r>
      <w:r w:rsidR="001E2DEC" w:rsidRPr="001E4BEE">
        <w:rPr>
          <w:rFonts w:asciiTheme="majorHAnsi" w:hAnsiTheme="majorHAnsi" w:cstheme="majorHAnsi"/>
          <w:color w:val="auto"/>
        </w:rPr>
        <w:t>or (</w:t>
      </w:r>
      <w:hyperlink r:id="rId34" w:history="1">
        <w:r w:rsidR="001E2DEC" w:rsidRPr="001E4BEE">
          <w:rPr>
            <w:rStyle w:val="Hyperlink"/>
            <w:rFonts w:asciiTheme="majorHAnsi" w:hAnsiTheme="majorHAnsi" w:cstheme="majorHAnsi"/>
          </w:rPr>
          <w:t>https://www.facebook.com/planbfarms/</w:t>
        </w:r>
      </w:hyperlink>
      <w:r w:rsidR="001E2DEC" w:rsidRPr="001E4BEE">
        <w:rPr>
          <w:rFonts w:asciiTheme="majorHAnsi" w:hAnsiTheme="majorHAnsi" w:cstheme="majorHAnsi"/>
          <w:color w:val="auto"/>
        </w:rPr>
        <w:t xml:space="preserve">) </w:t>
      </w:r>
    </w:p>
    <w:p w14:paraId="07B3682D" w14:textId="77777777" w:rsidR="001A17B2" w:rsidRPr="001E4BEE" w:rsidRDefault="00F65F82" w:rsidP="006F548D">
      <w:pPr>
        <w:pStyle w:val="Default"/>
        <w:jc w:val="both"/>
        <w:rPr>
          <w:rFonts w:asciiTheme="majorHAnsi" w:hAnsiTheme="majorHAnsi" w:cstheme="majorHAnsi"/>
          <w:color w:val="auto"/>
        </w:rPr>
      </w:pPr>
      <w:r w:rsidRPr="001E4BEE">
        <w:rPr>
          <w:rFonts w:asciiTheme="majorHAnsi" w:hAnsiTheme="majorHAnsi" w:cstheme="majorHAnsi"/>
          <w:color w:val="auto"/>
        </w:rPr>
        <w:t xml:space="preserve"> </w:t>
      </w:r>
    </w:p>
    <w:p w14:paraId="55E97D3C" w14:textId="77777777" w:rsidR="00224877" w:rsidRPr="001E4BEE" w:rsidRDefault="00224877" w:rsidP="00F65F82">
      <w:pPr>
        <w:pStyle w:val="Default"/>
        <w:rPr>
          <w:rFonts w:asciiTheme="majorHAnsi" w:hAnsiTheme="majorHAnsi" w:cstheme="majorHAnsi"/>
          <w:bCs/>
          <w:color w:val="948A54" w:themeColor="background2" w:themeShade="80"/>
        </w:rPr>
      </w:pPr>
    </w:p>
    <w:p w14:paraId="797653AA" w14:textId="77777777" w:rsidR="00224877" w:rsidRPr="001E4BEE" w:rsidRDefault="00224877" w:rsidP="00F65F82">
      <w:pPr>
        <w:pStyle w:val="Default"/>
        <w:rPr>
          <w:rFonts w:asciiTheme="majorHAnsi" w:hAnsiTheme="majorHAnsi" w:cstheme="majorHAnsi"/>
          <w:bCs/>
          <w:color w:val="948A54" w:themeColor="background2" w:themeShade="80"/>
        </w:rPr>
      </w:pPr>
    </w:p>
    <w:p w14:paraId="2F9D9ECD" w14:textId="23124675" w:rsidR="00C0405C" w:rsidRPr="001E4BEE" w:rsidRDefault="00D62B11" w:rsidP="00F65F82">
      <w:pPr>
        <w:pStyle w:val="Default"/>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Hamilton Farmers Market</w:t>
      </w:r>
    </w:p>
    <w:p w14:paraId="4FF702D2" w14:textId="77777777" w:rsidR="00814F72" w:rsidRPr="001E4BEE" w:rsidRDefault="00814F72" w:rsidP="00F65F82">
      <w:pPr>
        <w:pStyle w:val="Default"/>
        <w:rPr>
          <w:rFonts w:asciiTheme="majorHAnsi" w:hAnsiTheme="majorHAnsi" w:cstheme="majorHAnsi"/>
          <w:b/>
          <w:color w:val="948A54" w:themeColor="background2" w:themeShade="80"/>
        </w:rPr>
      </w:pPr>
    </w:p>
    <w:tbl>
      <w:tblPr>
        <w:tblW w:w="0" w:type="auto"/>
        <w:tblCellSpacing w:w="0" w:type="dxa"/>
        <w:tblCellMar>
          <w:left w:w="0" w:type="dxa"/>
          <w:right w:w="0" w:type="dxa"/>
        </w:tblCellMar>
        <w:tblLook w:val="04A0" w:firstRow="1" w:lastRow="0" w:firstColumn="1" w:lastColumn="0" w:noHBand="0" w:noVBand="1"/>
      </w:tblPr>
      <w:tblGrid>
        <w:gridCol w:w="1025"/>
        <w:gridCol w:w="2828"/>
      </w:tblGrid>
      <w:tr w:rsidR="00D62B11" w:rsidRPr="001E4BEE" w14:paraId="4E8DE224" w14:textId="77777777" w:rsidTr="00D62B11">
        <w:trPr>
          <w:tblCellSpacing w:w="0" w:type="dxa"/>
        </w:trPr>
        <w:tc>
          <w:tcPr>
            <w:tcW w:w="0" w:type="auto"/>
            <w:hideMark/>
          </w:tcPr>
          <w:p w14:paraId="480C6A49"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
                <w:bCs/>
                <w:lang w:val="en-CA" w:eastAsia="en-CA"/>
              </w:rPr>
              <w:t>Location:</w:t>
            </w:r>
            <w:r w:rsidRPr="001E4BEE">
              <w:rPr>
                <w:rFonts w:asciiTheme="majorHAnsi" w:eastAsia="Times New Roman" w:hAnsiTheme="majorHAnsi" w:cstheme="majorHAnsi"/>
                <w:lang w:val="en-CA" w:eastAsia="en-CA"/>
              </w:rPr>
              <w:t>  </w:t>
            </w:r>
          </w:p>
        </w:tc>
        <w:tc>
          <w:tcPr>
            <w:tcW w:w="0" w:type="auto"/>
            <w:hideMark/>
          </w:tcPr>
          <w:p w14:paraId="1F565880"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35 York Boulevard,</w:t>
            </w:r>
            <w:r w:rsidRPr="001E4BEE">
              <w:rPr>
                <w:rFonts w:asciiTheme="majorHAnsi" w:eastAsia="Times New Roman" w:hAnsiTheme="majorHAnsi" w:cstheme="majorHAnsi"/>
                <w:lang w:val="en-CA" w:eastAsia="en-CA"/>
              </w:rPr>
              <w:br/>
              <w:t>Hamilton, Ontario</w:t>
            </w:r>
          </w:p>
        </w:tc>
      </w:tr>
      <w:tr w:rsidR="00D62B11" w:rsidRPr="001E4BEE" w14:paraId="79C9F395" w14:textId="77777777" w:rsidTr="00D62B11">
        <w:trPr>
          <w:tblCellSpacing w:w="0" w:type="dxa"/>
        </w:trPr>
        <w:tc>
          <w:tcPr>
            <w:tcW w:w="0" w:type="auto"/>
            <w:vAlign w:val="center"/>
            <w:hideMark/>
          </w:tcPr>
          <w:p w14:paraId="34296F66"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
                <w:bCs/>
                <w:lang w:val="en-CA" w:eastAsia="en-CA"/>
              </w:rPr>
              <w:t>Phone:</w:t>
            </w:r>
            <w:r w:rsidRPr="001E4BEE">
              <w:rPr>
                <w:rFonts w:asciiTheme="majorHAnsi" w:eastAsia="Times New Roman" w:hAnsiTheme="majorHAnsi" w:cstheme="majorHAnsi"/>
                <w:lang w:val="en-CA" w:eastAsia="en-CA"/>
              </w:rPr>
              <w:t xml:space="preserve"> </w:t>
            </w:r>
          </w:p>
        </w:tc>
        <w:tc>
          <w:tcPr>
            <w:tcW w:w="0" w:type="auto"/>
            <w:vAlign w:val="center"/>
            <w:hideMark/>
          </w:tcPr>
          <w:p w14:paraId="34A35A3F"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905-546-2096</w:t>
            </w:r>
          </w:p>
        </w:tc>
      </w:tr>
      <w:tr w:rsidR="00D62B11" w:rsidRPr="001E4BEE" w14:paraId="7780427E" w14:textId="77777777" w:rsidTr="00D62B11">
        <w:trPr>
          <w:tblCellSpacing w:w="0" w:type="dxa"/>
        </w:trPr>
        <w:tc>
          <w:tcPr>
            <w:tcW w:w="0" w:type="auto"/>
            <w:vAlign w:val="center"/>
            <w:hideMark/>
          </w:tcPr>
          <w:p w14:paraId="53928D05"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
                <w:bCs/>
                <w:lang w:val="en-CA" w:eastAsia="en-CA"/>
              </w:rPr>
              <w:t>Email:</w:t>
            </w:r>
            <w:r w:rsidRPr="001E4BEE">
              <w:rPr>
                <w:rFonts w:asciiTheme="majorHAnsi" w:eastAsia="Times New Roman" w:hAnsiTheme="majorHAnsi" w:cstheme="majorHAnsi"/>
                <w:lang w:val="en-CA" w:eastAsia="en-CA"/>
              </w:rPr>
              <w:t xml:space="preserve"> </w:t>
            </w:r>
          </w:p>
        </w:tc>
        <w:tc>
          <w:tcPr>
            <w:tcW w:w="0" w:type="auto"/>
            <w:vAlign w:val="center"/>
            <w:hideMark/>
          </w:tcPr>
          <w:p w14:paraId="3838D641" w14:textId="77777777" w:rsidR="00D62B11" w:rsidRPr="001E4BEE" w:rsidRDefault="004D696F" w:rsidP="00D62B11">
            <w:pPr>
              <w:rPr>
                <w:rFonts w:asciiTheme="majorHAnsi" w:eastAsia="Times New Roman" w:hAnsiTheme="majorHAnsi" w:cstheme="majorHAnsi"/>
                <w:lang w:val="en-CA" w:eastAsia="en-CA"/>
              </w:rPr>
            </w:pPr>
            <w:hyperlink r:id="rId35" w:history="1">
              <w:r w:rsidR="00D62B11" w:rsidRPr="001E4BEE">
                <w:rPr>
                  <w:rFonts w:asciiTheme="majorHAnsi" w:eastAsia="Times New Roman" w:hAnsiTheme="majorHAnsi" w:cstheme="majorHAnsi"/>
                  <w:color w:val="0000CC"/>
                  <w:u w:val="single"/>
                  <w:lang w:val="en-CA" w:eastAsia="en-CA"/>
                </w:rPr>
                <w:t>farmersmarket@hamilton.ca</w:t>
              </w:r>
            </w:hyperlink>
            <w:r w:rsidR="00D62B11" w:rsidRPr="001E4BEE">
              <w:rPr>
                <w:rFonts w:asciiTheme="majorHAnsi" w:eastAsia="Times New Roman" w:hAnsiTheme="majorHAnsi" w:cstheme="majorHAnsi"/>
                <w:lang w:val="en-CA" w:eastAsia="en-CA"/>
              </w:rPr>
              <w:t xml:space="preserve"> </w:t>
            </w:r>
          </w:p>
        </w:tc>
      </w:tr>
    </w:tbl>
    <w:p w14:paraId="0E83D589" w14:textId="77777777" w:rsidR="006B3A39" w:rsidRPr="001E4BEE" w:rsidRDefault="006B3A39" w:rsidP="006B3A39">
      <w:pPr>
        <w:rPr>
          <w:rFonts w:asciiTheme="majorHAnsi" w:hAnsiTheme="majorHAnsi" w:cstheme="majorHAnsi"/>
          <w:lang w:val="en-CA" w:eastAsia="en-CA"/>
        </w:rPr>
      </w:pPr>
    </w:p>
    <w:p w14:paraId="72A3A2B0" w14:textId="77777777" w:rsidR="00D62B11" w:rsidRPr="001E4BEE" w:rsidRDefault="00D62B11" w:rsidP="006B3A39">
      <w:pPr>
        <w:rPr>
          <w:rFonts w:asciiTheme="majorHAnsi" w:hAnsiTheme="majorHAnsi" w:cstheme="majorHAnsi"/>
          <w:b/>
          <w:lang w:val="en-CA" w:eastAsia="en-CA"/>
        </w:rPr>
      </w:pPr>
      <w:r w:rsidRPr="001E4BEE">
        <w:rPr>
          <w:rFonts w:asciiTheme="majorHAnsi" w:hAnsiTheme="majorHAnsi" w:cstheme="majorHAnsi"/>
          <w:b/>
          <w:lang w:val="en-CA" w:eastAsia="en-CA"/>
        </w:rPr>
        <w:t>Hours of Operation</w:t>
      </w:r>
    </w:p>
    <w:tbl>
      <w:tblPr>
        <w:tblW w:w="0" w:type="auto"/>
        <w:tblCellSpacing w:w="0" w:type="dxa"/>
        <w:tblCellMar>
          <w:left w:w="0" w:type="dxa"/>
          <w:right w:w="0" w:type="dxa"/>
        </w:tblCellMar>
        <w:tblLook w:val="04A0" w:firstRow="1" w:lastRow="0" w:firstColumn="1" w:lastColumn="0" w:noHBand="0" w:noVBand="1"/>
      </w:tblPr>
      <w:tblGrid>
        <w:gridCol w:w="1070"/>
        <w:gridCol w:w="1159"/>
      </w:tblGrid>
      <w:tr w:rsidR="00D62B11" w:rsidRPr="001E4BEE" w14:paraId="3D007245" w14:textId="77777777" w:rsidTr="00D62B11">
        <w:trPr>
          <w:tblCellSpacing w:w="0" w:type="dxa"/>
        </w:trPr>
        <w:tc>
          <w:tcPr>
            <w:tcW w:w="0" w:type="auto"/>
            <w:vAlign w:val="center"/>
            <w:hideMark/>
          </w:tcPr>
          <w:p w14:paraId="0AA52371"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Cs/>
                <w:lang w:val="en-CA" w:eastAsia="en-CA"/>
              </w:rPr>
              <w:t>Tuesday:</w:t>
            </w:r>
            <w:r w:rsidRPr="001E4BEE">
              <w:rPr>
                <w:rFonts w:asciiTheme="majorHAnsi" w:eastAsia="Times New Roman" w:hAnsiTheme="majorHAnsi" w:cstheme="majorHAnsi"/>
                <w:lang w:val="en-CA" w:eastAsia="en-CA"/>
              </w:rPr>
              <w:t>  </w:t>
            </w:r>
          </w:p>
        </w:tc>
        <w:tc>
          <w:tcPr>
            <w:tcW w:w="0" w:type="auto"/>
            <w:vAlign w:val="center"/>
            <w:hideMark/>
          </w:tcPr>
          <w:p w14:paraId="7C4D4FEF" w14:textId="77777777" w:rsidR="00D62B11" w:rsidRPr="001E4BEE" w:rsidRDefault="00430DB2" w:rsidP="00D62B11">
            <w:pPr>
              <w:jc w:val="right"/>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8</w:t>
            </w:r>
            <w:r w:rsidR="00D62B11" w:rsidRPr="001E4BEE">
              <w:rPr>
                <w:rFonts w:asciiTheme="majorHAnsi" w:eastAsia="Times New Roman" w:hAnsiTheme="majorHAnsi" w:cstheme="majorHAnsi"/>
                <w:lang w:val="en-CA" w:eastAsia="en-CA"/>
              </w:rPr>
              <w:t xml:space="preserve"> am - 6 pm</w:t>
            </w:r>
          </w:p>
        </w:tc>
      </w:tr>
      <w:tr w:rsidR="00D62B11" w:rsidRPr="001E4BEE" w14:paraId="6300DB76" w14:textId="77777777" w:rsidTr="00D62B11">
        <w:trPr>
          <w:tblCellSpacing w:w="0" w:type="dxa"/>
        </w:trPr>
        <w:tc>
          <w:tcPr>
            <w:tcW w:w="0" w:type="auto"/>
            <w:vAlign w:val="center"/>
            <w:hideMark/>
          </w:tcPr>
          <w:p w14:paraId="552C9104"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Cs/>
                <w:lang w:val="en-CA" w:eastAsia="en-CA"/>
              </w:rPr>
              <w:t>Thursday:</w:t>
            </w:r>
            <w:r w:rsidRPr="001E4BEE">
              <w:rPr>
                <w:rFonts w:asciiTheme="majorHAnsi" w:eastAsia="Times New Roman" w:hAnsiTheme="majorHAnsi" w:cstheme="majorHAnsi"/>
                <w:lang w:val="en-CA" w:eastAsia="en-CA"/>
              </w:rPr>
              <w:t>  </w:t>
            </w:r>
          </w:p>
        </w:tc>
        <w:tc>
          <w:tcPr>
            <w:tcW w:w="0" w:type="auto"/>
            <w:vAlign w:val="center"/>
            <w:hideMark/>
          </w:tcPr>
          <w:p w14:paraId="29C41907" w14:textId="77777777" w:rsidR="00D62B11" w:rsidRPr="001E4BEE" w:rsidRDefault="00430DB2" w:rsidP="00D62B11">
            <w:pPr>
              <w:jc w:val="right"/>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8</w:t>
            </w:r>
            <w:r w:rsidR="00D62B11" w:rsidRPr="001E4BEE">
              <w:rPr>
                <w:rFonts w:asciiTheme="majorHAnsi" w:eastAsia="Times New Roman" w:hAnsiTheme="majorHAnsi" w:cstheme="majorHAnsi"/>
                <w:lang w:val="en-CA" w:eastAsia="en-CA"/>
              </w:rPr>
              <w:t xml:space="preserve"> am - 6 pm</w:t>
            </w:r>
          </w:p>
        </w:tc>
      </w:tr>
      <w:tr w:rsidR="00D62B11" w:rsidRPr="001E4BEE" w14:paraId="565F3E22" w14:textId="77777777" w:rsidTr="00D62B11">
        <w:trPr>
          <w:tblCellSpacing w:w="0" w:type="dxa"/>
        </w:trPr>
        <w:tc>
          <w:tcPr>
            <w:tcW w:w="0" w:type="auto"/>
            <w:vAlign w:val="center"/>
            <w:hideMark/>
          </w:tcPr>
          <w:p w14:paraId="32F0275E"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Cs/>
                <w:lang w:val="en-CA" w:eastAsia="en-CA"/>
              </w:rPr>
              <w:t>Friday:</w:t>
            </w:r>
            <w:r w:rsidRPr="001E4BEE">
              <w:rPr>
                <w:rFonts w:asciiTheme="majorHAnsi" w:eastAsia="Times New Roman" w:hAnsiTheme="majorHAnsi" w:cstheme="majorHAnsi"/>
                <w:lang w:val="en-CA" w:eastAsia="en-CA"/>
              </w:rPr>
              <w:t>  </w:t>
            </w:r>
          </w:p>
        </w:tc>
        <w:tc>
          <w:tcPr>
            <w:tcW w:w="0" w:type="auto"/>
            <w:vAlign w:val="center"/>
            <w:hideMark/>
          </w:tcPr>
          <w:p w14:paraId="42231166" w14:textId="77777777" w:rsidR="00D62B11" w:rsidRPr="001E4BEE" w:rsidRDefault="00D62B11" w:rsidP="00D62B11">
            <w:pPr>
              <w:jc w:val="right"/>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8 am - 6 pm</w:t>
            </w:r>
          </w:p>
        </w:tc>
      </w:tr>
      <w:tr w:rsidR="00D62B11" w:rsidRPr="001E4BEE" w14:paraId="048D7305" w14:textId="77777777" w:rsidTr="00D62B11">
        <w:trPr>
          <w:tblCellSpacing w:w="0" w:type="dxa"/>
        </w:trPr>
        <w:tc>
          <w:tcPr>
            <w:tcW w:w="0" w:type="auto"/>
            <w:vAlign w:val="center"/>
            <w:hideMark/>
          </w:tcPr>
          <w:p w14:paraId="1EDF9484" w14:textId="77777777" w:rsidR="00D62B11" w:rsidRPr="001E4BEE" w:rsidRDefault="00D62B11" w:rsidP="00D62B11">
            <w:pPr>
              <w:rPr>
                <w:rFonts w:asciiTheme="majorHAnsi" w:eastAsia="Times New Roman" w:hAnsiTheme="majorHAnsi" w:cstheme="majorHAnsi"/>
                <w:lang w:val="en-CA" w:eastAsia="en-CA"/>
              </w:rPr>
            </w:pPr>
            <w:r w:rsidRPr="001E4BEE">
              <w:rPr>
                <w:rFonts w:asciiTheme="majorHAnsi" w:eastAsia="Times New Roman" w:hAnsiTheme="majorHAnsi" w:cstheme="majorHAnsi"/>
                <w:bCs/>
                <w:lang w:val="en-CA" w:eastAsia="en-CA"/>
              </w:rPr>
              <w:t>Saturday:</w:t>
            </w:r>
            <w:r w:rsidRPr="001E4BEE">
              <w:rPr>
                <w:rFonts w:asciiTheme="majorHAnsi" w:eastAsia="Times New Roman" w:hAnsiTheme="majorHAnsi" w:cstheme="majorHAnsi"/>
                <w:lang w:val="en-CA" w:eastAsia="en-CA"/>
              </w:rPr>
              <w:t>  </w:t>
            </w:r>
          </w:p>
        </w:tc>
        <w:tc>
          <w:tcPr>
            <w:tcW w:w="0" w:type="auto"/>
            <w:vAlign w:val="center"/>
            <w:hideMark/>
          </w:tcPr>
          <w:p w14:paraId="02515097" w14:textId="77777777" w:rsidR="00D62B11" w:rsidRPr="001E4BEE" w:rsidRDefault="00430DB2" w:rsidP="00D62B11">
            <w:pPr>
              <w:jc w:val="right"/>
              <w:rPr>
                <w:rFonts w:asciiTheme="majorHAnsi" w:eastAsia="Times New Roman" w:hAnsiTheme="majorHAnsi" w:cstheme="majorHAnsi"/>
                <w:lang w:val="en-CA" w:eastAsia="en-CA"/>
              </w:rPr>
            </w:pPr>
            <w:r w:rsidRPr="001E4BEE">
              <w:rPr>
                <w:rFonts w:asciiTheme="majorHAnsi" w:eastAsia="Times New Roman" w:hAnsiTheme="majorHAnsi" w:cstheme="majorHAnsi"/>
                <w:lang w:val="en-CA" w:eastAsia="en-CA"/>
              </w:rPr>
              <w:t>7 am - 5</w:t>
            </w:r>
            <w:r w:rsidR="00D62B11" w:rsidRPr="001E4BEE">
              <w:rPr>
                <w:rFonts w:asciiTheme="majorHAnsi" w:eastAsia="Times New Roman" w:hAnsiTheme="majorHAnsi" w:cstheme="majorHAnsi"/>
                <w:lang w:val="en-CA" w:eastAsia="en-CA"/>
              </w:rPr>
              <w:t xml:space="preserve"> pm</w:t>
            </w:r>
          </w:p>
        </w:tc>
      </w:tr>
    </w:tbl>
    <w:p w14:paraId="41824935" w14:textId="77777777" w:rsidR="00D62B11" w:rsidRPr="001E4BEE" w:rsidRDefault="00D62B11" w:rsidP="00D62B11">
      <w:pPr>
        <w:spacing w:before="100" w:beforeAutospacing="1" w:after="100" w:afterAutospacing="1"/>
        <w:rPr>
          <w:rFonts w:asciiTheme="majorHAnsi" w:eastAsia="Times New Roman" w:hAnsiTheme="majorHAnsi" w:cstheme="majorHAnsi"/>
          <w:lang w:val="en-CA" w:eastAsia="en-CA"/>
        </w:rPr>
      </w:pPr>
      <w:r w:rsidRPr="001E4BEE">
        <w:rPr>
          <w:rFonts w:asciiTheme="majorHAnsi" w:eastAsia="Times New Roman" w:hAnsiTheme="majorHAnsi" w:cstheme="majorHAnsi"/>
          <w:b/>
          <w:bCs/>
          <w:lang w:val="en-CA" w:eastAsia="en-CA"/>
        </w:rPr>
        <w:t>The Market is closed on Mondays, Wednesdays, Sundays and all statutory holidays.</w:t>
      </w:r>
    </w:p>
    <w:p w14:paraId="3E3F3E2D" w14:textId="77777777" w:rsidR="00E73638" w:rsidRPr="001E4BEE" w:rsidRDefault="0050556D">
      <w:pPr>
        <w:rPr>
          <w:rFonts w:asciiTheme="majorHAnsi" w:hAnsiTheme="majorHAnsi" w:cstheme="majorHAnsi"/>
          <w:b/>
          <w:lang w:val="en-CA" w:eastAsia="en-CA"/>
        </w:rPr>
      </w:pPr>
      <w:r w:rsidRPr="001E4BEE">
        <w:rPr>
          <w:rFonts w:asciiTheme="majorHAnsi" w:hAnsiTheme="majorHAnsi" w:cstheme="majorHAnsi"/>
          <w:b/>
          <w:lang w:val="en-CA" w:eastAsia="en-CA"/>
        </w:rPr>
        <w:t>Plan your visit:</w:t>
      </w:r>
    </w:p>
    <w:p w14:paraId="1B411D4A" w14:textId="1133BD63" w:rsidR="0050556D" w:rsidRPr="001E4BEE" w:rsidRDefault="004D696F">
      <w:pPr>
        <w:rPr>
          <w:rStyle w:val="Hyperlink"/>
          <w:rFonts w:asciiTheme="majorHAnsi" w:hAnsiTheme="majorHAnsi" w:cstheme="majorHAnsi"/>
          <w:i/>
          <w:color w:val="auto"/>
          <w:u w:val="none"/>
        </w:rPr>
      </w:pPr>
      <w:hyperlink r:id="rId36" w:history="1">
        <w:r w:rsidR="0050556D" w:rsidRPr="001E4BEE">
          <w:rPr>
            <w:rStyle w:val="Hyperlink"/>
            <w:rFonts w:asciiTheme="majorHAnsi" w:hAnsiTheme="majorHAnsi" w:cstheme="majorHAnsi"/>
            <w:i/>
          </w:rPr>
          <w:t>https://hamiltonfarmersmarket.ca/visit/</w:t>
        </w:r>
      </w:hyperlink>
      <w:r w:rsidR="0050556D" w:rsidRPr="001E4BEE">
        <w:rPr>
          <w:rStyle w:val="Hyperlink"/>
          <w:rFonts w:asciiTheme="majorHAnsi" w:hAnsiTheme="majorHAnsi" w:cstheme="majorHAnsi"/>
          <w:i/>
          <w:color w:val="auto"/>
          <w:u w:val="none"/>
        </w:rPr>
        <w:t xml:space="preserve"> </w:t>
      </w:r>
    </w:p>
    <w:p w14:paraId="08F54BFF" w14:textId="45711E9F" w:rsidR="00CA6303" w:rsidRPr="001E4BEE" w:rsidRDefault="00CA6303">
      <w:pPr>
        <w:rPr>
          <w:rStyle w:val="Hyperlink"/>
          <w:rFonts w:asciiTheme="majorHAnsi" w:hAnsiTheme="majorHAnsi" w:cstheme="majorHAnsi"/>
          <w:i/>
          <w:color w:val="auto"/>
          <w:u w:val="none"/>
        </w:rPr>
      </w:pPr>
    </w:p>
    <w:p w14:paraId="10304BD7" w14:textId="77777777" w:rsidR="00CA6303" w:rsidRPr="001E4BEE" w:rsidRDefault="00CA6303" w:rsidP="00CA6303">
      <w:pPr>
        <w:pStyle w:val="Default"/>
        <w:rPr>
          <w:rFonts w:asciiTheme="majorHAnsi" w:hAnsiTheme="majorHAnsi" w:cstheme="majorHAnsi"/>
          <w:b/>
          <w:color w:val="948A54" w:themeColor="background2" w:themeShade="80"/>
        </w:rPr>
      </w:pPr>
    </w:p>
    <w:p w14:paraId="562954F3" w14:textId="0E823E9B" w:rsidR="00CA6303" w:rsidRPr="001E4BEE" w:rsidRDefault="00C0405C" w:rsidP="00CA6303">
      <w:pPr>
        <w:pStyle w:val="Default"/>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Weekly </w:t>
      </w:r>
      <w:r w:rsidR="00CA6303" w:rsidRPr="001E4BEE">
        <w:rPr>
          <w:rFonts w:asciiTheme="majorHAnsi" w:hAnsiTheme="majorHAnsi" w:cstheme="majorHAnsi"/>
          <w:b/>
          <w:color w:val="948A54" w:themeColor="background2" w:themeShade="80"/>
        </w:rPr>
        <w:t xml:space="preserve">Farmers Markets </w:t>
      </w:r>
    </w:p>
    <w:p w14:paraId="0AACD4C8" w14:textId="77777777" w:rsidR="00CA6303" w:rsidRPr="001E4BEE" w:rsidRDefault="00CA6303" w:rsidP="00CA6303">
      <w:pPr>
        <w:pStyle w:val="Default"/>
        <w:rPr>
          <w:rFonts w:asciiTheme="majorHAnsi" w:hAnsiTheme="majorHAnsi" w:cstheme="majorHAnsi"/>
          <w:b/>
          <w:color w:val="auto"/>
        </w:rPr>
      </w:pPr>
    </w:p>
    <w:p w14:paraId="236BC2B7" w14:textId="77777777" w:rsidR="00CA6303" w:rsidRPr="001E4BEE" w:rsidRDefault="00CA6303" w:rsidP="00CA6303">
      <w:pPr>
        <w:pStyle w:val="Default"/>
        <w:rPr>
          <w:rFonts w:asciiTheme="majorHAnsi" w:hAnsiTheme="majorHAnsi" w:cstheme="majorHAnsi"/>
          <w:color w:val="auto"/>
        </w:rPr>
      </w:pPr>
      <w:r w:rsidRPr="001E4BEE">
        <w:rPr>
          <w:rFonts w:asciiTheme="majorHAnsi" w:hAnsiTheme="majorHAnsi" w:cstheme="majorHAnsi"/>
          <w:color w:val="auto"/>
        </w:rPr>
        <w:t xml:space="preserve">Weekly markets are held in locations throughout the city, including the Hamilton Mountain, Centre Mall, Durand, Locke St., Ottawa St., and </w:t>
      </w:r>
      <w:proofErr w:type="spellStart"/>
      <w:r w:rsidRPr="001E4BEE">
        <w:rPr>
          <w:rFonts w:asciiTheme="majorHAnsi" w:hAnsiTheme="majorHAnsi" w:cstheme="majorHAnsi"/>
          <w:color w:val="auto"/>
        </w:rPr>
        <w:t>Westdale</w:t>
      </w:r>
      <w:proofErr w:type="spellEnd"/>
      <w:r w:rsidRPr="001E4BEE">
        <w:rPr>
          <w:rFonts w:asciiTheme="majorHAnsi" w:hAnsiTheme="majorHAnsi" w:cstheme="majorHAnsi"/>
          <w:color w:val="auto"/>
        </w:rPr>
        <w:t>. For more info, consult the Found Locally Food Directory. Some are seasonally dependent.</w:t>
      </w:r>
    </w:p>
    <w:p w14:paraId="7819B9F3" w14:textId="77777777" w:rsidR="00CA6303" w:rsidRPr="001E4BEE" w:rsidRDefault="00CA6303" w:rsidP="00CA6303">
      <w:pPr>
        <w:pStyle w:val="Default"/>
        <w:rPr>
          <w:rFonts w:asciiTheme="majorHAnsi" w:hAnsiTheme="majorHAnsi" w:cstheme="majorHAnsi"/>
          <w:color w:val="auto"/>
        </w:rPr>
      </w:pPr>
    </w:p>
    <w:p w14:paraId="0DFF8675" w14:textId="4123FC4A" w:rsidR="00CA6303" w:rsidRPr="001E4BEE" w:rsidRDefault="004D696F" w:rsidP="00CA6303">
      <w:pPr>
        <w:pStyle w:val="Default"/>
        <w:rPr>
          <w:rFonts w:asciiTheme="majorHAnsi" w:hAnsiTheme="majorHAnsi" w:cstheme="majorHAnsi"/>
          <w:bCs/>
          <w:color w:val="auto"/>
        </w:rPr>
      </w:pPr>
      <w:hyperlink r:id="rId37" w:history="1">
        <w:r w:rsidR="00C0405C" w:rsidRPr="001E4BEE">
          <w:rPr>
            <w:rStyle w:val="Hyperlink"/>
            <w:rFonts w:asciiTheme="majorHAnsi" w:hAnsiTheme="majorHAnsi" w:cstheme="majorHAnsi"/>
            <w:bCs/>
          </w:rPr>
          <w:t>http://hamilton.foundlocally.com/shopping/sh-farmersmarkets.htm</w:t>
        </w:r>
      </w:hyperlink>
    </w:p>
    <w:p w14:paraId="635F4C56" w14:textId="64591A78" w:rsidR="00C0405C" w:rsidRPr="001E4BEE" w:rsidRDefault="00C0405C" w:rsidP="00CA6303">
      <w:pPr>
        <w:pStyle w:val="Default"/>
        <w:rPr>
          <w:rFonts w:asciiTheme="majorHAnsi" w:hAnsiTheme="majorHAnsi" w:cstheme="majorHAnsi"/>
          <w:bCs/>
          <w:color w:val="auto"/>
        </w:rPr>
      </w:pPr>
    </w:p>
    <w:p w14:paraId="2C0D6AAA" w14:textId="77777777" w:rsidR="0050556D" w:rsidRPr="001E4BEE" w:rsidRDefault="0050556D">
      <w:pPr>
        <w:rPr>
          <w:rStyle w:val="Hyperlink"/>
          <w:rFonts w:asciiTheme="majorHAnsi" w:hAnsiTheme="majorHAnsi" w:cstheme="majorHAnsi"/>
          <w:i/>
          <w:color w:val="auto"/>
          <w:u w:val="none"/>
        </w:rPr>
      </w:pPr>
      <w:r w:rsidRPr="001E4BEE">
        <w:rPr>
          <w:rStyle w:val="Hyperlink"/>
          <w:rFonts w:asciiTheme="majorHAnsi" w:hAnsiTheme="majorHAnsi" w:cstheme="majorHAnsi"/>
          <w:i/>
          <w:color w:val="auto"/>
          <w:u w:val="none"/>
        </w:rPr>
        <w:br w:type="page"/>
      </w:r>
    </w:p>
    <w:p w14:paraId="19C1B9E0" w14:textId="77777777" w:rsidR="00290539" w:rsidRPr="001E4BEE" w:rsidRDefault="00290539" w:rsidP="006F548D">
      <w:pPr>
        <w:pStyle w:val="Heading1"/>
        <w:numPr>
          <w:ilvl w:val="0"/>
          <w:numId w:val="15"/>
        </w:numPr>
        <w:rPr>
          <w:rFonts w:cstheme="majorHAnsi"/>
          <w:color w:val="990033"/>
        </w:rPr>
      </w:pPr>
      <w:bookmarkStart w:id="5" w:name="_Toc62127307"/>
      <w:r w:rsidRPr="001E4BEE">
        <w:rPr>
          <w:rFonts w:cstheme="majorHAnsi"/>
          <w:color w:val="990033"/>
        </w:rPr>
        <w:lastRenderedPageBreak/>
        <w:t>Program Contacts</w:t>
      </w:r>
      <w:bookmarkEnd w:id="5"/>
    </w:p>
    <w:p w14:paraId="3804901B" w14:textId="77777777" w:rsidR="00290539" w:rsidRPr="001E4BEE" w:rsidRDefault="00290539" w:rsidP="00290539">
      <w:pPr>
        <w:rPr>
          <w:rFonts w:asciiTheme="majorHAnsi" w:hAnsiTheme="majorHAnsi" w:cstheme="majorHAnsi"/>
        </w:rPr>
      </w:pPr>
    </w:p>
    <w:p w14:paraId="22192B76" w14:textId="77777777" w:rsidR="006D4921" w:rsidRPr="001E4BEE" w:rsidRDefault="00D62B11" w:rsidP="006D4921">
      <w:pPr>
        <w:rPr>
          <w:rFonts w:asciiTheme="majorHAnsi" w:hAnsiTheme="majorHAnsi" w:cstheme="majorHAnsi"/>
          <w:b/>
          <w:sz w:val="32"/>
          <w:szCs w:val="32"/>
          <w:u w:val="single"/>
        </w:rPr>
      </w:pPr>
      <w:r w:rsidRPr="001E4BEE">
        <w:rPr>
          <w:rFonts w:asciiTheme="majorHAnsi" w:hAnsiTheme="majorHAnsi" w:cstheme="majorHAnsi"/>
          <w:b/>
          <w:sz w:val="32"/>
          <w:szCs w:val="32"/>
          <w:u w:val="single"/>
        </w:rPr>
        <w:t>GSFR Faculty</w:t>
      </w:r>
      <w:r w:rsidR="000066AB" w:rsidRPr="001E4BEE">
        <w:rPr>
          <w:rFonts w:asciiTheme="majorHAnsi" w:hAnsiTheme="majorHAnsi" w:cstheme="majorHAnsi"/>
          <w:b/>
          <w:sz w:val="32"/>
          <w:szCs w:val="32"/>
          <w:u w:val="single"/>
        </w:rPr>
        <w:t xml:space="preserve"> </w:t>
      </w:r>
    </w:p>
    <w:p w14:paraId="3AA50491" w14:textId="77777777" w:rsidR="00290539" w:rsidRPr="001E4BEE" w:rsidRDefault="00290539" w:rsidP="00290539">
      <w:pPr>
        <w:rPr>
          <w:rFonts w:asciiTheme="majorHAnsi" w:hAnsiTheme="majorHAnsi" w:cstheme="majorHAnsi"/>
        </w:rPr>
      </w:pPr>
    </w:p>
    <w:p w14:paraId="67ACF914" w14:textId="19608744" w:rsidR="00290539" w:rsidRPr="001E4BEE" w:rsidRDefault="00A631E0" w:rsidP="00290539">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Dr. </w:t>
      </w:r>
      <w:r w:rsidR="00C82114" w:rsidRPr="001E4BEE">
        <w:rPr>
          <w:rFonts w:asciiTheme="majorHAnsi" w:hAnsiTheme="majorHAnsi" w:cstheme="majorHAnsi"/>
          <w:b/>
          <w:color w:val="948A54" w:themeColor="background2" w:themeShade="80"/>
        </w:rPr>
        <w:t>Christine Quail</w:t>
      </w:r>
      <w:r w:rsidR="00814F72" w:rsidRPr="001E4BEE">
        <w:rPr>
          <w:rFonts w:asciiTheme="majorHAnsi" w:hAnsiTheme="majorHAnsi" w:cstheme="majorHAnsi"/>
          <w:b/>
          <w:color w:val="948A54" w:themeColor="background2" w:themeShade="80"/>
        </w:rPr>
        <w:t xml:space="preserve"> (July – December)</w:t>
      </w:r>
    </w:p>
    <w:p w14:paraId="71DC5C43" w14:textId="77777777" w:rsidR="00290539" w:rsidRPr="001E4BEE" w:rsidRDefault="00C82114" w:rsidP="00290539">
      <w:pPr>
        <w:rPr>
          <w:rFonts w:asciiTheme="majorHAnsi" w:hAnsiTheme="majorHAnsi" w:cstheme="majorHAnsi"/>
          <w:color w:val="948A54" w:themeColor="background2" w:themeShade="80"/>
        </w:rPr>
      </w:pPr>
      <w:r w:rsidRPr="001E4BEE">
        <w:rPr>
          <w:rFonts w:asciiTheme="majorHAnsi" w:hAnsiTheme="majorHAnsi" w:cstheme="majorHAnsi"/>
          <w:color w:val="948A54" w:themeColor="background2" w:themeShade="80"/>
        </w:rPr>
        <w:t xml:space="preserve">Acting </w:t>
      </w:r>
      <w:r w:rsidR="00290539" w:rsidRPr="001E4BEE">
        <w:rPr>
          <w:rFonts w:asciiTheme="majorHAnsi" w:hAnsiTheme="majorHAnsi" w:cstheme="majorHAnsi"/>
          <w:color w:val="948A54" w:themeColor="background2" w:themeShade="80"/>
        </w:rPr>
        <w:t>Program Director: Gender Studies and Feminist Research</w:t>
      </w:r>
    </w:p>
    <w:p w14:paraId="2DCC7B0A" w14:textId="33FEBDC1" w:rsidR="007B2990" w:rsidRPr="001E4BEE" w:rsidRDefault="00290539" w:rsidP="00290539">
      <w:pPr>
        <w:rPr>
          <w:rFonts w:asciiTheme="majorHAnsi" w:hAnsiTheme="majorHAnsi" w:cstheme="majorHAnsi"/>
        </w:rPr>
      </w:pPr>
      <w:r w:rsidRPr="001E4BEE">
        <w:rPr>
          <w:rFonts w:asciiTheme="majorHAnsi" w:hAnsiTheme="majorHAnsi" w:cstheme="majorHAnsi"/>
          <w:b/>
        </w:rPr>
        <w:t>E-mail:</w:t>
      </w:r>
      <w:hyperlink r:id="rId38" w:history="1">
        <w:r w:rsidR="00C82114" w:rsidRPr="001E4BEE">
          <w:rPr>
            <w:rStyle w:val="Hyperlink"/>
            <w:rFonts w:asciiTheme="majorHAnsi" w:hAnsiTheme="majorHAnsi" w:cstheme="majorHAnsi"/>
          </w:rPr>
          <w:t>gsfrdir@mcmaster.ca</w:t>
        </w:r>
      </w:hyperlink>
      <w:r w:rsidR="005E205D" w:rsidRPr="001E4BEE">
        <w:rPr>
          <w:rFonts w:asciiTheme="majorHAnsi" w:hAnsiTheme="majorHAnsi" w:cstheme="majorHAnsi"/>
        </w:rPr>
        <w:t xml:space="preserve"> </w:t>
      </w:r>
      <w:r w:rsidRPr="001E4BEE">
        <w:rPr>
          <w:rFonts w:asciiTheme="majorHAnsi" w:hAnsiTheme="majorHAnsi" w:cstheme="majorHAnsi"/>
        </w:rPr>
        <w:br/>
      </w:r>
      <w:r w:rsidRPr="001E4BEE">
        <w:rPr>
          <w:rFonts w:asciiTheme="majorHAnsi" w:hAnsiTheme="majorHAnsi" w:cstheme="majorHAnsi"/>
          <w:b/>
        </w:rPr>
        <w:t>Phone:</w:t>
      </w:r>
      <w:r w:rsidR="00EB1E42" w:rsidRPr="001E4BEE">
        <w:rPr>
          <w:rFonts w:asciiTheme="majorHAnsi" w:hAnsiTheme="majorHAnsi" w:cstheme="majorHAnsi"/>
        </w:rPr>
        <w:t xml:space="preserve"> 905 525 9140 ext. </w:t>
      </w:r>
      <w:r w:rsidR="00C71716" w:rsidRPr="001E4BEE">
        <w:rPr>
          <w:rFonts w:asciiTheme="majorHAnsi" w:hAnsiTheme="majorHAnsi" w:cstheme="majorHAnsi"/>
        </w:rPr>
        <w:t>24715</w:t>
      </w:r>
      <w:r w:rsidRPr="001E4BEE">
        <w:rPr>
          <w:rFonts w:asciiTheme="majorHAnsi" w:hAnsiTheme="majorHAnsi" w:cstheme="majorHAnsi"/>
        </w:rPr>
        <w:br/>
      </w:r>
      <w:r w:rsidRPr="001E4BEE">
        <w:rPr>
          <w:rFonts w:asciiTheme="majorHAnsi" w:hAnsiTheme="majorHAnsi" w:cstheme="majorHAnsi"/>
          <w:b/>
        </w:rPr>
        <w:t>Office:</w:t>
      </w:r>
      <w:r w:rsidRPr="001E4BEE">
        <w:rPr>
          <w:rFonts w:asciiTheme="majorHAnsi" w:hAnsiTheme="majorHAnsi" w:cstheme="majorHAnsi"/>
        </w:rPr>
        <w:t xml:space="preserve"> </w:t>
      </w:r>
      <w:r w:rsidR="00D236AA" w:rsidRPr="001E4BEE">
        <w:rPr>
          <w:rFonts w:asciiTheme="majorHAnsi" w:hAnsiTheme="majorHAnsi" w:cstheme="majorHAnsi"/>
        </w:rPr>
        <w:t xml:space="preserve"> </w:t>
      </w:r>
      <w:r w:rsidR="00C40953" w:rsidRPr="001E4BEE">
        <w:rPr>
          <w:rFonts w:asciiTheme="majorHAnsi" w:hAnsiTheme="majorHAnsi" w:cstheme="majorHAnsi"/>
        </w:rPr>
        <w:t>TSH-</w:t>
      </w:r>
      <w:r w:rsidR="002B64E8" w:rsidRPr="001E4BEE">
        <w:rPr>
          <w:rFonts w:asciiTheme="majorHAnsi" w:hAnsiTheme="majorHAnsi" w:cstheme="majorHAnsi"/>
        </w:rPr>
        <w:t>722</w:t>
      </w:r>
    </w:p>
    <w:p w14:paraId="54D268EE" w14:textId="2710676D" w:rsidR="00814F72" w:rsidRPr="001E4BEE" w:rsidRDefault="00814F72" w:rsidP="00290539">
      <w:pPr>
        <w:rPr>
          <w:rFonts w:asciiTheme="majorHAnsi" w:hAnsiTheme="majorHAnsi" w:cstheme="majorHAnsi"/>
        </w:rPr>
      </w:pPr>
    </w:p>
    <w:p w14:paraId="45C4A38D" w14:textId="5DE9073C" w:rsidR="00814F72" w:rsidRPr="001E4BEE" w:rsidRDefault="00814F72" w:rsidP="00814F72">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Dr. Melinda Gough (January – June)</w:t>
      </w:r>
    </w:p>
    <w:p w14:paraId="23C322C7" w14:textId="77777777" w:rsidR="00814F72" w:rsidRPr="001E4BEE" w:rsidRDefault="00814F72" w:rsidP="00814F72">
      <w:pPr>
        <w:rPr>
          <w:rFonts w:asciiTheme="majorHAnsi" w:hAnsiTheme="majorHAnsi" w:cstheme="majorHAnsi"/>
          <w:color w:val="948A54" w:themeColor="background2" w:themeShade="80"/>
        </w:rPr>
      </w:pPr>
      <w:r w:rsidRPr="001E4BEE">
        <w:rPr>
          <w:rFonts w:asciiTheme="majorHAnsi" w:hAnsiTheme="majorHAnsi" w:cstheme="majorHAnsi"/>
          <w:color w:val="948A54" w:themeColor="background2" w:themeShade="80"/>
        </w:rPr>
        <w:t>Acting Program Director: Gender Studies and Feminist Research</w:t>
      </w:r>
    </w:p>
    <w:p w14:paraId="1019FBDF" w14:textId="27FFE560" w:rsidR="00814F72" w:rsidRPr="001E4BEE" w:rsidRDefault="00814F72" w:rsidP="00814F72">
      <w:pPr>
        <w:rPr>
          <w:rFonts w:asciiTheme="majorHAnsi" w:hAnsiTheme="majorHAnsi" w:cstheme="majorHAnsi"/>
        </w:rPr>
      </w:pPr>
      <w:r w:rsidRPr="001E4BEE">
        <w:rPr>
          <w:rFonts w:asciiTheme="majorHAnsi" w:hAnsiTheme="majorHAnsi" w:cstheme="majorHAnsi"/>
          <w:b/>
        </w:rPr>
        <w:t>E-mail:</w:t>
      </w:r>
      <w:hyperlink r:id="rId39" w:history="1">
        <w:r w:rsidRPr="001E4BEE">
          <w:rPr>
            <w:rStyle w:val="Hyperlink"/>
            <w:rFonts w:asciiTheme="majorHAnsi" w:hAnsiTheme="majorHAnsi" w:cstheme="majorHAnsi"/>
          </w:rPr>
          <w:t>gsfrdir@mcmaster.ca</w:t>
        </w:r>
      </w:hyperlink>
      <w:r w:rsidRPr="001E4BEE">
        <w:rPr>
          <w:rFonts w:asciiTheme="majorHAnsi" w:hAnsiTheme="majorHAnsi" w:cstheme="majorHAnsi"/>
        </w:rPr>
        <w:br/>
      </w:r>
      <w:r w:rsidR="001E4BEE" w:rsidRPr="001E4BEE">
        <w:rPr>
          <w:rFonts w:asciiTheme="majorHAnsi" w:hAnsiTheme="majorHAnsi" w:cstheme="majorHAnsi"/>
          <w:b/>
        </w:rPr>
        <w:t>Teams:</w:t>
      </w:r>
      <w:r w:rsidR="001E4BEE" w:rsidRPr="001E4BEE">
        <w:rPr>
          <w:rFonts w:asciiTheme="majorHAnsi" w:hAnsiTheme="majorHAnsi" w:cstheme="majorHAnsi"/>
          <w:bCs/>
        </w:rPr>
        <w:t xml:space="preserve"> @goughm</w:t>
      </w:r>
    </w:p>
    <w:p w14:paraId="299CFC3E" w14:textId="77777777" w:rsidR="00C0405C" w:rsidRPr="001E4BEE" w:rsidRDefault="00C0405C" w:rsidP="00290539">
      <w:pPr>
        <w:rPr>
          <w:rFonts w:asciiTheme="majorHAnsi" w:hAnsiTheme="majorHAnsi" w:cstheme="majorHAnsi"/>
        </w:rPr>
      </w:pPr>
    </w:p>
    <w:p w14:paraId="1898FC7C" w14:textId="77777777" w:rsidR="00EC6AB5" w:rsidRPr="001E4BEE" w:rsidRDefault="00EC6AB5" w:rsidP="00290539">
      <w:pPr>
        <w:rPr>
          <w:rFonts w:asciiTheme="majorHAnsi" w:hAnsiTheme="majorHAnsi" w:cstheme="majorHAnsi"/>
        </w:rPr>
      </w:pPr>
    </w:p>
    <w:p w14:paraId="401AF052" w14:textId="77777777" w:rsidR="001911BF" w:rsidRPr="001E4BEE" w:rsidRDefault="00EC6AB5" w:rsidP="00290539">
      <w:pPr>
        <w:rPr>
          <w:rStyle w:val="Hyperlink"/>
          <w:rFonts w:asciiTheme="majorHAnsi" w:hAnsiTheme="majorHAnsi" w:cstheme="majorHAnsi"/>
        </w:rPr>
        <w:sectPr w:rsidR="001911BF" w:rsidRPr="001E4BEE" w:rsidSect="000D461F">
          <w:pgSz w:w="12240" w:h="15840"/>
          <w:pgMar w:top="1440" w:right="1800" w:bottom="1440" w:left="1800" w:header="708" w:footer="708" w:gutter="0"/>
          <w:cols w:space="708"/>
          <w:titlePg/>
          <w:docGrid w:linePitch="360"/>
        </w:sectPr>
      </w:pPr>
      <w:r w:rsidRPr="001E4BEE">
        <w:rPr>
          <w:rFonts w:asciiTheme="majorHAnsi" w:hAnsiTheme="majorHAnsi" w:cstheme="majorHAnsi"/>
        </w:rPr>
        <w:t xml:space="preserve">For a full list of GSFR Faculty, please see the </w:t>
      </w:r>
      <w:r w:rsidRPr="001E4BEE">
        <w:rPr>
          <w:rFonts w:asciiTheme="majorHAnsi" w:hAnsiTheme="majorHAnsi" w:cstheme="majorHAnsi"/>
        </w:rPr>
        <w:fldChar w:fldCharType="begin"/>
      </w:r>
      <w:r w:rsidR="00A420D9" w:rsidRPr="001E4BEE">
        <w:rPr>
          <w:rFonts w:asciiTheme="majorHAnsi" w:hAnsiTheme="majorHAnsi" w:cstheme="majorHAnsi"/>
        </w:rPr>
        <w:instrText>HYPERLINK "https://academiccalendars.romcmaster.ca/preview_entity.php?catoid=37&amp;ent_oid=5099&amp;returnto=7586"</w:instrText>
      </w:r>
      <w:r w:rsidRPr="001E4BEE">
        <w:rPr>
          <w:rFonts w:asciiTheme="majorHAnsi" w:hAnsiTheme="majorHAnsi" w:cstheme="majorHAnsi"/>
        </w:rPr>
        <w:fldChar w:fldCharType="separate"/>
      </w:r>
      <w:r w:rsidR="00A420D9" w:rsidRPr="001E4BEE">
        <w:rPr>
          <w:rStyle w:val="Hyperlink"/>
          <w:rFonts w:asciiTheme="majorHAnsi" w:hAnsiTheme="majorHAnsi" w:cstheme="majorHAnsi"/>
        </w:rPr>
        <w:t xml:space="preserve">Graduate Calendar. </w:t>
      </w:r>
      <w:r w:rsidR="00290539" w:rsidRPr="001E4BEE">
        <w:rPr>
          <w:rStyle w:val="Hyperlink"/>
          <w:rFonts w:asciiTheme="majorHAnsi" w:hAnsiTheme="majorHAnsi" w:cstheme="majorHAnsi"/>
        </w:rPr>
        <w:br/>
      </w:r>
    </w:p>
    <w:p w14:paraId="64825A5F" w14:textId="77777777" w:rsidR="00C81BE7" w:rsidRPr="001E4BEE" w:rsidRDefault="00EC6AB5" w:rsidP="00EC6AB5">
      <w:pPr>
        <w:rPr>
          <w:rFonts w:asciiTheme="majorHAnsi" w:hAnsiTheme="majorHAnsi" w:cstheme="majorHAnsi"/>
          <w:sz w:val="20"/>
          <w:szCs w:val="20"/>
        </w:rPr>
      </w:pPr>
      <w:r w:rsidRPr="001E4BEE">
        <w:rPr>
          <w:rFonts w:asciiTheme="majorHAnsi" w:hAnsiTheme="majorHAnsi" w:cstheme="majorHAnsi"/>
        </w:rPr>
        <w:fldChar w:fldCharType="end"/>
      </w:r>
    </w:p>
    <w:p w14:paraId="77D1CD85" w14:textId="77777777" w:rsidR="00D104FB" w:rsidRPr="001E4BEE" w:rsidRDefault="00D62B11" w:rsidP="006255FE">
      <w:pPr>
        <w:rPr>
          <w:rFonts w:asciiTheme="majorHAnsi" w:hAnsiTheme="majorHAnsi" w:cstheme="majorHAnsi"/>
          <w:sz w:val="20"/>
          <w:szCs w:val="20"/>
        </w:rPr>
      </w:pPr>
      <w:r w:rsidRPr="001E4BEE">
        <w:rPr>
          <w:rFonts w:asciiTheme="majorHAnsi" w:hAnsiTheme="majorHAnsi" w:cstheme="majorHAnsi"/>
          <w:sz w:val="20"/>
          <w:szCs w:val="20"/>
        </w:rPr>
        <w:br/>
      </w:r>
    </w:p>
    <w:p w14:paraId="46C64D72" w14:textId="77777777" w:rsidR="001911BF" w:rsidRPr="001E4BEE" w:rsidRDefault="001911BF" w:rsidP="00D104FB">
      <w:pPr>
        <w:rPr>
          <w:rFonts w:asciiTheme="majorHAnsi" w:hAnsiTheme="majorHAnsi" w:cstheme="majorHAnsi"/>
        </w:rPr>
        <w:sectPr w:rsidR="001911BF" w:rsidRPr="001E4BEE" w:rsidSect="001911BF">
          <w:type w:val="continuous"/>
          <w:pgSz w:w="12240" w:h="15840"/>
          <w:pgMar w:top="1440" w:right="1800" w:bottom="1440" w:left="1800" w:header="708" w:footer="708" w:gutter="0"/>
          <w:cols w:num="2" w:space="708"/>
          <w:titlePg/>
          <w:docGrid w:linePitch="360"/>
        </w:sectPr>
      </w:pPr>
    </w:p>
    <w:p w14:paraId="4F8EF338" w14:textId="29678B67" w:rsidR="00C81BE7" w:rsidRPr="001E4BEE" w:rsidRDefault="00C81BE7" w:rsidP="00290539">
      <w:pPr>
        <w:rPr>
          <w:rFonts w:asciiTheme="majorHAnsi" w:hAnsiTheme="majorHAnsi" w:cstheme="majorHAnsi"/>
        </w:rPr>
      </w:pPr>
      <w:r w:rsidRPr="001E4BEE">
        <w:rPr>
          <w:rFonts w:asciiTheme="majorHAnsi" w:hAnsiTheme="majorHAnsi" w:cstheme="majorHAnsi"/>
        </w:rPr>
        <w:t xml:space="preserve">* </w:t>
      </w:r>
      <w:r w:rsidR="006502B8" w:rsidRPr="001E4BEE">
        <w:rPr>
          <w:rFonts w:asciiTheme="majorHAnsi" w:hAnsiTheme="majorHAnsi" w:cstheme="majorHAnsi"/>
        </w:rPr>
        <w:t>P</w:t>
      </w:r>
      <w:r w:rsidRPr="001E4BEE">
        <w:rPr>
          <w:rFonts w:asciiTheme="majorHAnsi" w:hAnsiTheme="majorHAnsi" w:cstheme="majorHAnsi"/>
        </w:rPr>
        <w:t xml:space="preserve">otential GSFR-affiliated </w:t>
      </w:r>
      <w:r w:rsidR="00C0405C" w:rsidRPr="001E4BEE">
        <w:rPr>
          <w:rFonts w:asciiTheme="majorHAnsi" w:hAnsiTheme="majorHAnsi" w:cstheme="majorHAnsi"/>
        </w:rPr>
        <w:t>M</w:t>
      </w:r>
      <w:r w:rsidRPr="001E4BEE">
        <w:rPr>
          <w:rFonts w:asciiTheme="majorHAnsi" w:hAnsiTheme="majorHAnsi" w:cstheme="majorHAnsi"/>
        </w:rPr>
        <w:t xml:space="preserve">RP supervisors from other programs and departments will be </w:t>
      </w:r>
      <w:r w:rsidR="006502B8" w:rsidRPr="001E4BEE">
        <w:rPr>
          <w:rFonts w:asciiTheme="majorHAnsi" w:hAnsiTheme="majorHAnsi" w:cstheme="majorHAnsi"/>
        </w:rPr>
        <w:t>discussed with</w:t>
      </w:r>
      <w:r w:rsidRPr="001E4BEE">
        <w:rPr>
          <w:rFonts w:asciiTheme="majorHAnsi" w:hAnsiTheme="majorHAnsi" w:cstheme="majorHAnsi"/>
        </w:rPr>
        <w:t xml:space="preserve"> students in the </w:t>
      </w:r>
      <w:r w:rsidR="001E4BEE" w:rsidRPr="001E4BEE">
        <w:rPr>
          <w:rFonts w:asciiTheme="majorHAnsi" w:hAnsiTheme="majorHAnsi" w:cstheme="majorHAnsi"/>
        </w:rPr>
        <w:t>F</w:t>
      </w:r>
      <w:r w:rsidRPr="001E4BEE">
        <w:rPr>
          <w:rFonts w:asciiTheme="majorHAnsi" w:hAnsiTheme="majorHAnsi" w:cstheme="majorHAnsi"/>
        </w:rPr>
        <w:t>all term</w:t>
      </w:r>
      <w:r w:rsidR="00D712C1" w:rsidRPr="001E4BEE">
        <w:rPr>
          <w:rFonts w:asciiTheme="majorHAnsi" w:hAnsiTheme="majorHAnsi" w:cstheme="majorHAnsi"/>
        </w:rPr>
        <w:t>.</w:t>
      </w:r>
    </w:p>
    <w:p w14:paraId="3A158C87" w14:textId="77777777" w:rsidR="00EC6AB5" w:rsidRPr="001E4BEE" w:rsidRDefault="00EC6AB5" w:rsidP="005B0FE3">
      <w:pPr>
        <w:rPr>
          <w:rFonts w:asciiTheme="majorHAnsi" w:hAnsiTheme="majorHAnsi" w:cstheme="majorHAnsi"/>
          <w:b/>
          <w:sz w:val="32"/>
          <w:szCs w:val="32"/>
          <w:u w:val="single"/>
        </w:rPr>
      </w:pPr>
    </w:p>
    <w:p w14:paraId="67BCE112" w14:textId="77777777" w:rsidR="00EC6AB5" w:rsidRPr="001E4BEE" w:rsidRDefault="00EC6AB5" w:rsidP="005B0FE3">
      <w:pPr>
        <w:rPr>
          <w:rFonts w:asciiTheme="majorHAnsi" w:hAnsiTheme="majorHAnsi" w:cstheme="majorHAnsi"/>
          <w:b/>
          <w:sz w:val="32"/>
          <w:szCs w:val="32"/>
          <w:u w:val="single"/>
        </w:rPr>
      </w:pPr>
    </w:p>
    <w:p w14:paraId="54135B0F" w14:textId="77777777" w:rsidR="005B0FE3" w:rsidRPr="001E4BEE" w:rsidRDefault="005B0FE3" w:rsidP="005B0FE3">
      <w:pPr>
        <w:rPr>
          <w:rFonts w:asciiTheme="majorHAnsi" w:hAnsiTheme="majorHAnsi" w:cstheme="majorHAnsi"/>
          <w:b/>
          <w:sz w:val="32"/>
          <w:szCs w:val="32"/>
          <w:u w:val="single"/>
        </w:rPr>
      </w:pPr>
      <w:r w:rsidRPr="001E4BEE">
        <w:rPr>
          <w:rFonts w:asciiTheme="majorHAnsi" w:hAnsiTheme="majorHAnsi" w:cstheme="majorHAnsi"/>
          <w:b/>
          <w:sz w:val="32"/>
          <w:szCs w:val="32"/>
          <w:u w:val="single"/>
        </w:rPr>
        <w:t>GSFR Staff</w:t>
      </w:r>
    </w:p>
    <w:p w14:paraId="05994165" w14:textId="77777777" w:rsidR="005B0FE3" w:rsidRPr="001E4BEE" w:rsidRDefault="005B0FE3" w:rsidP="005B0FE3">
      <w:pPr>
        <w:rPr>
          <w:rFonts w:asciiTheme="majorHAnsi" w:hAnsiTheme="majorHAnsi" w:cstheme="majorHAnsi"/>
          <w:b/>
          <w:color w:val="948A54" w:themeColor="background2" w:themeShade="80"/>
          <w:sz w:val="20"/>
          <w:szCs w:val="20"/>
        </w:rPr>
      </w:pPr>
    </w:p>
    <w:p w14:paraId="636E653B" w14:textId="77777777" w:rsidR="005B0FE3" w:rsidRPr="001E4BEE" w:rsidRDefault="005B0FE3" w:rsidP="005B0FE3">
      <w:pPr>
        <w:rPr>
          <w:rFonts w:asciiTheme="majorHAnsi" w:hAnsiTheme="majorHAnsi" w:cstheme="majorHAnsi"/>
          <w:b/>
          <w:color w:val="948A54" w:themeColor="background2" w:themeShade="80"/>
          <w:sz w:val="20"/>
          <w:szCs w:val="20"/>
        </w:rPr>
        <w:sectPr w:rsidR="005B0FE3" w:rsidRPr="001E4BEE" w:rsidSect="00D62B11">
          <w:type w:val="continuous"/>
          <w:pgSz w:w="12240" w:h="15840"/>
          <w:pgMar w:top="1440" w:right="1800" w:bottom="1440" w:left="1800" w:header="708" w:footer="708" w:gutter="0"/>
          <w:cols w:space="708"/>
          <w:docGrid w:linePitch="360"/>
        </w:sectPr>
      </w:pPr>
    </w:p>
    <w:p w14:paraId="1D2E625A" w14:textId="4A89927A" w:rsidR="005B0FE3" w:rsidRPr="001E4BEE" w:rsidRDefault="005E205D" w:rsidP="005B0FE3">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Angela Zaya</w:t>
      </w:r>
    </w:p>
    <w:p w14:paraId="177FC8FA" w14:textId="77777777" w:rsidR="005B0FE3" w:rsidRPr="001E4BEE" w:rsidRDefault="005B0FE3" w:rsidP="005B0FE3">
      <w:pPr>
        <w:rPr>
          <w:rFonts w:asciiTheme="majorHAnsi" w:hAnsiTheme="majorHAnsi" w:cstheme="majorHAnsi"/>
          <w:b/>
        </w:rPr>
      </w:pPr>
      <w:r w:rsidRPr="001E4BEE">
        <w:rPr>
          <w:rFonts w:asciiTheme="majorHAnsi" w:hAnsiTheme="majorHAnsi" w:cstheme="majorHAnsi"/>
          <w:b/>
        </w:rPr>
        <w:t>Administrative Assistant</w:t>
      </w:r>
    </w:p>
    <w:p w14:paraId="1C4DCDBA" w14:textId="3297B577" w:rsidR="005B0FE3" w:rsidRPr="001E4BEE" w:rsidRDefault="005B0FE3" w:rsidP="005B0FE3">
      <w:pPr>
        <w:rPr>
          <w:rFonts w:asciiTheme="majorHAnsi" w:hAnsiTheme="majorHAnsi" w:cstheme="majorHAnsi"/>
          <w:b/>
        </w:rPr>
      </w:pPr>
      <w:r w:rsidRPr="001E4BEE">
        <w:rPr>
          <w:rFonts w:asciiTheme="majorHAnsi" w:hAnsiTheme="majorHAnsi" w:cstheme="majorHAnsi"/>
          <w:b/>
        </w:rPr>
        <w:t>E-mail:</w:t>
      </w:r>
      <w:r w:rsidRPr="001E4BEE">
        <w:rPr>
          <w:rFonts w:asciiTheme="majorHAnsi" w:hAnsiTheme="majorHAnsi" w:cstheme="majorHAnsi"/>
        </w:rPr>
        <w:t xml:space="preserve"> </w:t>
      </w:r>
      <w:hyperlink r:id="rId40" w:history="1">
        <w:r w:rsidR="005E205D" w:rsidRPr="001E4BEE">
          <w:rPr>
            <w:rStyle w:val="Hyperlink"/>
            <w:rFonts w:asciiTheme="majorHAnsi" w:hAnsiTheme="majorHAnsi" w:cstheme="majorHAnsi"/>
          </w:rPr>
          <w:t>gsfr@mcmaster.ca</w:t>
        </w:r>
      </w:hyperlink>
      <w:r w:rsidRPr="001E4BEE">
        <w:rPr>
          <w:rFonts w:asciiTheme="majorHAnsi" w:hAnsiTheme="majorHAnsi" w:cstheme="majorHAnsi"/>
        </w:rPr>
        <w:t xml:space="preserve"> </w:t>
      </w:r>
      <w:r w:rsidRPr="001E4BEE">
        <w:rPr>
          <w:rFonts w:asciiTheme="majorHAnsi" w:hAnsiTheme="majorHAnsi" w:cstheme="majorHAnsi"/>
        </w:rPr>
        <w:br/>
      </w:r>
      <w:r w:rsidRPr="001E4BEE">
        <w:rPr>
          <w:rFonts w:asciiTheme="majorHAnsi" w:hAnsiTheme="majorHAnsi" w:cstheme="majorHAnsi"/>
          <w:b/>
        </w:rPr>
        <w:t>Phone:</w:t>
      </w:r>
      <w:r w:rsidRPr="001E4BEE">
        <w:rPr>
          <w:rFonts w:asciiTheme="majorHAnsi" w:hAnsiTheme="majorHAnsi" w:cstheme="majorHAnsi"/>
        </w:rPr>
        <w:t xml:space="preserve"> 905 525 9140 x. </w:t>
      </w:r>
      <w:r w:rsidR="00E05A1D" w:rsidRPr="001E4BEE">
        <w:rPr>
          <w:rFonts w:asciiTheme="majorHAnsi" w:hAnsiTheme="majorHAnsi" w:cstheme="majorHAnsi"/>
        </w:rPr>
        <w:t>24491</w:t>
      </w:r>
      <w:r w:rsidRPr="001E4BEE">
        <w:rPr>
          <w:rFonts w:asciiTheme="majorHAnsi" w:hAnsiTheme="majorHAnsi" w:cstheme="majorHAnsi"/>
        </w:rPr>
        <w:br/>
      </w:r>
      <w:r w:rsidRPr="001E4BEE">
        <w:rPr>
          <w:rFonts w:asciiTheme="majorHAnsi" w:hAnsiTheme="majorHAnsi" w:cstheme="majorHAnsi"/>
          <w:b/>
        </w:rPr>
        <w:t>Office:</w:t>
      </w:r>
      <w:r w:rsidRPr="001E4BEE">
        <w:rPr>
          <w:rFonts w:asciiTheme="majorHAnsi" w:hAnsiTheme="majorHAnsi" w:cstheme="majorHAnsi"/>
        </w:rPr>
        <w:t xml:space="preserve"> </w:t>
      </w:r>
      <w:r w:rsidR="00E05A1D" w:rsidRPr="001E4BEE">
        <w:rPr>
          <w:rFonts w:asciiTheme="majorHAnsi" w:hAnsiTheme="majorHAnsi" w:cstheme="majorHAnsi"/>
        </w:rPr>
        <w:t>CNH 321</w:t>
      </w:r>
    </w:p>
    <w:p w14:paraId="6FDA272B" w14:textId="77777777" w:rsidR="005B0FE3" w:rsidRPr="001E4BEE" w:rsidRDefault="005B0FE3" w:rsidP="005B0FE3">
      <w:pPr>
        <w:rPr>
          <w:rFonts w:asciiTheme="majorHAnsi" w:hAnsiTheme="majorHAnsi" w:cstheme="majorHAnsi"/>
          <w:b/>
        </w:rPr>
      </w:pPr>
    </w:p>
    <w:p w14:paraId="1F1D8B38" w14:textId="6EFA027B" w:rsidR="005B0FE3" w:rsidRPr="001E4BEE" w:rsidRDefault="005E205D" w:rsidP="005B0FE3">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 xml:space="preserve">Sophie </w:t>
      </w:r>
      <w:proofErr w:type="spellStart"/>
      <w:r w:rsidRPr="001E4BEE">
        <w:rPr>
          <w:rFonts w:asciiTheme="majorHAnsi" w:hAnsiTheme="majorHAnsi" w:cstheme="majorHAnsi"/>
          <w:b/>
          <w:color w:val="948A54" w:themeColor="background2" w:themeShade="80"/>
        </w:rPr>
        <w:t>Goellnicht</w:t>
      </w:r>
      <w:proofErr w:type="spellEnd"/>
    </w:p>
    <w:p w14:paraId="4B729AB7" w14:textId="77777777" w:rsidR="005B0FE3" w:rsidRPr="001E4BEE" w:rsidRDefault="005B0FE3" w:rsidP="005B0FE3">
      <w:pPr>
        <w:rPr>
          <w:rFonts w:asciiTheme="majorHAnsi" w:hAnsiTheme="majorHAnsi" w:cstheme="majorHAnsi"/>
          <w:b/>
        </w:rPr>
      </w:pPr>
      <w:r w:rsidRPr="001E4BEE">
        <w:rPr>
          <w:rFonts w:asciiTheme="majorHAnsi" w:hAnsiTheme="majorHAnsi" w:cstheme="majorHAnsi"/>
          <w:b/>
        </w:rPr>
        <w:t>Administrative Coordinator</w:t>
      </w:r>
    </w:p>
    <w:p w14:paraId="33218412" w14:textId="29B20380" w:rsidR="005B0FE3" w:rsidRPr="001E4BEE" w:rsidRDefault="005B0FE3" w:rsidP="005B0FE3">
      <w:pPr>
        <w:rPr>
          <w:rFonts w:asciiTheme="majorHAnsi" w:hAnsiTheme="majorHAnsi" w:cstheme="majorHAnsi"/>
          <w:b/>
        </w:rPr>
        <w:sectPr w:rsidR="005B0FE3" w:rsidRPr="001E4BEE" w:rsidSect="001911BF">
          <w:type w:val="continuous"/>
          <w:pgSz w:w="12240" w:h="15840"/>
          <w:pgMar w:top="1440" w:right="1800" w:bottom="1440" w:left="1800" w:header="708" w:footer="708" w:gutter="0"/>
          <w:cols w:num="2" w:space="708"/>
          <w:docGrid w:linePitch="360"/>
        </w:sectPr>
      </w:pPr>
      <w:r w:rsidRPr="001E4BEE">
        <w:rPr>
          <w:rFonts w:asciiTheme="majorHAnsi" w:hAnsiTheme="majorHAnsi" w:cstheme="majorHAnsi"/>
          <w:b/>
        </w:rPr>
        <w:t>E-mail:</w:t>
      </w:r>
      <w:r w:rsidRPr="001E4BEE">
        <w:rPr>
          <w:rFonts w:asciiTheme="majorHAnsi" w:hAnsiTheme="majorHAnsi" w:cstheme="majorHAnsi"/>
        </w:rPr>
        <w:t xml:space="preserve"> </w:t>
      </w:r>
      <w:r w:rsidR="005E205D" w:rsidRPr="001E4BEE">
        <w:rPr>
          <w:rFonts w:asciiTheme="majorHAnsi" w:hAnsiTheme="majorHAnsi" w:cstheme="majorHAnsi"/>
        </w:rPr>
        <w:t>gsfr@mcmaster.ca</w:t>
      </w:r>
      <w:r w:rsidRPr="001E4BEE">
        <w:rPr>
          <w:rFonts w:asciiTheme="majorHAnsi" w:hAnsiTheme="majorHAnsi" w:cstheme="majorHAnsi"/>
        </w:rPr>
        <w:br/>
      </w:r>
      <w:r w:rsidRPr="001E4BEE">
        <w:rPr>
          <w:rFonts w:asciiTheme="majorHAnsi" w:hAnsiTheme="majorHAnsi" w:cstheme="majorHAnsi"/>
          <w:b/>
        </w:rPr>
        <w:t>Phone:</w:t>
      </w:r>
      <w:r w:rsidRPr="001E4BEE">
        <w:rPr>
          <w:rFonts w:asciiTheme="majorHAnsi" w:hAnsiTheme="majorHAnsi" w:cstheme="majorHAnsi"/>
        </w:rPr>
        <w:t xml:space="preserve"> 905 525 9140 x.</w:t>
      </w:r>
      <w:r w:rsidR="00E05A1D" w:rsidRPr="001E4BEE">
        <w:rPr>
          <w:rFonts w:asciiTheme="majorHAnsi" w:hAnsiTheme="majorHAnsi" w:cstheme="majorHAnsi"/>
        </w:rPr>
        <w:t xml:space="preserve"> 28629</w:t>
      </w:r>
      <w:r w:rsidRPr="001E4BEE">
        <w:rPr>
          <w:rFonts w:asciiTheme="majorHAnsi" w:hAnsiTheme="majorHAnsi" w:cstheme="majorHAnsi"/>
        </w:rPr>
        <w:t xml:space="preserve"> </w:t>
      </w:r>
      <w:r w:rsidRPr="001E4BEE">
        <w:rPr>
          <w:rFonts w:asciiTheme="majorHAnsi" w:hAnsiTheme="majorHAnsi" w:cstheme="majorHAnsi"/>
        </w:rPr>
        <w:br/>
      </w:r>
      <w:r w:rsidRPr="001E4BEE">
        <w:rPr>
          <w:rFonts w:asciiTheme="majorHAnsi" w:hAnsiTheme="majorHAnsi" w:cstheme="majorHAnsi"/>
          <w:b/>
        </w:rPr>
        <w:t>Office:</w:t>
      </w:r>
      <w:r w:rsidRPr="001E4BEE">
        <w:rPr>
          <w:rFonts w:asciiTheme="majorHAnsi" w:hAnsiTheme="majorHAnsi" w:cstheme="majorHAnsi"/>
        </w:rPr>
        <w:t xml:space="preserve"> </w:t>
      </w:r>
      <w:r w:rsidR="00E05A1D" w:rsidRPr="001E4BEE">
        <w:rPr>
          <w:rFonts w:asciiTheme="majorHAnsi" w:hAnsiTheme="majorHAnsi" w:cstheme="majorHAnsi"/>
        </w:rPr>
        <w:t>CNH 327</w:t>
      </w:r>
    </w:p>
    <w:p w14:paraId="27D4883F" w14:textId="77777777" w:rsidR="005B0FE3" w:rsidRPr="001E4BEE" w:rsidRDefault="005B0FE3" w:rsidP="005B0FE3">
      <w:pPr>
        <w:rPr>
          <w:rFonts w:asciiTheme="majorHAnsi" w:hAnsiTheme="majorHAnsi" w:cstheme="majorHAnsi"/>
        </w:rPr>
      </w:pPr>
    </w:p>
    <w:p w14:paraId="1F7BAD55" w14:textId="77777777" w:rsidR="005B0FE3" w:rsidRPr="001E4BEE" w:rsidRDefault="005B0FE3" w:rsidP="005B0FE3">
      <w:pPr>
        <w:rPr>
          <w:rFonts w:asciiTheme="majorHAnsi" w:hAnsiTheme="majorHAnsi" w:cstheme="majorHAnsi"/>
        </w:rPr>
      </w:pPr>
      <w:r w:rsidRPr="001E4BEE">
        <w:rPr>
          <w:rFonts w:asciiTheme="majorHAnsi" w:hAnsiTheme="majorHAnsi" w:cstheme="majorHAnsi"/>
        </w:rPr>
        <w:t>Office Hours: 9:00 a.m. – 4:00 p.m.</w:t>
      </w:r>
    </w:p>
    <w:p w14:paraId="31107AA3" w14:textId="77777777" w:rsidR="00C81BE7" w:rsidRPr="001E4BEE" w:rsidRDefault="00C81BE7" w:rsidP="00290539">
      <w:pPr>
        <w:rPr>
          <w:rFonts w:asciiTheme="majorHAnsi" w:hAnsiTheme="majorHAnsi" w:cstheme="majorHAnsi"/>
        </w:rPr>
      </w:pPr>
    </w:p>
    <w:p w14:paraId="603D7BFB" w14:textId="77777777" w:rsidR="00C81BE7" w:rsidRPr="001E4BEE" w:rsidRDefault="00C81BE7" w:rsidP="00290539">
      <w:pPr>
        <w:rPr>
          <w:rFonts w:asciiTheme="majorHAnsi" w:hAnsiTheme="majorHAnsi" w:cstheme="majorHAnsi"/>
        </w:rPr>
      </w:pPr>
    </w:p>
    <w:p w14:paraId="31CA31F0" w14:textId="77777777" w:rsidR="00C81BE7" w:rsidRPr="001E4BEE" w:rsidRDefault="00C81BE7" w:rsidP="00290539">
      <w:pPr>
        <w:rPr>
          <w:rFonts w:asciiTheme="majorHAnsi" w:hAnsiTheme="majorHAnsi" w:cstheme="majorHAnsi"/>
        </w:rPr>
      </w:pPr>
    </w:p>
    <w:p w14:paraId="34EA914A" w14:textId="77777777" w:rsidR="00C81BE7" w:rsidRPr="001E4BEE" w:rsidRDefault="00C81BE7" w:rsidP="00290539">
      <w:pPr>
        <w:rPr>
          <w:rFonts w:asciiTheme="majorHAnsi" w:hAnsiTheme="majorHAnsi" w:cstheme="majorHAnsi"/>
        </w:rPr>
      </w:pPr>
    </w:p>
    <w:p w14:paraId="25D49A34" w14:textId="77777777" w:rsidR="00EC6AB5" w:rsidRPr="001E4BEE" w:rsidRDefault="00EC6AB5" w:rsidP="00290539">
      <w:pPr>
        <w:rPr>
          <w:rFonts w:asciiTheme="majorHAnsi" w:hAnsiTheme="majorHAnsi" w:cstheme="majorHAnsi"/>
        </w:rPr>
      </w:pPr>
    </w:p>
    <w:p w14:paraId="682C79F4" w14:textId="77777777" w:rsidR="00C81BE7" w:rsidRPr="001E4BEE" w:rsidRDefault="00C81BE7" w:rsidP="00290539">
      <w:pPr>
        <w:rPr>
          <w:rFonts w:asciiTheme="majorHAnsi" w:hAnsiTheme="majorHAnsi" w:cstheme="majorHAnsi"/>
        </w:rPr>
      </w:pPr>
    </w:p>
    <w:p w14:paraId="0D4F8745" w14:textId="77777777" w:rsidR="00C81BE7" w:rsidRPr="001E4BEE" w:rsidRDefault="00C81BE7" w:rsidP="00290539">
      <w:pPr>
        <w:rPr>
          <w:rFonts w:asciiTheme="majorHAnsi" w:hAnsiTheme="majorHAnsi" w:cstheme="majorHAnsi"/>
        </w:rPr>
      </w:pPr>
    </w:p>
    <w:p w14:paraId="3F051EAF" w14:textId="77777777" w:rsidR="00614BF1" w:rsidRPr="001E4BEE" w:rsidRDefault="00614BF1" w:rsidP="00290539">
      <w:pPr>
        <w:rPr>
          <w:rFonts w:asciiTheme="majorHAnsi" w:hAnsiTheme="majorHAnsi" w:cstheme="majorHAnsi"/>
        </w:rPr>
      </w:pPr>
    </w:p>
    <w:p w14:paraId="4276F764" w14:textId="77777777" w:rsidR="00614BF1" w:rsidRPr="001E4BEE" w:rsidRDefault="00614BF1" w:rsidP="00290539">
      <w:pPr>
        <w:rPr>
          <w:rFonts w:asciiTheme="majorHAnsi" w:hAnsiTheme="majorHAnsi" w:cstheme="majorHAnsi"/>
        </w:rPr>
      </w:pPr>
    </w:p>
    <w:p w14:paraId="68FD8CAB" w14:textId="77777777" w:rsidR="00614BF1" w:rsidRPr="001E4BEE" w:rsidRDefault="00614BF1" w:rsidP="00290539">
      <w:pPr>
        <w:rPr>
          <w:rFonts w:asciiTheme="majorHAnsi" w:hAnsiTheme="majorHAnsi" w:cstheme="majorHAnsi"/>
        </w:rPr>
      </w:pPr>
    </w:p>
    <w:p w14:paraId="620A780D" w14:textId="77777777" w:rsidR="00EC6AB5" w:rsidRPr="001E4BEE" w:rsidRDefault="00EC6AB5" w:rsidP="00290539">
      <w:pPr>
        <w:rPr>
          <w:rFonts w:asciiTheme="majorHAnsi" w:hAnsiTheme="majorHAnsi" w:cstheme="majorHAnsi"/>
        </w:rPr>
      </w:pPr>
    </w:p>
    <w:p w14:paraId="46AC7532" w14:textId="77777777" w:rsidR="00C81BE7" w:rsidRPr="001E4BEE" w:rsidRDefault="00C81BE7" w:rsidP="00290539">
      <w:pPr>
        <w:rPr>
          <w:rFonts w:asciiTheme="majorHAnsi" w:hAnsiTheme="majorHAnsi" w:cstheme="majorHAnsi"/>
        </w:rPr>
      </w:pPr>
    </w:p>
    <w:p w14:paraId="6118DD46" w14:textId="77777777" w:rsidR="00AD0A69" w:rsidRPr="001E4BEE" w:rsidRDefault="00AD0A69" w:rsidP="00AD0A69">
      <w:pPr>
        <w:pStyle w:val="Heading1"/>
        <w:numPr>
          <w:ilvl w:val="0"/>
          <w:numId w:val="15"/>
        </w:numPr>
        <w:rPr>
          <w:rFonts w:cstheme="majorHAnsi"/>
          <w:color w:val="990033"/>
        </w:rPr>
      </w:pPr>
      <w:bookmarkStart w:id="6" w:name="_Toc62127308"/>
      <w:r w:rsidRPr="001E4BEE">
        <w:rPr>
          <w:rFonts w:cstheme="majorHAnsi"/>
          <w:color w:val="990033"/>
        </w:rPr>
        <w:t>School of Graduate Studies Contacts</w:t>
      </w:r>
      <w:bookmarkEnd w:id="6"/>
    </w:p>
    <w:p w14:paraId="11EDA5AB" w14:textId="77777777" w:rsidR="006965D8" w:rsidRPr="001E4BEE" w:rsidRDefault="006965D8" w:rsidP="00290539">
      <w:pPr>
        <w:rPr>
          <w:rFonts w:asciiTheme="majorHAnsi" w:hAnsiTheme="majorHAnsi" w:cstheme="majorHAnsi"/>
          <w:sz w:val="48"/>
          <w:szCs w:val="48"/>
        </w:rPr>
        <w:sectPr w:rsidR="006965D8" w:rsidRPr="001E4BEE" w:rsidSect="00D62B11">
          <w:type w:val="continuous"/>
          <w:pgSz w:w="12240" w:h="15840"/>
          <w:pgMar w:top="1440" w:right="1800" w:bottom="1440" w:left="1800" w:header="708" w:footer="708" w:gutter="0"/>
          <w:cols w:space="708"/>
          <w:titlePg/>
          <w:docGrid w:linePitch="360"/>
        </w:sectPr>
      </w:pPr>
    </w:p>
    <w:p w14:paraId="64F93F6D" w14:textId="77777777" w:rsidR="009C7410" w:rsidRPr="001E4BEE" w:rsidRDefault="009C7410" w:rsidP="009C7410">
      <w:pPr>
        <w:spacing w:before="100" w:beforeAutospacing="1" w:after="100" w:afterAutospacing="1"/>
        <w:rPr>
          <w:rFonts w:asciiTheme="majorHAnsi" w:eastAsia="Times New Roman" w:hAnsiTheme="majorHAnsi" w:cstheme="majorHAnsi"/>
          <w:lang w:val="en-CA" w:eastAsia="en-CA"/>
        </w:rPr>
      </w:pPr>
      <w:r w:rsidRPr="001E4BEE">
        <w:rPr>
          <w:rFonts w:asciiTheme="majorHAnsi" w:eastAsia="Times New Roman" w:hAnsiTheme="majorHAnsi" w:cstheme="majorHAnsi"/>
          <w:b/>
          <w:lang w:val="en-CA" w:eastAsia="en-CA"/>
        </w:rPr>
        <w:t>School of Graduate Studies</w:t>
      </w:r>
      <w:r w:rsidRPr="001E4BEE">
        <w:rPr>
          <w:rFonts w:asciiTheme="majorHAnsi" w:eastAsia="Times New Roman" w:hAnsiTheme="majorHAnsi" w:cstheme="majorHAnsi"/>
          <w:lang w:val="en-CA" w:eastAsia="en-CA"/>
        </w:rPr>
        <w:t xml:space="preserve"> </w:t>
      </w:r>
      <w:r w:rsidRPr="001E4BEE">
        <w:rPr>
          <w:rFonts w:asciiTheme="majorHAnsi" w:eastAsia="Times New Roman" w:hAnsiTheme="majorHAnsi" w:cstheme="majorHAnsi"/>
          <w:lang w:val="en-CA" w:eastAsia="en-CA"/>
        </w:rPr>
        <w:br/>
        <w:t>Gilmour Hall 212, 1280 Main Street West</w:t>
      </w:r>
      <w:r w:rsidRPr="001E4BEE">
        <w:rPr>
          <w:rFonts w:asciiTheme="majorHAnsi" w:eastAsia="Times New Roman" w:hAnsiTheme="majorHAnsi" w:cstheme="majorHAnsi"/>
          <w:lang w:val="en-CA" w:eastAsia="en-CA"/>
        </w:rPr>
        <w:br/>
        <w:t xml:space="preserve">McMaster University, </w:t>
      </w:r>
      <w:r w:rsidR="00493A20" w:rsidRPr="001E4BEE">
        <w:rPr>
          <w:rFonts w:asciiTheme="majorHAnsi" w:eastAsia="Times New Roman" w:hAnsiTheme="majorHAnsi" w:cstheme="majorHAnsi"/>
          <w:lang w:val="en-CA" w:eastAsia="en-CA"/>
        </w:rPr>
        <w:t xml:space="preserve">Hamilton, </w:t>
      </w:r>
      <w:r w:rsidR="005D2019" w:rsidRPr="001E4BEE">
        <w:rPr>
          <w:rFonts w:asciiTheme="majorHAnsi" w:eastAsia="Times New Roman" w:hAnsiTheme="majorHAnsi" w:cstheme="majorHAnsi"/>
          <w:lang w:val="en-CA" w:eastAsia="en-CA"/>
        </w:rPr>
        <w:t>Ontario,</w:t>
      </w:r>
      <w:r w:rsidR="00493A20" w:rsidRPr="001E4BEE">
        <w:rPr>
          <w:rFonts w:asciiTheme="majorHAnsi" w:eastAsia="Times New Roman" w:hAnsiTheme="majorHAnsi" w:cstheme="majorHAnsi"/>
          <w:lang w:val="en-CA" w:eastAsia="en-CA"/>
        </w:rPr>
        <w:t xml:space="preserve"> </w:t>
      </w:r>
      <w:r w:rsidRPr="001E4BEE">
        <w:rPr>
          <w:rFonts w:asciiTheme="majorHAnsi" w:eastAsia="Times New Roman" w:hAnsiTheme="majorHAnsi" w:cstheme="majorHAnsi"/>
          <w:lang w:val="en-CA" w:eastAsia="en-CA"/>
        </w:rPr>
        <w:t>Canada L8S 4L8</w:t>
      </w:r>
      <w:r w:rsidRPr="001E4BEE">
        <w:rPr>
          <w:rFonts w:asciiTheme="majorHAnsi" w:eastAsia="Times New Roman" w:hAnsiTheme="majorHAnsi" w:cstheme="majorHAnsi"/>
          <w:lang w:val="en-CA" w:eastAsia="en-CA"/>
        </w:rPr>
        <w:br/>
      </w:r>
      <w:r w:rsidRPr="001E4BEE">
        <w:rPr>
          <w:rFonts w:asciiTheme="majorHAnsi" w:eastAsia="Times New Roman" w:hAnsiTheme="majorHAnsi" w:cstheme="majorHAnsi"/>
          <w:lang w:val="en-CA" w:eastAsia="en-CA"/>
        </w:rPr>
        <w:br/>
      </w:r>
      <w:r w:rsidRPr="001E4BEE">
        <w:rPr>
          <w:rFonts w:asciiTheme="majorHAnsi" w:eastAsia="Times New Roman" w:hAnsiTheme="majorHAnsi" w:cstheme="majorHAnsi"/>
          <w:b/>
          <w:lang w:val="en-CA" w:eastAsia="en-CA"/>
        </w:rPr>
        <w:t>Telephone:</w:t>
      </w:r>
      <w:r w:rsidRPr="001E4BEE">
        <w:rPr>
          <w:rFonts w:asciiTheme="majorHAnsi" w:eastAsia="Times New Roman" w:hAnsiTheme="majorHAnsi" w:cstheme="majorHAnsi"/>
          <w:lang w:val="en-CA" w:eastAsia="en-CA"/>
        </w:rPr>
        <w:t xml:space="preserve"> 905 525-9140 x23679</w:t>
      </w:r>
    </w:p>
    <w:p w14:paraId="49031C2D" w14:textId="77777777" w:rsidR="00D84CF4" w:rsidRPr="001E4BEE" w:rsidRDefault="009C7410" w:rsidP="00AC51A6">
      <w:pPr>
        <w:rPr>
          <w:rFonts w:asciiTheme="majorHAnsi" w:eastAsia="Times New Roman" w:hAnsiTheme="majorHAnsi" w:cstheme="majorHAnsi"/>
          <w:bCs/>
          <w:lang w:val="en-CA" w:eastAsia="en-CA"/>
        </w:rPr>
      </w:pPr>
      <w:r w:rsidRPr="001E4BEE">
        <w:rPr>
          <w:rFonts w:asciiTheme="majorHAnsi" w:eastAsia="Times New Roman" w:hAnsiTheme="majorHAnsi" w:cstheme="majorHAnsi"/>
          <w:b/>
          <w:iCs/>
          <w:lang w:val="en-CA" w:eastAsia="en-CA"/>
        </w:rPr>
        <w:t>Office Hou</w:t>
      </w:r>
      <w:r w:rsidR="00493A20" w:rsidRPr="001E4BEE">
        <w:rPr>
          <w:rFonts w:asciiTheme="majorHAnsi" w:eastAsia="Times New Roman" w:hAnsiTheme="majorHAnsi" w:cstheme="majorHAnsi"/>
          <w:b/>
          <w:iCs/>
          <w:lang w:val="en-CA" w:eastAsia="en-CA"/>
        </w:rPr>
        <w:t>rs</w:t>
      </w:r>
      <w:r w:rsidR="005D2019" w:rsidRPr="001E4BEE">
        <w:rPr>
          <w:rFonts w:asciiTheme="majorHAnsi" w:eastAsia="Times New Roman" w:hAnsiTheme="majorHAnsi" w:cstheme="majorHAnsi"/>
          <w:b/>
          <w:iCs/>
          <w:lang w:val="en-CA" w:eastAsia="en-CA"/>
        </w:rPr>
        <w:t xml:space="preserve">: </w:t>
      </w:r>
      <w:r w:rsidR="00911878" w:rsidRPr="001E4BEE">
        <w:rPr>
          <w:rFonts w:asciiTheme="majorHAnsi" w:eastAsia="Times New Roman" w:hAnsiTheme="majorHAnsi" w:cstheme="majorHAnsi"/>
          <w:b/>
          <w:iCs/>
          <w:lang w:val="en-CA" w:eastAsia="en-CA"/>
        </w:rPr>
        <w:tab/>
      </w:r>
      <w:r w:rsidR="00911878" w:rsidRPr="001E4BEE">
        <w:rPr>
          <w:rFonts w:asciiTheme="majorHAnsi" w:eastAsia="Times New Roman" w:hAnsiTheme="majorHAnsi" w:cstheme="majorHAnsi"/>
          <w:b/>
          <w:iCs/>
          <w:lang w:val="en-CA" w:eastAsia="en-CA"/>
        </w:rPr>
        <w:tab/>
      </w:r>
      <w:r w:rsidR="00911878" w:rsidRPr="001E4BEE">
        <w:rPr>
          <w:rFonts w:asciiTheme="majorHAnsi" w:eastAsia="Times New Roman" w:hAnsiTheme="majorHAnsi" w:cstheme="majorHAnsi"/>
          <w:b/>
          <w:iCs/>
          <w:lang w:val="en-CA" w:eastAsia="en-CA"/>
        </w:rPr>
        <w:tab/>
      </w:r>
      <w:r w:rsidR="00911878" w:rsidRPr="001E4BEE">
        <w:rPr>
          <w:rFonts w:asciiTheme="majorHAnsi" w:eastAsia="Times New Roman" w:hAnsiTheme="majorHAnsi" w:cstheme="majorHAnsi"/>
          <w:b/>
          <w:iCs/>
          <w:lang w:val="en-CA" w:eastAsia="en-CA"/>
        </w:rPr>
        <w:tab/>
      </w:r>
      <w:r w:rsidR="00911878" w:rsidRPr="001E4BEE">
        <w:rPr>
          <w:rFonts w:asciiTheme="majorHAnsi" w:eastAsia="Times New Roman" w:hAnsiTheme="majorHAnsi" w:cstheme="majorHAnsi"/>
          <w:b/>
          <w:bCs/>
          <w:lang w:val="en-CA" w:eastAsia="en-CA"/>
        </w:rPr>
        <w:br/>
      </w:r>
      <w:r w:rsidR="00493A20" w:rsidRPr="001E4BEE">
        <w:rPr>
          <w:rFonts w:asciiTheme="majorHAnsi" w:eastAsia="Times New Roman" w:hAnsiTheme="majorHAnsi" w:cstheme="majorHAnsi"/>
          <w:b/>
          <w:iCs/>
          <w:lang w:val="en-CA" w:eastAsia="en-CA"/>
        </w:rPr>
        <w:br/>
      </w:r>
      <w:r w:rsidR="00803A32" w:rsidRPr="001E4BEE">
        <w:rPr>
          <w:rFonts w:asciiTheme="majorHAnsi" w:eastAsia="Times New Roman" w:hAnsiTheme="majorHAnsi" w:cstheme="majorHAnsi"/>
          <w:iCs/>
          <w:lang w:val="en-CA" w:eastAsia="en-CA"/>
        </w:rPr>
        <w:t>8:30 a.m. to 4:3</w:t>
      </w:r>
      <w:r w:rsidRPr="001E4BEE">
        <w:rPr>
          <w:rFonts w:asciiTheme="majorHAnsi" w:eastAsia="Times New Roman" w:hAnsiTheme="majorHAnsi" w:cstheme="majorHAnsi"/>
          <w:iCs/>
          <w:lang w:val="en-CA" w:eastAsia="en-CA"/>
        </w:rPr>
        <w:t xml:space="preserve">0 </w:t>
      </w:r>
      <w:r w:rsidR="005D2019" w:rsidRPr="001E4BEE">
        <w:rPr>
          <w:rFonts w:asciiTheme="majorHAnsi" w:eastAsia="Times New Roman" w:hAnsiTheme="majorHAnsi" w:cstheme="majorHAnsi"/>
          <w:iCs/>
          <w:lang w:val="en-CA" w:eastAsia="en-CA"/>
        </w:rPr>
        <w:t>p.m.</w:t>
      </w:r>
      <w:r w:rsidR="00911878" w:rsidRPr="001E4BEE">
        <w:rPr>
          <w:rFonts w:asciiTheme="majorHAnsi" w:eastAsia="Times New Roman" w:hAnsiTheme="majorHAnsi" w:cstheme="majorHAnsi"/>
          <w:bCs/>
          <w:lang w:val="en-CA" w:eastAsia="en-CA"/>
        </w:rPr>
        <w:t xml:space="preserve"> </w:t>
      </w:r>
      <w:r w:rsidR="00317D0C" w:rsidRPr="001E4BEE">
        <w:rPr>
          <w:rFonts w:asciiTheme="majorHAnsi" w:eastAsia="Times New Roman" w:hAnsiTheme="majorHAnsi" w:cstheme="majorHAnsi"/>
          <w:bCs/>
          <w:lang w:val="en-CA" w:eastAsia="en-CA"/>
        </w:rPr>
        <w:t>*hours may differ in the summer months*</w:t>
      </w:r>
      <w:r w:rsidR="00911878" w:rsidRPr="001E4BEE">
        <w:rPr>
          <w:rFonts w:asciiTheme="majorHAnsi" w:eastAsia="Times New Roman" w:hAnsiTheme="majorHAnsi" w:cstheme="majorHAnsi"/>
          <w:bCs/>
          <w:lang w:val="en-CA" w:eastAsia="en-CA"/>
        </w:rPr>
        <w:tab/>
      </w:r>
      <w:r w:rsidR="00911878" w:rsidRPr="001E4BEE">
        <w:rPr>
          <w:rFonts w:asciiTheme="majorHAnsi" w:eastAsia="Times New Roman" w:hAnsiTheme="majorHAnsi" w:cstheme="majorHAnsi"/>
          <w:bCs/>
          <w:lang w:val="en-CA" w:eastAsia="en-CA"/>
        </w:rPr>
        <w:tab/>
      </w:r>
      <w:r w:rsidR="00911878" w:rsidRPr="001E4BEE">
        <w:rPr>
          <w:rFonts w:asciiTheme="majorHAnsi" w:eastAsia="Times New Roman" w:hAnsiTheme="majorHAnsi" w:cstheme="majorHAnsi"/>
          <w:bCs/>
          <w:lang w:val="en-CA" w:eastAsia="en-CA"/>
        </w:rPr>
        <w:br/>
      </w:r>
    </w:p>
    <w:p w14:paraId="175CD38D" w14:textId="59B09C35" w:rsidR="00D84CF4" w:rsidRPr="001E4BEE" w:rsidRDefault="00C0405C" w:rsidP="00D84CF4">
      <w:pPr>
        <w:rPr>
          <w:rFonts w:asciiTheme="majorHAnsi" w:eastAsia="Times New Roman" w:hAnsiTheme="majorHAnsi" w:cstheme="majorHAnsi"/>
          <w:b/>
          <w:bCs/>
          <w:szCs w:val="22"/>
          <w:lang w:val="en-CA" w:eastAsia="en-CA"/>
        </w:rPr>
      </w:pPr>
      <w:r w:rsidRPr="001E4BEE">
        <w:rPr>
          <w:rFonts w:asciiTheme="majorHAnsi" w:eastAsia="Times New Roman" w:hAnsiTheme="majorHAnsi" w:cstheme="majorHAnsi"/>
          <w:b/>
          <w:bCs/>
          <w:szCs w:val="22"/>
          <w:lang w:val="en-CA" w:eastAsia="en-CA"/>
        </w:rPr>
        <w:t xml:space="preserve">Dr. </w:t>
      </w:r>
      <w:r w:rsidR="005452FA" w:rsidRPr="001E4BEE">
        <w:rPr>
          <w:rFonts w:asciiTheme="majorHAnsi" w:eastAsia="Times New Roman" w:hAnsiTheme="majorHAnsi" w:cstheme="majorHAnsi"/>
          <w:b/>
          <w:bCs/>
          <w:szCs w:val="22"/>
          <w:lang w:val="en-CA" w:eastAsia="en-CA"/>
        </w:rPr>
        <w:t>Martin Horn</w:t>
      </w:r>
    </w:p>
    <w:p w14:paraId="5F2C7C99" w14:textId="77777777" w:rsidR="00D84CF4" w:rsidRPr="001E4BEE" w:rsidRDefault="00D84CF4" w:rsidP="00D84CF4">
      <w:pPr>
        <w:rPr>
          <w:rFonts w:asciiTheme="majorHAnsi" w:eastAsia="Times New Roman" w:hAnsiTheme="majorHAnsi" w:cstheme="majorHAnsi"/>
          <w:b/>
          <w:bCs/>
          <w:szCs w:val="22"/>
          <w:lang w:val="en-CA" w:eastAsia="en-CA"/>
        </w:rPr>
      </w:pPr>
      <w:r w:rsidRPr="001E4BEE">
        <w:rPr>
          <w:rFonts w:asciiTheme="majorHAnsi" w:eastAsia="Times New Roman" w:hAnsiTheme="majorHAnsi" w:cstheme="majorHAnsi"/>
          <w:b/>
          <w:bCs/>
          <w:szCs w:val="22"/>
          <w:lang w:val="en-CA" w:eastAsia="en-CA"/>
        </w:rPr>
        <w:t>Associate Dean of Graduate Studies and Research - Faculty of Humanities</w:t>
      </w:r>
    </w:p>
    <w:p w14:paraId="48B4D226" w14:textId="77777777" w:rsidR="00D84CF4" w:rsidRPr="001E4BEE" w:rsidRDefault="004D696F" w:rsidP="00D84CF4">
      <w:pPr>
        <w:rPr>
          <w:rFonts w:asciiTheme="majorHAnsi" w:hAnsiTheme="majorHAnsi" w:cstheme="majorHAnsi"/>
        </w:rPr>
      </w:pPr>
      <w:hyperlink r:id="rId41" w:history="1">
        <w:r w:rsidR="005452FA" w:rsidRPr="001E4BEE">
          <w:rPr>
            <w:rStyle w:val="Hyperlink"/>
            <w:rFonts w:asciiTheme="majorHAnsi" w:hAnsiTheme="majorHAnsi" w:cstheme="majorHAnsi"/>
          </w:rPr>
          <w:t>adeangrh@mcmaster.ca</w:t>
        </w:r>
      </w:hyperlink>
      <w:r w:rsidR="005452FA" w:rsidRPr="001E4BEE">
        <w:rPr>
          <w:rFonts w:asciiTheme="majorHAnsi" w:hAnsiTheme="majorHAnsi" w:cstheme="majorHAnsi"/>
        </w:rPr>
        <w:t xml:space="preserve"> </w:t>
      </w:r>
    </w:p>
    <w:p w14:paraId="5BEECA1A" w14:textId="77777777" w:rsidR="00911878" w:rsidRPr="001E4BEE" w:rsidRDefault="00911878" w:rsidP="00D84CF4">
      <w:pPr>
        <w:rPr>
          <w:rFonts w:asciiTheme="majorHAnsi" w:hAnsiTheme="majorHAnsi" w:cstheme="majorHAnsi"/>
        </w:rPr>
      </w:pPr>
      <w:r w:rsidRPr="001E4BEE">
        <w:rPr>
          <w:rFonts w:asciiTheme="majorHAnsi" w:eastAsia="Times New Roman" w:hAnsiTheme="majorHAnsi" w:cstheme="majorHAnsi"/>
          <w:bCs/>
          <w:szCs w:val="22"/>
          <w:lang w:val="en-CA" w:eastAsia="en-CA"/>
        </w:rPr>
        <w:tab/>
      </w:r>
      <w:r w:rsidRPr="001E4BEE">
        <w:rPr>
          <w:rFonts w:asciiTheme="majorHAnsi" w:eastAsia="Times New Roman" w:hAnsiTheme="majorHAnsi" w:cstheme="majorHAnsi"/>
          <w:bCs/>
          <w:szCs w:val="22"/>
          <w:lang w:val="en-CA" w:eastAsia="en-CA"/>
        </w:rPr>
        <w:tab/>
      </w:r>
      <w:r w:rsidRPr="001E4BEE">
        <w:rPr>
          <w:rFonts w:asciiTheme="majorHAnsi" w:eastAsia="Times New Roman" w:hAnsiTheme="majorHAnsi" w:cstheme="majorHAnsi"/>
          <w:bCs/>
          <w:szCs w:val="22"/>
          <w:lang w:val="en-CA" w:eastAsia="en-CA"/>
        </w:rPr>
        <w:tab/>
      </w:r>
      <w:r w:rsidR="00493A20" w:rsidRPr="001E4BEE">
        <w:rPr>
          <w:rFonts w:asciiTheme="majorHAnsi" w:eastAsia="Times New Roman" w:hAnsiTheme="majorHAnsi" w:cstheme="majorHAnsi"/>
          <w:bCs/>
          <w:szCs w:val="22"/>
          <w:lang w:val="en-CA" w:eastAsia="en-CA"/>
        </w:rPr>
        <w:br/>
      </w:r>
      <w:r w:rsidR="009C7410" w:rsidRPr="001E4BEE">
        <w:rPr>
          <w:rFonts w:asciiTheme="majorHAnsi" w:hAnsiTheme="majorHAnsi" w:cstheme="majorHAnsi"/>
        </w:rPr>
        <w:t xml:space="preserve">Below is a </w:t>
      </w:r>
      <w:r w:rsidR="00D84CF4" w:rsidRPr="001E4BEE">
        <w:rPr>
          <w:rFonts w:asciiTheme="majorHAnsi" w:hAnsiTheme="majorHAnsi" w:cstheme="majorHAnsi"/>
        </w:rPr>
        <w:t xml:space="preserve">full </w:t>
      </w:r>
      <w:r w:rsidR="009C7410" w:rsidRPr="001E4BEE">
        <w:rPr>
          <w:rFonts w:asciiTheme="majorHAnsi" w:hAnsiTheme="majorHAnsi" w:cstheme="majorHAnsi"/>
        </w:rPr>
        <w:t xml:space="preserve">list of contacts in </w:t>
      </w:r>
      <w:r w:rsidR="00317D0C" w:rsidRPr="001E4BEE">
        <w:rPr>
          <w:rFonts w:asciiTheme="majorHAnsi" w:hAnsiTheme="majorHAnsi" w:cstheme="majorHAnsi"/>
        </w:rPr>
        <w:t>the School of Graduate Studies:</w:t>
      </w:r>
    </w:p>
    <w:p w14:paraId="72CC4087" w14:textId="77777777" w:rsidR="008B64BC" w:rsidRPr="001E4BEE" w:rsidRDefault="004D696F" w:rsidP="00317D0C">
      <w:pPr>
        <w:rPr>
          <w:rFonts w:asciiTheme="majorHAnsi" w:hAnsiTheme="majorHAnsi" w:cstheme="majorHAnsi"/>
          <w:color w:val="948A54" w:themeColor="background2" w:themeShade="80"/>
        </w:rPr>
      </w:pPr>
      <w:hyperlink r:id="rId42" w:history="1">
        <w:r w:rsidR="005D2093" w:rsidRPr="001E4BEE">
          <w:rPr>
            <w:rStyle w:val="Hyperlink"/>
            <w:rFonts w:asciiTheme="majorHAnsi" w:hAnsiTheme="majorHAnsi" w:cstheme="majorHAnsi"/>
          </w:rPr>
          <w:t>http://graduate.mcmaster.ca/contacts</w:t>
        </w:r>
      </w:hyperlink>
      <w:r w:rsidR="005D2093" w:rsidRPr="001E4BEE">
        <w:rPr>
          <w:rFonts w:asciiTheme="majorHAnsi" w:hAnsiTheme="majorHAnsi" w:cstheme="majorHAnsi"/>
          <w:color w:val="948A54" w:themeColor="background2" w:themeShade="80"/>
        </w:rPr>
        <w:t xml:space="preserve"> </w:t>
      </w:r>
    </w:p>
    <w:p w14:paraId="20D46944" w14:textId="77777777" w:rsidR="00317D0C" w:rsidRPr="001E4BEE" w:rsidRDefault="00317D0C" w:rsidP="00317D0C">
      <w:pPr>
        <w:rPr>
          <w:rFonts w:asciiTheme="majorHAnsi" w:hAnsiTheme="majorHAnsi" w:cstheme="majorHAnsi"/>
        </w:rPr>
      </w:pPr>
    </w:p>
    <w:p w14:paraId="0FD710AD" w14:textId="77777777" w:rsidR="00341D5D" w:rsidRPr="001E4BEE" w:rsidRDefault="008B64BC" w:rsidP="008B64BC">
      <w:pPr>
        <w:pStyle w:val="NormalWeb"/>
        <w:spacing w:before="0" w:beforeAutospacing="0" w:after="0" w:afterAutospacing="0"/>
        <w:rPr>
          <w:rFonts w:asciiTheme="majorHAnsi" w:hAnsiTheme="majorHAnsi" w:cstheme="majorHAnsi"/>
        </w:rPr>
      </w:pPr>
      <w:r w:rsidRPr="001E4BEE">
        <w:rPr>
          <w:rFonts w:asciiTheme="majorHAnsi" w:hAnsiTheme="majorHAnsi" w:cstheme="majorHAnsi"/>
        </w:rPr>
        <w:t>On the link below</w:t>
      </w:r>
      <w:r w:rsidR="00300D26" w:rsidRPr="001E4BEE">
        <w:rPr>
          <w:rFonts w:asciiTheme="majorHAnsi" w:hAnsiTheme="majorHAnsi" w:cstheme="majorHAnsi"/>
        </w:rPr>
        <w:t>,</w:t>
      </w:r>
      <w:r w:rsidRPr="001E4BEE">
        <w:rPr>
          <w:rFonts w:asciiTheme="majorHAnsi" w:hAnsiTheme="majorHAnsi" w:cstheme="majorHAnsi"/>
        </w:rPr>
        <w:t xml:space="preserve"> you will find useful forms</w:t>
      </w:r>
      <w:r w:rsidR="00341D5D" w:rsidRPr="001E4BEE">
        <w:rPr>
          <w:rFonts w:asciiTheme="majorHAnsi" w:hAnsiTheme="majorHAnsi" w:cstheme="majorHAnsi"/>
        </w:rPr>
        <w:t>, including:</w:t>
      </w:r>
    </w:p>
    <w:p w14:paraId="48A76E73" w14:textId="4FAA0456" w:rsidR="00341D5D" w:rsidRPr="001E4BEE" w:rsidRDefault="008B64BC" w:rsidP="00F75A7E">
      <w:pPr>
        <w:pStyle w:val="NormalWeb"/>
        <w:numPr>
          <w:ilvl w:val="0"/>
          <w:numId w:val="10"/>
        </w:numPr>
        <w:spacing w:before="0" w:beforeAutospacing="0" w:after="0" w:afterAutospacing="0"/>
        <w:rPr>
          <w:rFonts w:asciiTheme="majorHAnsi" w:hAnsiTheme="majorHAnsi" w:cstheme="majorHAnsi"/>
        </w:rPr>
      </w:pPr>
      <w:r w:rsidRPr="001E4BEE">
        <w:rPr>
          <w:rFonts w:asciiTheme="majorHAnsi" w:hAnsiTheme="majorHAnsi" w:cstheme="majorHAnsi"/>
        </w:rPr>
        <w:t>“Petition for Special Consideration”</w:t>
      </w:r>
      <w:r w:rsidR="00300D26" w:rsidRPr="001E4BEE">
        <w:rPr>
          <w:rFonts w:asciiTheme="majorHAnsi" w:hAnsiTheme="majorHAnsi" w:cstheme="majorHAnsi"/>
        </w:rPr>
        <w:t xml:space="preserve"> i</w:t>
      </w:r>
      <w:r w:rsidR="00C0405C" w:rsidRPr="001E4BEE">
        <w:rPr>
          <w:rFonts w:asciiTheme="majorHAnsi" w:hAnsiTheme="majorHAnsi" w:cstheme="majorHAnsi"/>
        </w:rPr>
        <w:t>.</w:t>
      </w:r>
      <w:r w:rsidR="00300D26" w:rsidRPr="001E4BEE">
        <w:rPr>
          <w:rFonts w:asciiTheme="majorHAnsi" w:hAnsiTheme="majorHAnsi" w:cstheme="majorHAnsi"/>
        </w:rPr>
        <w:t>e.</w:t>
      </w:r>
      <w:r w:rsidR="00C0405C" w:rsidRPr="001E4BEE">
        <w:rPr>
          <w:rFonts w:asciiTheme="majorHAnsi" w:hAnsiTheme="majorHAnsi" w:cstheme="majorHAnsi"/>
        </w:rPr>
        <w:t>,</w:t>
      </w:r>
      <w:r w:rsidR="00300D26" w:rsidRPr="001E4BEE">
        <w:rPr>
          <w:rFonts w:asciiTheme="majorHAnsi" w:hAnsiTheme="majorHAnsi" w:cstheme="majorHAnsi"/>
        </w:rPr>
        <w:t xml:space="preserve"> Leave of Absence requests</w:t>
      </w:r>
    </w:p>
    <w:p w14:paraId="5A45150E" w14:textId="77777777" w:rsidR="00341D5D" w:rsidRPr="001E4BEE" w:rsidRDefault="008B64BC" w:rsidP="00F75A7E">
      <w:pPr>
        <w:pStyle w:val="NormalWeb"/>
        <w:numPr>
          <w:ilvl w:val="0"/>
          <w:numId w:val="10"/>
        </w:numPr>
        <w:spacing w:before="0" w:beforeAutospacing="0" w:after="0" w:afterAutospacing="0"/>
        <w:rPr>
          <w:rFonts w:asciiTheme="majorHAnsi" w:hAnsiTheme="majorHAnsi" w:cstheme="majorHAnsi"/>
        </w:rPr>
      </w:pPr>
      <w:r w:rsidRPr="001E4BEE">
        <w:rPr>
          <w:rFonts w:asciiTheme="majorHAnsi" w:hAnsiTheme="majorHAnsi" w:cstheme="majorHAnsi"/>
        </w:rPr>
        <w:t>“Parental Leave”</w:t>
      </w:r>
    </w:p>
    <w:p w14:paraId="2745ADC7" w14:textId="48752C49" w:rsidR="00341D5D" w:rsidRPr="001E4BEE" w:rsidRDefault="008B64BC" w:rsidP="00F75A7E">
      <w:pPr>
        <w:pStyle w:val="NormalWeb"/>
        <w:numPr>
          <w:ilvl w:val="0"/>
          <w:numId w:val="10"/>
        </w:numPr>
        <w:spacing w:before="0" w:beforeAutospacing="0" w:after="0" w:afterAutospacing="0"/>
        <w:rPr>
          <w:rFonts w:asciiTheme="majorHAnsi" w:hAnsiTheme="majorHAnsi" w:cstheme="majorHAnsi"/>
        </w:rPr>
      </w:pPr>
      <w:r w:rsidRPr="001E4BEE">
        <w:rPr>
          <w:rFonts w:asciiTheme="majorHAnsi" w:hAnsiTheme="majorHAnsi" w:cstheme="majorHAnsi"/>
        </w:rPr>
        <w:t>“Change of Graduate Student Status”</w:t>
      </w:r>
      <w:r w:rsidR="00300D26" w:rsidRPr="001E4BEE">
        <w:rPr>
          <w:rFonts w:asciiTheme="majorHAnsi" w:hAnsiTheme="majorHAnsi" w:cstheme="majorHAnsi"/>
        </w:rPr>
        <w:t xml:space="preserve"> i</w:t>
      </w:r>
      <w:r w:rsidR="00C0405C" w:rsidRPr="001E4BEE">
        <w:rPr>
          <w:rFonts w:asciiTheme="majorHAnsi" w:hAnsiTheme="majorHAnsi" w:cstheme="majorHAnsi"/>
        </w:rPr>
        <w:t>.</w:t>
      </w:r>
      <w:r w:rsidR="00300D26" w:rsidRPr="001E4BEE">
        <w:rPr>
          <w:rFonts w:asciiTheme="majorHAnsi" w:hAnsiTheme="majorHAnsi" w:cstheme="majorHAnsi"/>
        </w:rPr>
        <w:t>e.</w:t>
      </w:r>
      <w:r w:rsidR="00C0405C" w:rsidRPr="001E4BEE">
        <w:rPr>
          <w:rFonts w:asciiTheme="majorHAnsi" w:hAnsiTheme="majorHAnsi" w:cstheme="majorHAnsi"/>
        </w:rPr>
        <w:t>,</w:t>
      </w:r>
      <w:r w:rsidR="00300D26" w:rsidRPr="001E4BEE">
        <w:rPr>
          <w:rFonts w:asciiTheme="majorHAnsi" w:hAnsiTheme="majorHAnsi" w:cstheme="majorHAnsi"/>
        </w:rPr>
        <w:t xml:space="preserve"> Withdraw from program</w:t>
      </w:r>
    </w:p>
    <w:p w14:paraId="37287027" w14:textId="77777777" w:rsidR="00300D26" w:rsidRPr="001E4BEE" w:rsidRDefault="00300D26" w:rsidP="00F75A7E">
      <w:pPr>
        <w:pStyle w:val="NormalWeb"/>
        <w:numPr>
          <w:ilvl w:val="0"/>
          <w:numId w:val="10"/>
        </w:numPr>
        <w:spacing w:before="0" w:beforeAutospacing="0" w:after="0" w:afterAutospacing="0"/>
        <w:rPr>
          <w:rFonts w:asciiTheme="majorHAnsi" w:hAnsiTheme="majorHAnsi" w:cstheme="majorHAnsi"/>
        </w:rPr>
      </w:pPr>
      <w:r w:rsidRPr="001E4BEE">
        <w:rPr>
          <w:rFonts w:asciiTheme="majorHAnsi" w:hAnsiTheme="majorHAnsi" w:cstheme="majorHAnsi"/>
        </w:rPr>
        <w:t xml:space="preserve"> </w:t>
      </w:r>
      <w:r w:rsidR="008B64BC" w:rsidRPr="001E4BEE">
        <w:rPr>
          <w:rFonts w:asciiTheme="majorHAnsi" w:hAnsiTheme="majorHAnsi" w:cstheme="majorHAnsi"/>
        </w:rPr>
        <w:t xml:space="preserve">“Request for Change of Name in McMaster Student Records” </w:t>
      </w:r>
    </w:p>
    <w:p w14:paraId="25635F3D" w14:textId="77777777" w:rsidR="00300D26" w:rsidRPr="001E4BEE" w:rsidRDefault="00300D26" w:rsidP="00300D26">
      <w:pPr>
        <w:pStyle w:val="NormalWeb"/>
        <w:spacing w:before="0" w:beforeAutospacing="0" w:after="0" w:afterAutospacing="0"/>
        <w:ind w:left="720"/>
        <w:rPr>
          <w:rFonts w:asciiTheme="majorHAnsi" w:hAnsiTheme="majorHAnsi" w:cstheme="majorHAnsi"/>
        </w:rPr>
      </w:pPr>
    </w:p>
    <w:p w14:paraId="70495D2E" w14:textId="77777777" w:rsidR="008B64BC" w:rsidRPr="001E4BEE" w:rsidRDefault="008B64BC" w:rsidP="00300D26">
      <w:pPr>
        <w:pStyle w:val="NormalWeb"/>
        <w:spacing w:before="0" w:beforeAutospacing="0" w:after="0" w:afterAutospacing="0"/>
        <w:ind w:left="720"/>
        <w:rPr>
          <w:rFonts w:asciiTheme="majorHAnsi" w:hAnsiTheme="majorHAnsi" w:cstheme="majorHAnsi"/>
        </w:rPr>
      </w:pPr>
      <w:r w:rsidRPr="001E4BEE">
        <w:rPr>
          <w:rFonts w:asciiTheme="majorHAnsi" w:hAnsiTheme="majorHAnsi" w:cstheme="majorHAnsi"/>
        </w:rPr>
        <w:t>and more:</w:t>
      </w:r>
    </w:p>
    <w:p w14:paraId="4988AC7D" w14:textId="77777777" w:rsidR="008B64BC" w:rsidRPr="001E4BEE" w:rsidRDefault="008B64BC" w:rsidP="008B64BC">
      <w:pPr>
        <w:pStyle w:val="NormalWeb"/>
        <w:spacing w:before="0" w:beforeAutospacing="0" w:after="0" w:afterAutospacing="0"/>
        <w:rPr>
          <w:rFonts w:asciiTheme="majorHAnsi" w:hAnsiTheme="majorHAnsi" w:cstheme="majorHAnsi"/>
        </w:rPr>
      </w:pPr>
    </w:p>
    <w:p w14:paraId="1B4E1E24" w14:textId="77777777" w:rsidR="00F205A4" w:rsidRPr="001E4BEE" w:rsidRDefault="004D696F">
      <w:pPr>
        <w:rPr>
          <w:rFonts w:asciiTheme="majorHAnsi" w:eastAsia="Times New Roman" w:hAnsiTheme="majorHAnsi" w:cstheme="majorHAnsi"/>
          <w:lang w:val="en-CA" w:eastAsia="en-CA"/>
        </w:rPr>
      </w:pPr>
      <w:hyperlink r:id="rId43" w:history="1">
        <w:r w:rsidR="005F4F47" w:rsidRPr="001E4BEE">
          <w:rPr>
            <w:rStyle w:val="Hyperlink"/>
            <w:rFonts w:asciiTheme="majorHAnsi" w:eastAsia="Times New Roman" w:hAnsiTheme="majorHAnsi" w:cstheme="majorHAnsi"/>
            <w:lang w:val="en-CA" w:eastAsia="en-CA"/>
          </w:rPr>
          <w:t>https://graduate.mcmaster.ca/resources</w:t>
        </w:r>
      </w:hyperlink>
      <w:r w:rsidR="005F4F47" w:rsidRPr="001E4BEE">
        <w:rPr>
          <w:rFonts w:asciiTheme="majorHAnsi" w:eastAsia="Times New Roman" w:hAnsiTheme="majorHAnsi" w:cstheme="majorHAnsi"/>
          <w:lang w:val="en-CA" w:eastAsia="en-CA"/>
        </w:rPr>
        <w:t xml:space="preserve"> </w:t>
      </w:r>
      <w:r w:rsidR="00F205A4" w:rsidRPr="001E4BEE">
        <w:rPr>
          <w:rFonts w:asciiTheme="majorHAnsi" w:hAnsiTheme="majorHAnsi" w:cstheme="majorHAnsi"/>
        </w:rPr>
        <w:br w:type="page"/>
      </w:r>
    </w:p>
    <w:p w14:paraId="1EE6FFAE" w14:textId="77777777" w:rsidR="00D86B99" w:rsidRPr="001E4BEE" w:rsidRDefault="00D86B99">
      <w:pPr>
        <w:rPr>
          <w:rFonts w:asciiTheme="majorHAnsi" w:hAnsiTheme="majorHAnsi" w:cstheme="majorHAnsi"/>
        </w:rPr>
      </w:pPr>
      <w:r w:rsidRPr="001E4BEE">
        <w:rPr>
          <w:rFonts w:asciiTheme="majorHAnsi" w:hAnsiTheme="majorHAnsi" w:cstheme="majorHAnsi"/>
        </w:rPr>
        <w:lastRenderedPageBreak/>
        <w:t>Directory for Information:</w:t>
      </w:r>
    </w:p>
    <w:p w14:paraId="1EEB7D52" w14:textId="77777777" w:rsidR="00D86B99" w:rsidRPr="001E4BEE" w:rsidRDefault="00D86B99">
      <w:pPr>
        <w:rPr>
          <w:rFonts w:asciiTheme="majorHAnsi" w:hAnsiTheme="majorHAnsi" w:cstheme="majorHAnsi"/>
        </w:rPr>
      </w:pPr>
    </w:p>
    <w:p w14:paraId="4B3374BA" w14:textId="77777777" w:rsidR="00D86B99" w:rsidRPr="001E4BEE" w:rsidRDefault="00D86B99" w:rsidP="00D86B99">
      <w:pPr>
        <w:pStyle w:val="Heading4"/>
        <w:rPr>
          <w:rFonts w:cstheme="majorHAnsi"/>
        </w:rPr>
      </w:pPr>
      <w:r w:rsidRPr="001E4BEE">
        <w:rPr>
          <w:rFonts w:cstheme="majorHAnsi"/>
        </w:rPr>
        <w:t>Mailing Address:</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728"/>
        <w:gridCol w:w="6912"/>
      </w:tblGrid>
      <w:tr w:rsidR="00D86B99" w:rsidRPr="001E4BEE" w14:paraId="6CA7D20F" w14:textId="77777777" w:rsidTr="00D86B99">
        <w:trPr>
          <w:tblCellSpacing w:w="0" w:type="dxa"/>
        </w:trPr>
        <w:tc>
          <w:tcPr>
            <w:tcW w:w="1000" w:type="pct"/>
            <w:hideMark/>
          </w:tcPr>
          <w:p w14:paraId="1011D76B" w14:textId="77777777" w:rsidR="00D86B99" w:rsidRPr="001E4BEE" w:rsidRDefault="00D86B99">
            <w:pPr>
              <w:rPr>
                <w:rFonts w:asciiTheme="majorHAnsi" w:hAnsiTheme="majorHAnsi" w:cstheme="majorHAnsi"/>
              </w:rPr>
            </w:pPr>
            <w:r w:rsidRPr="001E4BEE">
              <w:rPr>
                <w:rFonts w:asciiTheme="majorHAnsi" w:hAnsiTheme="majorHAnsi" w:cstheme="majorHAnsi"/>
              </w:rPr>
              <w:t> </w:t>
            </w:r>
          </w:p>
        </w:tc>
        <w:tc>
          <w:tcPr>
            <w:tcW w:w="0" w:type="auto"/>
            <w:vAlign w:val="center"/>
            <w:hideMark/>
          </w:tcPr>
          <w:p w14:paraId="1781E12A" w14:textId="77777777" w:rsidR="00D86B99" w:rsidRPr="001E4BEE" w:rsidRDefault="00D86B99">
            <w:pPr>
              <w:rPr>
                <w:rFonts w:asciiTheme="majorHAnsi" w:hAnsiTheme="majorHAnsi" w:cstheme="majorHAnsi"/>
              </w:rPr>
            </w:pPr>
            <w:r w:rsidRPr="001E4BEE">
              <w:rPr>
                <w:rFonts w:asciiTheme="majorHAnsi" w:hAnsiTheme="majorHAnsi" w:cstheme="majorHAnsi"/>
              </w:rPr>
              <w:t>School of Graduate Studies</w:t>
            </w:r>
            <w:r w:rsidRPr="001E4BEE">
              <w:rPr>
                <w:rFonts w:asciiTheme="majorHAnsi" w:hAnsiTheme="majorHAnsi" w:cstheme="majorHAnsi"/>
              </w:rPr>
              <w:br/>
              <w:t>McMaster University</w:t>
            </w:r>
            <w:r w:rsidRPr="001E4BEE">
              <w:rPr>
                <w:rFonts w:asciiTheme="majorHAnsi" w:hAnsiTheme="majorHAnsi" w:cstheme="majorHAnsi"/>
              </w:rPr>
              <w:br/>
              <w:t>Gilmour Hall, Room 212</w:t>
            </w:r>
            <w:r w:rsidRPr="001E4BEE">
              <w:rPr>
                <w:rFonts w:asciiTheme="majorHAnsi" w:hAnsiTheme="majorHAnsi" w:cstheme="majorHAnsi"/>
              </w:rPr>
              <w:br/>
              <w:t>1280 Main Street West</w:t>
            </w:r>
            <w:r w:rsidRPr="001E4BEE">
              <w:rPr>
                <w:rFonts w:asciiTheme="majorHAnsi" w:hAnsiTheme="majorHAnsi" w:cstheme="majorHAnsi"/>
              </w:rPr>
              <w:br/>
              <w:t>Hamilton, Ontario</w:t>
            </w:r>
            <w:r w:rsidRPr="001E4BEE">
              <w:rPr>
                <w:rFonts w:asciiTheme="majorHAnsi" w:hAnsiTheme="majorHAnsi" w:cstheme="majorHAnsi"/>
              </w:rPr>
              <w:br/>
              <w:t>Canada</w:t>
            </w:r>
            <w:r w:rsidRPr="001E4BEE">
              <w:rPr>
                <w:rFonts w:asciiTheme="majorHAnsi" w:hAnsiTheme="majorHAnsi" w:cstheme="majorHAnsi"/>
              </w:rPr>
              <w:br/>
              <w:t>L8S 4L8</w:t>
            </w:r>
          </w:p>
        </w:tc>
      </w:tr>
      <w:tr w:rsidR="00D86B99" w:rsidRPr="001E4BEE" w14:paraId="62E822C5" w14:textId="77777777" w:rsidTr="00D86B99">
        <w:trPr>
          <w:tblCellSpacing w:w="0" w:type="dxa"/>
        </w:trPr>
        <w:tc>
          <w:tcPr>
            <w:tcW w:w="1000" w:type="pct"/>
            <w:hideMark/>
          </w:tcPr>
          <w:p w14:paraId="7D32866D" w14:textId="77777777" w:rsidR="00D86B99" w:rsidRPr="001E4BEE" w:rsidRDefault="00D86B99">
            <w:pPr>
              <w:rPr>
                <w:rFonts w:asciiTheme="majorHAnsi" w:hAnsiTheme="majorHAnsi" w:cstheme="majorHAnsi"/>
              </w:rPr>
            </w:pPr>
            <w:r w:rsidRPr="001E4BEE">
              <w:rPr>
                <w:rFonts w:asciiTheme="majorHAnsi" w:hAnsiTheme="majorHAnsi" w:cstheme="majorHAnsi"/>
              </w:rPr>
              <w:t>Telephone:</w:t>
            </w:r>
          </w:p>
        </w:tc>
        <w:tc>
          <w:tcPr>
            <w:tcW w:w="0" w:type="auto"/>
            <w:vAlign w:val="center"/>
            <w:hideMark/>
          </w:tcPr>
          <w:p w14:paraId="165C02E7" w14:textId="77777777" w:rsidR="00D86B99" w:rsidRPr="001E4BEE" w:rsidRDefault="00D86B99">
            <w:pPr>
              <w:rPr>
                <w:rFonts w:asciiTheme="majorHAnsi" w:hAnsiTheme="majorHAnsi" w:cstheme="majorHAnsi"/>
              </w:rPr>
            </w:pPr>
            <w:r w:rsidRPr="001E4BEE">
              <w:rPr>
                <w:rFonts w:asciiTheme="majorHAnsi" w:hAnsiTheme="majorHAnsi" w:cstheme="majorHAnsi"/>
              </w:rPr>
              <w:t>905-525-9140</w:t>
            </w:r>
          </w:p>
        </w:tc>
      </w:tr>
      <w:tr w:rsidR="00D86B99" w:rsidRPr="001E4BEE" w14:paraId="32DD1BE9" w14:textId="77777777" w:rsidTr="00D86B99">
        <w:trPr>
          <w:tblCellSpacing w:w="0" w:type="dxa"/>
        </w:trPr>
        <w:tc>
          <w:tcPr>
            <w:tcW w:w="1000" w:type="pct"/>
            <w:hideMark/>
          </w:tcPr>
          <w:p w14:paraId="7E8ACB03" w14:textId="77777777" w:rsidR="00D86B99" w:rsidRPr="001E4BEE" w:rsidRDefault="00D86B99">
            <w:pPr>
              <w:rPr>
                <w:rFonts w:asciiTheme="majorHAnsi" w:hAnsiTheme="majorHAnsi" w:cstheme="majorHAnsi"/>
              </w:rPr>
            </w:pPr>
            <w:r w:rsidRPr="001E4BEE">
              <w:rPr>
                <w:rFonts w:asciiTheme="majorHAnsi" w:hAnsiTheme="majorHAnsi" w:cstheme="majorHAnsi"/>
              </w:rPr>
              <w:t>Website:</w:t>
            </w:r>
          </w:p>
        </w:tc>
        <w:tc>
          <w:tcPr>
            <w:tcW w:w="0" w:type="auto"/>
            <w:vAlign w:val="center"/>
            <w:hideMark/>
          </w:tcPr>
          <w:p w14:paraId="2D9B1E10" w14:textId="77777777" w:rsidR="00D86B99" w:rsidRPr="001E4BEE" w:rsidRDefault="004D696F">
            <w:pPr>
              <w:rPr>
                <w:rFonts w:asciiTheme="majorHAnsi" w:hAnsiTheme="majorHAnsi" w:cstheme="majorHAnsi"/>
              </w:rPr>
            </w:pPr>
            <w:hyperlink r:id="rId44" w:tgtFrame="_blank" w:history="1">
              <w:r w:rsidR="00D86B99" w:rsidRPr="001E4BEE">
                <w:rPr>
                  <w:rStyle w:val="Hyperlink"/>
                  <w:rFonts w:asciiTheme="majorHAnsi" w:hAnsiTheme="majorHAnsi" w:cstheme="majorHAnsi"/>
                </w:rPr>
                <w:t>http://graduate.mcmaster.ca</w:t>
              </w:r>
            </w:hyperlink>
          </w:p>
        </w:tc>
      </w:tr>
    </w:tbl>
    <w:p w14:paraId="67849A26" w14:textId="77777777" w:rsidR="00D86B99" w:rsidRPr="001E4BEE" w:rsidRDefault="00D86B99" w:rsidP="00D86B99">
      <w:pPr>
        <w:pStyle w:val="NormalWeb"/>
        <w:rPr>
          <w:rFonts w:asciiTheme="majorHAnsi" w:hAnsiTheme="majorHAnsi" w:cstheme="majorHAnsi"/>
        </w:rPr>
      </w:pPr>
      <w:r w:rsidRPr="001E4BEE">
        <w:rPr>
          <w:rFonts w:asciiTheme="majorHAnsi" w:hAnsiTheme="majorHAnsi" w:cstheme="majorHAnsi"/>
        </w:rPr>
        <w:t> </w:t>
      </w:r>
    </w:p>
    <w:p w14:paraId="651AA235"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23679</w:t>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t>General Inquiries and Associate Deans</w:t>
      </w:r>
    </w:p>
    <w:p w14:paraId="49CDB580"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24205</w:t>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t>Vice-Provost and Dean of Graduate Studies</w:t>
      </w:r>
    </w:p>
    <w:p w14:paraId="73B8DF11" w14:textId="7F39F0C4" w:rsidR="00D86B99" w:rsidRPr="001E4BEE" w:rsidRDefault="00D86B99" w:rsidP="005B62A8">
      <w:pPr>
        <w:ind w:left="2160" w:hanging="2160"/>
        <w:rPr>
          <w:rFonts w:asciiTheme="majorHAnsi" w:hAnsiTheme="majorHAnsi" w:cstheme="majorHAnsi"/>
        </w:rPr>
      </w:pPr>
      <w:r w:rsidRPr="001E4BEE">
        <w:rPr>
          <w:rFonts w:asciiTheme="majorHAnsi" w:hAnsiTheme="majorHAnsi" w:cstheme="majorHAnsi"/>
        </w:rPr>
        <w:t>Ext. 24623</w:t>
      </w:r>
      <w:r w:rsidRPr="001E4BEE">
        <w:rPr>
          <w:rFonts w:asciiTheme="majorHAnsi" w:hAnsiTheme="majorHAnsi" w:cstheme="majorHAnsi"/>
        </w:rPr>
        <w:tab/>
      </w:r>
      <w:r w:rsidRPr="001E4BEE">
        <w:rPr>
          <w:rFonts w:asciiTheme="majorHAnsi" w:hAnsiTheme="majorHAnsi" w:cstheme="majorHAnsi"/>
        </w:rPr>
        <w:tab/>
        <w:t xml:space="preserve">Assistant Dean, Graduate Student Life and Research </w:t>
      </w:r>
      <w:r w:rsidR="005B62A8" w:rsidRPr="001E4BEE">
        <w:rPr>
          <w:rFonts w:asciiTheme="majorHAnsi" w:hAnsiTheme="majorHAnsi" w:cstheme="majorHAnsi"/>
        </w:rPr>
        <w:tab/>
      </w:r>
      <w:r w:rsidRPr="001E4BEE">
        <w:rPr>
          <w:rFonts w:asciiTheme="majorHAnsi" w:hAnsiTheme="majorHAnsi" w:cstheme="majorHAnsi"/>
        </w:rPr>
        <w:t>Training</w:t>
      </w:r>
    </w:p>
    <w:p w14:paraId="16527AC7"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23684</w:t>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t>Associate Graduate Registrar</w:t>
      </w:r>
    </w:p>
    <w:p w14:paraId="753CD179"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24341/23070/20871</w:t>
      </w:r>
      <w:r w:rsidRPr="001E4BEE">
        <w:rPr>
          <w:rFonts w:asciiTheme="majorHAnsi" w:hAnsiTheme="majorHAnsi" w:cstheme="majorHAnsi"/>
        </w:rPr>
        <w:tab/>
        <w:t>Admissions, Online Graduate Applications</w:t>
      </w:r>
    </w:p>
    <w:p w14:paraId="393CFD1A"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27748</w:t>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t>Data Analysis</w:t>
      </w:r>
    </w:p>
    <w:p w14:paraId="73C6A8E2"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24204</w:t>
      </w:r>
      <w:r w:rsidRPr="001E4BEE">
        <w:rPr>
          <w:rFonts w:asciiTheme="majorHAnsi" w:hAnsiTheme="majorHAnsi" w:cstheme="majorHAnsi"/>
        </w:rPr>
        <w:tab/>
      </w:r>
      <w:r w:rsidRPr="001E4BEE">
        <w:rPr>
          <w:rFonts w:asciiTheme="majorHAnsi" w:hAnsiTheme="majorHAnsi" w:cstheme="majorHAnsi"/>
        </w:rPr>
        <w:tab/>
      </w:r>
      <w:r w:rsidRPr="001E4BEE">
        <w:rPr>
          <w:rFonts w:asciiTheme="majorHAnsi" w:hAnsiTheme="majorHAnsi" w:cstheme="majorHAnsi"/>
        </w:rPr>
        <w:tab/>
        <w:t>Graduate Committees, Graduate Calendar, IQAP</w:t>
      </w:r>
    </w:p>
    <w:p w14:paraId="2749C929"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24258/23686</w:t>
      </w:r>
      <w:r w:rsidRPr="001E4BEE">
        <w:rPr>
          <w:rFonts w:asciiTheme="majorHAnsi" w:hAnsiTheme="majorHAnsi" w:cstheme="majorHAnsi"/>
        </w:rPr>
        <w:tab/>
      </w:r>
      <w:r w:rsidRPr="001E4BEE">
        <w:rPr>
          <w:rFonts w:asciiTheme="majorHAnsi" w:hAnsiTheme="majorHAnsi" w:cstheme="majorHAnsi"/>
        </w:rPr>
        <w:tab/>
        <w:t>Financial Payments</w:t>
      </w:r>
    </w:p>
    <w:p w14:paraId="54B6E277"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28067/24234</w:t>
      </w:r>
      <w:r w:rsidRPr="001E4BEE">
        <w:rPr>
          <w:rFonts w:asciiTheme="majorHAnsi" w:hAnsiTheme="majorHAnsi" w:cstheme="majorHAnsi"/>
        </w:rPr>
        <w:tab/>
      </w:r>
      <w:r w:rsidRPr="001E4BEE">
        <w:rPr>
          <w:rFonts w:asciiTheme="majorHAnsi" w:hAnsiTheme="majorHAnsi" w:cstheme="majorHAnsi"/>
        </w:rPr>
        <w:tab/>
        <w:t>Scholarships</w:t>
      </w:r>
    </w:p>
    <w:p w14:paraId="071ACE65" w14:textId="77777777" w:rsidR="00D86B99" w:rsidRPr="001E4BEE" w:rsidRDefault="00D86B99" w:rsidP="00D86B99">
      <w:pPr>
        <w:rPr>
          <w:rFonts w:asciiTheme="majorHAnsi" w:hAnsiTheme="majorHAnsi" w:cstheme="majorHAnsi"/>
        </w:rPr>
      </w:pPr>
      <w:r w:rsidRPr="001E4BEE">
        <w:rPr>
          <w:rFonts w:asciiTheme="majorHAnsi" w:hAnsiTheme="majorHAnsi" w:cstheme="majorHAnsi"/>
        </w:rPr>
        <w:t>Ext. 20834/24267/23685</w:t>
      </w:r>
      <w:r w:rsidRPr="001E4BEE">
        <w:rPr>
          <w:rFonts w:asciiTheme="majorHAnsi" w:hAnsiTheme="majorHAnsi" w:cstheme="majorHAnsi"/>
        </w:rPr>
        <w:tab/>
        <w:t>Student Records, Theses, Ph.D. Orals</w:t>
      </w:r>
    </w:p>
    <w:p w14:paraId="2A6CA008" w14:textId="77777777" w:rsidR="00166008" w:rsidRPr="001E4BEE" w:rsidRDefault="00493A20" w:rsidP="00D86B99">
      <w:pPr>
        <w:rPr>
          <w:rStyle w:val="Hyperlink"/>
          <w:rFonts w:asciiTheme="majorHAnsi" w:hAnsiTheme="majorHAnsi" w:cstheme="majorHAnsi"/>
        </w:rPr>
      </w:pPr>
      <w:r w:rsidRPr="001E4BEE">
        <w:rPr>
          <w:rFonts w:asciiTheme="majorHAnsi" w:hAnsiTheme="majorHAnsi" w:cstheme="majorHAnsi"/>
        </w:rPr>
        <w:br/>
      </w:r>
      <w:r w:rsidR="009C7410" w:rsidRPr="001E4BEE">
        <w:rPr>
          <w:rFonts w:asciiTheme="majorHAnsi" w:hAnsiTheme="majorHAnsi" w:cstheme="majorHAnsi"/>
        </w:rPr>
        <w:t xml:space="preserve">The above information can also be found online in the </w:t>
      </w:r>
      <w:r w:rsidR="00300D26" w:rsidRPr="001E4BEE">
        <w:rPr>
          <w:rFonts w:asciiTheme="majorHAnsi" w:hAnsiTheme="majorHAnsi" w:cstheme="majorHAnsi"/>
        </w:rPr>
        <w:t xml:space="preserve">School of Graduate Studies </w:t>
      </w:r>
      <w:r w:rsidR="009C7410" w:rsidRPr="001E4BEE">
        <w:rPr>
          <w:rFonts w:asciiTheme="majorHAnsi" w:hAnsiTheme="majorHAnsi" w:cstheme="majorHAnsi"/>
        </w:rPr>
        <w:t>Calendar</w:t>
      </w:r>
      <w:r w:rsidR="00300D26" w:rsidRPr="001E4BEE">
        <w:rPr>
          <w:rFonts w:asciiTheme="majorHAnsi" w:hAnsiTheme="majorHAnsi" w:cstheme="majorHAnsi"/>
        </w:rPr>
        <w:t>:</w:t>
      </w:r>
      <w:r w:rsidRPr="001E4BEE">
        <w:rPr>
          <w:rFonts w:asciiTheme="majorHAnsi" w:hAnsiTheme="majorHAnsi" w:cstheme="majorHAnsi"/>
        </w:rPr>
        <w:t xml:space="preserve"> </w:t>
      </w:r>
      <w:hyperlink r:id="rId45" w:history="1">
        <w:r w:rsidR="00D86B99" w:rsidRPr="001E4BEE">
          <w:rPr>
            <w:rStyle w:val="Hyperlink"/>
            <w:rFonts w:asciiTheme="majorHAnsi" w:hAnsiTheme="majorHAnsi" w:cstheme="majorHAnsi"/>
          </w:rPr>
          <w:t>https://academiccalendars.romcmaster.ca/content.php?catoid=39&amp;navoid=8193</w:t>
        </w:r>
      </w:hyperlink>
      <w:r w:rsidR="00D86B99" w:rsidRPr="001E4BEE">
        <w:rPr>
          <w:rFonts w:asciiTheme="majorHAnsi" w:hAnsiTheme="majorHAnsi" w:cstheme="majorHAnsi"/>
        </w:rPr>
        <w:t xml:space="preserve"> </w:t>
      </w:r>
      <w:r w:rsidR="00D86B99" w:rsidRPr="001E4BEE">
        <w:rPr>
          <w:rStyle w:val="Hyperlink"/>
          <w:rFonts w:asciiTheme="majorHAnsi" w:hAnsiTheme="majorHAnsi" w:cstheme="majorHAnsi"/>
          <w:color w:val="auto"/>
          <w:u w:val="none"/>
        </w:rPr>
        <w:t xml:space="preserve">  </w:t>
      </w:r>
      <w:r w:rsidR="00166008" w:rsidRPr="001E4BEE">
        <w:rPr>
          <w:rStyle w:val="Hyperlink"/>
          <w:rFonts w:asciiTheme="majorHAnsi" w:hAnsiTheme="majorHAnsi" w:cstheme="majorHAnsi"/>
        </w:rPr>
        <w:br w:type="page"/>
      </w:r>
    </w:p>
    <w:p w14:paraId="2444143F" w14:textId="77777777" w:rsidR="00493A20" w:rsidRPr="001E4BEE" w:rsidRDefault="00493A20" w:rsidP="00AD0A69">
      <w:pPr>
        <w:pStyle w:val="Heading1"/>
        <w:numPr>
          <w:ilvl w:val="0"/>
          <w:numId w:val="15"/>
        </w:numPr>
        <w:rPr>
          <w:rFonts w:cstheme="majorHAnsi"/>
          <w:color w:val="990033"/>
        </w:rPr>
      </w:pPr>
      <w:bookmarkStart w:id="7" w:name="_Toc62127309"/>
      <w:r w:rsidRPr="001E4BEE">
        <w:rPr>
          <w:rFonts w:cstheme="majorHAnsi"/>
          <w:color w:val="990033"/>
        </w:rPr>
        <w:lastRenderedPageBreak/>
        <w:t>Teaching Assistantship, CUPE Collective Agreement and Hours of Work</w:t>
      </w:r>
      <w:bookmarkEnd w:id="7"/>
    </w:p>
    <w:p w14:paraId="62C97759" w14:textId="77777777" w:rsidR="00493A20" w:rsidRPr="001E4BEE" w:rsidRDefault="00493A20" w:rsidP="00493A20">
      <w:pPr>
        <w:rPr>
          <w:rFonts w:asciiTheme="majorHAnsi" w:hAnsiTheme="majorHAnsi" w:cstheme="majorHAnsi"/>
          <w:sz w:val="16"/>
          <w:szCs w:val="16"/>
        </w:rPr>
      </w:pPr>
    </w:p>
    <w:p w14:paraId="65F46F97" w14:textId="77777777" w:rsidR="00493A20" w:rsidRPr="001E4BEE" w:rsidRDefault="00166008" w:rsidP="00493A20">
      <w:pPr>
        <w:autoSpaceDE w:val="0"/>
        <w:autoSpaceDN w:val="0"/>
        <w:adjustRightInd w:val="0"/>
        <w:rPr>
          <w:rFonts w:asciiTheme="majorHAnsi" w:hAnsiTheme="majorHAnsi" w:cstheme="majorHAnsi"/>
          <w:b/>
          <w:color w:val="000000"/>
          <w:lang w:val="en-CA"/>
        </w:rPr>
      </w:pPr>
      <w:r w:rsidRPr="001E4BEE">
        <w:rPr>
          <w:rFonts w:asciiTheme="majorHAnsi" w:hAnsiTheme="majorHAnsi" w:cstheme="majorHAnsi"/>
          <w:b/>
          <w:color w:val="948A54" w:themeColor="background2" w:themeShade="80"/>
          <w:lang w:val="en-CA"/>
        </w:rPr>
        <w:t>Teaching Assistants</w:t>
      </w:r>
      <w:r w:rsidR="00493A20" w:rsidRPr="001E4BEE">
        <w:rPr>
          <w:rFonts w:asciiTheme="majorHAnsi" w:hAnsiTheme="majorHAnsi" w:cstheme="majorHAnsi"/>
          <w:b/>
          <w:color w:val="948A54" w:themeColor="background2" w:themeShade="80"/>
          <w:lang w:val="en-CA"/>
        </w:rPr>
        <w:t xml:space="preserve">hip </w:t>
      </w:r>
      <w:r w:rsidR="00493A20" w:rsidRPr="001E4BEE">
        <w:rPr>
          <w:rFonts w:asciiTheme="majorHAnsi" w:hAnsiTheme="majorHAnsi" w:cstheme="majorHAnsi"/>
          <w:b/>
          <w:color w:val="000000"/>
          <w:lang w:val="en-CA"/>
        </w:rPr>
        <w:br/>
      </w:r>
    </w:p>
    <w:p w14:paraId="6D69E106" w14:textId="77777777" w:rsidR="00493A20" w:rsidRPr="001E4BEE" w:rsidRDefault="00493A20" w:rsidP="00BD2F6A">
      <w:pPr>
        <w:jc w:val="both"/>
        <w:rPr>
          <w:rFonts w:asciiTheme="majorHAnsi" w:hAnsiTheme="majorHAnsi" w:cstheme="majorHAnsi"/>
          <w:lang w:val="en-CA"/>
        </w:rPr>
      </w:pPr>
      <w:r w:rsidRPr="001E4BEE">
        <w:rPr>
          <w:rFonts w:asciiTheme="majorHAnsi" w:hAnsiTheme="majorHAnsi" w:cstheme="majorHAnsi"/>
          <w:lang w:val="en-CA"/>
        </w:rPr>
        <w:t>Most full-time graduate students are offered a teaching assistantship as part of their funding package. TA duties i</w:t>
      </w:r>
      <w:r w:rsidR="00830EA0" w:rsidRPr="001E4BEE">
        <w:rPr>
          <w:rFonts w:asciiTheme="majorHAnsi" w:hAnsiTheme="majorHAnsi" w:cstheme="majorHAnsi"/>
          <w:lang w:val="en-CA"/>
        </w:rPr>
        <w:t>nvolve an average of 10 hours/</w:t>
      </w:r>
      <w:r w:rsidRPr="001E4BEE">
        <w:rPr>
          <w:rFonts w:asciiTheme="majorHAnsi" w:hAnsiTheme="majorHAnsi" w:cstheme="majorHAnsi"/>
          <w:lang w:val="en-CA"/>
        </w:rPr>
        <w:t xml:space="preserve">week of work, and will include some combination of leading tutorials (usually 1 or 2 hour-long tutorials per week), grading essays and meeting with students during regularly scheduled office hours or other duties as discussed with the professor of </w:t>
      </w:r>
      <w:r w:rsidR="00044EC2" w:rsidRPr="001E4BEE">
        <w:rPr>
          <w:rFonts w:asciiTheme="majorHAnsi" w:hAnsiTheme="majorHAnsi" w:cstheme="majorHAnsi"/>
          <w:lang w:val="en-CA"/>
        </w:rPr>
        <w:t>the</w:t>
      </w:r>
      <w:r w:rsidRPr="001E4BEE">
        <w:rPr>
          <w:rFonts w:asciiTheme="majorHAnsi" w:hAnsiTheme="majorHAnsi" w:cstheme="majorHAnsi"/>
          <w:lang w:val="en-CA"/>
        </w:rPr>
        <w:t xml:space="preserve"> course </w:t>
      </w:r>
      <w:r w:rsidR="00044EC2" w:rsidRPr="001E4BEE">
        <w:rPr>
          <w:rFonts w:asciiTheme="majorHAnsi" w:hAnsiTheme="majorHAnsi" w:cstheme="majorHAnsi"/>
          <w:lang w:val="en-CA"/>
        </w:rPr>
        <w:t xml:space="preserve">in </w:t>
      </w:r>
      <w:r w:rsidRPr="001E4BEE">
        <w:rPr>
          <w:rFonts w:asciiTheme="majorHAnsi" w:hAnsiTheme="majorHAnsi" w:cstheme="majorHAnsi"/>
          <w:lang w:val="en-CA"/>
        </w:rPr>
        <w:t>which you will be participating. TA assignments are confirmed in the first and second weeks of September, and every effort is made to match students with departments/courses in areas in which they have some experience. Depending on departments’ needs, students may be assigned to different courses in fall and winter terms.</w:t>
      </w:r>
    </w:p>
    <w:p w14:paraId="11EA95F9" w14:textId="77777777" w:rsidR="00493A20" w:rsidRPr="001E4BEE" w:rsidRDefault="00493A20" w:rsidP="00493A20">
      <w:pPr>
        <w:rPr>
          <w:rFonts w:asciiTheme="majorHAnsi" w:hAnsiTheme="majorHAnsi" w:cstheme="majorHAnsi"/>
          <w:lang w:val="en-CA"/>
        </w:rPr>
      </w:pPr>
    </w:p>
    <w:p w14:paraId="6F882F6C" w14:textId="77777777" w:rsidR="00493A20" w:rsidRPr="001E4BEE" w:rsidRDefault="00493A20" w:rsidP="00493A20">
      <w:pPr>
        <w:rPr>
          <w:rFonts w:asciiTheme="majorHAnsi" w:hAnsiTheme="majorHAnsi" w:cstheme="majorHAnsi"/>
        </w:rPr>
      </w:pPr>
      <w:r w:rsidRPr="001E4BEE">
        <w:rPr>
          <w:rFonts w:asciiTheme="majorHAnsi" w:hAnsiTheme="majorHAnsi" w:cstheme="majorHAnsi"/>
          <w:b/>
          <w:color w:val="948A54" w:themeColor="background2" w:themeShade="80"/>
          <w:lang w:val="en-CA"/>
        </w:rPr>
        <w:t xml:space="preserve">CUPE Collective Agreement </w:t>
      </w:r>
      <w:r w:rsidR="00CC0C6F" w:rsidRPr="001E4BEE">
        <w:rPr>
          <w:rFonts w:asciiTheme="majorHAnsi" w:hAnsiTheme="majorHAnsi" w:cstheme="majorHAnsi"/>
          <w:b/>
          <w:color w:val="948A54" w:themeColor="background2" w:themeShade="80"/>
          <w:lang w:val="en-CA"/>
        </w:rPr>
        <w:t xml:space="preserve">(Unit 1 TAs) </w:t>
      </w:r>
      <w:r w:rsidRPr="001E4BEE">
        <w:rPr>
          <w:rFonts w:asciiTheme="majorHAnsi" w:hAnsiTheme="majorHAnsi" w:cstheme="majorHAnsi"/>
          <w:b/>
          <w:color w:val="948A54" w:themeColor="background2" w:themeShade="80"/>
          <w:lang w:val="en-CA"/>
        </w:rPr>
        <w:t>and Hours of Work</w:t>
      </w:r>
    </w:p>
    <w:p w14:paraId="56902464" w14:textId="77777777" w:rsidR="00493A20" w:rsidRPr="001E4BEE" w:rsidRDefault="00493A20" w:rsidP="00493A20">
      <w:pPr>
        <w:rPr>
          <w:rFonts w:asciiTheme="majorHAnsi" w:hAnsiTheme="majorHAnsi" w:cstheme="majorHAnsi"/>
        </w:rPr>
      </w:pPr>
    </w:p>
    <w:p w14:paraId="72D0E85E" w14:textId="6437D9C9" w:rsidR="00493A20" w:rsidRPr="001E4BEE" w:rsidRDefault="00493A20" w:rsidP="00830EA0">
      <w:pPr>
        <w:pStyle w:val="Default"/>
        <w:jc w:val="both"/>
        <w:rPr>
          <w:rFonts w:asciiTheme="majorHAnsi" w:hAnsiTheme="majorHAnsi" w:cstheme="majorHAnsi"/>
        </w:rPr>
      </w:pPr>
      <w:r w:rsidRPr="001E4BEE">
        <w:rPr>
          <w:rFonts w:asciiTheme="majorHAnsi" w:hAnsiTheme="majorHAnsi" w:cstheme="majorHAnsi"/>
        </w:rPr>
        <w:t>Your work as a TA is governed by a collective agr</w:t>
      </w:r>
      <w:r w:rsidR="00830EA0" w:rsidRPr="001E4BEE">
        <w:rPr>
          <w:rFonts w:asciiTheme="majorHAnsi" w:hAnsiTheme="majorHAnsi" w:cstheme="majorHAnsi"/>
        </w:rPr>
        <w:t xml:space="preserve">eement. The collective agreement has important information on sick days, religious holidays, hours of work, etc. Especially important is the “Hours of work form”, which will be filled out by your </w:t>
      </w:r>
      <w:r w:rsidR="00C0405C" w:rsidRPr="001E4BEE">
        <w:rPr>
          <w:rFonts w:asciiTheme="majorHAnsi" w:hAnsiTheme="majorHAnsi" w:cstheme="majorHAnsi"/>
        </w:rPr>
        <w:t>TA supervisor (course instructor)</w:t>
      </w:r>
      <w:r w:rsidR="00830EA0" w:rsidRPr="001E4BEE">
        <w:rPr>
          <w:rFonts w:asciiTheme="majorHAnsi" w:hAnsiTheme="majorHAnsi" w:cstheme="majorHAnsi"/>
        </w:rPr>
        <w:t>, in consultation with yourself, at the beginning of term to specify how many hours you will be spending on various tasks. Y</w:t>
      </w:r>
      <w:r w:rsidR="00F0286D" w:rsidRPr="001E4BEE">
        <w:rPr>
          <w:rFonts w:asciiTheme="majorHAnsi" w:hAnsiTheme="majorHAnsi" w:cstheme="majorHAnsi"/>
        </w:rPr>
        <w:t xml:space="preserve">ou can view </w:t>
      </w:r>
      <w:r w:rsidR="00830EA0" w:rsidRPr="001E4BEE">
        <w:rPr>
          <w:rFonts w:asciiTheme="majorHAnsi" w:hAnsiTheme="majorHAnsi" w:cstheme="majorHAnsi"/>
        </w:rPr>
        <w:t>the agreement using</w:t>
      </w:r>
      <w:r w:rsidR="00F0286D" w:rsidRPr="001E4BEE">
        <w:rPr>
          <w:rFonts w:asciiTheme="majorHAnsi" w:hAnsiTheme="majorHAnsi" w:cstheme="majorHAnsi"/>
        </w:rPr>
        <w:t xml:space="preserve"> the links below </w:t>
      </w:r>
      <w:r w:rsidRPr="001E4BEE">
        <w:rPr>
          <w:rFonts w:asciiTheme="majorHAnsi" w:hAnsiTheme="majorHAnsi" w:cstheme="majorHAnsi"/>
        </w:rPr>
        <w:t xml:space="preserve">(copies also available in the CUPE office): </w:t>
      </w:r>
    </w:p>
    <w:p w14:paraId="536F4865" w14:textId="77777777" w:rsidR="00CC0C6F" w:rsidRPr="001E4BEE" w:rsidRDefault="004D696F" w:rsidP="00BB27F4">
      <w:pPr>
        <w:jc w:val="both"/>
        <w:rPr>
          <w:rFonts w:asciiTheme="majorHAnsi" w:hAnsiTheme="majorHAnsi" w:cstheme="majorHAnsi"/>
        </w:rPr>
      </w:pPr>
      <w:hyperlink r:id="rId46" w:history="1">
        <w:r w:rsidR="00CC0C6F" w:rsidRPr="001E4BEE">
          <w:rPr>
            <w:rStyle w:val="Hyperlink"/>
            <w:rFonts w:asciiTheme="majorHAnsi" w:hAnsiTheme="majorHAnsi" w:cstheme="majorHAnsi"/>
          </w:rPr>
          <w:t>https://hr.mcmaster.ca/resources/collective-agreements-contracts/</w:t>
        </w:r>
      </w:hyperlink>
      <w:r w:rsidR="00CC0C6F" w:rsidRPr="001E4BEE">
        <w:rPr>
          <w:rFonts w:asciiTheme="majorHAnsi" w:hAnsiTheme="majorHAnsi" w:cstheme="majorHAnsi"/>
        </w:rPr>
        <w:t xml:space="preserve"> </w:t>
      </w:r>
    </w:p>
    <w:p w14:paraId="6F393A68" w14:textId="77777777" w:rsidR="00CE4497" w:rsidRPr="001E4BEE" w:rsidRDefault="004D696F" w:rsidP="00BB27F4">
      <w:pPr>
        <w:jc w:val="both"/>
        <w:rPr>
          <w:rFonts w:asciiTheme="majorHAnsi" w:hAnsiTheme="majorHAnsi" w:cstheme="majorHAnsi"/>
          <w:lang w:val="en-CA"/>
        </w:rPr>
      </w:pPr>
      <w:hyperlink r:id="rId47" w:history="1">
        <w:r w:rsidR="00BD33F3" w:rsidRPr="001E4BEE">
          <w:rPr>
            <w:rStyle w:val="Hyperlink"/>
            <w:rFonts w:asciiTheme="majorHAnsi" w:hAnsiTheme="majorHAnsi" w:cstheme="majorHAnsi"/>
          </w:rPr>
          <w:t>http://cupe3906.org/tas-unit-1/collective-agreement/</w:t>
        </w:r>
      </w:hyperlink>
      <w:r w:rsidR="00BD33F3" w:rsidRPr="001E4BEE">
        <w:rPr>
          <w:rFonts w:asciiTheme="majorHAnsi" w:hAnsiTheme="majorHAnsi" w:cstheme="majorHAnsi"/>
        </w:rPr>
        <w:t xml:space="preserve"> </w:t>
      </w:r>
    </w:p>
    <w:p w14:paraId="0182A152" w14:textId="77777777" w:rsidR="00BD33F3" w:rsidRPr="001E4BEE" w:rsidRDefault="00BD33F3" w:rsidP="00CE4497">
      <w:pPr>
        <w:autoSpaceDE w:val="0"/>
        <w:autoSpaceDN w:val="0"/>
        <w:adjustRightInd w:val="0"/>
        <w:rPr>
          <w:rFonts w:asciiTheme="majorHAnsi" w:hAnsiTheme="majorHAnsi" w:cstheme="majorHAnsi"/>
          <w:b/>
          <w:bCs/>
          <w:color w:val="948A54" w:themeColor="background2" w:themeShade="80"/>
          <w:lang w:val="en-CA"/>
        </w:rPr>
      </w:pPr>
    </w:p>
    <w:p w14:paraId="0B736BE2" w14:textId="77777777" w:rsidR="00CE4497" w:rsidRPr="001E4BEE" w:rsidRDefault="00CE4497" w:rsidP="00CE4497">
      <w:pPr>
        <w:autoSpaceDE w:val="0"/>
        <w:autoSpaceDN w:val="0"/>
        <w:adjustRightInd w:val="0"/>
        <w:rPr>
          <w:rFonts w:asciiTheme="majorHAnsi" w:hAnsiTheme="majorHAnsi" w:cstheme="majorHAnsi"/>
          <w:b/>
          <w:bCs/>
          <w:color w:val="FF0000"/>
          <w:lang w:val="en-CA"/>
        </w:rPr>
      </w:pPr>
      <w:r w:rsidRPr="001E4BEE">
        <w:rPr>
          <w:rFonts w:asciiTheme="majorHAnsi" w:hAnsiTheme="majorHAnsi" w:cstheme="majorHAnsi"/>
          <w:b/>
          <w:bCs/>
          <w:color w:val="948A54" w:themeColor="background2" w:themeShade="80"/>
          <w:lang w:val="en-CA"/>
        </w:rPr>
        <w:t xml:space="preserve">Getting Paid </w:t>
      </w:r>
    </w:p>
    <w:p w14:paraId="65FE6D34" w14:textId="77777777" w:rsidR="00F0286D" w:rsidRPr="001E4BEE" w:rsidRDefault="00F0286D" w:rsidP="00CE4497">
      <w:pPr>
        <w:autoSpaceDE w:val="0"/>
        <w:autoSpaceDN w:val="0"/>
        <w:adjustRightInd w:val="0"/>
        <w:rPr>
          <w:rFonts w:asciiTheme="majorHAnsi" w:hAnsiTheme="majorHAnsi" w:cstheme="majorHAnsi"/>
          <w:lang w:val="en-CA"/>
        </w:rPr>
      </w:pPr>
    </w:p>
    <w:p w14:paraId="6CB060C2" w14:textId="77777777" w:rsidR="00B64671" w:rsidRPr="001E4BEE" w:rsidRDefault="00CE4497" w:rsidP="00B64671">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xml:space="preserve">Graduate students who are working as teaching assistants or research assistants are paid </w:t>
      </w:r>
      <w:r w:rsidR="00D8572B" w:rsidRPr="001E4BEE">
        <w:rPr>
          <w:rFonts w:asciiTheme="majorHAnsi" w:hAnsiTheme="majorHAnsi" w:cstheme="majorHAnsi"/>
          <w:lang w:val="en-CA"/>
        </w:rPr>
        <w:t xml:space="preserve">on a bi-weekly basis. </w:t>
      </w:r>
      <w:r w:rsidR="00D72078" w:rsidRPr="001E4BEE">
        <w:rPr>
          <w:rFonts w:asciiTheme="majorHAnsi" w:hAnsiTheme="majorHAnsi" w:cstheme="majorHAnsi"/>
          <w:lang w:val="en-CA"/>
        </w:rPr>
        <w:t>Tuition fees, miscellaneous fees, union dues, dental and health plan dues (if applicable</w:t>
      </w:r>
      <w:r w:rsidR="00CC0C6F" w:rsidRPr="001E4BEE">
        <w:rPr>
          <w:rFonts w:asciiTheme="majorHAnsi" w:hAnsiTheme="majorHAnsi" w:cstheme="majorHAnsi"/>
          <w:lang w:val="en-CA"/>
        </w:rPr>
        <w:t xml:space="preserve">; </w:t>
      </w:r>
      <w:r w:rsidR="00ED1E0A" w:rsidRPr="001E4BEE">
        <w:rPr>
          <w:rFonts w:asciiTheme="majorHAnsi" w:hAnsiTheme="majorHAnsi" w:cstheme="majorHAnsi"/>
          <w:lang w:val="en-CA"/>
        </w:rPr>
        <w:t xml:space="preserve">opt-out information can be found here: </w:t>
      </w:r>
      <w:hyperlink r:id="rId48" w:history="1">
        <w:r w:rsidR="00ED1E0A" w:rsidRPr="001E4BEE">
          <w:rPr>
            <w:rStyle w:val="Hyperlink"/>
            <w:rFonts w:asciiTheme="majorHAnsi" w:hAnsiTheme="majorHAnsi" w:cstheme="majorHAnsi"/>
            <w:lang w:val="en-CA"/>
          </w:rPr>
          <w:t>http://cupe3906.org/tas-unit-1/dental-plan/</w:t>
        </w:r>
      </w:hyperlink>
      <w:r w:rsidR="00D72078" w:rsidRPr="001E4BEE">
        <w:rPr>
          <w:rFonts w:asciiTheme="majorHAnsi" w:hAnsiTheme="majorHAnsi" w:cstheme="majorHAnsi"/>
          <w:lang w:val="en-CA"/>
        </w:rPr>
        <w:t>),</w:t>
      </w:r>
      <w:r w:rsidR="00ED1E0A" w:rsidRPr="001E4BEE">
        <w:rPr>
          <w:rFonts w:asciiTheme="majorHAnsi" w:hAnsiTheme="majorHAnsi" w:cstheme="majorHAnsi"/>
          <w:lang w:val="en-CA"/>
        </w:rPr>
        <w:t xml:space="preserve"> </w:t>
      </w:r>
      <w:r w:rsidR="00D72078" w:rsidRPr="001E4BEE">
        <w:rPr>
          <w:rFonts w:asciiTheme="majorHAnsi" w:hAnsiTheme="majorHAnsi" w:cstheme="majorHAnsi"/>
          <w:lang w:val="en-CA"/>
        </w:rPr>
        <w:t>Employment Insurance, and Canada Pension Plan premiums will be deducted from your pay.</w:t>
      </w:r>
      <w:r w:rsidR="0057391E" w:rsidRPr="001E4BEE">
        <w:rPr>
          <w:rFonts w:asciiTheme="majorHAnsi" w:hAnsiTheme="majorHAnsi" w:cstheme="majorHAnsi"/>
          <w:lang w:val="en-CA"/>
        </w:rPr>
        <w:t xml:space="preserve"> See Student Accounts and Cashiers website here: </w:t>
      </w:r>
      <w:hyperlink r:id="rId49" w:history="1">
        <w:r w:rsidR="0057391E" w:rsidRPr="001E4BEE">
          <w:rPr>
            <w:rStyle w:val="Hyperlink"/>
            <w:rFonts w:asciiTheme="majorHAnsi" w:hAnsiTheme="majorHAnsi" w:cstheme="majorHAnsi"/>
            <w:lang w:val="en-CA"/>
          </w:rPr>
          <w:t>https://www.mcmaster.ca/bms/student/</w:t>
        </w:r>
      </w:hyperlink>
      <w:r w:rsidR="0057391E" w:rsidRPr="001E4BEE">
        <w:rPr>
          <w:rFonts w:asciiTheme="majorHAnsi" w:hAnsiTheme="majorHAnsi" w:cstheme="majorHAnsi"/>
          <w:lang w:val="en-CA"/>
        </w:rPr>
        <w:t xml:space="preserve"> </w:t>
      </w:r>
    </w:p>
    <w:p w14:paraId="457CD42F" w14:textId="77777777" w:rsidR="00B64671" w:rsidRPr="001E4BEE" w:rsidRDefault="00B64671" w:rsidP="00B64671">
      <w:pPr>
        <w:autoSpaceDE w:val="0"/>
        <w:autoSpaceDN w:val="0"/>
        <w:adjustRightInd w:val="0"/>
        <w:jc w:val="both"/>
        <w:rPr>
          <w:rFonts w:asciiTheme="majorHAnsi" w:hAnsiTheme="majorHAnsi" w:cstheme="majorHAnsi"/>
          <w:lang w:val="en-CA"/>
        </w:rPr>
      </w:pPr>
    </w:p>
    <w:p w14:paraId="60E4E384" w14:textId="6B731B36" w:rsidR="00DB1662" w:rsidRPr="001E4BEE" w:rsidRDefault="00830EA0"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xml:space="preserve">Graduate Student Registration </w:t>
      </w:r>
      <w:r w:rsidR="0045601F" w:rsidRPr="001E4BEE">
        <w:rPr>
          <w:rFonts w:asciiTheme="majorHAnsi" w:hAnsiTheme="majorHAnsi" w:cstheme="majorHAnsi"/>
          <w:lang w:val="en-CA"/>
        </w:rPr>
        <w:t>opens</w:t>
      </w:r>
      <w:r w:rsidR="00CC0C6F" w:rsidRPr="001E4BEE">
        <w:rPr>
          <w:rFonts w:asciiTheme="majorHAnsi" w:hAnsiTheme="majorHAnsi" w:cstheme="majorHAnsi"/>
          <w:lang w:val="en-CA"/>
        </w:rPr>
        <w:t xml:space="preserve"> as of 8:30AM on July 23, 20</w:t>
      </w:r>
      <w:r w:rsidR="003400EC" w:rsidRPr="001E4BEE">
        <w:rPr>
          <w:rFonts w:asciiTheme="majorHAnsi" w:hAnsiTheme="majorHAnsi" w:cstheme="majorHAnsi"/>
          <w:lang w:val="en-CA"/>
        </w:rPr>
        <w:t>20</w:t>
      </w:r>
      <w:r w:rsidR="00CC0C6F" w:rsidRPr="001E4BEE">
        <w:rPr>
          <w:rFonts w:asciiTheme="majorHAnsi" w:hAnsiTheme="majorHAnsi" w:cstheme="majorHAnsi"/>
          <w:lang w:val="en-CA"/>
        </w:rPr>
        <w:t>.</w:t>
      </w:r>
    </w:p>
    <w:p w14:paraId="47F933FE" w14:textId="77777777" w:rsidR="00DB1662" w:rsidRPr="001E4BEE" w:rsidRDefault="00DB1662" w:rsidP="0045601F">
      <w:pPr>
        <w:autoSpaceDE w:val="0"/>
        <w:autoSpaceDN w:val="0"/>
        <w:adjustRightInd w:val="0"/>
        <w:jc w:val="both"/>
        <w:rPr>
          <w:rFonts w:asciiTheme="majorHAnsi" w:hAnsiTheme="majorHAnsi" w:cstheme="majorHAnsi"/>
          <w:lang w:val="en-CA"/>
        </w:rPr>
      </w:pPr>
    </w:p>
    <w:p w14:paraId="3E4C6679" w14:textId="77777777" w:rsidR="0045601F" w:rsidRPr="001E4BEE" w:rsidRDefault="00CC0C6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Important Dates &amp; Deadlines for paying your account:</w:t>
      </w:r>
    </w:p>
    <w:p w14:paraId="14040993" w14:textId="77777777" w:rsidR="00CC0C6F" w:rsidRPr="001E4BEE" w:rsidRDefault="004D696F" w:rsidP="0045601F">
      <w:pPr>
        <w:autoSpaceDE w:val="0"/>
        <w:autoSpaceDN w:val="0"/>
        <w:adjustRightInd w:val="0"/>
        <w:jc w:val="both"/>
        <w:rPr>
          <w:rFonts w:asciiTheme="majorHAnsi" w:hAnsiTheme="majorHAnsi" w:cstheme="majorHAnsi"/>
          <w:lang w:val="en-CA"/>
        </w:rPr>
      </w:pPr>
      <w:hyperlink r:id="rId50" w:history="1">
        <w:r w:rsidR="00CC0C6F" w:rsidRPr="001E4BEE">
          <w:rPr>
            <w:rStyle w:val="Hyperlink"/>
            <w:rFonts w:asciiTheme="majorHAnsi" w:hAnsiTheme="majorHAnsi" w:cstheme="majorHAnsi"/>
            <w:lang w:val="en-CA"/>
          </w:rPr>
          <w:t>https://student-accounts.mcmaster.ca/payments/important-dates-deadlines/</w:t>
        </w:r>
      </w:hyperlink>
      <w:r w:rsidR="00CC0C6F" w:rsidRPr="001E4BEE">
        <w:rPr>
          <w:rFonts w:asciiTheme="majorHAnsi" w:hAnsiTheme="majorHAnsi" w:cstheme="majorHAnsi"/>
          <w:lang w:val="en-CA"/>
        </w:rPr>
        <w:t xml:space="preserve"> </w:t>
      </w:r>
    </w:p>
    <w:p w14:paraId="79F0092A" w14:textId="77777777" w:rsidR="00DB1662" w:rsidRPr="001E4BEE" w:rsidRDefault="00DB1662" w:rsidP="0045601F">
      <w:pPr>
        <w:autoSpaceDE w:val="0"/>
        <w:autoSpaceDN w:val="0"/>
        <w:adjustRightInd w:val="0"/>
        <w:jc w:val="both"/>
        <w:rPr>
          <w:rFonts w:asciiTheme="majorHAnsi" w:hAnsiTheme="majorHAnsi" w:cstheme="majorHAnsi"/>
          <w:lang w:val="en-CA"/>
        </w:rPr>
      </w:pPr>
    </w:p>
    <w:p w14:paraId="089C9C61"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Tuit</w:t>
      </w:r>
      <w:r w:rsidR="00CC0C6F" w:rsidRPr="001E4BEE">
        <w:rPr>
          <w:rFonts w:asciiTheme="majorHAnsi" w:hAnsiTheme="majorHAnsi" w:cstheme="majorHAnsi"/>
          <w:lang w:val="en-CA"/>
        </w:rPr>
        <w:t>ion is due term-by-term on Sep 25, Jan 25, and May 25</w:t>
      </w:r>
      <w:r w:rsidRPr="001E4BEE">
        <w:rPr>
          <w:rFonts w:asciiTheme="majorHAnsi" w:hAnsiTheme="majorHAnsi" w:cstheme="majorHAnsi"/>
          <w:lang w:val="en-CA"/>
        </w:rPr>
        <w:t>.</w:t>
      </w:r>
    </w:p>
    <w:p w14:paraId="7B27DC1F"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Interest on tuition will not begin to be collected prior to the second to last business day of those months.</w:t>
      </w:r>
    </w:p>
    <w:p w14:paraId="43349BE1"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Lump sum (whole-term) scholarship payment by mid-Sep, mid-Jan, and mid-May.</w:t>
      </w:r>
    </w:p>
    <w:p w14:paraId="544CE213"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lastRenderedPageBreak/>
        <w:t>- Bi-weekly employment payments</w:t>
      </w:r>
      <w:r w:rsidR="00004EAF" w:rsidRPr="001E4BEE">
        <w:rPr>
          <w:rFonts w:asciiTheme="majorHAnsi" w:hAnsiTheme="majorHAnsi" w:cstheme="majorHAnsi"/>
          <w:lang w:val="en-CA"/>
        </w:rPr>
        <w:t xml:space="preserve"> (if you hold a TA or RA)</w:t>
      </w:r>
    </w:p>
    <w:p w14:paraId="2489DCDA"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All money goes out to the student (as opposed to first being applied to the student account).</w:t>
      </w:r>
    </w:p>
    <w:p w14:paraId="57EA6AE4"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Students are *solely* responsible for paying their tuition.</w:t>
      </w:r>
    </w:p>
    <w:p w14:paraId="5713828C"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Emergency advances are still possible in extreme situations (against future TA income).</w:t>
      </w:r>
    </w:p>
    <w:p w14:paraId="228406E8" w14:textId="77777777" w:rsidR="0045601F" w:rsidRPr="001E4BEE" w:rsidRDefault="0045601F" w:rsidP="0045601F">
      <w:pPr>
        <w:autoSpaceDE w:val="0"/>
        <w:autoSpaceDN w:val="0"/>
        <w:adjustRightInd w:val="0"/>
        <w:jc w:val="both"/>
        <w:rPr>
          <w:rFonts w:asciiTheme="majorHAnsi" w:hAnsiTheme="majorHAnsi" w:cstheme="majorHAnsi"/>
          <w:lang w:val="en-CA"/>
        </w:rPr>
      </w:pPr>
    </w:p>
    <w:p w14:paraId="3E09C826" w14:textId="3169807A" w:rsidR="0045601F" w:rsidRPr="001E4BEE" w:rsidRDefault="00CC0C6F" w:rsidP="0045601F">
      <w:pPr>
        <w:autoSpaceDE w:val="0"/>
        <w:autoSpaceDN w:val="0"/>
        <w:adjustRightInd w:val="0"/>
        <w:jc w:val="both"/>
        <w:rPr>
          <w:rFonts w:asciiTheme="majorHAnsi" w:hAnsiTheme="majorHAnsi" w:cstheme="majorHAnsi"/>
          <w:b/>
          <w:lang w:val="en-CA"/>
        </w:rPr>
      </w:pPr>
      <w:r w:rsidRPr="001E4BEE">
        <w:rPr>
          <w:rFonts w:asciiTheme="majorHAnsi" w:hAnsiTheme="majorHAnsi" w:cstheme="majorHAnsi"/>
          <w:b/>
          <w:lang w:val="en-CA"/>
        </w:rPr>
        <w:t>Example for Fall 20</w:t>
      </w:r>
      <w:r w:rsidR="003400EC" w:rsidRPr="001E4BEE">
        <w:rPr>
          <w:rFonts w:asciiTheme="majorHAnsi" w:hAnsiTheme="majorHAnsi" w:cstheme="majorHAnsi"/>
          <w:b/>
          <w:lang w:val="en-CA"/>
        </w:rPr>
        <w:t>20</w:t>
      </w:r>
      <w:r w:rsidR="0045601F" w:rsidRPr="001E4BEE">
        <w:rPr>
          <w:rFonts w:asciiTheme="majorHAnsi" w:hAnsiTheme="majorHAnsi" w:cstheme="majorHAnsi"/>
          <w:b/>
          <w:lang w:val="en-CA"/>
        </w:rPr>
        <w:t>:</w:t>
      </w:r>
    </w:p>
    <w:p w14:paraId="185039CA" w14:textId="77777777" w:rsidR="0045601F" w:rsidRPr="001E4BEE" w:rsidRDefault="00F90C92"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xml:space="preserve">Sep </w:t>
      </w:r>
      <w:r w:rsidR="00CC0C6F" w:rsidRPr="001E4BEE">
        <w:rPr>
          <w:rFonts w:asciiTheme="majorHAnsi" w:hAnsiTheme="majorHAnsi" w:cstheme="majorHAnsi"/>
          <w:lang w:val="en-CA"/>
        </w:rPr>
        <w:t>13</w:t>
      </w:r>
      <w:r w:rsidR="0045601F" w:rsidRPr="001E4BEE">
        <w:rPr>
          <w:rFonts w:asciiTheme="majorHAnsi" w:hAnsiTheme="majorHAnsi" w:cstheme="majorHAnsi"/>
          <w:lang w:val="en-CA"/>
        </w:rPr>
        <w:t xml:space="preserve"> - Bank deposit for first two weeks of TA pay</w:t>
      </w:r>
    </w:p>
    <w:p w14:paraId="58C5C802"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 xml:space="preserve">            - Bank deposit of all scholarship </w:t>
      </w:r>
      <w:proofErr w:type="gramStart"/>
      <w:r w:rsidRPr="001E4BEE">
        <w:rPr>
          <w:rFonts w:asciiTheme="majorHAnsi" w:hAnsiTheme="majorHAnsi" w:cstheme="majorHAnsi"/>
          <w:lang w:val="en-CA"/>
        </w:rPr>
        <w:t>pay</w:t>
      </w:r>
      <w:proofErr w:type="gramEnd"/>
      <w:r w:rsidRPr="001E4BEE">
        <w:rPr>
          <w:rFonts w:asciiTheme="majorHAnsi" w:hAnsiTheme="majorHAnsi" w:cstheme="majorHAnsi"/>
          <w:lang w:val="en-CA"/>
        </w:rPr>
        <w:t xml:space="preserve"> for the term </w:t>
      </w:r>
    </w:p>
    <w:p w14:paraId="3696D576" w14:textId="77777777" w:rsidR="00CC0C6F" w:rsidRPr="001E4BEE" w:rsidRDefault="00CC0C6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Sep 25 - Tuition for term is due</w:t>
      </w:r>
    </w:p>
    <w:p w14:paraId="5387D673" w14:textId="77777777" w:rsidR="0045601F" w:rsidRPr="001E4BEE" w:rsidRDefault="00CC0C6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Sep 27</w:t>
      </w:r>
      <w:r w:rsidR="0045601F" w:rsidRPr="001E4BEE">
        <w:rPr>
          <w:rFonts w:asciiTheme="majorHAnsi" w:hAnsiTheme="majorHAnsi" w:cstheme="majorHAnsi"/>
          <w:lang w:val="en-CA"/>
        </w:rPr>
        <w:t xml:space="preserve"> - Bank deposit of second two weeks of TA pay</w:t>
      </w:r>
    </w:p>
    <w:p w14:paraId="1D3AD7AA" w14:textId="77777777" w:rsidR="00CC0C6F" w:rsidRPr="001E4BEE" w:rsidRDefault="00CC0C6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Sep 27 - Interest begins to accrue on balance outstanding in student account</w:t>
      </w:r>
    </w:p>
    <w:p w14:paraId="75705F15" w14:textId="77777777" w:rsidR="0045601F" w:rsidRPr="001E4BEE" w:rsidRDefault="0045601F" w:rsidP="0045601F">
      <w:pPr>
        <w:autoSpaceDE w:val="0"/>
        <w:autoSpaceDN w:val="0"/>
        <w:adjustRightInd w:val="0"/>
        <w:jc w:val="both"/>
        <w:rPr>
          <w:rFonts w:asciiTheme="majorHAnsi" w:hAnsiTheme="majorHAnsi" w:cstheme="majorHAnsi"/>
          <w:lang w:val="en-CA"/>
        </w:rPr>
      </w:pPr>
    </w:p>
    <w:p w14:paraId="72FCB006" w14:textId="77777777" w:rsidR="0045601F" w:rsidRPr="001E4BEE" w:rsidRDefault="0045601F" w:rsidP="0045601F">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In addition, each student and their grad admin will receive an e-mail in early September outlining the dates on which pay will be received for the academic year and the gross amount in each form of pay. Such a schedule will ensure that everyone understands the profile of their pays for the coming academic year.</w:t>
      </w:r>
    </w:p>
    <w:p w14:paraId="62F9B8B5" w14:textId="77777777" w:rsidR="003E54B6" w:rsidRPr="001E4BEE" w:rsidRDefault="009B6645" w:rsidP="00AD0A69">
      <w:pPr>
        <w:autoSpaceDE w:val="0"/>
        <w:autoSpaceDN w:val="0"/>
        <w:adjustRightInd w:val="0"/>
        <w:rPr>
          <w:rFonts w:asciiTheme="majorHAnsi" w:hAnsiTheme="majorHAnsi" w:cstheme="majorHAnsi"/>
        </w:rPr>
      </w:pPr>
      <w:r w:rsidRPr="001E4BEE">
        <w:rPr>
          <w:rFonts w:asciiTheme="majorHAnsi" w:hAnsiTheme="majorHAnsi" w:cstheme="majorHAnsi"/>
        </w:rPr>
        <w:br/>
      </w:r>
      <w:r w:rsidR="0045601F" w:rsidRPr="001E4BEE">
        <w:rPr>
          <w:rFonts w:asciiTheme="majorHAnsi" w:hAnsiTheme="majorHAnsi" w:cstheme="majorHAnsi"/>
        </w:rPr>
        <w:t xml:space="preserve">Review </w:t>
      </w:r>
      <w:r w:rsidR="008108D8" w:rsidRPr="001E4BEE">
        <w:rPr>
          <w:rFonts w:asciiTheme="majorHAnsi" w:hAnsiTheme="majorHAnsi" w:cstheme="majorHAnsi"/>
        </w:rPr>
        <w:t>t</w:t>
      </w:r>
      <w:r w:rsidR="00E2215A" w:rsidRPr="001E4BEE">
        <w:rPr>
          <w:rFonts w:asciiTheme="majorHAnsi" w:hAnsiTheme="majorHAnsi" w:cstheme="majorHAnsi"/>
        </w:rPr>
        <w:t>he S</w:t>
      </w:r>
      <w:r w:rsidR="0045601F" w:rsidRPr="001E4BEE">
        <w:rPr>
          <w:rFonts w:asciiTheme="majorHAnsi" w:hAnsiTheme="majorHAnsi" w:cstheme="majorHAnsi"/>
        </w:rPr>
        <w:t xml:space="preserve">chool of Graduate Studies (SGS) </w:t>
      </w:r>
      <w:r w:rsidR="00654DEE" w:rsidRPr="001E4BEE">
        <w:rPr>
          <w:rFonts w:asciiTheme="majorHAnsi" w:hAnsiTheme="majorHAnsi" w:cstheme="majorHAnsi"/>
        </w:rPr>
        <w:t>website for payment information.</w:t>
      </w:r>
      <w:r w:rsidR="00954D33" w:rsidRPr="001E4BEE">
        <w:rPr>
          <w:rFonts w:asciiTheme="majorHAnsi" w:hAnsiTheme="majorHAnsi" w:cstheme="majorHAnsi"/>
        </w:rPr>
        <w:t xml:space="preserve"> </w:t>
      </w:r>
      <w:hyperlink r:id="rId51" w:history="1">
        <w:r w:rsidR="00954D33" w:rsidRPr="001E4BEE">
          <w:rPr>
            <w:rStyle w:val="Hyperlink"/>
            <w:rFonts w:asciiTheme="majorHAnsi" w:hAnsiTheme="majorHAnsi" w:cstheme="majorHAnsi"/>
          </w:rPr>
          <w:t>https://gs.mcmaster.ca/awards-funding/understanding-your-funding</w:t>
        </w:r>
      </w:hyperlink>
      <w:r w:rsidR="00954D33" w:rsidRPr="001E4BEE">
        <w:rPr>
          <w:rFonts w:asciiTheme="majorHAnsi" w:hAnsiTheme="majorHAnsi" w:cstheme="majorHAnsi"/>
        </w:rPr>
        <w:t xml:space="preserve"> </w:t>
      </w:r>
      <w:r w:rsidR="003E54B6" w:rsidRPr="001E4BEE">
        <w:rPr>
          <w:rFonts w:asciiTheme="majorHAnsi" w:hAnsiTheme="majorHAnsi" w:cstheme="majorHAnsi"/>
        </w:rPr>
        <w:t xml:space="preserve"> </w:t>
      </w:r>
      <w:r w:rsidR="00E2215A" w:rsidRPr="001E4BEE">
        <w:rPr>
          <w:rFonts w:asciiTheme="majorHAnsi" w:hAnsiTheme="majorHAnsi" w:cstheme="majorHAnsi"/>
          <w:b/>
        </w:rPr>
        <w:t xml:space="preserve">If you have specific questions regarding </w:t>
      </w:r>
      <w:r w:rsidR="00954D33" w:rsidRPr="001E4BEE">
        <w:rPr>
          <w:rFonts w:asciiTheme="majorHAnsi" w:hAnsiTheme="majorHAnsi" w:cstheme="majorHAnsi"/>
          <w:b/>
        </w:rPr>
        <w:t>your scholarship</w:t>
      </w:r>
      <w:r w:rsidR="004A3F2E" w:rsidRPr="001E4BEE">
        <w:rPr>
          <w:rFonts w:asciiTheme="majorHAnsi" w:hAnsiTheme="majorHAnsi" w:cstheme="majorHAnsi"/>
          <w:b/>
        </w:rPr>
        <w:t xml:space="preserve"> pay</w:t>
      </w:r>
      <w:r w:rsidR="00E2215A" w:rsidRPr="001E4BEE">
        <w:rPr>
          <w:rFonts w:asciiTheme="majorHAnsi" w:hAnsiTheme="majorHAnsi" w:cstheme="majorHAnsi"/>
        </w:rPr>
        <w:t xml:space="preserve">, please email </w:t>
      </w:r>
      <w:hyperlink r:id="rId52" w:history="1">
        <w:r w:rsidR="004A3F2E" w:rsidRPr="001E4BEE">
          <w:rPr>
            <w:rStyle w:val="Hyperlink"/>
            <w:rFonts w:asciiTheme="majorHAnsi" w:hAnsiTheme="majorHAnsi" w:cstheme="majorHAnsi"/>
          </w:rPr>
          <w:t>gradpay@mcmaster.ca</w:t>
        </w:r>
      </w:hyperlink>
      <w:r w:rsidR="004A3F2E" w:rsidRPr="001E4BEE">
        <w:rPr>
          <w:rFonts w:asciiTheme="majorHAnsi" w:hAnsiTheme="majorHAnsi" w:cstheme="majorHAnsi"/>
        </w:rPr>
        <w:t xml:space="preserve"> </w:t>
      </w:r>
      <w:r w:rsidR="00E2215A" w:rsidRPr="001E4BEE">
        <w:rPr>
          <w:rFonts w:asciiTheme="majorHAnsi" w:hAnsiTheme="majorHAnsi" w:cstheme="majorHAnsi"/>
        </w:rPr>
        <w:t xml:space="preserve">and please CC </w:t>
      </w:r>
      <w:hyperlink r:id="rId53" w:history="1">
        <w:r w:rsidR="004A3F2E" w:rsidRPr="001E4BEE">
          <w:rPr>
            <w:rStyle w:val="Hyperlink"/>
            <w:rFonts w:asciiTheme="majorHAnsi" w:hAnsiTheme="majorHAnsi" w:cstheme="majorHAnsi"/>
          </w:rPr>
          <w:t>gsfr@mcmaster.ca</w:t>
        </w:r>
      </w:hyperlink>
      <w:r w:rsidR="00E2215A" w:rsidRPr="001E4BEE">
        <w:rPr>
          <w:rFonts w:asciiTheme="majorHAnsi" w:hAnsiTheme="majorHAnsi" w:cstheme="majorHAnsi"/>
        </w:rPr>
        <w:t>.</w:t>
      </w:r>
      <w:r w:rsidR="00954D33" w:rsidRPr="001E4BEE">
        <w:rPr>
          <w:rFonts w:asciiTheme="majorHAnsi" w:hAnsiTheme="majorHAnsi" w:cstheme="majorHAnsi"/>
        </w:rPr>
        <w:t xml:space="preserve"> </w:t>
      </w:r>
      <w:r w:rsidR="00954D33" w:rsidRPr="001E4BEE">
        <w:rPr>
          <w:rFonts w:asciiTheme="majorHAnsi" w:hAnsiTheme="majorHAnsi" w:cstheme="majorHAnsi"/>
          <w:b/>
        </w:rPr>
        <w:t>Questions regarding your TA pay should be directed to HR</w:t>
      </w:r>
      <w:r w:rsidR="00954D33" w:rsidRPr="001E4BEE">
        <w:rPr>
          <w:rFonts w:asciiTheme="majorHAnsi" w:hAnsiTheme="majorHAnsi" w:cstheme="majorHAnsi"/>
        </w:rPr>
        <w:t xml:space="preserve">: Cassandra </w:t>
      </w:r>
      <w:proofErr w:type="spellStart"/>
      <w:r w:rsidR="00954D33" w:rsidRPr="001E4BEE">
        <w:rPr>
          <w:rFonts w:asciiTheme="majorHAnsi" w:hAnsiTheme="majorHAnsi" w:cstheme="majorHAnsi"/>
        </w:rPr>
        <w:t>DeMedeiros</w:t>
      </w:r>
      <w:proofErr w:type="spellEnd"/>
      <w:r w:rsidR="00954D33" w:rsidRPr="001E4BEE">
        <w:rPr>
          <w:rFonts w:asciiTheme="majorHAnsi" w:hAnsiTheme="majorHAnsi" w:cstheme="majorHAnsi"/>
        </w:rPr>
        <w:t>, Humanities HR Advisor, CSB 202, </w:t>
      </w:r>
      <w:hyperlink r:id="rId54" w:history="1">
        <w:r w:rsidR="00954D33" w:rsidRPr="001E4BEE">
          <w:rPr>
            <w:rStyle w:val="Hyperlink"/>
            <w:rFonts w:asciiTheme="majorHAnsi" w:hAnsiTheme="majorHAnsi" w:cstheme="majorHAnsi"/>
          </w:rPr>
          <w:t>demedecm@mcmaster.ca</w:t>
        </w:r>
      </w:hyperlink>
      <w:r w:rsidR="00954D33" w:rsidRPr="001E4BEE">
        <w:rPr>
          <w:rFonts w:asciiTheme="majorHAnsi" w:hAnsiTheme="majorHAnsi" w:cstheme="majorHAnsi"/>
        </w:rPr>
        <w:t>, ext. 23936.</w:t>
      </w:r>
    </w:p>
    <w:p w14:paraId="212FF290" w14:textId="77777777" w:rsidR="00F0286D" w:rsidRPr="001E4BEE" w:rsidRDefault="00F0286D" w:rsidP="00AD0A69">
      <w:pPr>
        <w:pStyle w:val="Heading1"/>
        <w:numPr>
          <w:ilvl w:val="0"/>
          <w:numId w:val="15"/>
        </w:numPr>
        <w:rPr>
          <w:rFonts w:cstheme="majorHAnsi"/>
          <w:color w:val="990033"/>
        </w:rPr>
      </w:pPr>
      <w:bookmarkStart w:id="8" w:name="_Toc62127310"/>
      <w:r w:rsidRPr="001E4BEE">
        <w:rPr>
          <w:rFonts w:cstheme="majorHAnsi"/>
          <w:color w:val="990033"/>
        </w:rPr>
        <w:t>Job Hazard Analysis and Health and Safety Training</w:t>
      </w:r>
      <w:bookmarkEnd w:id="8"/>
    </w:p>
    <w:p w14:paraId="47794CFD" w14:textId="77777777" w:rsidR="00F0286D" w:rsidRPr="001E4BEE" w:rsidRDefault="00F0286D" w:rsidP="00CE4497">
      <w:pPr>
        <w:autoSpaceDE w:val="0"/>
        <w:autoSpaceDN w:val="0"/>
        <w:adjustRightInd w:val="0"/>
        <w:rPr>
          <w:rFonts w:asciiTheme="majorHAnsi" w:hAnsiTheme="majorHAnsi" w:cstheme="majorHAnsi"/>
          <w:sz w:val="22"/>
          <w:szCs w:val="22"/>
          <w:lang w:val="en-CA"/>
        </w:rPr>
      </w:pPr>
    </w:p>
    <w:p w14:paraId="138B551D" w14:textId="3772A648" w:rsidR="00493481" w:rsidRPr="001E4BEE" w:rsidRDefault="00493481" w:rsidP="00493481">
      <w:pPr>
        <w:autoSpaceDE w:val="0"/>
        <w:autoSpaceDN w:val="0"/>
        <w:adjustRightInd w:val="0"/>
        <w:jc w:val="both"/>
        <w:rPr>
          <w:rFonts w:asciiTheme="majorHAnsi" w:hAnsiTheme="majorHAnsi" w:cstheme="majorHAnsi"/>
        </w:rPr>
      </w:pPr>
      <w:r w:rsidRPr="001E4BEE">
        <w:rPr>
          <w:rFonts w:asciiTheme="majorHAnsi" w:hAnsiTheme="majorHAnsi" w:cstheme="majorHAnsi"/>
        </w:rPr>
        <w:t xml:space="preserve">It is </w:t>
      </w:r>
      <w:r w:rsidRPr="001E4BEE">
        <w:rPr>
          <w:rFonts w:asciiTheme="majorHAnsi" w:hAnsiTheme="majorHAnsi" w:cstheme="majorHAnsi"/>
          <w:b/>
        </w:rPr>
        <w:t>mandatory</w:t>
      </w:r>
      <w:r w:rsidRPr="001E4BEE">
        <w:rPr>
          <w:rFonts w:asciiTheme="majorHAnsi" w:hAnsiTheme="majorHAnsi" w:cstheme="majorHAnsi"/>
        </w:rPr>
        <w:t xml:space="preserve"> for all employed staff at McMaster to take part in the Health &amp; Safety Training and Job Hazard Analysis. </w:t>
      </w:r>
    </w:p>
    <w:p w14:paraId="634CECC9" w14:textId="77777777" w:rsidR="00493481" w:rsidRPr="001E4BEE" w:rsidRDefault="00493481" w:rsidP="00493481">
      <w:pPr>
        <w:autoSpaceDE w:val="0"/>
        <w:autoSpaceDN w:val="0"/>
        <w:adjustRightInd w:val="0"/>
        <w:rPr>
          <w:rFonts w:asciiTheme="majorHAnsi" w:hAnsiTheme="majorHAnsi" w:cstheme="majorHAnsi"/>
        </w:rPr>
      </w:pPr>
    </w:p>
    <w:p w14:paraId="1924BE27" w14:textId="77777777" w:rsidR="00493481" w:rsidRPr="001E4BEE" w:rsidRDefault="00493481" w:rsidP="00493481">
      <w:pPr>
        <w:pStyle w:val="ListParagraph"/>
        <w:numPr>
          <w:ilvl w:val="0"/>
          <w:numId w:val="23"/>
        </w:numPr>
        <w:autoSpaceDE w:val="0"/>
        <w:autoSpaceDN w:val="0"/>
        <w:adjustRightInd w:val="0"/>
        <w:rPr>
          <w:rFonts w:asciiTheme="majorHAnsi" w:hAnsiTheme="majorHAnsi" w:cstheme="majorHAnsi"/>
        </w:rPr>
      </w:pPr>
      <w:r w:rsidRPr="001E4BEE">
        <w:rPr>
          <w:rFonts w:asciiTheme="majorHAnsi" w:hAnsiTheme="majorHAnsi" w:cstheme="majorHAnsi"/>
        </w:rPr>
        <w:t xml:space="preserve">Training done through McMaster’s </w:t>
      </w:r>
      <w:r w:rsidRPr="001E4BEE">
        <w:rPr>
          <w:rFonts w:asciiTheme="majorHAnsi" w:hAnsiTheme="majorHAnsi" w:cstheme="majorHAnsi"/>
          <w:b/>
        </w:rPr>
        <w:t>EOHSS</w:t>
      </w:r>
      <w:r w:rsidRPr="001E4BEE">
        <w:rPr>
          <w:rFonts w:asciiTheme="majorHAnsi" w:hAnsiTheme="majorHAnsi" w:cstheme="majorHAnsi"/>
        </w:rPr>
        <w:t>:</w:t>
      </w:r>
    </w:p>
    <w:p w14:paraId="319F9D8F" w14:textId="77777777" w:rsidR="00493481" w:rsidRPr="001E4BEE" w:rsidRDefault="00493481" w:rsidP="00493481">
      <w:pPr>
        <w:pStyle w:val="ListParagraph"/>
        <w:autoSpaceDE w:val="0"/>
        <w:autoSpaceDN w:val="0"/>
        <w:adjustRightInd w:val="0"/>
        <w:ind w:left="284"/>
        <w:rPr>
          <w:rFonts w:asciiTheme="majorHAnsi" w:hAnsiTheme="majorHAnsi" w:cstheme="majorHAnsi"/>
          <w:lang w:val="en-CA"/>
        </w:rPr>
      </w:pPr>
    </w:p>
    <w:p w14:paraId="536C440D" w14:textId="77777777" w:rsidR="00493481" w:rsidRPr="001E4BEE" w:rsidRDefault="004D696F" w:rsidP="00493481">
      <w:pPr>
        <w:autoSpaceDE w:val="0"/>
        <w:autoSpaceDN w:val="0"/>
        <w:adjustRightInd w:val="0"/>
        <w:rPr>
          <w:rFonts w:asciiTheme="majorHAnsi" w:hAnsiTheme="majorHAnsi" w:cstheme="majorHAnsi"/>
        </w:rPr>
      </w:pPr>
      <w:hyperlink r:id="rId55" w:history="1">
        <w:r w:rsidR="00493481" w:rsidRPr="001E4BEE">
          <w:rPr>
            <w:rStyle w:val="Hyperlink"/>
            <w:rFonts w:asciiTheme="majorHAnsi" w:hAnsiTheme="majorHAnsi" w:cstheme="majorHAnsi"/>
          </w:rPr>
          <w:t>http://www.workingatmcmaster.ca/link.php?link=eohss:training-employees</w:t>
        </w:r>
      </w:hyperlink>
    </w:p>
    <w:p w14:paraId="7B7B7D09" w14:textId="77777777" w:rsidR="00493481" w:rsidRPr="001E4BEE" w:rsidRDefault="00493481" w:rsidP="00493481">
      <w:pPr>
        <w:autoSpaceDE w:val="0"/>
        <w:autoSpaceDN w:val="0"/>
        <w:adjustRightInd w:val="0"/>
        <w:ind w:firstLine="230"/>
        <w:rPr>
          <w:rFonts w:asciiTheme="majorHAnsi" w:hAnsiTheme="majorHAnsi" w:cstheme="majorHAnsi"/>
          <w:i/>
        </w:rPr>
      </w:pPr>
      <w:r w:rsidRPr="001E4BEE">
        <w:rPr>
          <w:rFonts w:asciiTheme="majorHAnsi" w:hAnsiTheme="majorHAnsi" w:cstheme="majorHAnsi"/>
          <w:i/>
        </w:rPr>
        <w:t xml:space="preserve">See </w:t>
      </w:r>
      <w:r w:rsidRPr="001E4BEE">
        <w:rPr>
          <w:rFonts w:asciiTheme="majorHAnsi" w:hAnsiTheme="majorHAnsi" w:cstheme="majorHAnsi"/>
          <w:b/>
          <w:i/>
        </w:rPr>
        <w:t>Training Process</w:t>
      </w:r>
      <w:r w:rsidRPr="001E4BEE">
        <w:rPr>
          <w:rFonts w:asciiTheme="majorHAnsi" w:hAnsiTheme="majorHAnsi" w:cstheme="majorHAnsi"/>
          <w:i/>
        </w:rPr>
        <w:t xml:space="preserve"> on the right hand side.</w:t>
      </w:r>
    </w:p>
    <w:p w14:paraId="4B78CC10" w14:textId="77777777" w:rsidR="00493481" w:rsidRPr="001E4BEE" w:rsidRDefault="00493481" w:rsidP="00493481">
      <w:pPr>
        <w:pStyle w:val="ListParagraph"/>
        <w:autoSpaceDE w:val="0"/>
        <w:autoSpaceDN w:val="0"/>
        <w:adjustRightInd w:val="0"/>
        <w:ind w:left="0"/>
        <w:rPr>
          <w:rFonts w:asciiTheme="majorHAnsi" w:hAnsiTheme="majorHAnsi" w:cstheme="majorHAnsi"/>
          <w:lang w:val="en-CA"/>
        </w:rPr>
      </w:pPr>
    </w:p>
    <w:p w14:paraId="74395D26" w14:textId="77777777" w:rsidR="00493481" w:rsidRPr="001E4BEE" w:rsidRDefault="00493481" w:rsidP="00493481">
      <w:pPr>
        <w:pStyle w:val="ListParagraph"/>
        <w:autoSpaceDE w:val="0"/>
        <w:autoSpaceDN w:val="0"/>
        <w:adjustRightInd w:val="0"/>
        <w:ind w:left="0"/>
        <w:rPr>
          <w:rFonts w:asciiTheme="majorHAnsi" w:hAnsiTheme="majorHAnsi" w:cstheme="majorHAnsi"/>
          <w:lang w:val="en-CA"/>
        </w:rPr>
      </w:pPr>
      <w:r w:rsidRPr="001E4BEE">
        <w:rPr>
          <w:rFonts w:asciiTheme="majorHAnsi" w:hAnsiTheme="majorHAnsi" w:cstheme="majorHAnsi"/>
          <w:lang w:val="en-CA"/>
        </w:rPr>
        <w:t>You need to complete the following modules:</w:t>
      </w:r>
    </w:p>
    <w:p w14:paraId="57B764C1"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b/>
          <w:lang w:val="en-CA"/>
        </w:rPr>
      </w:pPr>
      <w:r w:rsidRPr="001E4BEE">
        <w:rPr>
          <w:rFonts w:asciiTheme="majorHAnsi" w:hAnsiTheme="majorHAnsi" w:cstheme="majorHAnsi"/>
          <w:b/>
          <w:lang w:val="en-CA"/>
        </w:rPr>
        <w:t>Health and Safety Orientation</w:t>
      </w:r>
    </w:p>
    <w:p w14:paraId="31A113F6"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Ergonomics</w:t>
      </w:r>
      <w:r w:rsidRPr="001E4BEE">
        <w:rPr>
          <w:rFonts w:asciiTheme="majorHAnsi" w:hAnsiTheme="majorHAnsi" w:cstheme="majorHAnsi"/>
          <w:lang w:val="en-CA"/>
        </w:rPr>
        <w:t xml:space="preserve"> </w:t>
      </w:r>
    </w:p>
    <w:p w14:paraId="0B8781A9"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Slips, Trips, and Falls</w:t>
      </w:r>
      <w:r w:rsidRPr="001E4BEE">
        <w:rPr>
          <w:rFonts w:asciiTheme="majorHAnsi" w:hAnsiTheme="majorHAnsi" w:cstheme="majorHAnsi"/>
          <w:lang w:val="en-CA"/>
        </w:rPr>
        <w:t xml:space="preserve">  </w:t>
      </w:r>
    </w:p>
    <w:p w14:paraId="6885FA32"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Asbestos Awareness</w:t>
      </w:r>
      <w:r w:rsidRPr="001E4BEE">
        <w:rPr>
          <w:rFonts w:asciiTheme="majorHAnsi" w:hAnsiTheme="majorHAnsi" w:cstheme="majorHAnsi"/>
          <w:lang w:val="en-CA"/>
        </w:rPr>
        <w:t xml:space="preserve"> </w:t>
      </w:r>
    </w:p>
    <w:p w14:paraId="76DC4D24"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Fire Safety</w:t>
      </w:r>
      <w:r w:rsidRPr="001E4BEE">
        <w:rPr>
          <w:rFonts w:asciiTheme="majorHAnsi" w:hAnsiTheme="majorHAnsi" w:cstheme="majorHAnsi"/>
          <w:lang w:val="en-CA"/>
        </w:rPr>
        <w:t xml:space="preserve">  </w:t>
      </w:r>
    </w:p>
    <w:p w14:paraId="7C885D61"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Office WHIMS</w:t>
      </w:r>
      <w:r w:rsidRPr="001E4BEE">
        <w:rPr>
          <w:rFonts w:asciiTheme="majorHAnsi" w:hAnsiTheme="majorHAnsi" w:cstheme="majorHAnsi"/>
          <w:lang w:val="en-CA"/>
        </w:rPr>
        <w:t xml:space="preserve">  </w:t>
      </w:r>
    </w:p>
    <w:p w14:paraId="16734375" w14:textId="77777777" w:rsidR="00493481" w:rsidRPr="001E4BEE" w:rsidRDefault="00493481" w:rsidP="00493481">
      <w:pPr>
        <w:pStyle w:val="ListParagraph"/>
        <w:numPr>
          <w:ilvl w:val="0"/>
          <w:numId w:val="4"/>
        </w:numPr>
        <w:autoSpaceDE w:val="0"/>
        <w:autoSpaceDN w:val="0"/>
        <w:adjustRightInd w:val="0"/>
        <w:rPr>
          <w:rFonts w:asciiTheme="majorHAnsi" w:hAnsiTheme="majorHAnsi" w:cstheme="majorHAnsi"/>
          <w:lang w:val="en-CA"/>
        </w:rPr>
      </w:pPr>
      <w:r w:rsidRPr="001E4BEE">
        <w:rPr>
          <w:rFonts w:asciiTheme="majorHAnsi" w:hAnsiTheme="majorHAnsi" w:cstheme="majorHAnsi"/>
          <w:b/>
          <w:lang w:val="en-CA"/>
        </w:rPr>
        <w:t>Violence and Harassment Prevention in the Workplace</w:t>
      </w:r>
      <w:r w:rsidRPr="001E4BEE">
        <w:rPr>
          <w:rFonts w:asciiTheme="majorHAnsi" w:hAnsiTheme="majorHAnsi" w:cstheme="majorHAnsi"/>
          <w:lang w:val="en-CA"/>
        </w:rPr>
        <w:t xml:space="preserve"> </w:t>
      </w:r>
      <w:r w:rsidRPr="001E4BEE">
        <w:rPr>
          <w:rStyle w:val="Hyperlink"/>
          <w:rFonts w:asciiTheme="majorHAnsi" w:hAnsiTheme="majorHAnsi" w:cstheme="majorHAnsi"/>
        </w:rPr>
        <w:t xml:space="preserve"> </w:t>
      </w:r>
    </w:p>
    <w:p w14:paraId="5EEFA4A9" w14:textId="77777777" w:rsidR="00493481" w:rsidRPr="001E4BEE" w:rsidRDefault="00493481" w:rsidP="00493481">
      <w:pPr>
        <w:pStyle w:val="ListParagraph"/>
        <w:autoSpaceDE w:val="0"/>
        <w:autoSpaceDN w:val="0"/>
        <w:adjustRightInd w:val="0"/>
        <w:ind w:left="284"/>
        <w:rPr>
          <w:rFonts w:asciiTheme="majorHAnsi" w:hAnsiTheme="majorHAnsi" w:cstheme="majorHAnsi"/>
          <w:lang w:val="en-CA"/>
        </w:rPr>
      </w:pPr>
    </w:p>
    <w:p w14:paraId="2A8CDA56" w14:textId="77777777" w:rsidR="00493481" w:rsidRPr="001E4BEE" w:rsidRDefault="00493481" w:rsidP="00493481">
      <w:pPr>
        <w:pStyle w:val="ListParagraph"/>
        <w:numPr>
          <w:ilvl w:val="0"/>
          <w:numId w:val="23"/>
        </w:numPr>
        <w:autoSpaceDE w:val="0"/>
        <w:autoSpaceDN w:val="0"/>
        <w:adjustRightInd w:val="0"/>
        <w:rPr>
          <w:rFonts w:asciiTheme="majorHAnsi" w:hAnsiTheme="majorHAnsi" w:cstheme="majorHAnsi"/>
        </w:rPr>
      </w:pPr>
      <w:r w:rsidRPr="001E4BEE">
        <w:rPr>
          <w:rFonts w:asciiTheme="majorHAnsi" w:hAnsiTheme="majorHAnsi" w:cstheme="majorHAnsi"/>
          <w:b/>
        </w:rPr>
        <w:t xml:space="preserve">Job Hazard Analysis </w:t>
      </w:r>
      <w:r w:rsidRPr="001E4BEE">
        <w:rPr>
          <w:rFonts w:asciiTheme="majorHAnsi" w:hAnsiTheme="majorHAnsi" w:cstheme="majorHAnsi"/>
        </w:rPr>
        <w:t>Form (t</w:t>
      </w:r>
      <w:r w:rsidR="00954D33" w:rsidRPr="001E4BEE">
        <w:rPr>
          <w:rFonts w:asciiTheme="majorHAnsi" w:hAnsiTheme="majorHAnsi" w:cstheme="majorHAnsi"/>
        </w:rPr>
        <w:t>o accompany your Hours of Work f</w:t>
      </w:r>
      <w:r w:rsidRPr="001E4BEE">
        <w:rPr>
          <w:rFonts w:asciiTheme="majorHAnsi" w:hAnsiTheme="majorHAnsi" w:cstheme="majorHAnsi"/>
        </w:rPr>
        <w:t>orm when you begin TA duties</w:t>
      </w:r>
      <w:r w:rsidR="00954D33" w:rsidRPr="001E4BEE">
        <w:rPr>
          <w:rFonts w:asciiTheme="majorHAnsi" w:hAnsiTheme="majorHAnsi" w:cstheme="majorHAnsi"/>
        </w:rPr>
        <w:t xml:space="preserve"> in the Fall term</w:t>
      </w:r>
      <w:r w:rsidRPr="001E4BEE">
        <w:rPr>
          <w:rFonts w:asciiTheme="majorHAnsi" w:hAnsiTheme="majorHAnsi" w:cstheme="majorHAnsi"/>
        </w:rPr>
        <w:t xml:space="preserve">; the JHA only needs to be completed </w:t>
      </w:r>
      <w:r w:rsidRPr="001E4BEE">
        <w:rPr>
          <w:rFonts w:asciiTheme="majorHAnsi" w:hAnsiTheme="majorHAnsi" w:cstheme="majorHAnsi"/>
          <w:b/>
          <w:i/>
        </w:rPr>
        <w:t>once</w:t>
      </w:r>
      <w:r w:rsidR="00954D33" w:rsidRPr="001E4BEE">
        <w:rPr>
          <w:rFonts w:asciiTheme="majorHAnsi" w:hAnsiTheme="majorHAnsi" w:cstheme="majorHAnsi"/>
        </w:rPr>
        <w:t xml:space="preserve"> in the year</w:t>
      </w:r>
      <w:r w:rsidRPr="001E4BEE">
        <w:rPr>
          <w:rFonts w:asciiTheme="majorHAnsi" w:hAnsiTheme="majorHAnsi" w:cstheme="majorHAnsi"/>
        </w:rPr>
        <w:t>).</w:t>
      </w:r>
      <w:r w:rsidR="00954D33" w:rsidRPr="001E4BEE">
        <w:rPr>
          <w:rFonts w:asciiTheme="majorHAnsi" w:hAnsiTheme="majorHAnsi" w:cstheme="majorHAnsi"/>
        </w:rPr>
        <w:t xml:space="preserve"> The Hours of Work form will be provided to you by the professor of the course you are a TA for.</w:t>
      </w:r>
    </w:p>
    <w:p w14:paraId="78A0E124" w14:textId="77777777" w:rsidR="00493481" w:rsidRPr="001E4BEE" w:rsidRDefault="00493481" w:rsidP="00493481">
      <w:pPr>
        <w:pStyle w:val="HTMLPreformatted"/>
        <w:ind w:left="720"/>
        <w:rPr>
          <w:rFonts w:asciiTheme="majorHAnsi" w:hAnsiTheme="majorHAnsi" w:cstheme="majorHAnsi"/>
          <w:sz w:val="24"/>
          <w:szCs w:val="24"/>
        </w:rPr>
      </w:pPr>
      <w:r w:rsidRPr="001E4BEE">
        <w:rPr>
          <w:rFonts w:asciiTheme="majorHAnsi" w:hAnsiTheme="majorHAnsi" w:cstheme="majorHAnsi"/>
          <w:sz w:val="24"/>
          <w:szCs w:val="24"/>
        </w:rPr>
        <w:t xml:space="preserve">  </w:t>
      </w:r>
      <w:hyperlink r:id="rId56" w:history="1">
        <w:r w:rsidRPr="001E4BEE">
          <w:rPr>
            <w:rFonts w:asciiTheme="majorHAnsi" w:eastAsiaTheme="minorEastAsia" w:hAnsiTheme="majorHAnsi" w:cstheme="majorHAnsi"/>
            <w:color w:val="990033"/>
            <w:sz w:val="24"/>
            <w:szCs w:val="24"/>
            <w:u w:val="single"/>
          </w:rPr>
          <w:t>http://jhaweb.mcmaster.ca</w:t>
        </w:r>
      </w:hyperlink>
    </w:p>
    <w:p w14:paraId="4EEA225B" w14:textId="77777777" w:rsidR="00493481" w:rsidRPr="001E4BEE" w:rsidRDefault="00493481" w:rsidP="00493481">
      <w:pPr>
        <w:pStyle w:val="HTMLPreformatted"/>
        <w:ind w:left="720"/>
        <w:rPr>
          <w:rFonts w:asciiTheme="majorHAnsi" w:hAnsiTheme="majorHAnsi" w:cstheme="majorHAnsi"/>
          <w:sz w:val="24"/>
          <w:szCs w:val="24"/>
        </w:rPr>
      </w:pPr>
    </w:p>
    <w:p w14:paraId="0734D5B4" w14:textId="77777777" w:rsidR="00493481" w:rsidRPr="001E4BEE" w:rsidRDefault="00493481" w:rsidP="00493481">
      <w:pPr>
        <w:pStyle w:val="HTMLPreformatted"/>
        <w:ind w:left="284"/>
        <w:rPr>
          <w:rFonts w:asciiTheme="majorHAnsi" w:hAnsiTheme="majorHAnsi" w:cstheme="majorHAnsi"/>
          <w:sz w:val="24"/>
          <w:szCs w:val="24"/>
        </w:rPr>
      </w:pPr>
      <w:r w:rsidRPr="001E4BEE">
        <w:rPr>
          <w:rFonts w:asciiTheme="majorHAnsi" w:hAnsiTheme="majorHAnsi" w:cstheme="majorHAnsi"/>
          <w:sz w:val="24"/>
          <w:szCs w:val="24"/>
        </w:rPr>
        <w:t xml:space="preserve">Complete the following areas: </w:t>
      </w:r>
    </w:p>
    <w:p w14:paraId="10F7094D"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Computer work</w:t>
      </w:r>
    </w:p>
    <w:p w14:paraId="702C7735"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Encountering violent situations in the workplace</w:t>
      </w:r>
    </w:p>
    <w:p w14:paraId="74E61AD8"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Operating machinery</w:t>
      </w:r>
    </w:p>
    <w:p w14:paraId="3AA0D491"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Reviewing reports</w:t>
      </w:r>
    </w:p>
    <w:p w14:paraId="4707A182"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Walking on campus and off-site locations</w:t>
      </w:r>
    </w:p>
    <w:p w14:paraId="0ACBC21C" w14:textId="77777777" w:rsidR="00493481" w:rsidRPr="001E4BEE" w:rsidRDefault="00493481" w:rsidP="00493481">
      <w:pPr>
        <w:pStyle w:val="HTMLPreformatted"/>
        <w:numPr>
          <w:ilvl w:val="0"/>
          <w:numId w:val="12"/>
        </w:numPr>
        <w:rPr>
          <w:rFonts w:asciiTheme="majorHAnsi" w:hAnsiTheme="majorHAnsi" w:cstheme="majorHAnsi"/>
          <w:sz w:val="24"/>
          <w:szCs w:val="24"/>
        </w:rPr>
      </w:pPr>
      <w:r w:rsidRPr="001E4BEE">
        <w:rPr>
          <w:rFonts w:asciiTheme="majorHAnsi" w:hAnsiTheme="majorHAnsi" w:cstheme="majorHAnsi"/>
          <w:sz w:val="24"/>
          <w:szCs w:val="24"/>
        </w:rPr>
        <w:t>Working alone</w:t>
      </w:r>
    </w:p>
    <w:p w14:paraId="45E26365" w14:textId="77777777" w:rsidR="00662F90" w:rsidRPr="001E4BEE" w:rsidRDefault="00662F90" w:rsidP="00662F90">
      <w:pPr>
        <w:pStyle w:val="ListParagraph"/>
        <w:autoSpaceDE w:val="0"/>
        <w:autoSpaceDN w:val="0"/>
        <w:adjustRightInd w:val="0"/>
        <w:ind w:left="284"/>
        <w:rPr>
          <w:rFonts w:asciiTheme="majorHAnsi" w:hAnsiTheme="majorHAnsi" w:cstheme="majorHAnsi"/>
          <w:lang w:val="en-CA"/>
        </w:rPr>
      </w:pPr>
    </w:p>
    <w:p w14:paraId="190BEE83" w14:textId="77777777" w:rsidR="00662F90" w:rsidRPr="001E4BEE" w:rsidRDefault="005D2878" w:rsidP="00662F90">
      <w:pPr>
        <w:pStyle w:val="ListParagraph"/>
        <w:autoSpaceDE w:val="0"/>
        <w:autoSpaceDN w:val="0"/>
        <w:adjustRightInd w:val="0"/>
        <w:ind w:left="284"/>
        <w:rPr>
          <w:rFonts w:asciiTheme="majorHAnsi" w:hAnsiTheme="majorHAnsi" w:cstheme="majorHAnsi"/>
        </w:rPr>
      </w:pPr>
      <w:r w:rsidRPr="001E4BEE">
        <w:rPr>
          <w:rFonts w:asciiTheme="majorHAnsi" w:hAnsiTheme="majorHAnsi" w:cstheme="majorHAnsi"/>
        </w:rPr>
        <w:t xml:space="preserve"> </w:t>
      </w:r>
    </w:p>
    <w:p w14:paraId="79C9E2BD" w14:textId="77777777" w:rsidR="005D2878" w:rsidRPr="001E4BEE" w:rsidRDefault="005D2878" w:rsidP="00662F90">
      <w:pPr>
        <w:pStyle w:val="ListParagraph"/>
        <w:autoSpaceDE w:val="0"/>
        <w:autoSpaceDN w:val="0"/>
        <w:adjustRightInd w:val="0"/>
        <w:ind w:left="284"/>
        <w:rPr>
          <w:rFonts w:asciiTheme="majorHAnsi" w:hAnsiTheme="majorHAnsi" w:cstheme="majorHAnsi"/>
          <w:sz w:val="16"/>
          <w:szCs w:val="16"/>
          <w:lang w:val="en-CA"/>
        </w:rPr>
      </w:pPr>
    </w:p>
    <w:p w14:paraId="510C73FB" w14:textId="77777777" w:rsidR="00CE4497" w:rsidRPr="001E4BEE" w:rsidRDefault="00CE4497">
      <w:pPr>
        <w:rPr>
          <w:rFonts w:asciiTheme="majorHAnsi" w:hAnsiTheme="majorHAnsi" w:cstheme="majorHAnsi"/>
        </w:rPr>
      </w:pPr>
      <w:r w:rsidRPr="001E4BEE">
        <w:rPr>
          <w:rFonts w:asciiTheme="majorHAnsi" w:hAnsiTheme="majorHAnsi" w:cstheme="majorHAnsi"/>
        </w:rPr>
        <w:br w:type="page"/>
      </w:r>
    </w:p>
    <w:p w14:paraId="65CA3FD2" w14:textId="77777777" w:rsidR="00DE0E7B" w:rsidRPr="001E4BEE" w:rsidRDefault="002B2807" w:rsidP="00AD0A69">
      <w:pPr>
        <w:pStyle w:val="Heading1"/>
        <w:numPr>
          <w:ilvl w:val="0"/>
          <w:numId w:val="15"/>
        </w:numPr>
        <w:rPr>
          <w:rFonts w:cstheme="majorHAnsi"/>
          <w:color w:val="990033"/>
        </w:rPr>
      </w:pPr>
      <w:r w:rsidRPr="001E4BEE">
        <w:rPr>
          <w:rFonts w:cstheme="majorHAnsi"/>
          <w:color w:val="990033"/>
        </w:rPr>
        <w:lastRenderedPageBreak/>
        <w:t xml:space="preserve">  </w:t>
      </w:r>
      <w:bookmarkStart w:id="9" w:name="_Toc62127311"/>
      <w:r w:rsidR="00DE0E7B" w:rsidRPr="001E4BEE">
        <w:rPr>
          <w:rFonts w:cstheme="majorHAnsi"/>
          <w:color w:val="990033"/>
        </w:rPr>
        <w:t>Libraries on and off Campus</w:t>
      </w:r>
      <w:bookmarkEnd w:id="9"/>
    </w:p>
    <w:p w14:paraId="1AFF3AC0" w14:textId="77777777" w:rsidR="00DE0E7B" w:rsidRPr="001E4BEE" w:rsidRDefault="00DE0E7B" w:rsidP="00DE0E7B">
      <w:pPr>
        <w:rPr>
          <w:rFonts w:asciiTheme="majorHAnsi" w:hAnsiTheme="majorHAnsi" w:cstheme="majorHAnsi"/>
        </w:rPr>
      </w:pPr>
    </w:p>
    <w:p w14:paraId="4C7D9AF6" w14:textId="77777777" w:rsidR="00DE0E7B" w:rsidRPr="001E4BEE" w:rsidRDefault="00DE0E7B" w:rsidP="00DE0E7B">
      <w:pPr>
        <w:jc w:val="both"/>
        <w:rPr>
          <w:rFonts w:asciiTheme="majorHAnsi" w:hAnsiTheme="majorHAnsi" w:cstheme="majorHAnsi"/>
          <w:b/>
        </w:rPr>
      </w:pPr>
      <w:r w:rsidRPr="001E4BEE">
        <w:rPr>
          <w:rFonts w:asciiTheme="majorHAnsi" w:hAnsiTheme="majorHAnsi" w:cstheme="majorHAnsi"/>
          <w:b/>
        </w:rPr>
        <w:t xml:space="preserve">The URL for the library is </w:t>
      </w:r>
      <w:r w:rsidRPr="001E4BEE">
        <w:rPr>
          <w:rFonts w:asciiTheme="majorHAnsi" w:hAnsiTheme="majorHAnsi" w:cstheme="majorHAnsi"/>
          <w:b/>
          <w:color w:val="1F497D" w:themeColor="text2"/>
          <w:u w:val="single"/>
        </w:rPr>
        <w:t>library.mcmaster.ca</w:t>
      </w:r>
      <w:r w:rsidR="005E28A2" w:rsidRPr="001E4BEE">
        <w:rPr>
          <w:rFonts w:asciiTheme="majorHAnsi" w:hAnsiTheme="majorHAnsi" w:cstheme="majorHAnsi"/>
          <w:b/>
          <w:color w:val="1F497D" w:themeColor="text2"/>
        </w:rPr>
        <w:t xml:space="preserve"> </w:t>
      </w:r>
    </w:p>
    <w:p w14:paraId="09AEA696" w14:textId="77777777" w:rsidR="00DE0E7B" w:rsidRPr="001E4BEE" w:rsidRDefault="00DE0E7B" w:rsidP="00DE0E7B">
      <w:pPr>
        <w:rPr>
          <w:rFonts w:asciiTheme="majorHAnsi" w:hAnsiTheme="majorHAnsi" w:cstheme="majorHAnsi"/>
        </w:rPr>
      </w:pPr>
    </w:p>
    <w:p w14:paraId="0C398C75" w14:textId="77777777" w:rsidR="00DE0E7B" w:rsidRPr="001E4BEE" w:rsidRDefault="00DE0E7B" w:rsidP="00DE0E7B">
      <w:pPr>
        <w:autoSpaceDE w:val="0"/>
        <w:autoSpaceDN w:val="0"/>
        <w:adjustRightInd w:val="0"/>
        <w:rPr>
          <w:rFonts w:asciiTheme="majorHAnsi" w:hAnsiTheme="majorHAnsi" w:cstheme="majorHAnsi"/>
          <w:lang w:val="en-CA"/>
        </w:rPr>
      </w:pPr>
    </w:p>
    <w:p w14:paraId="16CE0E51" w14:textId="54EC5BE4" w:rsidR="00DE0E7B" w:rsidRPr="001E4BEE" w:rsidRDefault="00DE0E7B" w:rsidP="00E17463">
      <w:pPr>
        <w:autoSpaceDE w:val="0"/>
        <w:autoSpaceDN w:val="0"/>
        <w:adjustRightInd w:val="0"/>
        <w:jc w:val="both"/>
        <w:rPr>
          <w:rFonts w:asciiTheme="majorHAnsi" w:hAnsiTheme="majorHAnsi" w:cstheme="majorHAnsi"/>
          <w:lang w:val="en-CA"/>
        </w:rPr>
      </w:pPr>
      <w:r w:rsidRPr="001E4BEE">
        <w:rPr>
          <w:rFonts w:asciiTheme="majorHAnsi" w:hAnsiTheme="majorHAnsi" w:cstheme="majorHAnsi"/>
          <w:b/>
          <w:color w:val="948A54" w:themeColor="background2" w:themeShade="80"/>
          <w:lang w:val="en-CA"/>
        </w:rPr>
        <w:t>Mills Memorial Library</w:t>
      </w:r>
      <w:r w:rsidRPr="001E4BEE">
        <w:rPr>
          <w:rFonts w:asciiTheme="majorHAnsi" w:hAnsiTheme="majorHAnsi" w:cstheme="majorHAnsi"/>
          <w:color w:val="948A54" w:themeColor="background2" w:themeShade="80"/>
          <w:lang w:val="en-CA"/>
        </w:rPr>
        <w:t xml:space="preserve"> </w:t>
      </w:r>
      <w:r w:rsidRPr="001E4BEE">
        <w:rPr>
          <w:rFonts w:asciiTheme="majorHAnsi" w:hAnsiTheme="majorHAnsi" w:cstheme="majorHAnsi"/>
          <w:lang w:val="en-CA"/>
        </w:rPr>
        <w:t>is the Social Sciences and Humanities library. You may also find that you will need resources from the Innis Business library</w:t>
      </w:r>
      <w:r w:rsidR="00C0405C" w:rsidRPr="001E4BEE">
        <w:rPr>
          <w:rFonts w:asciiTheme="majorHAnsi" w:hAnsiTheme="majorHAnsi" w:cstheme="majorHAnsi"/>
          <w:lang w:val="en-CA"/>
        </w:rPr>
        <w:t>, or other libraries</w:t>
      </w:r>
      <w:r w:rsidRPr="001E4BEE">
        <w:rPr>
          <w:rFonts w:asciiTheme="majorHAnsi" w:hAnsiTheme="majorHAnsi" w:cstheme="majorHAnsi"/>
          <w:lang w:val="en-CA"/>
        </w:rPr>
        <w:t xml:space="preserve">. Materials may be borrowed by graduate students for a period of 1 month. </w:t>
      </w:r>
    </w:p>
    <w:p w14:paraId="7A07FA89" w14:textId="77777777" w:rsidR="00DE0E7B" w:rsidRPr="001E4BEE" w:rsidRDefault="00DE0E7B" w:rsidP="00E17463">
      <w:pPr>
        <w:autoSpaceDE w:val="0"/>
        <w:autoSpaceDN w:val="0"/>
        <w:adjustRightInd w:val="0"/>
        <w:jc w:val="both"/>
        <w:rPr>
          <w:rFonts w:asciiTheme="majorHAnsi" w:hAnsiTheme="majorHAnsi" w:cstheme="majorHAnsi"/>
          <w:lang w:val="en-CA"/>
        </w:rPr>
      </w:pPr>
    </w:p>
    <w:p w14:paraId="1F23540E" w14:textId="77777777" w:rsidR="007D3A08" w:rsidRPr="001E4BEE" w:rsidRDefault="007D3A08" w:rsidP="00E17463">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
        </w:rPr>
        <w:t>To improve and accelerate access to information, the University Library is introducing changes to the way our users access licensed online content remotely</w:t>
      </w:r>
    </w:p>
    <w:p w14:paraId="295C6159" w14:textId="77777777" w:rsidR="007D3A08" w:rsidRPr="001E4BEE" w:rsidRDefault="007D3A08" w:rsidP="00E17463">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https://library.mcmaster.ca/offcampusaccess</w:t>
      </w:r>
    </w:p>
    <w:p w14:paraId="580F5904" w14:textId="77777777" w:rsidR="007D3A08" w:rsidRPr="001E4BEE" w:rsidRDefault="007D3A08" w:rsidP="00E17463">
      <w:pPr>
        <w:autoSpaceDE w:val="0"/>
        <w:autoSpaceDN w:val="0"/>
        <w:adjustRightInd w:val="0"/>
        <w:jc w:val="both"/>
        <w:rPr>
          <w:rFonts w:asciiTheme="majorHAnsi" w:hAnsiTheme="majorHAnsi" w:cstheme="majorHAnsi"/>
          <w:lang w:val="en-CA"/>
        </w:rPr>
      </w:pPr>
    </w:p>
    <w:p w14:paraId="5FD6C571" w14:textId="0D271233" w:rsidR="00DE0E7B" w:rsidRPr="001E4BEE" w:rsidRDefault="00DE0E7B" w:rsidP="00E17463">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Material not held in the collections of McMaster University Libraries, needed for study or research by faculty, staff or stud</w:t>
      </w:r>
      <w:r w:rsidR="00E17463" w:rsidRPr="001E4BEE">
        <w:rPr>
          <w:rFonts w:asciiTheme="majorHAnsi" w:hAnsiTheme="majorHAnsi" w:cstheme="majorHAnsi"/>
          <w:lang w:val="en-CA"/>
        </w:rPr>
        <w:t xml:space="preserve">ents, may be requested through </w:t>
      </w:r>
      <w:r w:rsidRPr="001E4BEE">
        <w:rPr>
          <w:rFonts w:asciiTheme="majorHAnsi" w:hAnsiTheme="majorHAnsi" w:cstheme="majorHAnsi"/>
          <w:lang w:val="en-CA"/>
        </w:rPr>
        <w:t>Int</w:t>
      </w:r>
      <w:r w:rsidR="00E17463" w:rsidRPr="001E4BEE">
        <w:rPr>
          <w:rFonts w:asciiTheme="majorHAnsi" w:hAnsiTheme="majorHAnsi" w:cstheme="majorHAnsi"/>
          <w:lang w:val="en-CA"/>
        </w:rPr>
        <w:t>erlibrary Loan Services (RACER).</w:t>
      </w:r>
      <w:r w:rsidRPr="001E4BEE">
        <w:rPr>
          <w:rFonts w:asciiTheme="majorHAnsi" w:hAnsiTheme="majorHAnsi" w:cstheme="majorHAnsi"/>
          <w:lang w:val="en-CA"/>
        </w:rPr>
        <w:t xml:space="preserve"> </w:t>
      </w:r>
      <w:hyperlink r:id="rId57" w:history="1">
        <w:r w:rsidR="00E17463" w:rsidRPr="001E4BEE">
          <w:rPr>
            <w:rStyle w:val="Hyperlink"/>
            <w:rFonts w:asciiTheme="majorHAnsi" w:hAnsiTheme="majorHAnsi" w:cstheme="majorHAnsi"/>
            <w:lang w:val="en-CA"/>
          </w:rPr>
          <w:t>http://library.mcmaster.ca/borrow/ill</w:t>
        </w:r>
      </w:hyperlink>
    </w:p>
    <w:p w14:paraId="4D617BD5" w14:textId="77777777" w:rsidR="00DE0E7B" w:rsidRPr="001E4BEE" w:rsidRDefault="00DE0E7B" w:rsidP="00E17463">
      <w:pPr>
        <w:autoSpaceDE w:val="0"/>
        <w:autoSpaceDN w:val="0"/>
        <w:adjustRightInd w:val="0"/>
        <w:jc w:val="both"/>
        <w:rPr>
          <w:rFonts w:asciiTheme="majorHAnsi" w:hAnsiTheme="majorHAnsi" w:cstheme="majorHAnsi"/>
          <w:lang w:val="en-CA"/>
        </w:rPr>
      </w:pPr>
    </w:p>
    <w:p w14:paraId="2FD876EB" w14:textId="77777777" w:rsidR="000963B4" w:rsidRPr="001E4BEE" w:rsidRDefault="000963B4" w:rsidP="00F75A7E">
      <w:pPr>
        <w:numPr>
          <w:ilvl w:val="0"/>
          <w:numId w:val="17"/>
        </w:numPr>
        <w:spacing w:before="100" w:beforeAutospacing="1" w:after="100" w:afterAutospacing="1" w:line="360" w:lineRule="atLeast"/>
        <w:rPr>
          <w:rFonts w:asciiTheme="majorHAnsi" w:eastAsia="Times New Roman" w:hAnsiTheme="majorHAnsi" w:cstheme="majorHAnsi"/>
          <w:lang w:val="en" w:eastAsia="en-CA"/>
        </w:rPr>
      </w:pPr>
      <w:r w:rsidRPr="001E4BEE">
        <w:rPr>
          <w:rFonts w:asciiTheme="majorHAnsi" w:eastAsia="Times New Roman" w:hAnsiTheme="majorHAnsi" w:cstheme="majorHAnsi"/>
          <w:lang w:val="en" w:eastAsia="en-CA"/>
        </w:rPr>
        <w:t>If another user has recalled a book you have checked out, you will receive an email notification requesting you to return the book. You have until 14 days from the original loan date or 5 days from the date of recall, whichever is longer, in which to return the book, after which a fine of up to $5 a day or partial day is levied. </w:t>
      </w:r>
    </w:p>
    <w:p w14:paraId="1E56D55D" w14:textId="693396A7" w:rsidR="000963B4" w:rsidRPr="001E4BEE" w:rsidRDefault="000963B4" w:rsidP="00F75A7E">
      <w:pPr>
        <w:numPr>
          <w:ilvl w:val="0"/>
          <w:numId w:val="17"/>
        </w:numPr>
        <w:spacing w:before="100" w:beforeAutospacing="1" w:after="100" w:afterAutospacing="1" w:line="360" w:lineRule="atLeast"/>
        <w:rPr>
          <w:rFonts w:asciiTheme="majorHAnsi" w:eastAsia="Times New Roman" w:hAnsiTheme="majorHAnsi" w:cstheme="majorHAnsi"/>
          <w:lang w:val="en" w:eastAsia="en-CA"/>
        </w:rPr>
      </w:pPr>
      <w:r w:rsidRPr="001E4BEE">
        <w:rPr>
          <w:rFonts w:asciiTheme="majorHAnsi" w:eastAsia="Times New Roman" w:hAnsiTheme="majorHAnsi" w:cstheme="majorHAnsi"/>
          <w:lang w:val="en" w:eastAsia="en-CA"/>
        </w:rPr>
        <w:t>McMaster users now have the option of paying their University Library recall or reserve fine with non-perishable food items.</w:t>
      </w:r>
      <w:r w:rsidR="00011E18" w:rsidRPr="001E4BEE">
        <w:rPr>
          <w:rFonts w:asciiTheme="majorHAnsi" w:eastAsia="Times New Roman" w:hAnsiTheme="majorHAnsi" w:cstheme="majorHAnsi"/>
          <w:lang w:val="en" w:eastAsia="en-CA"/>
        </w:rPr>
        <w:t xml:space="preserve"> </w:t>
      </w:r>
      <w:r w:rsidRPr="001E4BEE">
        <w:rPr>
          <w:rFonts w:asciiTheme="majorHAnsi" w:eastAsia="Times New Roman" w:hAnsiTheme="majorHAnsi" w:cstheme="majorHAnsi"/>
          <w:lang w:val="en" w:eastAsia="en-CA"/>
        </w:rPr>
        <w:t xml:space="preserve">If you don't return an overdue </w:t>
      </w:r>
      <w:proofErr w:type="gramStart"/>
      <w:r w:rsidRPr="001E4BEE">
        <w:rPr>
          <w:rFonts w:asciiTheme="majorHAnsi" w:eastAsia="Times New Roman" w:hAnsiTheme="majorHAnsi" w:cstheme="majorHAnsi"/>
          <w:lang w:val="en" w:eastAsia="en-CA"/>
        </w:rPr>
        <w:t>item</w:t>
      </w:r>
      <w:proofErr w:type="gramEnd"/>
      <w:r w:rsidRPr="001E4BEE">
        <w:rPr>
          <w:rFonts w:asciiTheme="majorHAnsi" w:eastAsia="Times New Roman" w:hAnsiTheme="majorHAnsi" w:cstheme="majorHAnsi"/>
          <w:lang w:val="en" w:eastAsia="en-CA"/>
        </w:rPr>
        <w:t xml:space="preserve"> we suspend your borrowing privileges, charge the cost of replacing the book, and a $25 non-refundable administrative fee per item.</w:t>
      </w:r>
    </w:p>
    <w:p w14:paraId="044408E9" w14:textId="77777777" w:rsidR="00DE0E7B" w:rsidRPr="001E4BEE" w:rsidRDefault="00DE0E7B" w:rsidP="00E17463">
      <w:pPr>
        <w:pStyle w:val="Default"/>
        <w:jc w:val="both"/>
        <w:rPr>
          <w:rFonts w:asciiTheme="majorHAnsi" w:hAnsiTheme="majorHAnsi" w:cstheme="majorHAnsi"/>
        </w:rPr>
      </w:pPr>
    </w:p>
    <w:p w14:paraId="411687FE" w14:textId="77777777" w:rsidR="00DE0E7B" w:rsidRPr="001E4BEE" w:rsidRDefault="00DE0E7B" w:rsidP="00E17463">
      <w:pPr>
        <w:autoSpaceDE w:val="0"/>
        <w:autoSpaceDN w:val="0"/>
        <w:adjustRightInd w:val="0"/>
        <w:jc w:val="both"/>
        <w:rPr>
          <w:rFonts w:asciiTheme="majorHAnsi" w:hAnsiTheme="majorHAnsi" w:cstheme="majorHAnsi"/>
          <w:lang w:val="en-CA"/>
        </w:rPr>
      </w:pPr>
      <w:r w:rsidRPr="001E4BEE">
        <w:rPr>
          <w:rFonts w:asciiTheme="majorHAnsi" w:hAnsiTheme="majorHAnsi" w:cstheme="majorHAnsi"/>
          <w:lang w:val="en-CA"/>
        </w:rPr>
        <w:t>As a McMaster Graduate student, you can also get a “Reciprocal Borrower” card at university libraries across Canada:</w:t>
      </w:r>
      <w:r w:rsidR="00166008" w:rsidRPr="001E4BEE">
        <w:rPr>
          <w:rStyle w:val="Hyperlink"/>
          <w:rFonts w:asciiTheme="majorHAnsi" w:hAnsiTheme="majorHAnsi" w:cstheme="majorHAnsi"/>
          <w:u w:val="none"/>
          <w:lang w:val="en-CA"/>
        </w:rPr>
        <w:t xml:space="preserve"> </w:t>
      </w:r>
      <w:r w:rsidR="000963B4" w:rsidRPr="001E4BEE">
        <w:rPr>
          <w:rStyle w:val="Hyperlink"/>
          <w:rFonts w:asciiTheme="majorHAnsi" w:hAnsiTheme="majorHAnsi" w:cstheme="majorHAnsi"/>
          <w:u w:val="none"/>
          <w:lang w:val="en-CA"/>
        </w:rPr>
        <w:t xml:space="preserve">http://library.mcmaster.ca/borrow/reciprocal </w:t>
      </w:r>
      <w:r w:rsidR="00166008" w:rsidRPr="001E4BEE">
        <w:rPr>
          <w:rStyle w:val="Hyperlink"/>
          <w:rFonts w:asciiTheme="majorHAnsi" w:hAnsiTheme="majorHAnsi" w:cstheme="majorHAnsi"/>
          <w:color w:val="auto"/>
          <w:u w:val="none"/>
          <w:lang w:val="en-CA"/>
        </w:rPr>
        <w:t xml:space="preserve">Since there are many great university libraries nearby, this can come in very handy: you can borrow books from the University of Toronto libraries, for example, a collection that is much </w:t>
      </w:r>
      <w:r w:rsidR="005D2019" w:rsidRPr="001E4BEE">
        <w:rPr>
          <w:rStyle w:val="Hyperlink"/>
          <w:rFonts w:asciiTheme="majorHAnsi" w:hAnsiTheme="majorHAnsi" w:cstheme="majorHAnsi"/>
          <w:color w:val="auto"/>
          <w:u w:val="none"/>
          <w:lang w:val="en-CA"/>
        </w:rPr>
        <w:t>bigger</w:t>
      </w:r>
      <w:r w:rsidR="00166008" w:rsidRPr="001E4BEE">
        <w:rPr>
          <w:rStyle w:val="Hyperlink"/>
          <w:rFonts w:asciiTheme="majorHAnsi" w:hAnsiTheme="majorHAnsi" w:cstheme="majorHAnsi"/>
          <w:color w:val="auto"/>
          <w:u w:val="none"/>
          <w:lang w:val="en-CA"/>
        </w:rPr>
        <w:t xml:space="preserve"> than McMaster’s and may have items you need readily available.</w:t>
      </w:r>
      <w:r w:rsidRPr="001E4BEE">
        <w:rPr>
          <w:rFonts w:asciiTheme="majorHAnsi" w:hAnsiTheme="majorHAnsi" w:cstheme="majorHAnsi"/>
          <w:lang w:val="en-CA"/>
        </w:rPr>
        <w:t xml:space="preserve"> </w:t>
      </w:r>
    </w:p>
    <w:p w14:paraId="186C01B4" w14:textId="77777777" w:rsidR="00DE0E7B" w:rsidRPr="001E4BEE" w:rsidRDefault="00DE0E7B" w:rsidP="00E17463">
      <w:pPr>
        <w:autoSpaceDE w:val="0"/>
        <w:autoSpaceDN w:val="0"/>
        <w:adjustRightInd w:val="0"/>
        <w:jc w:val="both"/>
        <w:rPr>
          <w:rFonts w:asciiTheme="majorHAnsi" w:hAnsiTheme="majorHAnsi" w:cstheme="majorHAnsi"/>
          <w:lang w:val="en-CA"/>
        </w:rPr>
      </w:pPr>
    </w:p>
    <w:p w14:paraId="61DF5A3A" w14:textId="77777777" w:rsidR="00C0405C" w:rsidRPr="001E4BEE" w:rsidRDefault="00DE0E7B" w:rsidP="00E17463">
      <w:pPr>
        <w:jc w:val="both"/>
        <w:rPr>
          <w:rFonts w:asciiTheme="majorHAnsi" w:hAnsiTheme="majorHAnsi" w:cstheme="majorHAnsi"/>
          <w:color w:val="948A54" w:themeColor="background2" w:themeShade="80"/>
          <w:lang w:val="en-CA"/>
        </w:rPr>
      </w:pPr>
      <w:r w:rsidRPr="001E4BEE">
        <w:rPr>
          <w:rFonts w:asciiTheme="majorHAnsi" w:hAnsiTheme="majorHAnsi" w:cstheme="majorHAnsi"/>
          <w:b/>
          <w:color w:val="948A54" w:themeColor="background2" w:themeShade="80"/>
          <w:lang w:val="en-CA"/>
        </w:rPr>
        <w:t>Hamilton Public Library</w:t>
      </w:r>
    </w:p>
    <w:p w14:paraId="0AD26B5A" w14:textId="77777777" w:rsidR="00C0405C" w:rsidRPr="001E4BEE" w:rsidRDefault="00C0405C" w:rsidP="00E17463">
      <w:pPr>
        <w:jc w:val="both"/>
        <w:rPr>
          <w:rFonts w:asciiTheme="majorHAnsi" w:hAnsiTheme="majorHAnsi" w:cstheme="majorHAnsi"/>
          <w:color w:val="948A54" w:themeColor="background2" w:themeShade="80"/>
          <w:lang w:val="en-CA"/>
        </w:rPr>
      </w:pPr>
    </w:p>
    <w:p w14:paraId="762975D8" w14:textId="77777777" w:rsidR="00C0405C" w:rsidRPr="001E4BEE" w:rsidRDefault="00C0405C" w:rsidP="00E17463">
      <w:pPr>
        <w:jc w:val="both"/>
        <w:rPr>
          <w:rFonts w:asciiTheme="majorHAnsi" w:hAnsiTheme="majorHAnsi" w:cstheme="majorHAnsi"/>
          <w:lang w:val="en-CA"/>
        </w:rPr>
      </w:pPr>
      <w:r w:rsidRPr="001E4BEE">
        <w:rPr>
          <w:rFonts w:asciiTheme="majorHAnsi" w:hAnsiTheme="majorHAnsi" w:cstheme="majorHAnsi"/>
          <w:color w:val="948A54" w:themeColor="background2" w:themeShade="80"/>
          <w:lang w:val="en-CA"/>
        </w:rPr>
        <w:t xml:space="preserve">HPL </w:t>
      </w:r>
      <w:r w:rsidR="00DE0E7B" w:rsidRPr="001E4BEE">
        <w:rPr>
          <w:rFonts w:asciiTheme="majorHAnsi" w:hAnsiTheme="majorHAnsi" w:cstheme="majorHAnsi"/>
          <w:lang w:val="en-CA"/>
        </w:rPr>
        <w:t xml:space="preserve">system is a great resource for fiction, popular non-fiction, CDs, DVDs, magazines, etc. There is a branch in </w:t>
      </w:r>
      <w:proofErr w:type="spellStart"/>
      <w:r w:rsidR="00DE0E7B" w:rsidRPr="001E4BEE">
        <w:rPr>
          <w:rFonts w:asciiTheme="majorHAnsi" w:hAnsiTheme="majorHAnsi" w:cstheme="majorHAnsi"/>
          <w:lang w:val="en-CA"/>
        </w:rPr>
        <w:t>Westdale</w:t>
      </w:r>
      <w:proofErr w:type="spellEnd"/>
      <w:r w:rsidR="00DE0E7B" w:rsidRPr="001E4BEE">
        <w:rPr>
          <w:rFonts w:asciiTheme="majorHAnsi" w:hAnsiTheme="majorHAnsi" w:cstheme="majorHAnsi"/>
          <w:lang w:val="en-CA"/>
        </w:rPr>
        <w:t xml:space="preserve"> on King Street </w:t>
      </w:r>
      <w:r w:rsidR="00230E9F" w:rsidRPr="001E4BEE">
        <w:rPr>
          <w:rFonts w:asciiTheme="majorHAnsi" w:hAnsiTheme="majorHAnsi" w:cstheme="majorHAnsi"/>
          <w:lang w:val="en-CA"/>
        </w:rPr>
        <w:t>West</w:t>
      </w:r>
      <w:r w:rsidR="00DE0E7B" w:rsidRPr="001E4BEE">
        <w:rPr>
          <w:rFonts w:asciiTheme="majorHAnsi" w:hAnsiTheme="majorHAnsi" w:cstheme="majorHAnsi"/>
          <w:lang w:val="en-CA"/>
        </w:rPr>
        <w:t xml:space="preserve"> and the Central Branch on York Street beside the Farmer’s market. </w:t>
      </w:r>
      <w:r w:rsidRPr="001E4BEE">
        <w:rPr>
          <w:rFonts w:asciiTheme="majorHAnsi" w:hAnsiTheme="majorHAnsi" w:cstheme="majorHAnsi"/>
          <w:lang w:val="en-CA"/>
        </w:rPr>
        <w:t xml:space="preserve">There are a number of other small </w:t>
      </w:r>
      <w:proofErr w:type="spellStart"/>
      <w:r w:rsidRPr="001E4BEE">
        <w:rPr>
          <w:rFonts w:asciiTheme="majorHAnsi" w:hAnsiTheme="majorHAnsi" w:cstheme="majorHAnsi"/>
          <w:lang w:val="en-CA"/>
        </w:rPr>
        <w:t>neighbouhood</w:t>
      </w:r>
      <w:proofErr w:type="spellEnd"/>
      <w:r w:rsidRPr="001E4BEE">
        <w:rPr>
          <w:rFonts w:asciiTheme="majorHAnsi" w:hAnsiTheme="majorHAnsi" w:cstheme="majorHAnsi"/>
          <w:lang w:val="en-CA"/>
        </w:rPr>
        <w:t xml:space="preserve"> </w:t>
      </w:r>
      <w:proofErr w:type="spellStart"/>
      <w:r w:rsidRPr="001E4BEE">
        <w:rPr>
          <w:rFonts w:asciiTheme="majorHAnsi" w:hAnsiTheme="majorHAnsi" w:cstheme="majorHAnsi"/>
          <w:lang w:val="en-CA"/>
        </w:rPr>
        <w:t>brances</w:t>
      </w:r>
      <w:proofErr w:type="spellEnd"/>
      <w:r w:rsidRPr="001E4BEE">
        <w:rPr>
          <w:rFonts w:asciiTheme="majorHAnsi" w:hAnsiTheme="majorHAnsi" w:cstheme="majorHAnsi"/>
          <w:lang w:val="en-CA"/>
        </w:rPr>
        <w:t xml:space="preserve">. </w:t>
      </w:r>
      <w:r w:rsidR="00DE0E7B" w:rsidRPr="001E4BEE">
        <w:rPr>
          <w:rFonts w:asciiTheme="majorHAnsi" w:hAnsiTheme="majorHAnsi" w:cstheme="majorHAnsi"/>
          <w:lang w:val="en-CA"/>
        </w:rPr>
        <w:t xml:space="preserve">Library cards are free to all McMaster students, even if you don’t live in Hamilton. </w:t>
      </w:r>
    </w:p>
    <w:p w14:paraId="028A157C" w14:textId="65F8B88C" w:rsidR="00DE0E7B" w:rsidRPr="001E4BEE" w:rsidRDefault="00011E18" w:rsidP="00E17463">
      <w:pPr>
        <w:jc w:val="both"/>
        <w:rPr>
          <w:rFonts w:asciiTheme="majorHAnsi" w:hAnsiTheme="majorHAnsi" w:cstheme="majorHAnsi"/>
        </w:rPr>
      </w:pPr>
      <w:r w:rsidRPr="001E4BEE">
        <w:rPr>
          <w:rFonts w:asciiTheme="majorHAnsi" w:hAnsiTheme="majorHAnsi" w:cstheme="majorHAnsi"/>
        </w:rPr>
        <w:t>https://www.hpl.ca</w:t>
      </w:r>
      <w:r w:rsidR="00DE0E7B" w:rsidRPr="001E4BEE">
        <w:rPr>
          <w:rFonts w:asciiTheme="majorHAnsi" w:hAnsiTheme="majorHAnsi" w:cstheme="majorHAnsi"/>
        </w:rPr>
        <w:br w:type="page"/>
      </w:r>
    </w:p>
    <w:p w14:paraId="0666E747" w14:textId="4565E2C9" w:rsidR="00DA464E" w:rsidRPr="001E4BEE" w:rsidRDefault="00B81E25" w:rsidP="00AD0A69">
      <w:pPr>
        <w:pStyle w:val="Heading1"/>
        <w:numPr>
          <w:ilvl w:val="0"/>
          <w:numId w:val="15"/>
        </w:numPr>
        <w:rPr>
          <w:rFonts w:cstheme="majorHAnsi"/>
          <w:color w:val="990033"/>
        </w:rPr>
      </w:pPr>
      <w:r w:rsidRPr="001E4BEE">
        <w:rPr>
          <w:rFonts w:cstheme="majorHAnsi"/>
          <w:color w:val="990033"/>
        </w:rPr>
        <w:lastRenderedPageBreak/>
        <w:t xml:space="preserve"> </w:t>
      </w:r>
      <w:bookmarkStart w:id="10" w:name="_Toc62127312"/>
      <w:r w:rsidRPr="001E4BEE">
        <w:rPr>
          <w:rFonts w:cstheme="majorHAnsi"/>
          <w:color w:val="990033"/>
        </w:rPr>
        <w:t xml:space="preserve">M.A. in Gender Studies and Feminist Research </w:t>
      </w:r>
      <w:r w:rsidR="00DA464E" w:rsidRPr="001E4BEE">
        <w:rPr>
          <w:rFonts w:cstheme="majorHAnsi"/>
          <w:color w:val="990033"/>
        </w:rPr>
        <w:t>Program Requirements</w:t>
      </w:r>
      <w:bookmarkEnd w:id="10"/>
    </w:p>
    <w:p w14:paraId="43C3835C" w14:textId="77777777" w:rsidR="00916240" w:rsidRPr="001E4BEE" w:rsidRDefault="00916240" w:rsidP="00916240">
      <w:pPr>
        <w:spacing w:before="100" w:beforeAutospacing="1" w:after="100" w:afterAutospacing="1"/>
        <w:rPr>
          <w:rFonts w:asciiTheme="majorHAnsi" w:eastAsia="Times New Roman" w:hAnsiTheme="majorHAnsi" w:cstheme="majorHAnsi"/>
          <w:color w:val="000000"/>
          <w:lang w:val="en-CA" w:eastAsia="en-CA"/>
        </w:rPr>
      </w:pPr>
      <w:r w:rsidRPr="001E4BEE">
        <w:rPr>
          <w:rFonts w:asciiTheme="majorHAnsi" w:eastAsia="Times New Roman" w:hAnsiTheme="majorHAnsi" w:cstheme="majorHAnsi"/>
          <w:color w:val="000000"/>
          <w:lang w:val="en-CA" w:eastAsia="en-CA"/>
        </w:rPr>
        <w:t>The M.A. program requirements include the following mix of course work, experiential learning, and independent research:</w:t>
      </w:r>
    </w:p>
    <w:p w14:paraId="3E933175" w14:textId="77777777" w:rsidR="00916240" w:rsidRPr="001E4BEE" w:rsidRDefault="00916240" w:rsidP="00916240">
      <w:pPr>
        <w:spacing w:before="100" w:beforeAutospacing="1" w:after="100" w:afterAutospacing="1"/>
        <w:outlineLvl w:val="4"/>
        <w:rPr>
          <w:rFonts w:asciiTheme="majorHAnsi" w:eastAsia="Times New Roman" w:hAnsiTheme="majorHAnsi" w:cstheme="majorHAnsi"/>
          <w:b/>
          <w:bCs/>
          <w:color w:val="666666"/>
          <w:lang w:val="en-CA" w:eastAsia="en-CA"/>
        </w:rPr>
      </w:pPr>
      <w:bookmarkStart w:id="11" w:name="ThreeCompulsoryCoreCourses12Units"/>
      <w:bookmarkEnd w:id="11"/>
      <w:r w:rsidRPr="001E4BEE">
        <w:rPr>
          <w:rFonts w:asciiTheme="majorHAnsi" w:eastAsia="Times New Roman" w:hAnsiTheme="majorHAnsi" w:cstheme="majorHAnsi"/>
          <w:b/>
          <w:bCs/>
          <w:color w:val="666666"/>
          <w:lang w:val="en-CA" w:eastAsia="en-CA"/>
        </w:rPr>
        <w:t>Three compulsory core courses: (12 units)</w:t>
      </w:r>
    </w:p>
    <w:bookmarkStart w:id="12" w:name="TwoAdditionalElectiveCourses6Units"/>
    <w:bookmarkEnd w:id="12"/>
    <w:p w14:paraId="2FDD2D2C" w14:textId="66524B22" w:rsidR="00D7573B" w:rsidRPr="001E4BEE" w:rsidRDefault="00D7573B" w:rsidP="00D7573B">
      <w:pPr>
        <w:numPr>
          <w:ilvl w:val="0"/>
          <w:numId w:val="13"/>
        </w:numPr>
        <w:spacing w:before="100" w:beforeAutospacing="1" w:after="100" w:afterAutospacing="1"/>
        <w:rPr>
          <w:rFonts w:asciiTheme="majorHAnsi" w:hAnsiTheme="majorHAnsi" w:cstheme="majorHAnsi"/>
        </w:rPr>
      </w:pPr>
      <w:r w:rsidRPr="001E4BEE">
        <w:rPr>
          <w:rFonts w:asciiTheme="majorHAnsi" w:hAnsiTheme="majorHAnsi" w:cstheme="majorHAnsi"/>
        </w:rPr>
        <w:fldChar w:fldCharType="begin"/>
      </w:r>
      <w:r w:rsidRPr="001E4BEE">
        <w:rPr>
          <w:rFonts w:asciiTheme="majorHAnsi" w:hAnsiTheme="majorHAnsi" w:cstheme="majorHAnsi"/>
        </w:rPr>
        <w:instrText xml:space="preserve"> HYPERLINK "https://academiccalendars.romcmaster.ca/preview_program.php?catoid=25&amp;poid=14626" </w:instrText>
      </w:r>
      <w:r w:rsidRPr="001E4BEE">
        <w:rPr>
          <w:rFonts w:asciiTheme="majorHAnsi" w:hAnsiTheme="majorHAnsi" w:cstheme="majorHAnsi"/>
        </w:rPr>
        <w:fldChar w:fldCharType="separate"/>
      </w:r>
      <w:r w:rsidRPr="001E4BEE">
        <w:rPr>
          <w:rStyle w:val="Hyperlink"/>
          <w:rFonts w:asciiTheme="majorHAnsi" w:hAnsiTheme="majorHAnsi" w:cstheme="majorHAnsi"/>
        </w:rPr>
        <w:t xml:space="preserve">GENDR ST 700 / Current Debates in Feminist and Gender Theory </w:t>
      </w:r>
      <w:r w:rsidRPr="001E4BEE">
        <w:rPr>
          <w:rFonts w:asciiTheme="majorHAnsi" w:hAnsiTheme="majorHAnsi" w:cstheme="majorHAnsi"/>
        </w:rPr>
        <w:fldChar w:fldCharType="end"/>
      </w:r>
      <w:r w:rsidR="00C0405C" w:rsidRPr="001E4BEE">
        <w:rPr>
          <w:rFonts w:asciiTheme="majorHAnsi" w:hAnsiTheme="majorHAnsi" w:cstheme="majorHAnsi"/>
        </w:rPr>
        <w:t>(3 units)</w:t>
      </w:r>
    </w:p>
    <w:p w14:paraId="531AB864" w14:textId="5E2EF662" w:rsidR="00D7573B" w:rsidRPr="001E4BEE" w:rsidRDefault="004D696F" w:rsidP="00D7573B">
      <w:pPr>
        <w:numPr>
          <w:ilvl w:val="0"/>
          <w:numId w:val="13"/>
        </w:numPr>
        <w:spacing w:before="100" w:beforeAutospacing="1" w:after="100" w:afterAutospacing="1"/>
        <w:rPr>
          <w:rFonts w:asciiTheme="majorHAnsi" w:hAnsiTheme="majorHAnsi" w:cstheme="majorHAnsi"/>
        </w:rPr>
      </w:pPr>
      <w:hyperlink r:id="rId58" w:history="1">
        <w:r w:rsidR="00D7573B" w:rsidRPr="001E4BEE">
          <w:rPr>
            <w:rStyle w:val="Hyperlink"/>
            <w:rFonts w:asciiTheme="majorHAnsi" w:hAnsiTheme="majorHAnsi" w:cstheme="majorHAnsi"/>
          </w:rPr>
          <w:t xml:space="preserve">GENDR ST 701 / Doing Research in Feminist and Gender Studies </w:t>
        </w:r>
      </w:hyperlink>
      <w:r w:rsidR="00C0405C" w:rsidRPr="001E4BEE">
        <w:rPr>
          <w:rStyle w:val="Hyperlink"/>
          <w:rFonts w:asciiTheme="majorHAnsi" w:hAnsiTheme="majorHAnsi" w:cstheme="majorHAnsi"/>
        </w:rPr>
        <w:t xml:space="preserve"> (3 units)</w:t>
      </w:r>
    </w:p>
    <w:p w14:paraId="4320B223" w14:textId="32249116" w:rsidR="00D7573B" w:rsidRPr="001E4BEE" w:rsidRDefault="004D696F" w:rsidP="00D7573B">
      <w:pPr>
        <w:numPr>
          <w:ilvl w:val="0"/>
          <w:numId w:val="13"/>
        </w:numPr>
        <w:spacing w:before="100" w:beforeAutospacing="1" w:after="100" w:afterAutospacing="1"/>
        <w:rPr>
          <w:rFonts w:asciiTheme="majorHAnsi" w:hAnsiTheme="majorHAnsi" w:cstheme="majorHAnsi"/>
        </w:rPr>
      </w:pPr>
      <w:hyperlink r:id="rId59" w:history="1">
        <w:r w:rsidR="00D7573B" w:rsidRPr="001E4BEE">
          <w:rPr>
            <w:rStyle w:val="Hyperlink"/>
            <w:rFonts w:asciiTheme="majorHAnsi" w:hAnsiTheme="majorHAnsi" w:cstheme="majorHAnsi"/>
          </w:rPr>
          <w:t xml:space="preserve">GENDR ST 707 / Knowledge in Action </w:t>
        </w:r>
      </w:hyperlink>
      <w:r w:rsidR="00C0405C" w:rsidRPr="001E4BEE">
        <w:rPr>
          <w:rStyle w:val="Hyperlink"/>
          <w:rFonts w:asciiTheme="majorHAnsi" w:hAnsiTheme="majorHAnsi" w:cstheme="majorHAnsi"/>
        </w:rPr>
        <w:t>(6 units)</w:t>
      </w:r>
    </w:p>
    <w:p w14:paraId="585ED270" w14:textId="77777777" w:rsidR="008E33C3" w:rsidRPr="001E4BEE" w:rsidRDefault="00916240" w:rsidP="00D7573B">
      <w:pPr>
        <w:rPr>
          <w:rFonts w:asciiTheme="majorHAnsi" w:hAnsiTheme="majorHAnsi" w:cstheme="majorHAnsi"/>
        </w:rPr>
      </w:pPr>
      <w:r w:rsidRPr="001E4BEE">
        <w:rPr>
          <w:rFonts w:asciiTheme="majorHAnsi" w:eastAsia="Times New Roman" w:hAnsiTheme="majorHAnsi" w:cstheme="majorHAnsi"/>
          <w:b/>
          <w:bCs/>
          <w:color w:val="666666"/>
          <w:lang w:val="en-CA" w:eastAsia="en-CA"/>
        </w:rPr>
        <w:t>Two additi</w:t>
      </w:r>
      <w:r w:rsidR="008E33C3" w:rsidRPr="001E4BEE">
        <w:rPr>
          <w:rFonts w:asciiTheme="majorHAnsi" w:eastAsia="Times New Roman" w:hAnsiTheme="majorHAnsi" w:cstheme="majorHAnsi"/>
          <w:b/>
          <w:bCs/>
          <w:color w:val="666666"/>
          <w:lang w:val="en-CA" w:eastAsia="en-CA"/>
        </w:rPr>
        <w:t xml:space="preserve">onal elective courses: </w:t>
      </w:r>
      <w:r w:rsidR="008E33C3" w:rsidRPr="001E4BEE">
        <w:rPr>
          <w:rFonts w:asciiTheme="majorHAnsi" w:hAnsiTheme="majorHAnsi" w:cstheme="majorHAnsi"/>
        </w:rPr>
        <w:t>(3 units each) of relevance to gender studies and feminist research offered by a number of disciplines across the university in the Faculties of Humanities and Social Science</w:t>
      </w:r>
      <w:r w:rsidR="00D7573B" w:rsidRPr="001E4BEE">
        <w:rPr>
          <w:rFonts w:asciiTheme="majorHAnsi" w:hAnsiTheme="majorHAnsi" w:cstheme="majorHAnsi"/>
        </w:rPr>
        <w:t>:</w:t>
      </w:r>
    </w:p>
    <w:bookmarkStart w:id="13" w:name="AnIndependentResearchProject6Units"/>
    <w:bookmarkEnd w:id="13"/>
    <w:p w14:paraId="48BBF7D7" w14:textId="77777777" w:rsidR="00D7573B" w:rsidRPr="001E4BEE" w:rsidRDefault="00D7573B" w:rsidP="00916240">
      <w:pPr>
        <w:spacing w:before="100" w:beforeAutospacing="1" w:after="100" w:afterAutospacing="1"/>
        <w:outlineLvl w:val="4"/>
        <w:rPr>
          <w:rFonts w:asciiTheme="majorHAnsi" w:hAnsiTheme="majorHAnsi" w:cstheme="majorHAnsi"/>
        </w:rPr>
      </w:pPr>
      <w:r w:rsidRPr="001E4BEE">
        <w:rPr>
          <w:rFonts w:asciiTheme="majorHAnsi" w:hAnsiTheme="majorHAnsi" w:cstheme="majorHAnsi"/>
        </w:rPr>
        <w:fldChar w:fldCharType="begin"/>
      </w:r>
      <w:r w:rsidRPr="001E4BEE">
        <w:rPr>
          <w:rFonts w:asciiTheme="majorHAnsi" w:hAnsiTheme="majorHAnsi" w:cstheme="majorHAnsi"/>
        </w:rPr>
        <w:instrText xml:space="preserve"> HYPERLINK "http://gsfr.humanities.mcmaster.ca/graduate-programs/m-a-program/electives-from-outside-departments/" </w:instrText>
      </w:r>
      <w:r w:rsidRPr="001E4BEE">
        <w:rPr>
          <w:rFonts w:asciiTheme="majorHAnsi" w:hAnsiTheme="majorHAnsi" w:cstheme="majorHAnsi"/>
        </w:rPr>
        <w:fldChar w:fldCharType="separate"/>
      </w:r>
      <w:r w:rsidRPr="001E4BEE">
        <w:rPr>
          <w:rStyle w:val="Hyperlink"/>
          <w:rFonts w:asciiTheme="majorHAnsi" w:hAnsiTheme="majorHAnsi" w:cstheme="majorHAnsi"/>
        </w:rPr>
        <w:t>http://gsfr.humanities.mcmaster.ca/graduate-programs/m-a-program/electives-from-outside-departments/</w:t>
      </w:r>
      <w:r w:rsidRPr="001E4BEE">
        <w:rPr>
          <w:rFonts w:asciiTheme="majorHAnsi" w:hAnsiTheme="majorHAnsi" w:cstheme="majorHAnsi"/>
        </w:rPr>
        <w:fldChar w:fldCharType="end"/>
      </w:r>
    </w:p>
    <w:p w14:paraId="6E1FD52F" w14:textId="280DC5E9" w:rsidR="007C2F4B" w:rsidRPr="001E4BEE" w:rsidRDefault="00B451B0" w:rsidP="00303B57">
      <w:pPr>
        <w:spacing w:before="100" w:beforeAutospacing="1" w:after="100" w:afterAutospacing="1"/>
        <w:outlineLvl w:val="4"/>
        <w:rPr>
          <w:rFonts w:asciiTheme="majorHAnsi" w:eastAsia="Times New Roman" w:hAnsiTheme="majorHAnsi" w:cstheme="majorHAnsi"/>
          <w:color w:val="000000" w:themeColor="text1"/>
          <w:lang w:val="en-CA" w:eastAsia="en-CA"/>
        </w:rPr>
      </w:pPr>
      <w:r w:rsidRPr="001E4BEE">
        <w:rPr>
          <w:rFonts w:asciiTheme="majorHAnsi" w:eastAsia="Times New Roman" w:hAnsiTheme="majorHAnsi" w:cstheme="majorHAnsi"/>
          <w:b/>
          <w:bCs/>
          <w:color w:val="666666"/>
          <w:lang w:val="en-CA" w:eastAsia="en-CA"/>
        </w:rPr>
        <w:t xml:space="preserve">Major Research Paper/Project: </w:t>
      </w:r>
      <w:r w:rsidRPr="001E4BEE">
        <w:rPr>
          <w:rFonts w:asciiTheme="majorHAnsi" w:eastAsia="Times New Roman" w:hAnsiTheme="majorHAnsi" w:cstheme="majorHAnsi"/>
          <w:color w:val="000000" w:themeColor="text1"/>
          <w:lang w:val="en-CA" w:eastAsia="en-CA"/>
        </w:rPr>
        <w:t>An</w:t>
      </w:r>
      <w:r w:rsidR="00916240" w:rsidRPr="001E4BEE">
        <w:rPr>
          <w:rFonts w:asciiTheme="majorHAnsi" w:eastAsia="Times New Roman" w:hAnsiTheme="majorHAnsi" w:cstheme="majorHAnsi"/>
          <w:color w:val="000000" w:themeColor="text1"/>
          <w:lang w:val="en-CA" w:eastAsia="en-CA"/>
        </w:rPr>
        <w:t xml:space="preserve"> independent research </w:t>
      </w:r>
      <w:r w:rsidRPr="001E4BEE">
        <w:rPr>
          <w:rFonts w:asciiTheme="majorHAnsi" w:eastAsia="Times New Roman" w:hAnsiTheme="majorHAnsi" w:cstheme="majorHAnsi"/>
          <w:color w:val="000000" w:themeColor="text1"/>
          <w:lang w:val="en-CA" w:eastAsia="en-CA"/>
        </w:rPr>
        <w:t xml:space="preserve">paper or </w:t>
      </w:r>
      <w:r w:rsidR="00916240" w:rsidRPr="001E4BEE">
        <w:rPr>
          <w:rFonts w:asciiTheme="majorHAnsi" w:eastAsia="Times New Roman" w:hAnsiTheme="majorHAnsi" w:cstheme="majorHAnsi"/>
          <w:color w:val="000000" w:themeColor="text1"/>
          <w:lang w:val="en-CA" w:eastAsia="en-CA"/>
        </w:rPr>
        <w:t>project</w:t>
      </w:r>
      <w:r w:rsidRPr="001E4BEE">
        <w:rPr>
          <w:rFonts w:asciiTheme="majorHAnsi" w:eastAsia="Times New Roman" w:hAnsiTheme="majorHAnsi" w:cstheme="majorHAnsi"/>
          <w:color w:val="000000" w:themeColor="text1"/>
          <w:lang w:val="en-CA" w:eastAsia="en-CA"/>
        </w:rPr>
        <w:t xml:space="preserve"> supervised by a faculty mentor and a second reader. Please see</w:t>
      </w:r>
      <w:r w:rsidR="001954B3" w:rsidRPr="001E4BEE">
        <w:rPr>
          <w:rFonts w:asciiTheme="majorHAnsi" w:eastAsia="Times New Roman" w:hAnsiTheme="majorHAnsi" w:cstheme="majorHAnsi"/>
          <w:color w:val="000000" w:themeColor="text1"/>
          <w:lang w:val="en-CA" w:eastAsia="en-CA"/>
        </w:rPr>
        <w:t xml:space="preserve"> below.</w:t>
      </w:r>
    </w:p>
    <w:p w14:paraId="5642635C" w14:textId="77777777" w:rsidR="007C2F4B" w:rsidRPr="001E4BEE" w:rsidRDefault="007C2F4B" w:rsidP="007C2F4B">
      <w:pPr>
        <w:pStyle w:val="Heading2"/>
        <w:rPr>
          <w:rFonts w:cstheme="majorHAnsi"/>
          <w:color w:val="948A54" w:themeColor="background2" w:themeShade="80"/>
          <w:sz w:val="24"/>
          <w:szCs w:val="24"/>
        </w:rPr>
      </w:pPr>
      <w:bookmarkStart w:id="14" w:name="_Toc62127313"/>
      <w:r w:rsidRPr="001E4BEE">
        <w:rPr>
          <w:rFonts w:cstheme="majorHAnsi"/>
          <w:color w:val="948A54" w:themeColor="background2" w:themeShade="80"/>
          <w:sz w:val="24"/>
          <w:szCs w:val="24"/>
        </w:rPr>
        <w:t>Other</w:t>
      </w:r>
      <w:r w:rsidR="00553DEC" w:rsidRPr="001E4BEE">
        <w:rPr>
          <w:rFonts w:cstheme="majorHAnsi"/>
          <w:color w:val="948A54" w:themeColor="background2" w:themeShade="80"/>
          <w:sz w:val="24"/>
          <w:szCs w:val="24"/>
        </w:rPr>
        <w:t xml:space="preserve"> Course Requirements</w:t>
      </w:r>
      <w:r w:rsidRPr="001E4BEE">
        <w:rPr>
          <w:rFonts w:cstheme="majorHAnsi"/>
          <w:color w:val="948A54" w:themeColor="background2" w:themeShade="80"/>
          <w:sz w:val="24"/>
          <w:szCs w:val="24"/>
        </w:rPr>
        <w:t>:</w:t>
      </w:r>
      <w:bookmarkEnd w:id="14"/>
    </w:p>
    <w:p w14:paraId="4BEAA0DB" w14:textId="77777777" w:rsidR="007C2F4B" w:rsidRPr="001E4BEE" w:rsidRDefault="007C2F4B" w:rsidP="007C2F4B">
      <w:pPr>
        <w:tabs>
          <w:tab w:val="left" w:pos="3074"/>
        </w:tabs>
        <w:rPr>
          <w:rFonts w:asciiTheme="majorHAnsi" w:hAnsiTheme="majorHAnsi" w:cstheme="majorHAnsi"/>
          <w:sz w:val="14"/>
          <w:szCs w:val="14"/>
        </w:rPr>
      </w:pPr>
      <w:r w:rsidRPr="001E4BEE">
        <w:rPr>
          <w:rFonts w:asciiTheme="majorHAnsi" w:hAnsiTheme="majorHAnsi" w:cstheme="majorHAnsi"/>
        </w:rPr>
        <w:tab/>
      </w:r>
    </w:p>
    <w:p w14:paraId="0329C2A3" w14:textId="77777777" w:rsidR="007C2F4B" w:rsidRPr="001E4BEE" w:rsidRDefault="007C2F4B" w:rsidP="007C2F4B">
      <w:pPr>
        <w:jc w:val="both"/>
        <w:rPr>
          <w:rFonts w:asciiTheme="majorHAnsi" w:hAnsiTheme="majorHAnsi" w:cstheme="majorHAnsi"/>
        </w:rPr>
      </w:pPr>
      <w:r w:rsidRPr="001E4BEE">
        <w:rPr>
          <w:rFonts w:asciiTheme="majorHAnsi" w:hAnsiTheme="majorHAnsi" w:cstheme="majorHAnsi"/>
        </w:rPr>
        <w:t xml:space="preserve">The below listed courses are </w:t>
      </w:r>
      <w:r w:rsidRPr="001E4BEE">
        <w:rPr>
          <w:rFonts w:asciiTheme="majorHAnsi" w:hAnsiTheme="majorHAnsi" w:cstheme="majorHAnsi"/>
          <w:b/>
          <w:u w:val="single"/>
        </w:rPr>
        <w:t>required</w:t>
      </w:r>
      <w:r w:rsidR="00553DEC" w:rsidRPr="001E4BEE">
        <w:rPr>
          <w:rFonts w:asciiTheme="majorHAnsi" w:hAnsiTheme="majorHAnsi" w:cstheme="majorHAnsi"/>
        </w:rPr>
        <w:t xml:space="preserve"> for all students registered at McMaster University</w:t>
      </w:r>
      <w:r w:rsidRPr="001E4BEE">
        <w:rPr>
          <w:rFonts w:asciiTheme="majorHAnsi" w:hAnsiTheme="majorHAnsi" w:cstheme="majorHAnsi"/>
        </w:rPr>
        <w:t xml:space="preserve">, and they are </w:t>
      </w:r>
      <w:r w:rsidRPr="001E4BEE">
        <w:rPr>
          <w:rFonts w:asciiTheme="majorHAnsi" w:hAnsiTheme="majorHAnsi" w:cstheme="majorHAnsi"/>
          <w:b/>
          <w:u w:val="single"/>
        </w:rPr>
        <w:t>no-fee</w:t>
      </w:r>
      <w:r w:rsidRPr="001E4BEE">
        <w:rPr>
          <w:rFonts w:asciiTheme="majorHAnsi" w:hAnsiTheme="majorHAnsi" w:cstheme="majorHAnsi"/>
        </w:rPr>
        <w:t xml:space="preserve"> courses. These courses need to be added to your student record at the time of registration (whether you are full-time or part-time), the same way you would add any other course. When you search for classes, look under the “S” tab and choose School of Graduate Studies. Then you will select 101 and 201.</w:t>
      </w:r>
    </w:p>
    <w:p w14:paraId="741C88DB" w14:textId="77777777" w:rsidR="007C2F4B" w:rsidRPr="001E4BEE" w:rsidRDefault="007C2F4B" w:rsidP="007C2F4B">
      <w:pPr>
        <w:jc w:val="both"/>
        <w:rPr>
          <w:rFonts w:asciiTheme="majorHAnsi" w:hAnsiTheme="majorHAnsi" w:cstheme="majorHAnsi"/>
        </w:rPr>
      </w:pPr>
    </w:p>
    <w:p w14:paraId="05BB28C2" w14:textId="77777777" w:rsidR="00553DEC" w:rsidRPr="001E4BEE" w:rsidRDefault="00553DEC" w:rsidP="007C2F4B">
      <w:pPr>
        <w:jc w:val="both"/>
        <w:rPr>
          <w:rFonts w:asciiTheme="majorHAnsi" w:hAnsiTheme="majorHAnsi" w:cstheme="majorHAnsi"/>
          <w:b/>
        </w:rPr>
      </w:pPr>
      <w:r w:rsidRPr="001E4BEE">
        <w:rPr>
          <w:rFonts w:asciiTheme="majorHAnsi" w:hAnsiTheme="majorHAnsi" w:cstheme="majorHAnsi"/>
          <w:b/>
        </w:rPr>
        <w:t>Where to complete these courses:</w:t>
      </w:r>
    </w:p>
    <w:p w14:paraId="781753F2" w14:textId="77777777" w:rsidR="00F90C92" w:rsidRPr="001E4BEE" w:rsidRDefault="00F90C92" w:rsidP="007C2F4B">
      <w:pPr>
        <w:jc w:val="both"/>
        <w:rPr>
          <w:rFonts w:asciiTheme="majorHAnsi" w:hAnsiTheme="majorHAnsi" w:cstheme="majorHAnsi"/>
          <w:b/>
        </w:rPr>
      </w:pPr>
    </w:p>
    <w:p w14:paraId="31FC50F8" w14:textId="09878DE2" w:rsidR="00553DEC" w:rsidRPr="001E4BEE" w:rsidRDefault="00303B57" w:rsidP="007C2F4B">
      <w:pPr>
        <w:jc w:val="both"/>
        <w:rPr>
          <w:rFonts w:asciiTheme="majorHAnsi" w:hAnsiTheme="majorHAnsi" w:cstheme="majorHAnsi"/>
          <w:b/>
        </w:rPr>
      </w:pPr>
      <w:r w:rsidRPr="001E4BEE">
        <w:rPr>
          <w:rFonts w:asciiTheme="majorHAnsi" w:hAnsiTheme="majorHAnsi" w:cstheme="majorHAnsi"/>
        </w:rPr>
        <w:t xml:space="preserve"> On Avenue 2 Learn and during our Health &amp; Safety Training</w:t>
      </w:r>
      <w:r w:rsidRPr="001E4BEE">
        <w:rPr>
          <w:rFonts w:asciiTheme="majorHAnsi" w:hAnsiTheme="majorHAnsi" w:cstheme="majorHAnsi"/>
          <w:b/>
        </w:rPr>
        <w:t>.</w:t>
      </w:r>
    </w:p>
    <w:p w14:paraId="37BAFCDB" w14:textId="77777777" w:rsidR="00303B57" w:rsidRPr="001E4BEE" w:rsidRDefault="00303B57" w:rsidP="007C2F4B">
      <w:pPr>
        <w:jc w:val="both"/>
        <w:rPr>
          <w:rFonts w:asciiTheme="majorHAnsi" w:hAnsiTheme="majorHAnsi" w:cstheme="majorHAnsi"/>
          <w:b/>
        </w:rPr>
      </w:pPr>
    </w:p>
    <w:p w14:paraId="1B833155" w14:textId="77777777" w:rsidR="007C2F4B" w:rsidRPr="001E4BEE" w:rsidRDefault="007C2F4B" w:rsidP="007C2F4B">
      <w:pPr>
        <w:jc w:val="both"/>
        <w:rPr>
          <w:rFonts w:asciiTheme="majorHAnsi" w:hAnsiTheme="majorHAnsi" w:cstheme="majorHAnsi"/>
        </w:rPr>
      </w:pPr>
      <w:r w:rsidRPr="001E4BEE">
        <w:rPr>
          <w:rFonts w:asciiTheme="majorHAnsi" w:hAnsiTheme="majorHAnsi" w:cstheme="majorHAnsi"/>
        </w:rPr>
        <w:t xml:space="preserve">These no-fee courses </w:t>
      </w:r>
      <w:r w:rsidR="00952B33" w:rsidRPr="001E4BEE">
        <w:rPr>
          <w:rFonts w:asciiTheme="majorHAnsi" w:hAnsiTheme="majorHAnsi" w:cstheme="majorHAnsi"/>
        </w:rPr>
        <w:t xml:space="preserve">are mandatory and </w:t>
      </w:r>
      <w:r w:rsidR="00A81AC8" w:rsidRPr="001E4BEE">
        <w:rPr>
          <w:rFonts w:asciiTheme="majorHAnsi" w:hAnsiTheme="majorHAnsi" w:cstheme="majorHAnsi"/>
        </w:rPr>
        <w:t>need to</w:t>
      </w:r>
      <w:r w:rsidRPr="001E4BEE">
        <w:rPr>
          <w:rFonts w:asciiTheme="majorHAnsi" w:hAnsiTheme="majorHAnsi" w:cstheme="majorHAnsi"/>
        </w:rPr>
        <w:t xml:space="preserve"> be completed as soon as possible.</w:t>
      </w:r>
      <w:r w:rsidR="00D803AE" w:rsidRPr="001E4BEE">
        <w:rPr>
          <w:rFonts w:asciiTheme="majorHAnsi" w:hAnsiTheme="majorHAnsi" w:cstheme="majorHAnsi"/>
        </w:rPr>
        <w:t xml:space="preserve"> They take approx. 30 minutes each to complete.</w:t>
      </w:r>
    </w:p>
    <w:p w14:paraId="13084034" w14:textId="77777777" w:rsidR="007C2F4B" w:rsidRPr="001E4BEE" w:rsidRDefault="007C2F4B" w:rsidP="007C2F4B">
      <w:pPr>
        <w:jc w:val="both"/>
        <w:rPr>
          <w:rFonts w:asciiTheme="majorHAnsi" w:hAnsiTheme="majorHAnsi" w:cstheme="majorHAnsi"/>
        </w:rPr>
      </w:pPr>
    </w:p>
    <w:p w14:paraId="3E93D8D1" w14:textId="77777777" w:rsidR="00553DEC" w:rsidRPr="001E4BEE" w:rsidRDefault="00553DEC" w:rsidP="007C2F4B">
      <w:pPr>
        <w:jc w:val="both"/>
        <w:rPr>
          <w:rFonts w:asciiTheme="majorHAnsi" w:hAnsiTheme="majorHAnsi" w:cstheme="majorHAnsi"/>
          <w:b/>
        </w:rPr>
      </w:pPr>
      <w:r w:rsidRPr="001E4BEE">
        <w:rPr>
          <w:rFonts w:asciiTheme="majorHAnsi" w:hAnsiTheme="majorHAnsi" w:cstheme="majorHAnsi"/>
          <w:b/>
        </w:rPr>
        <w:t>Course Details:</w:t>
      </w:r>
    </w:p>
    <w:p w14:paraId="48F1A02B" w14:textId="77777777" w:rsidR="007C2F4B" w:rsidRPr="001E4BEE" w:rsidRDefault="007C2F4B" w:rsidP="007C2F4B">
      <w:pPr>
        <w:jc w:val="both"/>
        <w:rPr>
          <w:rFonts w:asciiTheme="majorHAnsi" w:hAnsiTheme="majorHAnsi" w:cstheme="majorHAnsi"/>
          <w:b/>
        </w:rPr>
      </w:pPr>
      <w:r w:rsidRPr="001E4BEE">
        <w:rPr>
          <w:rFonts w:asciiTheme="majorHAnsi" w:hAnsiTheme="majorHAnsi" w:cstheme="majorHAnsi"/>
          <w:b/>
        </w:rPr>
        <w:t>SGS 101 – Academic Research Integrity and Ethics (1.5 units)</w:t>
      </w:r>
    </w:p>
    <w:p w14:paraId="789A6E14" w14:textId="77777777" w:rsidR="007C2F4B" w:rsidRPr="001E4BEE" w:rsidRDefault="00F90C92" w:rsidP="007C2F4B">
      <w:pPr>
        <w:jc w:val="both"/>
        <w:rPr>
          <w:rFonts w:asciiTheme="majorHAnsi" w:hAnsiTheme="majorHAnsi" w:cstheme="majorHAnsi"/>
          <w:color w:val="000000"/>
        </w:rPr>
      </w:pPr>
      <w:r w:rsidRPr="001E4BEE">
        <w:rPr>
          <w:rFonts w:asciiTheme="majorHAnsi" w:hAnsiTheme="majorHAnsi" w:cstheme="majorHAnsi"/>
          <w:color w:val="000000"/>
        </w:rPr>
        <w:t xml:space="preserve">This course will introduce incoming graduate students to the standards of academic integrity expected at McMaster. It will provide examples of acceptable and unacceptable practices and will clarify the responsibility and expectations of graduate students with respect to academic integrity. Students will be exposed to the Academic Integrity Policy of McMaster and best practices will be described that will minimize the likelihood of </w:t>
      </w:r>
      <w:r w:rsidRPr="001E4BEE">
        <w:rPr>
          <w:rFonts w:asciiTheme="majorHAnsi" w:hAnsiTheme="majorHAnsi" w:cstheme="majorHAnsi"/>
          <w:color w:val="000000"/>
        </w:rPr>
        <w:lastRenderedPageBreak/>
        <w:t>incorrectly attributed work from appearing in their assignments and research records. Students may not graduate or register for subsequent years in a graduate program at McMaster unless they have received a passing grade in SGS #101.</w:t>
      </w:r>
    </w:p>
    <w:p w14:paraId="577DFB03" w14:textId="77777777" w:rsidR="00F90C92" w:rsidRPr="001E4BEE" w:rsidRDefault="00F90C92" w:rsidP="007C2F4B">
      <w:pPr>
        <w:jc w:val="both"/>
        <w:rPr>
          <w:rFonts w:asciiTheme="majorHAnsi" w:hAnsiTheme="majorHAnsi" w:cstheme="majorHAnsi"/>
        </w:rPr>
      </w:pPr>
    </w:p>
    <w:p w14:paraId="171384C6" w14:textId="77777777" w:rsidR="007C2F4B" w:rsidRPr="001E4BEE" w:rsidRDefault="007C2F4B" w:rsidP="007C2F4B">
      <w:pPr>
        <w:jc w:val="both"/>
        <w:rPr>
          <w:rFonts w:asciiTheme="majorHAnsi" w:hAnsiTheme="majorHAnsi" w:cstheme="majorHAnsi"/>
          <w:b/>
        </w:rPr>
      </w:pPr>
      <w:r w:rsidRPr="001E4BEE">
        <w:rPr>
          <w:rFonts w:asciiTheme="majorHAnsi" w:hAnsiTheme="majorHAnsi" w:cstheme="majorHAnsi"/>
          <w:b/>
        </w:rPr>
        <w:t>SGS 201 – Accessibility for Ontarians with Disabilities Act (AODA) (1.5 units)</w:t>
      </w:r>
    </w:p>
    <w:p w14:paraId="62D95BDF" w14:textId="77777777" w:rsidR="007C4755" w:rsidRPr="001E4BEE" w:rsidRDefault="00F90C92" w:rsidP="007C2F4B">
      <w:pPr>
        <w:jc w:val="both"/>
        <w:rPr>
          <w:rFonts w:asciiTheme="majorHAnsi" w:eastAsiaTheme="majorEastAsia" w:hAnsiTheme="majorHAnsi" w:cstheme="majorHAnsi"/>
          <w:b/>
          <w:bCs/>
        </w:rPr>
      </w:pPr>
      <w:r w:rsidRPr="001E4BEE">
        <w:rPr>
          <w:rFonts w:asciiTheme="majorHAnsi" w:hAnsiTheme="majorHAnsi" w:cstheme="majorHAnsi"/>
          <w:color w:val="000000"/>
        </w:rPr>
        <w:t>All graduate students are required to complete appropriate training required to complete their research and studies (health and safety training, ethics training, biosafety training, etc.), as determined by their home Department or Program. All graduate students also are required to complete training on the Accessibility for Ontarians with Disabilities Act (AODA), which can be completed on-line [www.mcmaster.ca/</w:t>
      </w:r>
      <w:r w:rsidR="00D7573B" w:rsidRPr="001E4BEE">
        <w:rPr>
          <w:rFonts w:asciiTheme="majorHAnsi" w:hAnsiTheme="majorHAnsi" w:cstheme="majorHAnsi"/>
          <w:color w:val="000000"/>
        </w:rPr>
        <w:t>accessibility</w:t>
      </w:r>
      <w:r w:rsidRPr="001E4BEE">
        <w:rPr>
          <w:rFonts w:asciiTheme="majorHAnsi" w:hAnsiTheme="majorHAnsi" w:cstheme="majorHAnsi"/>
          <w:color w:val="000000"/>
        </w:rPr>
        <w:t>]. Having an understanding of how we can identify and reduce attitudinal, structural, information, technological, and systemic barriers to persons with disabilities is core to McMaster University’s commitment to supporting an inclusive community in which all persons are treated with dignity and equality, and completion of AODA training is critical as McMaster’s graduates move forward in their varied, chosen professions. Students may not graduate or register for subsequent years in their program until they have completed their required training.</w:t>
      </w:r>
      <w:r w:rsidR="007C4755" w:rsidRPr="001E4BEE">
        <w:rPr>
          <w:rFonts w:asciiTheme="majorHAnsi" w:hAnsiTheme="majorHAnsi" w:cstheme="majorHAnsi"/>
        </w:rPr>
        <w:br w:type="page"/>
      </w:r>
    </w:p>
    <w:p w14:paraId="47A65FD7" w14:textId="30EA9D94" w:rsidR="00840512" w:rsidRPr="001E4BEE" w:rsidRDefault="00840512" w:rsidP="00840512">
      <w:pPr>
        <w:pStyle w:val="Heading3"/>
        <w:jc w:val="center"/>
        <w:rPr>
          <w:rFonts w:cstheme="majorHAnsi"/>
          <w:color w:val="C00000"/>
        </w:rPr>
      </w:pPr>
      <w:bookmarkStart w:id="15" w:name="_Toc490648007"/>
      <w:bookmarkStart w:id="16" w:name="_Toc62127314"/>
      <w:r w:rsidRPr="001E4BEE">
        <w:rPr>
          <w:rFonts w:cstheme="majorHAnsi"/>
          <w:color w:val="C00000"/>
        </w:rPr>
        <w:lastRenderedPageBreak/>
        <w:t xml:space="preserve">Guidelines for the GSFR M.A. </w:t>
      </w:r>
      <w:r w:rsidR="00B451B0" w:rsidRPr="001E4BEE">
        <w:rPr>
          <w:rFonts w:cstheme="majorHAnsi"/>
          <w:color w:val="C00000"/>
        </w:rPr>
        <w:t>Ma</w:t>
      </w:r>
      <w:r w:rsidR="00711575" w:rsidRPr="001E4BEE">
        <w:rPr>
          <w:rFonts w:cstheme="majorHAnsi"/>
          <w:color w:val="C00000"/>
        </w:rPr>
        <w:t>j</w:t>
      </w:r>
      <w:r w:rsidR="00B451B0" w:rsidRPr="001E4BEE">
        <w:rPr>
          <w:rFonts w:cstheme="majorHAnsi"/>
          <w:color w:val="C00000"/>
        </w:rPr>
        <w:t>or</w:t>
      </w:r>
      <w:r w:rsidRPr="001E4BEE">
        <w:rPr>
          <w:rFonts w:cstheme="majorHAnsi"/>
          <w:color w:val="C00000"/>
        </w:rPr>
        <w:t xml:space="preserve"> Research Project (</w:t>
      </w:r>
      <w:r w:rsidR="00B451B0" w:rsidRPr="001E4BEE">
        <w:rPr>
          <w:rFonts w:cstheme="majorHAnsi"/>
          <w:color w:val="C00000"/>
        </w:rPr>
        <w:t>M</w:t>
      </w:r>
      <w:r w:rsidRPr="001E4BEE">
        <w:rPr>
          <w:rFonts w:cstheme="majorHAnsi"/>
          <w:color w:val="C00000"/>
        </w:rPr>
        <w:t>RP)</w:t>
      </w:r>
      <w:r w:rsidRPr="001E4BEE">
        <w:rPr>
          <w:rFonts w:cstheme="majorHAnsi"/>
          <w:color w:val="C00000"/>
        </w:rPr>
        <w:br/>
        <w:t>20</w:t>
      </w:r>
      <w:r w:rsidR="00B451B0" w:rsidRPr="001E4BEE">
        <w:rPr>
          <w:rFonts w:cstheme="majorHAnsi"/>
          <w:color w:val="C00000"/>
        </w:rPr>
        <w:t>20</w:t>
      </w:r>
      <w:r w:rsidRPr="001E4BEE">
        <w:rPr>
          <w:rFonts w:cstheme="majorHAnsi"/>
          <w:color w:val="C00000"/>
        </w:rPr>
        <w:t>-20</w:t>
      </w:r>
      <w:bookmarkEnd w:id="15"/>
      <w:r w:rsidRPr="001E4BEE">
        <w:rPr>
          <w:rFonts w:cstheme="majorHAnsi"/>
          <w:color w:val="C00000"/>
        </w:rPr>
        <w:t>2</w:t>
      </w:r>
      <w:r w:rsidR="00B451B0" w:rsidRPr="001E4BEE">
        <w:rPr>
          <w:rFonts w:cstheme="majorHAnsi"/>
          <w:color w:val="C00000"/>
        </w:rPr>
        <w:t>1</w:t>
      </w:r>
      <w:bookmarkEnd w:id="16"/>
    </w:p>
    <w:p w14:paraId="20FC838C" w14:textId="77777777" w:rsidR="00840512" w:rsidRPr="001E4BEE" w:rsidRDefault="00840512" w:rsidP="00840512">
      <w:pPr>
        <w:autoSpaceDE w:val="0"/>
        <w:autoSpaceDN w:val="0"/>
        <w:adjustRightInd w:val="0"/>
        <w:rPr>
          <w:rFonts w:asciiTheme="majorHAnsi" w:hAnsiTheme="majorHAnsi" w:cstheme="majorHAnsi"/>
        </w:rPr>
      </w:pPr>
    </w:p>
    <w:p w14:paraId="53A7618E" w14:textId="77777777" w:rsidR="00711575" w:rsidRPr="001E4BEE" w:rsidRDefault="00711575" w:rsidP="00840512">
      <w:pPr>
        <w:autoSpaceDE w:val="0"/>
        <w:autoSpaceDN w:val="0"/>
        <w:adjustRightInd w:val="0"/>
        <w:jc w:val="both"/>
        <w:rPr>
          <w:rFonts w:asciiTheme="majorHAnsi" w:hAnsiTheme="majorHAnsi" w:cstheme="majorHAnsi"/>
          <w:color w:val="FF0000"/>
        </w:rPr>
      </w:pPr>
      <w:r w:rsidRPr="001E4BEE">
        <w:rPr>
          <w:rFonts w:asciiTheme="majorHAnsi" w:hAnsiTheme="majorHAnsi" w:cstheme="majorHAnsi"/>
          <w:color w:val="FF0000"/>
        </w:rPr>
        <w:t>Overview</w:t>
      </w:r>
    </w:p>
    <w:p w14:paraId="124F4F4E" w14:textId="5F9E36C1" w:rsidR="00840512" w:rsidRPr="001E4BEE" w:rsidRDefault="00840512" w:rsidP="00840512">
      <w:pPr>
        <w:autoSpaceDE w:val="0"/>
        <w:autoSpaceDN w:val="0"/>
        <w:adjustRightInd w:val="0"/>
        <w:jc w:val="both"/>
        <w:rPr>
          <w:rFonts w:asciiTheme="majorHAnsi" w:hAnsiTheme="majorHAnsi" w:cstheme="majorHAnsi"/>
        </w:rPr>
      </w:pPr>
      <w:r w:rsidRPr="001E4BEE">
        <w:rPr>
          <w:rFonts w:asciiTheme="majorHAnsi" w:hAnsiTheme="majorHAnsi" w:cstheme="majorHAnsi"/>
        </w:rPr>
        <w:t xml:space="preserve">In addition to 18 units of coursework, the M.A. in Gender Studies and Feminist Research requires the student to complete </w:t>
      </w:r>
      <w:r w:rsidR="003E69AD" w:rsidRPr="001E4BEE">
        <w:rPr>
          <w:rFonts w:asciiTheme="majorHAnsi" w:hAnsiTheme="majorHAnsi" w:cstheme="majorHAnsi"/>
        </w:rPr>
        <w:t>a Major</w:t>
      </w:r>
      <w:r w:rsidRPr="001E4BEE">
        <w:rPr>
          <w:rFonts w:asciiTheme="majorHAnsi" w:hAnsiTheme="majorHAnsi" w:cstheme="majorHAnsi"/>
        </w:rPr>
        <w:t xml:space="preserve"> Research Project (</w:t>
      </w:r>
      <w:r w:rsidR="003E69AD" w:rsidRPr="001E4BEE">
        <w:rPr>
          <w:rFonts w:asciiTheme="majorHAnsi" w:hAnsiTheme="majorHAnsi" w:cstheme="majorHAnsi"/>
        </w:rPr>
        <w:t>M</w:t>
      </w:r>
      <w:r w:rsidRPr="001E4BEE">
        <w:rPr>
          <w:rFonts w:asciiTheme="majorHAnsi" w:hAnsiTheme="majorHAnsi" w:cstheme="majorHAnsi"/>
        </w:rPr>
        <w:t xml:space="preserve">RP).  The </w:t>
      </w:r>
      <w:r w:rsidR="003E69AD" w:rsidRPr="001E4BEE">
        <w:rPr>
          <w:rFonts w:asciiTheme="majorHAnsi" w:hAnsiTheme="majorHAnsi" w:cstheme="majorHAnsi"/>
        </w:rPr>
        <w:t>M</w:t>
      </w:r>
      <w:r w:rsidRPr="001E4BEE">
        <w:rPr>
          <w:rFonts w:asciiTheme="majorHAnsi" w:hAnsiTheme="majorHAnsi" w:cstheme="majorHAnsi"/>
        </w:rPr>
        <w:t xml:space="preserve">RP builds on and expands work begun in the core courses, while also giving more scope to explore new interests and devise an independent research agenda. The student will work closely with a Supervisor, first to develop a proposal to be approved by the GSFR Graduate Program Committee and then to see the project through to completion.  Most of the work on the project will take place between </w:t>
      </w:r>
      <w:r w:rsidR="003E69AD" w:rsidRPr="001E4BEE">
        <w:rPr>
          <w:rFonts w:asciiTheme="majorHAnsi" w:hAnsiTheme="majorHAnsi" w:cstheme="majorHAnsi"/>
        </w:rPr>
        <w:t>April</w:t>
      </w:r>
      <w:r w:rsidRPr="001E4BEE">
        <w:rPr>
          <w:rFonts w:asciiTheme="majorHAnsi" w:hAnsiTheme="majorHAnsi" w:cstheme="majorHAnsi"/>
        </w:rPr>
        <w:t xml:space="preserve"> and August. The student should, however, begin working on the proposal in January and should be developing the project throughout Term II. </w:t>
      </w:r>
    </w:p>
    <w:p w14:paraId="07A214B8" w14:textId="77777777" w:rsidR="00840512" w:rsidRPr="001E4BEE" w:rsidRDefault="00840512" w:rsidP="00840512">
      <w:pPr>
        <w:autoSpaceDE w:val="0"/>
        <w:autoSpaceDN w:val="0"/>
        <w:adjustRightInd w:val="0"/>
        <w:jc w:val="both"/>
        <w:rPr>
          <w:rFonts w:asciiTheme="majorHAnsi" w:hAnsiTheme="majorHAnsi" w:cstheme="majorHAnsi"/>
        </w:rPr>
      </w:pPr>
    </w:p>
    <w:p w14:paraId="4654FAC9" w14:textId="77777777" w:rsidR="00711575" w:rsidRPr="001E4BEE" w:rsidRDefault="00711575" w:rsidP="00840512">
      <w:pPr>
        <w:autoSpaceDE w:val="0"/>
        <w:autoSpaceDN w:val="0"/>
        <w:adjustRightInd w:val="0"/>
        <w:jc w:val="both"/>
        <w:rPr>
          <w:rFonts w:asciiTheme="majorHAnsi" w:hAnsiTheme="majorHAnsi" w:cstheme="majorHAnsi"/>
          <w:color w:val="FF0000"/>
        </w:rPr>
      </w:pPr>
      <w:r w:rsidRPr="001E4BEE">
        <w:rPr>
          <w:rFonts w:asciiTheme="majorHAnsi" w:hAnsiTheme="majorHAnsi" w:cstheme="majorHAnsi"/>
          <w:color w:val="FF0000"/>
        </w:rPr>
        <w:t>Project Options</w:t>
      </w:r>
    </w:p>
    <w:p w14:paraId="70017EDA" w14:textId="4EDE6EFF" w:rsidR="00840512" w:rsidRPr="001E4BEE" w:rsidRDefault="00840512" w:rsidP="00840512">
      <w:pPr>
        <w:autoSpaceDE w:val="0"/>
        <w:autoSpaceDN w:val="0"/>
        <w:adjustRightInd w:val="0"/>
        <w:jc w:val="both"/>
        <w:rPr>
          <w:rFonts w:asciiTheme="majorHAnsi" w:hAnsiTheme="majorHAnsi" w:cstheme="majorHAnsi"/>
        </w:rPr>
      </w:pPr>
      <w:r w:rsidRPr="001E4BEE">
        <w:rPr>
          <w:rFonts w:asciiTheme="majorHAnsi" w:hAnsiTheme="majorHAnsi" w:cstheme="majorHAnsi"/>
        </w:rPr>
        <w:t>The student will choose one of the following options, and develop a project in accordance with the requirements below:</w:t>
      </w:r>
    </w:p>
    <w:p w14:paraId="046C7140" w14:textId="77777777" w:rsidR="00840512" w:rsidRPr="001E4BEE" w:rsidRDefault="00840512" w:rsidP="00840512">
      <w:pPr>
        <w:autoSpaceDE w:val="0"/>
        <w:autoSpaceDN w:val="0"/>
        <w:adjustRightInd w:val="0"/>
        <w:jc w:val="both"/>
        <w:rPr>
          <w:rFonts w:asciiTheme="majorHAnsi" w:hAnsiTheme="majorHAnsi" w:cstheme="majorHAnsi"/>
        </w:rPr>
      </w:pPr>
    </w:p>
    <w:p w14:paraId="4F41680F" w14:textId="77777777" w:rsidR="00840512" w:rsidRPr="001E4BEE" w:rsidRDefault="00840512" w:rsidP="00840512">
      <w:pPr>
        <w:autoSpaceDE w:val="0"/>
        <w:autoSpaceDN w:val="0"/>
        <w:adjustRightInd w:val="0"/>
        <w:jc w:val="both"/>
        <w:rPr>
          <w:rFonts w:asciiTheme="majorHAnsi" w:hAnsiTheme="majorHAnsi" w:cstheme="majorHAnsi"/>
        </w:rPr>
      </w:pPr>
      <w:r w:rsidRPr="001E4BEE">
        <w:rPr>
          <w:rFonts w:asciiTheme="majorHAnsi" w:hAnsiTheme="majorHAnsi" w:cstheme="majorHAnsi"/>
          <w:b/>
          <w:bCs/>
        </w:rPr>
        <w:t>1.</w:t>
      </w:r>
      <w:r w:rsidRPr="001E4BEE">
        <w:rPr>
          <w:rFonts w:asciiTheme="majorHAnsi" w:hAnsiTheme="majorHAnsi" w:cstheme="majorHAnsi"/>
        </w:rPr>
        <w:t xml:space="preserve">  </w:t>
      </w:r>
      <w:r w:rsidRPr="001E4BEE">
        <w:rPr>
          <w:rFonts w:asciiTheme="majorHAnsi" w:hAnsiTheme="majorHAnsi" w:cstheme="majorHAnsi"/>
          <w:b/>
        </w:rPr>
        <w:t>A Major Research Project</w:t>
      </w:r>
      <w:r w:rsidRPr="001E4BEE">
        <w:rPr>
          <w:rFonts w:asciiTheme="majorHAnsi" w:hAnsiTheme="majorHAnsi" w:cstheme="majorHAnsi"/>
        </w:rPr>
        <w:t>, resulting in an original and potentially publishable article of 20-25 pages, likely arising from and extending previous seminar work.</w:t>
      </w:r>
    </w:p>
    <w:p w14:paraId="1B41F00D" w14:textId="77777777" w:rsidR="00840512" w:rsidRPr="001E4BEE" w:rsidRDefault="00840512" w:rsidP="00840512">
      <w:pPr>
        <w:autoSpaceDE w:val="0"/>
        <w:autoSpaceDN w:val="0"/>
        <w:adjustRightInd w:val="0"/>
        <w:jc w:val="both"/>
        <w:rPr>
          <w:rFonts w:asciiTheme="majorHAnsi" w:hAnsiTheme="majorHAnsi" w:cstheme="majorHAnsi"/>
        </w:rPr>
      </w:pPr>
    </w:p>
    <w:p w14:paraId="55E6435B" w14:textId="77777777" w:rsidR="00CD744A" w:rsidRPr="001E4BEE" w:rsidRDefault="00840512" w:rsidP="00CD744A">
      <w:pPr>
        <w:autoSpaceDE w:val="0"/>
        <w:autoSpaceDN w:val="0"/>
        <w:adjustRightInd w:val="0"/>
        <w:rPr>
          <w:rFonts w:asciiTheme="majorHAnsi" w:hAnsiTheme="majorHAnsi" w:cstheme="majorHAnsi"/>
        </w:rPr>
      </w:pPr>
      <w:r w:rsidRPr="001E4BEE">
        <w:rPr>
          <w:rFonts w:asciiTheme="majorHAnsi" w:hAnsiTheme="majorHAnsi" w:cstheme="majorHAnsi"/>
          <w:b/>
          <w:bCs/>
        </w:rPr>
        <w:t>2.</w:t>
      </w:r>
      <w:r w:rsidRPr="001E4BEE">
        <w:rPr>
          <w:rFonts w:asciiTheme="majorHAnsi" w:hAnsiTheme="majorHAnsi" w:cstheme="majorHAnsi"/>
        </w:rPr>
        <w:t xml:space="preserve"> </w:t>
      </w:r>
      <w:r w:rsidRPr="001E4BEE">
        <w:rPr>
          <w:rFonts w:asciiTheme="majorHAnsi" w:hAnsiTheme="majorHAnsi" w:cstheme="majorHAnsi"/>
          <w:b/>
        </w:rPr>
        <w:t>A Project in Pedagogical Research</w:t>
      </w:r>
      <w:r w:rsidRPr="001E4BEE">
        <w:rPr>
          <w:rFonts w:asciiTheme="majorHAnsi" w:hAnsiTheme="majorHAnsi" w:cstheme="majorHAnsi"/>
        </w:rPr>
        <w:t xml:space="preserve">.  </w:t>
      </w:r>
      <w:r w:rsidR="00CD744A" w:rsidRPr="001E4BEE">
        <w:rPr>
          <w:rFonts w:asciiTheme="majorHAnsi" w:hAnsiTheme="majorHAnsi" w:cstheme="majorHAnsi"/>
        </w:rPr>
        <w:t>The student will choose a particular sub-field or topic within feminist and/or gender studies and will develop, in consultation with the supervisor, an extended reading list in that area along with a body of research on pedagogy related to that sub-field or topic. The reading list should consist of between 30 and 40 items in total.  The specific ratio of items related to the topic and those on pedagogy related to the topic will be arrived at in consultation with the supervisor. On the basis of this material, the student will choose from one of the following two options:</w:t>
      </w:r>
    </w:p>
    <w:p w14:paraId="7DB2E25B" w14:textId="77777777" w:rsidR="00CD744A" w:rsidRPr="00330621" w:rsidRDefault="00CD744A" w:rsidP="00330621">
      <w:pPr>
        <w:pStyle w:val="ListParagraph"/>
        <w:numPr>
          <w:ilvl w:val="0"/>
          <w:numId w:val="28"/>
        </w:numPr>
        <w:autoSpaceDE w:val="0"/>
        <w:autoSpaceDN w:val="0"/>
        <w:adjustRightInd w:val="0"/>
        <w:rPr>
          <w:rFonts w:asciiTheme="majorHAnsi" w:hAnsiTheme="majorHAnsi" w:cstheme="majorHAnsi"/>
        </w:rPr>
      </w:pPr>
      <w:r w:rsidRPr="00330621">
        <w:rPr>
          <w:rFonts w:asciiTheme="majorHAnsi" w:hAnsiTheme="majorHAnsi" w:cstheme="majorHAnsi"/>
          <w:b/>
          <w:i/>
        </w:rPr>
        <w:t>Creation of a detailed course outline</w:t>
      </w:r>
      <w:r w:rsidRPr="00330621">
        <w:rPr>
          <w:rFonts w:asciiTheme="majorHAnsi" w:hAnsiTheme="majorHAnsi" w:cstheme="majorHAnsi"/>
        </w:rPr>
        <w:t xml:space="preserve"> </w:t>
      </w:r>
      <w:r w:rsidRPr="00330621">
        <w:rPr>
          <w:rFonts w:asciiTheme="majorHAnsi" w:hAnsiTheme="majorHAnsi" w:cstheme="majorHAnsi"/>
          <w:b/>
          <w:i/>
        </w:rPr>
        <w:t>and a short research paper</w:t>
      </w:r>
      <w:r w:rsidRPr="00330621">
        <w:rPr>
          <w:rFonts w:asciiTheme="majorHAnsi" w:hAnsiTheme="majorHAnsi" w:cstheme="majorHAnsi"/>
        </w:rPr>
        <w:t xml:space="preserve"> (7-10 pages) explaining and rationalizing the choices made in the original reading list and in the course outline. </w:t>
      </w:r>
    </w:p>
    <w:p w14:paraId="52A2B744" w14:textId="6F7D943A" w:rsidR="00CD744A" w:rsidRPr="00330621" w:rsidRDefault="00CD744A" w:rsidP="00330621">
      <w:pPr>
        <w:pStyle w:val="ListParagraph"/>
        <w:numPr>
          <w:ilvl w:val="0"/>
          <w:numId w:val="28"/>
        </w:numPr>
        <w:autoSpaceDE w:val="0"/>
        <w:autoSpaceDN w:val="0"/>
        <w:adjustRightInd w:val="0"/>
        <w:rPr>
          <w:rFonts w:asciiTheme="majorHAnsi" w:hAnsiTheme="majorHAnsi" w:cstheme="majorHAnsi"/>
        </w:rPr>
      </w:pPr>
      <w:r w:rsidRPr="00330621">
        <w:rPr>
          <w:rFonts w:asciiTheme="majorHAnsi" w:hAnsiTheme="majorHAnsi" w:cstheme="majorHAnsi"/>
          <w:b/>
          <w:i/>
        </w:rPr>
        <w:t>Pedagogical research paper</w:t>
      </w:r>
      <w:r w:rsidRPr="00330621">
        <w:rPr>
          <w:rFonts w:asciiTheme="majorHAnsi" w:hAnsiTheme="majorHAnsi" w:cstheme="majorHAnsi"/>
        </w:rPr>
        <w:t xml:space="preserve">:  a </w:t>
      </w:r>
      <w:proofErr w:type="gramStart"/>
      <w:r w:rsidRPr="00330621">
        <w:rPr>
          <w:rFonts w:asciiTheme="majorHAnsi" w:hAnsiTheme="majorHAnsi" w:cstheme="majorHAnsi"/>
        </w:rPr>
        <w:t>15 page</w:t>
      </w:r>
      <w:proofErr w:type="gramEnd"/>
      <w:r w:rsidRPr="00330621">
        <w:rPr>
          <w:rFonts w:asciiTheme="majorHAnsi" w:hAnsiTheme="majorHAnsi" w:cstheme="majorHAnsi"/>
        </w:rPr>
        <w:t xml:space="preserve"> paper researching pedagogical issues and theories relating to the topic or sub-field studied. </w:t>
      </w:r>
    </w:p>
    <w:p w14:paraId="475D8F6F" w14:textId="77777777" w:rsidR="00CD744A" w:rsidRPr="001E4BEE" w:rsidRDefault="00CD744A" w:rsidP="00CD744A">
      <w:pPr>
        <w:autoSpaceDE w:val="0"/>
        <w:autoSpaceDN w:val="0"/>
        <w:adjustRightInd w:val="0"/>
        <w:rPr>
          <w:rFonts w:asciiTheme="majorHAnsi" w:hAnsiTheme="majorHAnsi" w:cstheme="majorHAnsi"/>
        </w:rPr>
      </w:pPr>
      <w:r w:rsidRPr="001E4BEE">
        <w:rPr>
          <w:rFonts w:asciiTheme="majorHAnsi" w:hAnsiTheme="majorHAnsi" w:cstheme="majorHAnsi"/>
        </w:rPr>
        <w:t>For both options, the original reading list (described above) is submitted with the pedagogical paper and forms part of the evaluation.</w:t>
      </w:r>
    </w:p>
    <w:p w14:paraId="04B6225E" w14:textId="77777777" w:rsidR="00840512" w:rsidRPr="001E4BEE" w:rsidRDefault="00840512" w:rsidP="00417295">
      <w:pPr>
        <w:autoSpaceDE w:val="0"/>
        <w:autoSpaceDN w:val="0"/>
        <w:adjustRightInd w:val="0"/>
        <w:jc w:val="both"/>
        <w:rPr>
          <w:rFonts w:asciiTheme="majorHAnsi" w:hAnsiTheme="majorHAnsi" w:cstheme="majorHAnsi"/>
        </w:rPr>
      </w:pPr>
    </w:p>
    <w:p w14:paraId="5A512C04" w14:textId="4525DC2B" w:rsidR="00840512" w:rsidRPr="001E4BEE" w:rsidRDefault="00417295" w:rsidP="00417295">
      <w:pPr>
        <w:autoSpaceDE w:val="0"/>
        <w:autoSpaceDN w:val="0"/>
        <w:adjustRightInd w:val="0"/>
        <w:jc w:val="both"/>
        <w:rPr>
          <w:rFonts w:asciiTheme="majorHAnsi" w:hAnsiTheme="majorHAnsi" w:cstheme="majorHAnsi"/>
        </w:rPr>
      </w:pPr>
      <w:r w:rsidRPr="001E4BEE">
        <w:rPr>
          <w:rFonts w:asciiTheme="majorHAnsi" w:hAnsiTheme="majorHAnsi" w:cstheme="majorHAnsi"/>
          <w:b/>
        </w:rPr>
        <w:t>3.</w:t>
      </w:r>
      <w:r w:rsidR="00711575" w:rsidRPr="001E4BEE">
        <w:rPr>
          <w:rFonts w:asciiTheme="majorHAnsi" w:hAnsiTheme="majorHAnsi" w:cstheme="majorHAnsi"/>
          <w:b/>
        </w:rPr>
        <w:t xml:space="preserve"> </w:t>
      </w:r>
      <w:r w:rsidR="00840512" w:rsidRPr="001E4BEE">
        <w:rPr>
          <w:rFonts w:asciiTheme="majorHAnsi" w:hAnsiTheme="majorHAnsi" w:cstheme="majorHAnsi"/>
          <w:b/>
        </w:rPr>
        <w:t>A Knowledge in Action Project</w:t>
      </w:r>
      <w:r w:rsidR="00840512" w:rsidRPr="001E4BEE">
        <w:rPr>
          <w:rFonts w:asciiTheme="majorHAnsi" w:hAnsiTheme="majorHAnsi" w:cstheme="majorHAnsi"/>
        </w:rPr>
        <w:t xml:space="preserve">, based in work with a community organization, ideally extending a placement previously undertaken for GENDRST 707 Knowledge in Action.  The student will devise and deliver a policy brief, website, grant proposal, lecture series, or other document or tool for use by the community organization in question, in addition to writing a </w:t>
      </w:r>
      <w:r w:rsidR="007477AD" w:rsidRPr="001E4BEE">
        <w:rPr>
          <w:rFonts w:asciiTheme="majorHAnsi" w:hAnsiTheme="majorHAnsi" w:cstheme="majorHAnsi"/>
        </w:rPr>
        <w:t>10-</w:t>
      </w:r>
      <w:r w:rsidR="00840512" w:rsidRPr="001E4BEE">
        <w:rPr>
          <w:rFonts w:asciiTheme="majorHAnsi" w:hAnsiTheme="majorHAnsi" w:cstheme="majorHAnsi"/>
        </w:rPr>
        <w:t>15</w:t>
      </w:r>
      <w:r w:rsidR="007477AD" w:rsidRPr="001E4BEE">
        <w:rPr>
          <w:rFonts w:asciiTheme="majorHAnsi" w:hAnsiTheme="majorHAnsi" w:cstheme="majorHAnsi"/>
        </w:rPr>
        <w:t>-</w:t>
      </w:r>
      <w:r w:rsidR="00840512" w:rsidRPr="001E4BEE">
        <w:rPr>
          <w:rFonts w:asciiTheme="majorHAnsi" w:hAnsiTheme="majorHAnsi" w:cstheme="majorHAnsi"/>
        </w:rPr>
        <w:t xml:space="preserve">page critical reflection paper. </w:t>
      </w:r>
    </w:p>
    <w:p w14:paraId="0DC52226" w14:textId="77777777" w:rsidR="003E69AD" w:rsidRPr="001E4BEE" w:rsidRDefault="003E69AD" w:rsidP="003E69AD">
      <w:pPr>
        <w:autoSpaceDE w:val="0"/>
        <w:autoSpaceDN w:val="0"/>
        <w:adjustRightInd w:val="0"/>
        <w:ind w:left="284"/>
        <w:jc w:val="both"/>
        <w:rPr>
          <w:rFonts w:asciiTheme="majorHAnsi" w:hAnsiTheme="majorHAnsi" w:cstheme="majorHAnsi"/>
        </w:rPr>
      </w:pPr>
    </w:p>
    <w:p w14:paraId="61C01330" w14:textId="540AE7F9" w:rsidR="00840512" w:rsidRPr="001E4BEE" w:rsidRDefault="00417295" w:rsidP="00CD744A">
      <w:pPr>
        <w:autoSpaceDE w:val="0"/>
        <w:autoSpaceDN w:val="0"/>
        <w:adjustRightInd w:val="0"/>
        <w:jc w:val="both"/>
        <w:rPr>
          <w:rFonts w:asciiTheme="majorHAnsi" w:hAnsiTheme="majorHAnsi" w:cstheme="majorHAnsi"/>
        </w:rPr>
      </w:pPr>
      <w:r w:rsidRPr="001E4BEE">
        <w:rPr>
          <w:rFonts w:asciiTheme="majorHAnsi" w:hAnsiTheme="majorHAnsi" w:cstheme="majorHAnsi"/>
          <w:b/>
          <w:bCs/>
        </w:rPr>
        <w:t>4.</w:t>
      </w:r>
      <w:r w:rsidR="00711575" w:rsidRPr="001E4BEE">
        <w:rPr>
          <w:rFonts w:asciiTheme="majorHAnsi" w:hAnsiTheme="majorHAnsi" w:cstheme="majorHAnsi"/>
          <w:b/>
          <w:bCs/>
        </w:rPr>
        <w:t xml:space="preserve"> </w:t>
      </w:r>
      <w:r w:rsidR="00AE4C95" w:rsidRPr="001E4BEE">
        <w:rPr>
          <w:rFonts w:asciiTheme="majorHAnsi" w:hAnsiTheme="majorHAnsi" w:cstheme="majorHAnsi"/>
          <w:b/>
          <w:bCs/>
        </w:rPr>
        <w:t>A</w:t>
      </w:r>
      <w:r w:rsidR="00711575" w:rsidRPr="001E4BEE">
        <w:rPr>
          <w:rFonts w:asciiTheme="majorHAnsi" w:hAnsiTheme="majorHAnsi" w:cstheme="majorHAnsi"/>
          <w:b/>
          <w:bCs/>
        </w:rPr>
        <w:t>n A</w:t>
      </w:r>
      <w:r w:rsidR="00AE4C95" w:rsidRPr="001E4BEE">
        <w:rPr>
          <w:rFonts w:asciiTheme="majorHAnsi" w:hAnsiTheme="majorHAnsi" w:cstheme="majorHAnsi"/>
          <w:b/>
          <w:bCs/>
        </w:rPr>
        <w:t>rt</w:t>
      </w:r>
      <w:r w:rsidR="00711575" w:rsidRPr="001E4BEE">
        <w:rPr>
          <w:rFonts w:asciiTheme="majorHAnsi" w:hAnsiTheme="majorHAnsi" w:cstheme="majorHAnsi"/>
          <w:b/>
          <w:bCs/>
        </w:rPr>
        <w:t>s</w:t>
      </w:r>
      <w:r w:rsidR="00AE4C95" w:rsidRPr="001E4BEE">
        <w:rPr>
          <w:rFonts w:asciiTheme="majorHAnsi" w:hAnsiTheme="majorHAnsi" w:cstheme="majorHAnsi"/>
          <w:b/>
          <w:bCs/>
        </w:rPr>
        <w:t>-Based/Research Creation Project</w:t>
      </w:r>
      <w:r w:rsidR="00AE4C95" w:rsidRPr="001E4BEE">
        <w:rPr>
          <w:rFonts w:asciiTheme="majorHAnsi" w:hAnsiTheme="majorHAnsi" w:cstheme="majorHAnsi"/>
        </w:rPr>
        <w:t xml:space="preserve"> – a creative project accompanied by a </w:t>
      </w:r>
      <w:proofErr w:type="gramStart"/>
      <w:r w:rsidR="00AE4C95" w:rsidRPr="001E4BEE">
        <w:rPr>
          <w:rFonts w:asciiTheme="majorHAnsi" w:hAnsiTheme="majorHAnsi" w:cstheme="majorHAnsi"/>
        </w:rPr>
        <w:t>10-15 page</w:t>
      </w:r>
      <w:proofErr w:type="gramEnd"/>
      <w:r w:rsidR="00AE4C95" w:rsidRPr="001E4BEE">
        <w:rPr>
          <w:rFonts w:asciiTheme="majorHAnsi" w:hAnsiTheme="majorHAnsi" w:cstheme="majorHAnsi"/>
        </w:rPr>
        <w:t xml:space="preserve"> critical reflection paper. </w:t>
      </w:r>
      <w:r w:rsidR="00555750" w:rsidRPr="001E4BEE">
        <w:rPr>
          <w:rFonts w:asciiTheme="majorHAnsi" w:hAnsiTheme="majorHAnsi" w:cstheme="majorHAnsi"/>
        </w:rPr>
        <w:br w:type="page"/>
      </w:r>
    </w:p>
    <w:p w14:paraId="1A04F941" w14:textId="5048FA8C" w:rsidR="00840512" w:rsidRPr="001E4BEE" w:rsidRDefault="00840512" w:rsidP="00840512">
      <w:pPr>
        <w:autoSpaceDE w:val="0"/>
        <w:autoSpaceDN w:val="0"/>
        <w:adjustRightInd w:val="0"/>
        <w:rPr>
          <w:rFonts w:asciiTheme="majorHAnsi" w:hAnsiTheme="majorHAnsi" w:cstheme="majorHAnsi"/>
          <w:b/>
          <w:sz w:val="28"/>
          <w:szCs w:val="28"/>
        </w:rPr>
      </w:pPr>
      <w:r w:rsidRPr="001E4BEE">
        <w:rPr>
          <w:rFonts w:asciiTheme="majorHAnsi" w:hAnsiTheme="majorHAnsi" w:cstheme="majorHAnsi"/>
          <w:b/>
          <w:sz w:val="28"/>
          <w:szCs w:val="28"/>
        </w:rPr>
        <w:lastRenderedPageBreak/>
        <w:t xml:space="preserve">Procedures and Timeline </w:t>
      </w:r>
      <w:r w:rsidR="00CD744A" w:rsidRPr="001E4BEE">
        <w:rPr>
          <w:rFonts w:asciiTheme="majorHAnsi" w:hAnsiTheme="majorHAnsi" w:cstheme="majorHAnsi"/>
          <w:b/>
          <w:sz w:val="28"/>
          <w:szCs w:val="28"/>
        </w:rPr>
        <w:t>f</w:t>
      </w:r>
      <w:r w:rsidRPr="001E4BEE">
        <w:rPr>
          <w:rFonts w:asciiTheme="majorHAnsi" w:hAnsiTheme="majorHAnsi" w:cstheme="majorHAnsi"/>
          <w:b/>
          <w:sz w:val="28"/>
          <w:szCs w:val="28"/>
        </w:rPr>
        <w:t xml:space="preserve">or M.A. </w:t>
      </w:r>
      <w:r w:rsidR="00711575" w:rsidRPr="001E4BEE">
        <w:rPr>
          <w:rFonts w:asciiTheme="majorHAnsi" w:hAnsiTheme="majorHAnsi" w:cstheme="majorHAnsi"/>
          <w:b/>
          <w:sz w:val="28"/>
          <w:szCs w:val="28"/>
        </w:rPr>
        <w:t>Major</w:t>
      </w:r>
      <w:r w:rsidRPr="001E4BEE">
        <w:rPr>
          <w:rFonts w:asciiTheme="majorHAnsi" w:hAnsiTheme="majorHAnsi" w:cstheme="majorHAnsi"/>
          <w:b/>
          <w:sz w:val="28"/>
          <w:szCs w:val="28"/>
        </w:rPr>
        <w:t xml:space="preserve"> Research Projects</w:t>
      </w:r>
    </w:p>
    <w:p w14:paraId="4BDB0482" w14:textId="77777777" w:rsidR="00840512" w:rsidRPr="001E4BEE" w:rsidRDefault="00840512" w:rsidP="00840512">
      <w:pPr>
        <w:autoSpaceDE w:val="0"/>
        <w:autoSpaceDN w:val="0"/>
        <w:adjustRightInd w:val="0"/>
        <w:rPr>
          <w:rFonts w:asciiTheme="majorHAnsi" w:hAnsiTheme="majorHAnsi" w:cstheme="majorHAnsi"/>
          <w:b/>
        </w:rPr>
      </w:pPr>
    </w:p>
    <w:p w14:paraId="2C48DD86" w14:textId="583E12C9" w:rsidR="00840512" w:rsidRPr="001E4BEE" w:rsidRDefault="00840512" w:rsidP="00840512">
      <w:pPr>
        <w:autoSpaceDE w:val="0"/>
        <w:autoSpaceDN w:val="0"/>
        <w:adjustRightInd w:val="0"/>
        <w:jc w:val="center"/>
        <w:rPr>
          <w:rFonts w:asciiTheme="majorHAnsi" w:hAnsiTheme="majorHAnsi" w:cstheme="majorHAnsi"/>
          <w:b/>
          <w:sz w:val="28"/>
          <w:szCs w:val="28"/>
        </w:rPr>
      </w:pPr>
      <w:r w:rsidRPr="001E4BEE">
        <w:rPr>
          <w:rFonts w:asciiTheme="majorHAnsi" w:hAnsiTheme="majorHAnsi" w:cstheme="majorHAnsi"/>
          <w:b/>
          <w:sz w:val="28"/>
          <w:szCs w:val="28"/>
        </w:rPr>
        <w:t>Important Dates at a Glance</w:t>
      </w:r>
    </w:p>
    <w:tbl>
      <w:tblPr>
        <w:tblW w:w="9458" w:type="dxa"/>
        <w:tblInd w:w="5" w:type="dxa"/>
        <w:tblLayout w:type="fixed"/>
        <w:tblCellMar>
          <w:left w:w="0" w:type="dxa"/>
          <w:right w:w="0" w:type="dxa"/>
        </w:tblCellMar>
        <w:tblLook w:val="04A0" w:firstRow="1" w:lastRow="0" w:firstColumn="1" w:lastColumn="0" w:noHBand="0" w:noVBand="1"/>
      </w:tblPr>
      <w:tblGrid>
        <w:gridCol w:w="2522"/>
        <w:gridCol w:w="1261"/>
        <w:gridCol w:w="5675"/>
      </w:tblGrid>
      <w:tr w:rsidR="00840512" w:rsidRPr="001E4BEE" w14:paraId="64CC0F50" w14:textId="77777777" w:rsidTr="00AE4C95">
        <w:trPr>
          <w:trHeight w:hRule="exact" w:val="577"/>
        </w:trPr>
        <w:tc>
          <w:tcPr>
            <w:tcW w:w="2522" w:type="dxa"/>
            <w:tcBorders>
              <w:top w:val="single" w:sz="4" w:space="0" w:color="000000"/>
              <w:left w:val="single" w:sz="4" w:space="0" w:color="000000"/>
              <w:bottom w:val="single" w:sz="4" w:space="0" w:color="000000"/>
              <w:right w:val="single" w:sz="4" w:space="0" w:color="000000"/>
            </w:tcBorders>
            <w:hideMark/>
          </w:tcPr>
          <w:p w14:paraId="02671F8C" w14:textId="77777777" w:rsidR="00840512" w:rsidRPr="001E4BEE" w:rsidRDefault="00840512" w:rsidP="00AA0191">
            <w:pPr>
              <w:pStyle w:val="TableParagraph"/>
              <w:kinsoku w:val="0"/>
              <w:overflowPunct w:val="0"/>
              <w:spacing w:line="276" w:lineRule="auto"/>
              <w:ind w:left="102" w:right="635"/>
              <w:rPr>
                <w:rFonts w:asciiTheme="majorHAnsi" w:hAnsiTheme="majorHAnsi" w:cstheme="majorHAnsi"/>
                <w:sz w:val="20"/>
                <w:szCs w:val="20"/>
              </w:rPr>
            </w:pPr>
            <w:r w:rsidRPr="001E4BEE">
              <w:rPr>
                <w:rFonts w:asciiTheme="majorHAnsi" w:hAnsiTheme="majorHAnsi" w:cstheme="majorHAnsi"/>
                <w:spacing w:val="-1"/>
                <w:sz w:val="20"/>
                <w:szCs w:val="20"/>
              </w:rPr>
              <w:t>Confirmation</w:t>
            </w:r>
            <w:r w:rsidRPr="001E4BEE">
              <w:rPr>
                <w:rFonts w:asciiTheme="majorHAnsi" w:hAnsiTheme="majorHAnsi" w:cstheme="majorHAnsi"/>
                <w:sz w:val="20"/>
                <w:szCs w:val="20"/>
              </w:rPr>
              <w:t xml:space="preserve"> of</w:t>
            </w:r>
            <w:r w:rsidRPr="001E4BEE">
              <w:rPr>
                <w:rFonts w:asciiTheme="majorHAnsi" w:hAnsiTheme="majorHAnsi" w:cstheme="majorHAnsi"/>
                <w:spacing w:val="26"/>
                <w:sz w:val="20"/>
                <w:szCs w:val="20"/>
              </w:rPr>
              <w:t xml:space="preserve"> </w:t>
            </w:r>
            <w:r w:rsidRPr="001E4BEE">
              <w:rPr>
                <w:rFonts w:asciiTheme="majorHAnsi" w:hAnsiTheme="majorHAnsi" w:cstheme="majorHAnsi"/>
                <w:spacing w:val="-1"/>
                <w:sz w:val="20"/>
                <w:szCs w:val="20"/>
              </w:rPr>
              <w:t>Supervisor</w:t>
            </w:r>
          </w:p>
        </w:tc>
        <w:tc>
          <w:tcPr>
            <w:tcW w:w="1261" w:type="dxa"/>
            <w:tcBorders>
              <w:top w:val="single" w:sz="4" w:space="0" w:color="000000"/>
              <w:left w:val="single" w:sz="4" w:space="0" w:color="000000"/>
              <w:bottom w:val="single" w:sz="4" w:space="0" w:color="000000"/>
              <w:right w:val="single" w:sz="4" w:space="0" w:color="000000"/>
            </w:tcBorders>
            <w:hideMark/>
          </w:tcPr>
          <w:p w14:paraId="4931E45F" w14:textId="2992D1C7" w:rsidR="00840512" w:rsidRPr="001E4BEE" w:rsidRDefault="003E69AD" w:rsidP="00AA0191">
            <w:pPr>
              <w:pStyle w:val="TableParagraph"/>
              <w:kinsoku w:val="0"/>
              <w:overflowPunct w:val="0"/>
              <w:spacing w:line="268" w:lineRule="exact"/>
              <w:ind w:left="99"/>
              <w:rPr>
                <w:rFonts w:asciiTheme="majorHAnsi" w:hAnsiTheme="majorHAnsi" w:cstheme="majorHAnsi"/>
                <w:sz w:val="20"/>
                <w:szCs w:val="20"/>
              </w:rPr>
            </w:pPr>
            <w:r w:rsidRPr="001E4BEE">
              <w:rPr>
                <w:rFonts w:asciiTheme="majorHAnsi" w:hAnsiTheme="majorHAnsi" w:cstheme="majorHAnsi"/>
                <w:sz w:val="20"/>
                <w:szCs w:val="20"/>
              </w:rPr>
              <w:t>November</w:t>
            </w:r>
          </w:p>
        </w:tc>
        <w:tc>
          <w:tcPr>
            <w:tcW w:w="5675" w:type="dxa"/>
            <w:tcBorders>
              <w:top w:val="single" w:sz="4" w:space="0" w:color="000000"/>
              <w:left w:val="single" w:sz="4" w:space="0" w:color="000000"/>
              <w:bottom w:val="single" w:sz="4" w:space="0" w:color="000000"/>
              <w:right w:val="single" w:sz="4" w:space="0" w:color="000000"/>
            </w:tcBorders>
            <w:hideMark/>
          </w:tcPr>
          <w:p w14:paraId="1A12F84B" w14:textId="2CDD5AAC" w:rsidR="00840512" w:rsidRPr="001E4BEE" w:rsidRDefault="00A95F5E" w:rsidP="00711575">
            <w:pPr>
              <w:pStyle w:val="TableParagraph"/>
              <w:kinsoku w:val="0"/>
              <w:overflowPunct w:val="0"/>
              <w:spacing w:line="268" w:lineRule="exact"/>
              <w:ind w:left="102"/>
              <w:rPr>
                <w:rFonts w:asciiTheme="majorHAnsi" w:hAnsiTheme="majorHAnsi" w:cstheme="majorHAnsi"/>
                <w:sz w:val="20"/>
                <w:szCs w:val="20"/>
              </w:rPr>
            </w:pPr>
            <w:r w:rsidRPr="001E4BEE">
              <w:rPr>
                <w:rFonts w:asciiTheme="majorHAnsi" w:hAnsiTheme="majorHAnsi" w:cstheme="majorHAnsi"/>
                <w:spacing w:val="-1"/>
                <w:sz w:val="20"/>
                <w:szCs w:val="20"/>
                <w:lang w:val="en-US"/>
              </w:rPr>
              <w:t>Pr</w:t>
            </w:r>
            <w:r w:rsidR="00711575" w:rsidRPr="001E4BEE">
              <w:rPr>
                <w:rFonts w:asciiTheme="majorHAnsi" w:hAnsiTheme="majorHAnsi" w:cstheme="majorHAnsi"/>
                <w:spacing w:val="-1"/>
                <w:sz w:val="20"/>
                <w:szCs w:val="20"/>
                <w:lang w:val="en-US"/>
              </w:rPr>
              <w:t>ogram director will work with students to help identify potential supervisors</w:t>
            </w:r>
            <w:r w:rsidRPr="001E4BEE">
              <w:rPr>
                <w:rFonts w:asciiTheme="majorHAnsi" w:hAnsiTheme="majorHAnsi" w:cstheme="majorHAnsi"/>
                <w:spacing w:val="-1"/>
                <w:sz w:val="20"/>
                <w:szCs w:val="20"/>
                <w:lang w:val="en-US"/>
              </w:rPr>
              <w:t xml:space="preserve"> and provide guidelines for contacting them.</w:t>
            </w:r>
          </w:p>
        </w:tc>
      </w:tr>
      <w:tr w:rsidR="00840512" w:rsidRPr="001E4BEE" w14:paraId="1553E535" w14:textId="77777777" w:rsidTr="00AE4C95">
        <w:trPr>
          <w:trHeight w:hRule="exact" w:val="577"/>
        </w:trPr>
        <w:tc>
          <w:tcPr>
            <w:tcW w:w="2522" w:type="dxa"/>
            <w:tcBorders>
              <w:top w:val="single" w:sz="4" w:space="0" w:color="000000"/>
              <w:left w:val="single" w:sz="4" w:space="0" w:color="000000"/>
              <w:bottom w:val="single" w:sz="4" w:space="0" w:color="000000"/>
              <w:right w:val="single" w:sz="4" w:space="0" w:color="000000"/>
            </w:tcBorders>
            <w:hideMark/>
          </w:tcPr>
          <w:p w14:paraId="03746781" w14:textId="77777777" w:rsidR="00840512" w:rsidRPr="001E4BEE" w:rsidRDefault="00840512" w:rsidP="00AA0191">
            <w:pPr>
              <w:pStyle w:val="TableParagraph"/>
              <w:kinsoku w:val="0"/>
              <w:overflowPunct w:val="0"/>
              <w:spacing w:line="276" w:lineRule="auto"/>
              <w:ind w:left="102" w:right="488"/>
              <w:rPr>
                <w:rFonts w:asciiTheme="majorHAnsi" w:hAnsiTheme="majorHAnsi" w:cstheme="majorHAnsi"/>
                <w:sz w:val="20"/>
                <w:szCs w:val="20"/>
              </w:rPr>
            </w:pPr>
            <w:r w:rsidRPr="001E4BEE">
              <w:rPr>
                <w:rFonts w:asciiTheme="majorHAnsi" w:hAnsiTheme="majorHAnsi" w:cstheme="majorHAnsi"/>
                <w:spacing w:val="-1"/>
                <w:sz w:val="20"/>
                <w:szCs w:val="20"/>
              </w:rPr>
              <w:t>Proposal</w:t>
            </w:r>
            <w:r w:rsidRPr="001E4BEE">
              <w:rPr>
                <w:rFonts w:asciiTheme="majorHAnsi" w:hAnsiTheme="majorHAnsi" w:cstheme="majorHAnsi"/>
                <w:sz w:val="20"/>
                <w:szCs w:val="20"/>
              </w:rPr>
              <w:t xml:space="preserve"> Due</w:t>
            </w:r>
            <w:r w:rsidRPr="001E4BEE">
              <w:rPr>
                <w:rFonts w:asciiTheme="majorHAnsi" w:hAnsiTheme="majorHAnsi" w:cstheme="majorHAnsi"/>
                <w:spacing w:val="26"/>
                <w:sz w:val="20"/>
                <w:szCs w:val="20"/>
              </w:rPr>
              <w:t xml:space="preserve"> </w:t>
            </w:r>
            <w:r w:rsidRPr="001E4BEE">
              <w:rPr>
                <w:rFonts w:asciiTheme="majorHAnsi" w:hAnsiTheme="majorHAnsi" w:cstheme="majorHAnsi"/>
                <w:spacing w:val="-1"/>
                <w:sz w:val="20"/>
                <w:szCs w:val="20"/>
              </w:rPr>
              <w:t>Date</w:t>
            </w:r>
          </w:p>
        </w:tc>
        <w:tc>
          <w:tcPr>
            <w:tcW w:w="1261" w:type="dxa"/>
            <w:tcBorders>
              <w:top w:val="single" w:sz="4" w:space="0" w:color="000000"/>
              <w:left w:val="single" w:sz="4" w:space="0" w:color="000000"/>
              <w:bottom w:val="single" w:sz="4" w:space="0" w:color="000000"/>
              <w:right w:val="single" w:sz="4" w:space="0" w:color="000000"/>
            </w:tcBorders>
            <w:hideMark/>
          </w:tcPr>
          <w:p w14:paraId="23B36182" w14:textId="60176E28" w:rsidR="00840512" w:rsidRPr="001E4BEE" w:rsidRDefault="00840512" w:rsidP="00AA0191">
            <w:pPr>
              <w:pStyle w:val="TableParagraph"/>
              <w:kinsoku w:val="0"/>
              <w:overflowPunct w:val="0"/>
              <w:spacing w:line="276" w:lineRule="auto"/>
              <w:ind w:left="99" w:right="313"/>
              <w:rPr>
                <w:rFonts w:asciiTheme="majorHAnsi" w:hAnsiTheme="majorHAnsi" w:cstheme="majorHAnsi"/>
                <w:sz w:val="20"/>
                <w:szCs w:val="20"/>
              </w:rPr>
            </w:pPr>
            <w:r w:rsidRPr="001E4BEE">
              <w:rPr>
                <w:rFonts w:asciiTheme="majorHAnsi" w:hAnsiTheme="majorHAnsi" w:cstheme="majorHAnsi"/>
                <w:spacing w:val="-1"/>
                <w:sz w:val="20"/>
                <w:szCs w:val="20"/>
              </w:rPr>
              <w:t>March</w:t>
            </w:r>
            <w:r w:rsidRPr="001E4BEE">
              <w:rPr>
                <w:rFonts w:asciiTheme="majorHAnsi" w:hAnsiTheme="majorHAnsi" w:cstheme="majorHAnsi"/>
                <w:spacing w:val="22"/>
                <w:sz w:val="20"/>
                <w:szCs w:val="20"/>
              </w:rPr>
              <w:t xml:space="preserve"> </w:t>
            </w:r>
            <w:r w:rsidR="00AE4C95" w:rsidRPr="001E4BEE">
              <w:rPr>
                <w:rFonts w:asciiTheme="majorHAnsi" w:hAnsiTheme="majorHAnsi" w:cstheme="majorHAnsi"/>
                <w:sz w:val="20"/>
                <w:szCs w:val="20"/>
              </w:rPr>
              <w:t>12</w:t>
            </w:r>
          </w:p>
        </w:tc>
        <w:tc>
          <w:tcPr>
            <w:tcW w:w="5675" w:type="dxa"/>
            <w:tcBorders>
              <w:top w:val="single" w:sz="4" w:space="0" w:color="000000"/>
              <w:left w:val="single" w:sz="4" w:space="0" w:color="000000"/>
              <w:bottom w:val="single" w:sz="4" w:space="0" w:color="000000"/>
              <w:right w:val="single" w:sz="4" w:space="0" w:color="000000"/>
            </w:tcBorders>
            <w:hideMark/>
          </w:tcPr>
          <w:p w14:paraId="33B0810F" w14:textId="07E29FC5" w:rsidR="00840512" w:rsidRPr="001E4BEE" w:rsidRDefault="00711575" w:rsidP="00AA0191">
            <w:pPr>
              <w:pStyle w:val="TableParagraph"/>
              <w:kinsoku w:val="0"/>
              <w:overflowPunct w:val="0"/>
              <w:spacing w:line="276" w:lineRule="auto"/>
              <w:ind w:left="102" w:right="613"/>
              <w:rPr>
                <w:rFonts w:asciiTheme="majorHAnsi" w:hAnsiTheme="majorHAnsi" w:cstheme="majorHAnsi"/>
                <w:sz w:val="20"/>
                <w:szCs w:val="20"/>
              </w:rPr>
            </w:pPr>
            <w:r w:rsidRPr="001E4BEE">
              <w:rPr>
                <w:rFonts w:asciiTheme="majorHAnsi" w:hAnsiTheme="majorHAnsi" w:cstheme="majorHAnsi"/>
                <w:spacing w:val="-1"/>
                <w:sz w:val="20"/>
                <w:szCs w:val="20"/>
              </w:rPr>
              <w:t xml:space="preserve">Email Proposal and </w:t>
            </w:r>
            <w:r w:rsidR="006804A1" w:rsidRPr="001E4BEE">
              <w:rPr>
                <w:rFonts w:asciiTheme="majorHAnsi" w:hAnsiTheme="majorHAnsi" w:cstheme="majorHAnsi"/>
                <w:spacing w:val="-1"/>
                <w:sz w:val="20"/>
                <w:szCs w:val="20"/>
              </w:rPr>
              <w:t>MRP Proposal</w:t>
            </w:r>
            <w:r w:rsidRPr="001E4BEE">
              <w:rPr>
                <w:rFonts w:asciiTheme="majorHAnsi" w:hAnsiTheme="majorHAnsi" w:cstheme="majorHAnsi"/>
                <w:spacing w:val="-1"/>
                <w:sz w:val="20"/>
                <w:szCs w:val="20"/>
              </w:rPr>
              <w:t xml:space="preserve"> </w:t>
            </w:r>
            <w:r w:rsidR="006804A1" w:rsidRPr="001E4BEE">
              <w:rPr>
                <w:rFonts w:asciiTheme="majorHAnsi" w:hAnsiTheme="majorHAnsi" w:cstheme="majorHAnsi"/>
                <w:spacing w:val="-1"/>
                <w:sz w:val="20"/>
                <w:szCs w:val="20"/>
              </w:rPr>
              <w:t xml:space="preserve">Submission Form (signed by </w:t>
            </w:r>
            <w:r w:rsidRPr="001E4BEE">
              <w:rPr>
                <w:rFonts w:asciiTheme="majorHAnsi" w:hAnsiTheme="majorHAnsi" w:cstheme="majorHAnsi"/>
                <w:spacing w:val="-1"/>
                <w:sz w:val="20"/>
                <w:szCs w:val="20"/>
              </w:rPr>
              <w:t>s</w:t>
            </w:r>
            <w:r w:rsidR="006804A1" w:rsidRPr="001E4BEE">
              <w:rPr>
                <w:rFonts w:asciiTheme="majorHAnsi" w:hAnsiTheme="majorHAnsi" w:cstheme="majorHAnsi"/>
                <w:spacing w:val="-1"/>
                <w:sz w:val="20"/>
                <w:szCs w:val="20"/>
              </w:rPr>
              <w:t>upervisor)</w:t>
            </w:r>
            <w:r w:rsidR="00C71B56" w:rsidRPr="001E4BEE">
              <w:rPr>
                <w:rFonts w:asciiTheme="majorHAnsi" w:hAnsiTheme="majorHAnsi" w:cstheme="majorHAnsi"/>
                <w:spacing w:val="-1"/>
                <w:sz w:val="20"/>
                <w:szCs w:val="20"/>
              </w:rPr>
              <w:t xml:space="preserve"> </w:t>
            </w:r>
            <w:r w:rsidR="006804A1" w:rsidRPr="001E4BEE">
              <w:rPr>
                <w:rFonts w:asciiTheme="majorHAnsi" w:hAnsiTheme="majorHAnsi" w:cstheme="majorHAnsi"/>
                <w:spacing w:val="-1"/>
                <w:sz w:val="20"/>
                <w:szCs w:val="20"/>
              </w:rPr>
              <w:t xml:space="preserve">to </w:t>
            </w:r>
            <w:r w:rsidR="00C71B56" w:rsidRPr="001E4BEE">
              <w:rPr>
                <w:rFonts w:asciiTheme="majorHAnsi" w:hAnsiTheme="majorHAnsi" w:cstheme="majorHAnsi"/>
                <w:spacing w:val="-1"/>
                <w:sz w:val="20"/>
                <w:szCs w:val="20"/>
              </w:rPr>
              <w:t xml:space="preserve">program </w:t>
            </w:r>
            <w:r w:rsidRPr="001E4BEE">
              <w:rPr>
                <w:rFonts w:asciiTheme="majorHAnsi" w:hAnsiTheme="majorHAnsi" w:cstheme="majorHAnsi"/>
                <w:spacing w:val="-1"/>
                <w:sz w:val="20"/>
                <w:szCs w:val="20"/>
              </w:rPr>
              <w:t>d</w:t>
            </w:r>
            <w:r w:rsidR="006804A1" w:rsidRPr="001E4BEE">
              <w:rPr>
                <w:rFonts w:asciiTheme="majorHAnsi" w:hAnsiTheme="majorHAnsi" w:cstheme="majorHAnsi"/>
                <w:spacing w:val="-1"/>
                <w:sz w:val="20"/>
                <w:szCs w:val="20"/>
              </w:rPr>
              <w:t xml:space="preserve">irector and </w:t>
            </w:r>
            <w:r w:rsidR="00C71B56" w:rsidRPr="001E4BEE">
              <w:rPr>
                <w:rFonts w:asciiTheme="majorHAnsi" w:hAnsiTheme="majorHAnsi" w:cstheme="majorHAnsi"/>
                <w:spacing w:val="-1"/>
                <w:sz w:val="20"/>
                <w:szCs w:val="20"/>
              </w:rPr>
              <w:t>a</w:t>
            </w:r>
            <w:r w:rsidR="006804A1" w:rsidRPr="001E4BEE">
              <w:rPr>
                <w:rFonts w:asciiTheme="majorHAnsi" w:hAnsiTheme="majorHAnsi" w:cstheme="majorHAnsi"/>
                <w:spacing w:val="-1"/>
                <w:sz w:val="20"/>
                <w:szCs w:val="20"/>
              </w:rPr>
              <w:t xml:space="preserve">dmin </w:t>
            </w:r>
            <w:r w:rsidR="00C71B56" w:rsidRPr="001E4BEE">
              <w:rPr>
                <w:rFonts w:asciiTheme="majorHAnsi" w:hAnsiTheme="majorHAnsi" w:cstheme="majorHAnsi"/>
                <w:spacing w:val="-1"/>
                <w:sz w:val="20"/>
                <w:szCs w:val="20"/>
              </w:rPr>
              <w:t>a</w:t>
            </w:r>
            <w:r w:rsidR="006804A1" w:rsidRPr="001E4BEE">
              <w:rPr>
                <w:rFonts w:asciiTheme="majorHAnsi" w:hAnsiTheme="majorHAnsi" w:cstheme="majorHAnsi"/>
                <w:spacing w:val="-1"/>
                <w:sz w:val="20"/>
                <w:szCs w:val="20"/>
              </w:rPr>
              <w:t>ssistant</w:t>
            </w:r>
          </w:p>
        </w:tc>
      </w:tr>
      <w:tr w:rsidR="00840512" w:rsidRPr="001E4BEE" w14:paraId="48F856FB" w14:textId="77777777" w:rsidTr="00AE4C95">
        <w:trPr>
          <w:trHeight w:hRule="exact" w:val="579"/>
        </w:trPr>
        <w:tc>
          <w:tcPr>
            <w:tcW w:w="2522" w:type="dxa"/>
            <w:tcBorders>
              <w:top w:val="single" w:sz="4" w:space="0" w:color="000000"/>
              <w:left w:val="single" w:sz="4" w:space="0" w:color="000000"/>
              <w:bottom w:val="single" w:sz="4" w:space="0" w:color="000000"/>
              <w:right w:val="single" w:sz="4" w:space="0" w:color="000000"/>
            </w:tcBorders>
            <w:hideMark/>
          </w:tcPr>
          <w:p w14:paraId="4E8CE40A" w14:textId="58BCCB36" w:rsidR="00840512" w:rsidRPr="001E4BEE" w:rsidRDefault="00840512" w:rsidP="00AA0191">
            <w:pPr>
              <w:pStyle w:val="TableParagraph"/>
              <w:kinsoku w:val="0"/>
              <w:overflowPunct w:val="0"/>
              <w:spacing w:line="269" w:lineRule="exact"/>
              <w:ind w:left="102"/>
              <w:rPr>
                <w:rFonts w:asciiTheme="majorHAnsi" w:hAnsiTheme="majorHAnsi" w:cstheme="majorHAnsi"/>
                <w:sz w:val="20"/>
                <w:szCs w:val="20"/>
              </w:rPr>
            </w:pPr>
            <w:r w:rsidRPr="001E4BEE">
              <w:rPr>
                <w:rFonts w:asciiTheme="majorHAnsi" w:hAnsiTheme="majorHAnsi" w:cstheme="majorHAnsi"/>
                <w:sz w:val="20"/>
                <w:szCs w:val="20"/>
              </w:rPr>
              <w:t>Colloquium</w:t>
            </w:r>
            <w:r w:rsidR="00C71B56" w:rsidRPr="001E4BEE">
              <w:rPr>
                <w:rFonts w:asciiTheme="majorHAnsi" w:hAnsiTheme="majorHAnsi" w:cstheme="majorHAnsi"/>
                <w:sz w:val="20"/>
                <w:szCs w:val="20"/>
              </w:rPr>
              <w:t>/Workshop</w:t>
            </w:r>
          </w:p>
        </w:tc>
        <w:tc>
          <w:tcPr>
            <w:tcW w:w="1261" w:type="dxa"/>
            <w:tcBorders>
              <w:top w:val="single" w:sz="4" w:space="0" w:color="000000"/>
              <w:left w:val="single" w:sz="4" w:space="0" w:color="000000"/>
              <w:bottom w:val="single" w:sz="4" w:space="0" w:color="000000"/>
              <w:right w:val="single" w:sz="4" w:space="0" w:color="000000"/>
            </w:tcBorders>
            <w:hideMark/>
          </w:tcPr>
          <w:p w14:paraId="0E153FE8" w14:textId="77777777" w:rsidR="00840512" w:rsidRPr="001E4BEE" w:rsidRDefault="00840512" w:rsidP="00AA0191">
            <w:pPr>
              <w:pStyle w:val="TableParagraph"/>
              <w:kinsoku w:val="0"/>
              <w:overflowPunct w:val="0"/>
              <w:spacing w:line="269" w:lineRule="exact"/>
              <w:ind w:left="99"/>
              <w:rPr>
                <w:rFonts w:asciiTheme="majorHAnsi" w:hAnsiTheme="majorHAnsi" w:cstheme="majorHAnsi"/>
                <w:sz w:val="20"/>
                <w:szCs w:val="20"/>
              </w:rPr>
            </w:pPr>
            <w:r w:rsidRPr="001E4BEE">
              <w:rPr>
                <w:rFonts w:asciiTheme="majorHAnsi" w:hAnsiTheme="majorHAnsi" w:cstheme="majorHAnsi"/>
                <w:sz w:val="20"/>
                <w:szCs w:val="20"/>
              </w:rPr>
              <w:t>May</w:t>
            </w:r>
            <w:r w:rsidRPr="001E4BEE">
              <w:rPr>
                <w:rFonts w:asciiTheme="majorHAnsi" w:hAnsiTheme="majorHAnsi" w:cstheme="majorHAnsi"/>
                <w:spacing w:val="-5"/>
                <w:sz w:val="20"/>
                <w:szCs w:val="20"/>
              </w:rPr>
              <w:t xml:space="preserve"> </w:t>
            </w:r>
            <w:r w:rsidRPr="001E4BEE">
              <w:rPr>
                <w:rFonts w:asciiTheme="majorHAnsi" w:hAnsiTheme="majorHAnsi" w:cstheme="majorHAnsi"/>
                <w:sz w:val="20"/>
                <w:szCs w:val="20"/>
              </w:rPr>
              <w:t>14</w:t>
            </w:r>
          </w:p>
        </w:tc>
        <w:tc>
          <w:tcPr>
            <w:tcW w:w="5675" w:type="dxa"/>
            <w:tcBorders>
              <w:top w:val="single" w:sz="4" w:space="0" w:color="000000"/>
              <w:left w:val="single" w:sz="4" w:space="0" w:color="000000"/>
              <w:bottom w:val="single" w:sz="4" w:space="0" w:color="000000"/>
              <w:right w:val="single" w:sz="4" w:space="0" w:color="000000"/>
            </w:tcBorders>
            <w:hideMark/>
          </w:tcPr>
          <w:p w14:paraId="60416CD0" w14:textId="08A60422" w:rsidR="00840512" w:rsidRPr="001E4BEE" w:rsidRDefault="00840512" w:rsidP="00AA0191">
            <w:pPr>
              <w:pStyle w:val="TableParagraph"/>
              <w:kinsoku w:val="0"/>
              <w:overflowPunct w:val="0"/>
              <w:spacing w:line="276" w:lineRule="auto"/>
              <w:ind w:left="102" w:right="391"/>
              <w:rPr>
                <w:rFonts w:asciiTheme="majorHAnsi" w:hAnsiTheme="majorHAnsi" w:cstheme="majorHAnsi"/>
                <w:sz w:val="20"/>
                <w:szCs w:val="20"/>
              </w:rPr>
            </w:pPr>
            <w:proofErr w:type="gramStart"/>
            <w:r w:rsidRPr="001E4BEE">
              <w:rPr>
                <w:rFonts w:asciiTheme="majorHAnsi" w:hAnsiTheme="majorHAnsi" w:cstheme="majorHAnsi"/>
                <w:sz w:val="20"/>
                <w:szCs w:val="20"/>
              </w:rPr>
              <w:t>15 minute</w:t>
            </w:r>
            <w:proofErr w:type="gramEnd"/>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presentation</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 xml:space="preserve">of </w:t>
            </w:r>
            <w:r w:rsidR="00AE4C95" w:rsidRPr="001E4BEE">
              <w:rPr>
                <w:rFonts w:asciiTheme="majorHAnsi" w:hAnsiTheme="majorHAnsi" w:cstheme="majorHAnsi"/>
                <w:spacing w:val="-2"/>
                <w:sz w:val="20"/>
                <w:szCs w:val="20"/>
              </w:rPr>
              <w:t>M</w:t>
            </w:r>
            <w:r w:rsidRPr="001E4BEE">
              <w:rPr>
                <w:rFonts w:asciiTheme="majorHAnsi" w:hAnsiTheme="majorHAnsi" w:cstheme="majorHAnsi"/>
                <w:spacing w:val="-2"/>
                <w:sz w:val="20"/>
                <w:szCs w:val="20"/>
              </w:rPr>
              <w:t>RP</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material</w:t>
            </w:r>
            <w:r w:rsidR="00C71B56" w:rsidRPr="001E4BEE">
              <w:rPr>
                <w:rFonts w:asciiTheme="majorHAnsi" w:hAnsiTheme="majorHAnsi" w:cstheme="majorHAnsi"/>
                <w:spacing w:val="-1"/>
                <w:sz w:val="20"/>
                <w:szCs w:val="20"/>
              </w:rPr>
              <w:t xml:space="preserve"> (work in progress stage)</w:t>
            </w:r>
          </w:p>
        </w:tc>
      </w:tr>
      <w:tr w:rsidR="00840512" w:rsidRPr="001E4BEE" w14:paraId="12A74EEF" w14:textId="77777777" w:rsidTr="00AE4C95">
        <w:trPr>
          <w:trHeight w:hRule="exact" w:val="294"/>
        </w:trPr>
        <w:tc>
          <w:tcPr>
            <w:tcW w:w="2522" w:type="dxa"/>
            <w:tcBorders>
              <w:top w:val="single" w:sz="4" w:space="0" w:color="000000"/>
              <w:left w:val="single" w:sz="4" w:space="0" w:color="000000"/>
              <w:bottom w:val="single" w:sz="4" w:space="0" w:color="000000"/>
              <w:right w:val="single" w:sz="4" w:space="0" w:color="000000"/>
            </w:tcBorders>
            <w:hideMark/>
          </w:tcPr>
          <w:p w14:paraId="7A2DB8D7"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z w:val="20"/>
                <w:szCs w:val="20"/>
              </w:rPr>
            </w:pPr>
            <w:r w:rsidRPr="001E4BEE">
              <w:rPr>
                <w:rFonts w:asciiTheme="majorHAnsi" w:hAnsiTheme="majorHAnsi" w:cstheme="majorHAnsi"/>
                <w:spacing w:val="-1"/>
                <w:sz w:val="20"/>
                <w:szCs w:val="20"/>
              </w:rPr>
              <w:t>First</w:t>
            </w:r>
            <w:r w:rsidRPr="001E4BEE">
              <w:rPr>
                <w:rFonts w:asciiTheme="majorHAnsi" w:hAnsiTheme="majorHAnsi" w:cstheme="majorHAnsi"/>
                <w:sz w:val="20"/>
                <w:szCs w:val="20"/>
              </w:rPr>
              <w:t xml:space="preserve"> Draft </w:t>
            </w:r>
            <w:r w:rsidRPr="001E4BEE">
              <w:rPr>
                <w:rFonts w:asciiTheme="majorHAnsi" w:hAnsiTheme="majorHAnsi" w:cstheme="majorHAnsi"/>
                <w:spacing w:val="-1"/>
                <w:sz w:val="20"/>
                <w:szCs w:val="20"/>
              </w:rPr>
              <w:t>Due</w:t>
            </w:r>
          </w:p>
        </w:tc>
        <w:tc>
          <w:tcPr>
            <w:tcW w:w="1261" w:type="dxa"/>
            <w:tcBorders>
              <w:top w:val="single" w:sz="4" w:space="0" w:color="000000"/>
              <w:left w:val="single" w:sz="4" w:space="0" w:color="000000"/>
              <w:bottom w:val="single" w:sz="4" w:space="0" w:color="000000"/>
              <w:right w:val="single" w:sz="4" w:space="0" w:color="000000"/>
            </w:tcBorders>
            <w:hideMark/>
          </w:tcPr>
          <w:p w14:paraId="47191241" w14:textId="77777777" w:rsidR="00840512" w:rsidRPr="001E4BEE" w:rsidRDefault="00840512"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June</w:t>
            </w:r>
            <w:r w:rsidRPr="001E4BEE">
              <w:rPr>
                <w:rFonts w:asciiTheme="majorHAnsi" w:hAnsiTheme="majorHAnsi" w:cstheme="majorHAnsi"/>
                <w:spacing w:val="-1"/>
                <w:sz w:val="20"/>
                <w:szCs w:val="20"/>
              </w:rPr>
              <w:t xml:space="preserve"> </w:t>
            </w:r>
            <w:r w:rsidRPr="001E4BEE">
              <w:rPr>
                <w:rFonts w:asciiTheme="majorHAnsi" w:hAnsiTheme="majorHAnsi" w:cstheme="majorHAnsi"/>
                <w:sz w:val="20"/>
                <w:szCs w:val="20"/>
              </w:rPr>
              <w:t>30</w:t>
            </w:r>
          </w:p>
        </w:tc>
        <w:tc>
          <w:tcPr>
            <w:tcW w:w="5675" w:type="dxa"/>
            <w:tcBorders>
              <w:top w:val="single" w:sz="4" w:space="0" w:color="000000"/>
              <w:left w:val="single" w:sz="4" w:space="0" w:color="000000"/>
              <w:bottom w:val="single" w:sz="4" w:space="0" w:color="000000"/>
              <w:right w:val="single" w:sz="4" w:space="0" w:color="000000"/>
            </w:tcBorders>
            <w:hideMark/>
          </w:tcPr>
          <w:p w14:paraId="27DE3516" w14:textId="10CE07DA" w:rsidR="00840512" w:rsidRPr="001E4BEE" w:rsidRDefault="00840512" w:rsidP="00AA0191">
            <w:pPr>
              <w:pStyle w:val="TableParagraph"/>
              <w:kinsoku w:val="0"/>
              <w:overflowPunct w:val="0"/>
              <w:spacing w:line="267" w:lineRule="exact"/>
              <w:ind w:left="102"/>
              <w:rPr>
                <w:rFonts w:asciiTheme="majorHAnsi" w:hAnsiTheme="majorHAnsi" w:cstheme="majorHAnsi"/>
                <w:sz w:val="20"/>
                <w:szCs w:val="20"/>
              </w:rPr>
            </w:pPr>
            <w:r w:rsidRPr="001E4BEE">
              <w:rPr>
                <w:rFonts w:asciiTheme="majorHAnsi" w:hAnsiTheme="majorHAnsi" w:cstheme="majorHAnsi"/>
                <w:sz w:val="20"/>
                <w:szCs w:val="20"/>
              </w:rPr>
              <w:t>Submit to</w:t>
            </w:r>
            <w:r w:rsidRPr="001E4BEE">
              <w:rPr>
                <w:rFonts w:asciiTheme="majorHAnsi" w:hAnsiTheme="majorHAnsi" w:cstheme="majorHAnsi"/>
                <w:spacing w:val="-3"/>
                <w:sz w:val="20"/>
                <w:szCs w:val="20"/>
              </w:rPr>
              <w:t xml:space="preserve"> </w:t>
            </w:r>
            <w:r w:rsidR="00C71B56" w:rsidRPr="001E4BEE">
              <w:rPr>
                <w:rFonts w:asciiTheme="majorHAnsi" w:hAnsiTheme="majorHAnsi" w:cstheme="majorHAnsi"/>
                <w:spacing w:val="-1"/>
                <w:sz w:val="20"/>
                <w:szCs w:val="20"/>
              </w:rPr>
              <w:t>s</w:t>
            </w:r>
            <w:r w:rsidRPr="001E4BEE">
              <w:rPr>
                <w:rFonts w:asciiTheme="majorHAnsi" w:hAnsiTheme="majorHAnsi" w:cstheme="majorHAnsi"/>
                <w:spacing w:val="-1"/>
                <w:sz w:val="20"/>
                <w:szCs w:val="20"/>
              </w:rPr>
              <w:t xml:space="preserve">upervisor </w:t>
            </w:r>
            <w:r w:rsidRPr="001E4BEE">
              <w:rPr>
                <w:rFonts w:asciiTheme="majorHAnsi" w:hAnsiTheme="majorHAnsi" w:cstheme="majorHAnsi"/>
                <w:sz w:val="20"/>
                <w:szCs w:val="20"/>
              </w:rPr>
              <w:t>only</w:t>
            </w:r>
          </w:p>
        </w:tc>
      </w:tr>
      <w:tr w:rsidR="00840512" w:rsidRPr="001E4BEE" w14:paraId="301296E2" w14:textId="77777777" w:rsidTr="00AE4C95">
        <w:trPr>
          <w:trHeight w:hRule="exact" w:val="577"/>
        </w:trPr>
        <w:tc>
          <w:tcPr>
            <w:tcW w:w="2522" w:type="dxa"/>
            <w:tcBorders>
              <w:top w:val="single" w:sz="4" w:space="0" w:color="000000"/>
              <w:left w:val="single" w:sz="4" w:space="0" w:color="000000"/>
              <w:bottom w:val="single" w:sz="4" w:space="0" w:color="000000"/>
              <w:right w:val="single" w:sz="4" w:space="0" w:color="000000"/>
            </w:tcBorders>
            <w:hideMark/>
          </w:tcPr>
          <w:p w14:paraId="378BD44E" w14:textId="77777777" w:rsidR="00840512" w:rsidRPr="001E4BEE" w:rsidRDefault="00840512" w:rsidP="00AA0191">
            <w:pPr>
              <w:pStyle w:val="TableParagraph"/>
              <w:kinsoku w:val="0"/>
              <w:overflowPunct w:val="0"/>
              <w:spacing w:line="276" w:lineRule="auto"/>
              <w:ind w:left="102" w:right="781"/>
              <w:rPr>
                <w:rFonts w:asciiTheme="majorHAnsi" w:hAnsiTheme="majorHAnsi" w:cstheme="majorHAnsi"/>
                <w:sz w:val="20"/>
                <w:szCs w:val="20"/>
              </w:rPr>
            </w:pPr>
            <w:r w:rsidRPr="001E4BEE">
              <w:rPr>
                <w:rFonts w:asciiTheme="majorHAnsi" w:hAnsiTheme="majorHAnsi" w:cstheme="majorHAnsi"/>
                <w:spacing w:val="-1"/>
                <w:sz w:val="20"/>
                <w:szCs w:val="20"/>
              </w:rPr>
              <w:t>First</w:t>
            </w:r>
            <w:r w:rsidRPr="001E4BEE">
              <w:rPr>
                <w:rFonts w:asciiTheme="majorHAnsi" w:hAnsiTheme="majorHAnsi" w:cstheme="majorHAnsi"/>
                <w:sz w:val="20"/>
                <w:szCs w:val="20"/>
              </w:rPr>
              <w:t xml:space="preserve"> Draft</w:t>
            </w:r>
            <w:r w:rsidRPr="001E4BEE">
              <w:rPr>
                <w:rFonts w:asciiTheme="majorHAnsi" w:hAnsiTheme="majorHAnsi" w:cstheme="majorHAnsi"/>
                <w:spacing w:val="23"/>
                <w:sz w:val="20"/>
                <w:szCs w:val="20"/>
              </w:rPr>
              <w:t xml:space="preserve"> </w:t>
            </w:r>
            <w:r w:rsidRPr="001E4BEE">
              <w:rPr>
                <w:rFonts w:asciiTheme="majorHAnsi" w:hAnsiTheme="majorHAnsi" w:cstheme="majorHAnsi"/>
                <w:spacing w:val="-1"/>
                <w:sz w:val="20"/>
                <w:szCs w:val="20"/>
              </w:rPr>
              <w:t>Returned</w:t>
            </w:r>
          </w:p>
        </w:tc>
        <w:tc>
          <w:tcPr>
            <w:tcW w:w="1261" w:type="dxa"/>
            <w:tcBorders>
              <w:top w:val="single" w:sz="4" w:space="0" w:color="000000"/>
              <w:left w:val="single" w:sz="4" w:space="0" w:color="000000"/>
              <w:bottom w:val="single" w:sz="4" w:space="0" w:color="000000"/>
              <w:right w:val="single" w:sz="4" w:space="0" w:color="000000"/>
            </w:tcBorders>
            <w:hideMark/>
          </w:tcPr>
          <w:p w14:paraId="0A5C97FF" w14:textId="77777777" w:rsidR="00840512" w:rsidRPr="001E4BEE" w:rsidRDefault="00840512"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pacing w:val="2"/>
                <w:sz w:val="20"/>
                <w:szCs w:val="20"/>
              </w:rPr>
              <w:t>J</w:t>
            </w:r>
            <w:r w:rsidRPr="001E4BEE">
              <w:rPr>
                <w:rFonts w:asciiTheme="majorHAnsi" w:hAnsiTheme="majorHAnsi" w:cstheme="majorHAnsi"/>
                <w:sz w:val="20"/>
                <w:szCs w:val="20"/>
              </w:rPr>
              <w:t>u</w:t>
            </w:r>
            <w:r w:rsidRPr="001E4BEE">
              <w:rPr>
                <w:rFonts w:asciiTheme="majorHAnsi" w:hAnsiTheme="majorHAnsi" w:cstheme="majorHAnsi"/>
                <w:spacing w:val="2"/>
                <w:sz w:val="20"/>
                <w:szCs w:val="20"/>
              </w:rPr>
              <w:t>l</w:t>
            </w:r>
            <w:r w:rsidRPr="001E4BEE">
              <w:rPr>
                <w:rFonts w:asciiTheme="majorHAnsi" w:hAnsiTheme="majorHAnsi" w:cstheme="majorHAnsi"/>
                <w:sz w:val="20"/>
                <w:szCs w:val="20"/>
              </w:rPr>
              <w:t>y</w:t>
            </w:r>
            <w:r w:rsidRPr="001E4BEE">
              <w:rPr>
                <w:rFonts w:asciiTheme="majorHAnsi" w:hAnsiTheme="majorHAnsi" w:cstheme="majorHAnsi"/>
                <w:spacing w:val="-8"/>
                <w:sz w:val="20"/>
                <w:szCs w:val="20"/>
              </w:rPr>
              <w:t xml:space="preserve"> </w:t>
            </w:r>
            <w:r w:rsidRPr="001E4BEE">
              <w:rPr>
                <w:rFonts w:asciiTheme="majorHAnsi" w:hAnsiTheme="majorHAnsi" w:cstheme="majorHAnsi"/>
                <w:sz w:val="20"/>
                <w:szCs w:val="20"/>
              </w:rPr>
              <w:t>15</w:t>
            </w:r>
          </w:p>
        </w:tc>
        <w:tc>
          <w:tcPr>
            <w:tcW w:w="5675" w:type="dxa"/>
            <w:tcBorders>
              <w:top w:val="single" w:sz="4" w:space="0" w:color="000000"/>
              <w:left w:val="single" w:sz="4" w:space="0" w:color="000000"/>
              <w:bottom w:val="single" w:sz="4" w:space="0" w:color="000000"/>
              <w:right w:val="single" w:sz="4" w:space="0" w:color="000000"/>
            </w:tcBorders>
            <w:hideMark/>
          </w:tcPr>
          <w:p w14:paraId="1D3FB515" w14:textId="3CD4B989" w:rsidR="00840512" w:rsidRPr="001E4BEE" w:rsidRDefault="00840512" w:rsidP="00AA0191">
            <w:pPr>
              <w:pStyle w:val="TableParagraph"/>
              <w:kinsoku w:val="0"/>
              <w:overflowPunct w:val="0"/>
              <w:spacing w:line="267" w:lineRule="exact"/>
              <w:ind w:left="102"/>
              <w:rPr>
                <w:rFonts w:asciiTheme="majorHAnsi" w:hAnsiTheme="majorHAnsi" w:cstheme="majorHAnsi"/>
                <w:sz w:val="20"/>
                <w:szCs w:val="20"/>
              </w:rPr>
            </w:pPr>
            <w:r w:rsidRPr="001E4BEE">
              <w:rPr>
                <w:rFonts w:asciiTheme="majorHAnsi" w:hAnsiTheme="majorHAnsi" w:cstheme="majorHAnsi"/>
                <w:sz w:val="20"/>
                <w:szCs w:val="20"/>
              </w:rPr>
              <w:t>Make</w:t>
            </w:r>
            <w:r w:rsidRPr="001E4BEE">
              <w:rPr>
                <w:rFonts w:asciiTheme="majorHAnsi" w:hAnsiTheme="majorHAnsi" w:cstheme="majorHAnsi"/>
                <w:spacing w:val="-2"/>
                <w:sz w:val="20"/>
                <w:szCs w:val="20"/>
              </w:rPr>
              <w:t xml:space="preserve"> </w:t>
            </w:r>
            <w:r w:rsidRPr="001E4BEE">
              <w:rPr>
                <w:rFonts w:asciiTheme="majorHAnsi" w:hAnsiTheme="majorHAnsi" w:cstheme="majorHAnsi"/>
                <w:spacing w:val="-1"/>
                <w:sz w:val="20"/>
                <w:szCs w:val="20"/>
              </w:rPr>
              <w:t>revisions</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suggested</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by</w:t>
            </w:r>
            <w:r w:rsidRPr="001E4BEE">
              <w:rPr>
                <w:rFonts w:asciiTheme="majorHAnsi" w:hAnsiTheme="majorHAnsi" w:cstheme="majorHAnsi"/>
                <w:spacing w:val="-5"/>
                <w:sz w:val="20"/>
                <w:szCs w:val="20"/>
              </w:rPr>
              <w:t xml:space="preserve"> </w:t>
            </w:r>
            <w:r w:rsidR="00C71B56" w:rsidRPr="001E4BEE">
              <w:rPr>
                <w:rFonts w:asciiTheme="majorHAnsi" w:hAnsiTheme="majorHAnsi" w:cstheme="majorHAnsi"/>
                <w:spacing w:val="-1"/>
                <w:sz w:val="20"/>
                <w:szCs w:val="20"/>
              </w:rPr>
              <w:t>s</w:t>
            </w:r>
            <w:r w:rsidRPr="001E4BEE">
              <w:rPr>
                <w:rFonts w:asciiTheme="majorHAnsi" w:hAnsiTheme="majorHAnsi" w:cstheme="majorHAnsi"/>
                <w:spacing w:val="-1"/>
                <w:sz w:val="20"/>
                <w:szCs w:val="20"/>
              </w:rPr>
              <w:t>upervisor</w:t>
            </w:r>
          </w:p>
        </w:tc>
      </w:tr>
      <w:tr w:rsidR="00840512" w:rsidRPr="001E4BEE" w14:paraId="1760CEE0" w14:textId="77777777" w:rsidTr="00AE4C95">
        <w:trPr>
          <w:trHeight w:hRule="exact" w:val="753"/>
        </w:trPr>
        <w:tc>
          <w:tcPr>
            <w:tcW w:w="2522" w:type="dxa"/>
            <w:tcBorders>
              <w:top w:val="single" w:sz="4" w:space="0" w:color="000000"/>
              <w:left w:val="single" w:sz="4" w:space="0" w:color="000000"/>
              <w:bottom w:val="single" w:sz="4" w:space="0" w:color="000000"/>
              <w:right w:val="single" w:sz="4" w:space="0" w:color="000000"/>
            </w:tcBorders>
            <w:hideMark/>
          </w:tcPr>
          <w:p w14:paraId="5433350A" w14:textId="77777777" w:rsidR="00840512" w:rsidRPr="001E4BEE" w:rsidRDefault="00840512" w:rsidP="00AA0191">
            <w:pPr>
              <w:pStyle w:val="TableParagraph"/>
              <w:kinsoku w:val="0"/>
              <w:overflowPunct w:val="0"/>
              <w:spacing w:line="276" w:lineRule="auto"/>
              <w:ind w:left="102" w:right="515"/>
              <w:rPr>
                <w:rFonts w:asciiTheme="majorHAnsi" w:hAnsiTheme="majorHAnsi" w:cstheme="majorHAnsi"/>
                <w:sz w:val="20"/>
                <w:szCs w:val="20"/>
              </w:rPr>
            </w:pPr>
            <w:r w:rsidRPr="001E4BEE">
              <w:rPr>
                <w:rFonts w:asciiTheme="majorHAnsi" w:hAnsiTheme="majorHAnsi" w:cstheme="majorHAnsi"/>
                <w:spacing w:val="-1"/>
                <w:sz w:val="20"/>
                <w:szCs w:val="20"/>
              </w:rPr>
              <w:t>Second</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Draft</w:t>
            </w:r>
            <w:r w:rsidRPr="001E4BEE">
              <w:rPr>
                <w:rFonts w:asciiTheme="majorHAnsi" w:hAnsiTheme="majorHAnsi" w:cstheme="majorHAnsi"/>
                <w:spacing w:val="28"/>
                <w:sz w:val="20"/>
                <w:szCs w:val="20"/>
              </w:rPr>
              <w:t xml:space="preserve"> </w:t>
            </w:r>
            <w:r w:rsidRPr="001E4BEE">
              <w:rPr>
                <w:rFonts w:asciiTheme="majorHAnsi" w:hAnsiTheme="majorHAnsi" w:cstheme="majorHAnsi"/>
                <w:sz w:val="20"/>
                <w:szCs w:val="20"/>
              </w:rPr>
              <w:t>Due</w:t>
            </w:r>
          </w:p>
        </w:tc>
        <w:tc>
          <w:tcPr>
            <w:tcW w:w="1261" w:type="dxa"/>
            <w:tcBorders>
              <w:top w:val="single" w:sz="4" w:space="0" w:color="000000"/>
              <w:left w:val="single" w:sz="4" w:space="0" w:color="000000"/>
              <w:bottom w:val="single" w:sz="4" w:space="0" w:color="000000"/>
              <w:right w:val="single" w:sz="4" w:space="0" w:color="000000"/>
            </w:tcBorders>
            <w:hideMark/>
          </w:tcPr>
          <w:p w14:paraId="4B86B1C6" w14:textId="124F16F2" w:rsidR="00840512" w:rsidRPr="001E4BEE" w:rsidRDefault="00840512"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Aug</w:t>
            </w:r>
            <w:r w:rsidRPr="001E4BEE">
              <w:rPr>
                <w:rFonts w:asciiTheme="majorHAnsi" w:hAnsiTheme="majorHAnsi" w:cstheme="majorHAnsi"/>
                <w:spacing w:val="-3"/>
                <w:sz w:val="20"/>
                <w:szCs w:val="20"/>
              </w:rPr>
              <w:t xml:space="preserve"> </w:t>
            </w:r>
            <w:r w:rsidR="009E3E58" w:rsidRPr="001E4BEE">
              <w:rPr>
                <w:rFonts w:asciiTheme="majorHAnsi" w:hAnsiTheme="majorHAnsi" w:cstheme="majorHAnsi"/>
                <w:sz w:val="20"/>
                <w:szCs w:val="20"/>
              </w:rPr>
              <w:t>2</w:t>
            </w:r>
          </w:p>
        </w:tc>
        <w:tc>
          <w:tcPr>
            <w:tcW w:w="5675" w:type="dxa"/>
            <w:tcBorders>
              <w:top w:val="single" w:sz="4" w:space="0" w:color="000000"/>
              <w:left w:val="single" w:sz="4" w:space="0" w:color="000000"/>
              <w:bottom w:val="single" w:sz="4" w:space="0" w:color="000000"/>
              <w:right w:val="single" w:sz="4" w:space="0" w:color="000000"/>
            </w:tcBorders>
            <w:hideMark/>
          </w:tcPr>
          <w:p w14:paraId="095EDD6A" w14:textId="7D0CECAB" w:rsidR="00840512" w:rsidRPr="001E4BEE" w:rsidRDefault="00C71B56" w:rsidP="00C71B56">
            <w:pPr>
              <w:pStyle w:val="TableParagraph"/>
              <w:kinsoku w:val="0"/>
              <w:overflowPunct w:val="0"/>
              <w:spacing w:before="19" w:line="208" w:lineRule="auto"/>
              <w:ind w:left="102" w:right="170"/>
              <w:rPr>
                <w:rFonts w:asciiTheme="majorHAnsi" w:hAnsiTheme="majorHAnsi" w:cstheme="majorHAnsi"/>
                <w:sz w:val="20"/>
                <w:szCs w:val="20"/>
              </w:rPr>
            </w:pPr>
            <w:r w:rsidRPr="001E4BEE">
              <w:rPr>
                <w:rFonts w:asciiTheme="majorHAnsi" w:hAnsiTheme="majorHAnsi" w:cstheme="majorHAnsi"/>
                <w:sz w:val="20"/>
                <w:szCs w:val="20"/>
                <w:lang w:val="en-US"/>
              </w:rPr>
              <w:t>Submit electronically to program director and administrative assistant. Will go to supervisor and 2nd reader.</w:t>
            </w:r>
          </w:p>
        </w:tc>
      </w:tr>
      <w:tr w:rsidR="00840512" w:rsidRPr="001E4BEE" w14:paraId="1C929DD8" w14:textId="77777777" w:rsidTr="00AE4C95">
        <w:trPr>
          <w:trHeight w:hRule="exact" w:val="577"/>
        </w:trPr>
        <w:tc>
          <w:tcPr>
            <w:tcW w:w="2522" w:type="dxa"/>
            <w:tcBorders>
              <w:top w:val="single" w:sz="4" w:space="0" w:color="000000"/>
              <w:left w:val="single" w:sz="4" w:space="0" w:color="000000"/>
              <w:bottom w:val="single" w:sz="4" w:space="0" w:color="000000"/>
              <w:right w:val="single" w:sz="4" w:space="0" w:color="000000"/>
            </w:tcBorders>
            <w:hideMark/>
          </w:tcPr>
          <w:p w14:paraId="77ED3705" w14:textId="77777777" w:rsidR="00840512" w:rsidRPr="001E4BEE" w:rsidRDefault="00840512" w:rsidP="00AA0191">
            <w:pPr>
              <w:pStyle w:val="TableParagraph"/>
              <w:kinsoku w:val="0"/>
              <w:overflowPunct w:val="0"/>
              <w:spacing w:line="276" w:lineRule="auto"/>
              <w:ind w:left="102" w:right="515"/>
              <w:rPr>
                <w:rFonts w:asciiTheme="majorHAnsi" w:hAnsiTheme="majorHAnsi" w:cstheme="majorHAnsi"/>
                <w:sz w:val="20"/>
                <w:szCs w:val="20"/>
              </w:rPr>
            </w:pPr>
            <w:r w:rsidRPr="001E4BEE">
              <w:rPr>
                <w:rFonts w:asciiTheme="majorHAnsi" w:hAnsiTheme="majorHAnsi" w:cstheme="majorHAnsi"/>
                <w:spacing w:val="-1"/>
                <w:sz w:val="20"/>
                <w:szCs w:val="20"/>
              </w:rPr>
              <w:t>Second</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Draft</w:t>
            </w:r>
            <w:r w:rsidRPr="001E4BEE">
              <w:rPr>
                <w:rFonts w:asciiTheme="majorHAnsi" w:hAnsiTheme="majorHAnsi" w:cstheme="majorHAnsi"/>
                <w:spacing w:val="28"/>
                <w:sz w:val="20"/>
                <w:szCs w:val="20"/>
              </w:rPr>
              <w:t xml:space="preserve"> </w:t>
            </w:r>
            <w:r w:rsidRPr="001E4BEE">
              <w:rPr>
                <w:rFonts w:asciiTheme="majorHAnsi" w:hAnsiTheme="majorHAnsi" w:cstheme="majorHAnsi"/>
                <w:spacing w:val="-1"/>
                <w:sz w:val="20"/>
                <w:szCs w:val="20"/>
              </w:rPr>
              <w:t>Returned</w:t>
            </w:r>
          </w:p>
        </w:tc>
        <w:tc>
          <w:tcPr>
            <w:tcW w:w="1261" w:type="dxa"/>
            <w:tcBorders>
              <w:top w:val="single" w:sz="4" w:space="0" w:color="000000"/>
              <w:left w:val="single" w:sz="4" w:space="0" w:color="000000"/>
              <w:bottom w:val="single" w:sz="4" w:space="0" w:color="000000"/>
              <w:right w:val="single" w:sz="4" w:space="0" w:color="000000"/>
            </w:tcBorders>
            <w:hideMark/>
          </w:tcPr>
          <w:p w14:paraId="6264BE3D" w14:textId="77777777" w:rsidR="00840512" w:rsidRPr="001E4BEE" w:rsidRDefault="00840512"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Aug</w:t>
            </w:r>
            <w:r w:rsidRPr="001E4BEE">
              <w:rPr>
                <w:rFonts w:asciiTheme="majorHAnsi" w:hAnsiTheme="majorHAnsi" w:cstheme="majorHAnsi"/>
                <w:spacing w:val="-3"/>
                <w:sz w:val="20"/>
                <w:szCs w:val="20"/>
              </w:rPr>
              <w:t xml:space="preserve"> </w:t>
            </w:r>
            <w:r w:rsidRPr="001E4BEE">
              <w:rPr>
                <w:rFonts w:asciiTheme="majorHAnsi" w:hAnsiTheme="majorHAnsi" w:cstheme="majorHAnsi"/>
                <w:sz w:val="20"/>
                <w:szCs w:val="20"/>
              </w:rPr>
              <w:t>15</w:t>
            </w:r>
          </w:p>
        </w:tc>
        <w:tc>
          <w:tcPr>
            <w:tcW w:w="5675" w:type="dxa"/>
            <w:tcBorders>
              <w:top w:val="single" w:sz="4" w:space="0" w:color="000000"/>
              <w:left w:val="single" w:sz="4" w:space="0" w:color="000000"/>
              <w:bottom w:val="single" w:sz="4" w:space="0" w:color="000000"/>
              <w:right w:val="single" w:sz="4" w:space="0" w:color="000000"/>
            </w:tcBorders>
            <w:hideMark/>
          </w:tcPr>
          <w:p w14:paraId="4DE31B14"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z w:val="20"/>
                <w:szCs w:val="20"/>
              </w:rPr>
            </w:pPr>
            <w:r w:rsidRPr="001E4BEE">
              <w:rPr>
                <w:rFonts w:asciiTheme="majorHAnsi" w:hAnsiTheme="majorHAnsi" w:cstheme="majorHAnsi"/>
                <w:sz w:val="20"/>
                <w:szCs w:val="20"/>
              </w:rPr>
              <w:t>Make</w:t>
            </w:r>
            <w:r w:rsidRPr="001E4BEE">
              <w:rPr>
                <w:rFonts w:asciiTheme="majorHAnsi" w:hAnsiTheme="majorHAnsi" w:cstheme="majorHAnsi"/>
                <w:spacing w:val="-2"/>
                <w:sz w:val="20"/>
                <w:szCs w:val="20"/>
              </w:rPr>
              <w:t xml:space="preserve"> </w:t>
            </w:r>
            <w:r w:rsidRPr="001E4BEE">
              <w:rPr>
                <w:rFonts w:asciiTheme="majorHAnsi" w:hAnsiTheme="majorHAnsi" w:cstheme="majorHAnsi"/>
                <w:spacing w:val="-1"/>
                <w:sz w:val="20"/>
                <w:szCs w:val="20"/>
              </w:rPr>
              <w:t>final</w:t>
            </w:r>
            <w:r w:rsidRPr="001E4BEE">
              <w:rPr>
                <w:rFonts w:asciiTheme="majorHAnsi" w:hAnsiTheme="majorHAnsi" w:cstheme="majorHAnsi"/>
                <w:sz w:val="20"/>
                <w:szCs w:val="20"/>
              </w:rPr>
              <w:t xml:space="preserve"> revisions</w:t>
            </w:r>
          </w:p>
        </w:tc>
      </w:tr>
      <w:tr w:rsidR="00840512" w:rsidRPr="001E4BEE" w14:paraId="2C41295D" w14:textId="77777777" w:rsidTr="00AE4C95">
        <w:trPr>
          <w:trHeight w:hRule="exact" w:val="668"/>
        </w:trPr>
        <w:tc>
          <w:tcPr>
            <w:tcW w:w="2522" w:type="dxa"/>
            <w:tcBorders>
              <w:top w:val="single" w:sz="4" w:space="0" w:color="000000"/>
              <w:left w:val="single" w:sz="4" w:space="0" w:color="000000"/>
              <w:bottom w:val="single" w:sz="4" w:space="0" w:color="000000"/>
              <w:right w:val="single" w:sz="4" w:space="0" w:color="000000"/>
            </w:tcBorders>
            <w:hideMark/>
          </w:tcPr>
          <w:p w14:paraId="3FBE1733"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pacing w:val="-1"/>
                <w:sz w:val="20"/>
                <w:szCs w:val="20"/>
              </w:rPr>
            </w:pPr>
            <w:r w:rsidRPr="001E4BEE">
              <w:rPr>
                <w:rFonts w:asciiTheme="majorHAnsi" w:hAnsiTheme="majorHAnsi" w:cstheme="majorHAnsi"/>
                <w:spacing w:val="-1"/>
                <w:sz w:val="20"/>
                <w:szCs w:val="20"/>
              </w:rPr>
              <w:t>Final</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Draft</w:t>
            </w:r>
            <w:r w:rsidRPr="001E4BEE">
              <w:rPr>
                <w:rFonts w:asciiTheme="majorHAnsi" w:hAnsiTheme="majorHAnsi" w:cstheme="majorHAnsi"/>
                <w:sz w:val="20"/>
                <w:szCs w:val="20"/>
              </w:rPr>
              <w:t xml:space="preserve"> </w:t>
            </w:r>
            <w:r w:rsidRPr="001E4BEE">
              <w:rPr>
                <w:rFonts w:asciiTheme="majorHAnsi" w:hAnsiTheme="majorHAnsi" w:cstheme="majorHAnsi"/>
                <w:spacing w:val="-1"/>
                <w:sz w:val="20"/>
                <w:szCs w:val="20"/>
              </w:rPr>
              <w:t>Due</w:t>
            </w:r>
          </w:p>
          <w:p w14:paraId="7A8CCE0D"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pacing w:val="-1"/>
                <w:sz w:val="20"/>
                <w:szCs w:val="20"/>
              </w:rPr>
            </w:pPr>
          </w:p>
          <w:p w14:paraId="06C9B05A"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pacing w:val="-1"/>
                <w:sz w:val="20"/>
                <w:szCs w:val="20"/>
              </w:rPr>
            </w:pPr>
          </w:p>
          <w:p w14:paraId="027F2844" w14:textId="77777777" w:rsidR="00840512" w:rsidRPr="001E4BEE" w:rsidRDefault="00840512" w:rsidP="00AA0191">
            <w:pPr>
              <w:pStyle w:val="TableParagraph"/>
              <w:kinsoku w:val="0"/>
              <w:overflowPunct w:val="0"/>
              <w:spacing w:line="267" w:lineRule="exact"/>
              <w:ind w:left="102"/>
              <w:rPr>
                <w:rFonts w:asciiTheme="majorHAnsi" w:hAnsiTheme="majorHAnsi" w:cstheme="majorHAnsi"/>
                <w:sz w:val="20"/>
                <w:szCs w:val="20"/>
              </w:rPr>
            </w:pPr>
          </w:p>
        </w:tc>
        <w:tc>
          <w:tcPr>
            <w:tcW w:w="1261" w:type="dxa"/>
            <w:tcBorders>
              <w:top w:val="single" w:sz="4" w:space="0" w:color="000000"/>
              <w:left w:val="single" w:sz="4" w:space="0" w:color="000000"/>
              <w:bottom w:val="single" w:sz="4" w:space="0" w:color="000000"/>
              <w:right w:val="single" w:sz="4" w:space="0" w:color="000000"/>
            </w:tcBorders>
            <w:hideMark/>
          </w:tcPr>
          <w:p w14:paraId="63387BB0" w14:textId="77777777" w:rsidR="00840512" w:rsidRPr="001E4BEE" w:rsidRDefault="00840512"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Aug</w:t>
            </w:r>
            <w:r w:rsidRPr="001E4BEE">
              <w:rPr>
                <w:rFonts w:asciiTheme="majorHAnsi" w:hAnsiTheme="majorHAnsi" w:cstheme="majorHAnsi"/>
                <w:spacing w:val="-3"/>
                <w:sz w:val="20"/>
                <w:szCs w:val="20"/>
              </w:rPr>
              <w:t xml:space="preserve"> </w:t>
            </w:r>
            <w:r w:rsidRPr="001E4BEE">
              <w:rPr>
                <w:rFonts w:asciiTheme="majorHAnsi" w:hAnsiTheme="majorHAnsi" w:cstheme="majorHAnsi"/>
                <w:sz w:val="20"/>
                <w:szCs w:val="20"/>
              </w:rPr>
              <w:t>30</w:t>
            </w:r>
          </w:p>
        </w:tc>
        <w:tc>
          <w:tcPr>
            <w:tcW w:w="5675" w:type="dxa"/>
            <w:tcBorders>
              <w:top w:val="single" w:sz="4" w:space="0" w:color="000000"/>
              <w:left w:val="single" w:sz="4" w:space="0" w:color="000000"/>
              <w:bottom w:val="single" w:sz="4" w:space="0" w:color="000000"/>
              <w:right w:val="single" w:sz="4" w:space="0" w:color="000000"/>
            </w:tcBorders>
            <w:hideMark/>
          </w:tcPr>
          <w:p w14:paraId="0F11B381" w14:textId="361DD269" w:rsidR="00840512" w:rsidRPr="001E4BEE" w:rsidRDefault="00840512" w:rsidP="00C71B56">
            <w:pPr>
              <w:pStyle w:val="TableParagraph"/>
              <w:kinsoku w:val="0"/>
              <w:overflowPunct w:val="0"/>
              <w:ind w:left="102" w:right="209"/>
              <w:jc w:val="both"/>
              <w:rPr>
                <w:rFonts w:asciiTheme="majorHAnsi" w:hAnsiTheme="majorHAnsi" w:cstheme="majorHAnsi"/>
                <w:sz w:val="20"/>
                <w:szCs w:val="20"/>
              </w:rPr>
            </w:pPr>
            <w:r w:rsidRPr="001E4BEE">
              <w:rPr>
                <w:rFonts w:asciiTheme="majorHAnsi" w:hAnsiTheme="majorHAnsi" w:cstheme="majorHAnsi"/>
                <w:sz w:val="20"/>
                <w:szCs w:val="20"/>
              </w:rPr>
              <w:t xml:space="preserve">Submit </w:t>
            </w:r>
            <w:r w:rsidRPr="001E4BEE">
              <w:rPr>
                <w:rFonts w:asciiTheme="majorHAnsi" w:hAnsiTheme="majorHAnsi" w:cstheme="majorHAnsi"/>
                <w:spacing w:val="-1"/>
                <w:sz w:val="20"/>
                <w:szCs w:val="20"/>
              </w:rPr>
              <w:t xml:space="preserve">electronic </w:t>
            </w:r>
            <w:r w:rsidRPr="001E4BEE">
              <w:rPr>
                <w:rFonts w:asciiTheme="majorHAnsi" w:hAnsiTheme="majorHAnsi" w:cstheme="majorHAnsi"/>
                <w:sz w:val="20"/>
                <w:szCs w:val="20"/>
              </w:rPr>
              <w:t>copy</w:t>
            </w:r>
            <w:r w:rsidRPr="001E4BEE">
              <w:rPr>
                <w:rFonts w:asciiTheme="majorHAnsi" w:hAnsiTheme="majorHAnsi" w:cstheme="majorHAnsi"/>
                <w:spacing w:val="-5"/>
                <w:sz w:val="20"/>
                <w:szCs w:val="20"/>
              </w:rPr>
              <w:t xml:space="preserve"> </w:t>
            </w:r>
            <w:r w:rsidRPr="001E4BEE">
              <w:rPr>
                <w:rFonts w:asciiTheme="majorHAnsi" w:hAnsiTheme="majorHAnsi" w:cstheme="majorHAnsi"/>
                <w:sz w:val="20"/>
                <w:szCs w:val="20"/>
              </w:rPr>
              <w:t xml:space="preserve">to </w:t>
            </w:r>
            <w:r w:rsidR="00C71B56" w:rsidRPr="001E4BEE">
              <w:rPr>
                <w:rFonts w:asciiTheme="majorHAnsi" w:hAnsiTheme="majorHAnsi" w:cstheme="majorHAnsi"/>
                <w:sz w:val="20"/>
                <w:szCs w:val="20"/>
              </w:rPr>
              <w:t xml:space="preserve">program </w:t>
            </w:r>
            <w:r w:rsidR="00C71B56" w:rsidRPr="001E4BEE">
              <w:rPr>
                <w:rFonts w:asciiTheme="majorHAnsi" w:hAnsiTheme="majorHAnsi" w:cstheme="majorHAnsi"/>
                <w:spacing w:val="-1"/>
                <w:sz w:val="20"/>
                <w:szCs w:val="20"/>
              </w:rPr>
              <w:t>d</w:t>
            </w:r>
            <w:r w:rsidRPr="001E4BEE">
              <w:rPr>
                <w:rFonts w:asciiTheme="majorHAnsi" w:hAnsiTheme="majorHAnsi" w:cstheme="majorHAnsi"/>
                <w:spacing w:val="-1"/>
                <w:sz w:val="20"/>
                <w:szCs w:val="20"/>
              </w:rPr>
              <w:t xml:space="preserve">irector and </w:t>
            </w:r>
            <w:r w:rsidR="00C71B56" w:rsidRPr="001E4BEE">
              <w:rPr>
                <w:rFonts w:asciiTheme="majorHAnsi" w:hAnsiTheme="majorHAnsi" w:cstheme="majorHAnsi"/>
                <w:spacing w:val="-1"/>
                <w:sz w:val="20"/>
                <w:szCs w:val="20"/>
              </w:rPr>
              <w:t xml:space="preserve">administrative </w:t>
            </w:r>
            <w:proofErr w:type="gramStart"/>
            <w:r w:rsidR="00C71B56" w:rsidRPr="001E4BEE">
              <w:rPr>
                <w:rFonts w:asciiTheme="majorHAnsi" w:hAnsiTheme="majorHAnsi" w:cstheme="majorHAnsi"/>
                <w:spacing w:val="-1"/>
                <w:sz w:val="20"/>
                <w:szCs w:val="20"/>
              </w:rPr>
              <w:t>a</w:t>
            </w:r>
            <w:r w:rsidRPr="001E4BEE">
              <w:rPr>
                <w:rFonts w:asciiTheme="majorHAnsi" w:hAnsiTheme="majorHAnsi" w:cstheme="majorHAnsi"/>
                <w:spacing w:val="-1"/>
                <w:sz w:val="20"/>
                <w:szCs w:val="20"/>
              </w:rPr>
              <w:t>ssistant</w:t>
            </w:r>
            <w:r w:rsidRPr="001E4BEE">
              <w:rPr>
                <w:rFonts w:asciiTheme="majorHAnsi" w:hAnsiTheme="majorHAnsi" w:cstheme="majorHAnsi"/>
                <w:sz w:val="20"/>
                <w:szCs w:val="20"/>
              </w:rPr>
              <w:t>,</w:t>
            </w:r>
            <w:r w:rsidRPr="001E4BEE">
              <w:rPr>
                <w:rFonts w:asciiTheme="majorHAnsi" w:hAnsiTheme="majorHAnsi" w:cstheme="majorHAnsi"/>
                <w:spacing w:val="1"/>
                <w:sz w:val="20"/>
                <w:szCs w:val="20"/>
              </w:rPr>
              <w:t xml:space="preserve">  and</w:t>
            </w:r>
            <w:proofErr w:type="gramEnd"/>
            <w:r w:rsidRPr="001E4BEE">
              <w:rPr>
                <w:rFonts w:asciiTheme="majorHAnsi" w:hAnsiTheme="majorHAnsi" w:cstheme="majorHAnsi"/>
                <w:spacing w:val="1"/>
                <w:sz w:val="20"/>
                <w:szCs w:val="20"/>
              </w:rPr>
              <w:t xml:space="preserve"> </w:t>
            </w:r>
            <w:r w:rsidRPr="001E4BEE">
              <w:rPr>
                <w:rFonts w:asciiTheme="majorHAnsi" w:hAnsiTheme="majorHAnsi" w:cstheme="majorHAnsi"/>
                <w:sz w:val="20"/>
                <w:szCs w:val="20"/>
              </w:rPr>
              <w:t>a</w:t>
            </w:r>
            <w:r w:rsidRPr="001E4BEE">
              <w:rPr>
                <w:rFonts w:asciiTheme="majorHAnsi" w:hAnsiTheme="majorHAnsi" w:cstheme="majorHAnsi"/>
                <w:spacing w:val="-1"/>
                <w:sz w:val="20"/>
                <w:szCs w:val="20"/>
              </w:rPr>
              <w:t xml:space="preserve"> second</w:t>
            </w:r>
            <w:r w:rsidRPr="001E4BEE">
              <w:rPr>
                <w:rFonts w:asciiTheme="majorHAnsi" w:hAnsiTheme="majorHAnsi" w:cstheme="majorHAnsi"/>
                <w:spacing w:val="41"/>
                <w:sz w:val="20"/>
                <w:szCs w:val="20"/>
              </w:rPr>
              <w:t xml:space="preserve"> electronic </w:t>
            </w:r>
            <w:r w:rsidRPr="001E4BEE">
              <w:rPr>
                <w:rFonts w:asciiTheme="majorHAnsi" w:hAnsiTheme="majorHAnsi" w:cstheme="majorHAnsi"/>
                <w:sz w:val="20"/>
                <w:szCs w:val="20"/>
              </w:rPr>
              <w:t>copy</w:t>
            </w:r>
            <w:r w:rsidRPr="001E4BEE">
              <w:rPr>
                <w:rFonts w:asciiTheme="majorHAnsi" w:hAnsiTheme="majorHAnsi" w:cstheme="majorHAnsi"/>
                <w:spacing w:val="-5"/>
                <w:sz w:val="20"/>
                <w:szCs w:val="20"/>
              </w:rPr>
              <w:t xml:space="preserve"> </w:t>
            </w:r>
            <w:r w:rsidRPr="001E4BEE">
              <w:rPr>
                <w:rFonts w:asciiTheme="majorHAnsi" w:hAnsiTheme="majorHAnsi" w:cstheme="majorHAnsi"/>
                <w:sz w:val="20"/>
                <w:szCs w:val="20"/>
              </w:rPr>
              <w:t xml:space="preserve">to </w:t>
            </w:r>
            <w:r w:rsidR="00C71B56" w:rsidRPr="001E4BEE">
              <w:rPr>
                <w:rFonts w:asciiTheme="majorHAnsi" w:hAnsiTheme="majorHAnsi" w:cstheme="majorHAnsi"/>
                <w:sz w:val="20"/>
                <w:szCs w:val="20"/>
              </w:rPr>
              <w:t>s</w:t>
            </w:r>
            <w:r w:rsidRPr="001E4BEE">
              <w:rPr>
                <w:rFonts w:asciiTheme="majorHAnsi" w:hAnsiTheme="majorHAnsi" w:cstheme="majorHAnsi"/>
                <w:sz w:val="20"/>
                <w:szCs w:val="20"/>
              </w:rPr>
              <w:t>upervisor</w:t>
            </w:r>
          </w:p>
          <w:p w14:paraId="08EDF79E" w14:textId="7DE9D808" w:rsidR="00AE4C95" w:rsidRPr="001E4BEE" w:rsidRDefault="00AE4C95" w:rsidP="00AA0191">
            <w:pPr>
              <w:pStyle w:val="TableParagraph"/>
              <w:kinsoku w:val="0"/>
              <w:overflowPunct w:val="0"/>
              <w:ind w:left="102" w:right="209"/>
              <w:rPr>
                <w:rFonts w:asciiTheme="majorHAnsi" w:hAnsiTheme="majorHAnsi" w:cstheme="majorHAnsi"/>
                <w:sz w:val="20"/>
                <w:szCs w:val="20"/>
              </w:rPr>
            </w:pPr>
          </w:p>
        </w:tc>
      </w:tr>
      <w:tr w:rsidR="00AE4C95" w:rsidRPr="001E4BEE" w14:paraId="404A67E9" w14:textId="77777777" w:rsidTr="00AE4C95">
        <w:trPr>
          <w:trHeight w:hRule="exact" w:val="668"/>
        </w:trPr>
        <w:tc>
          <w:tcPr>
            <w:tcW w:w="2522" w:type="dxa"/>
            <w:tcBorders>
              <w:top w:val="single" w:sz="4" w:space="0" w:color="000000"/>
              <w:left w:val="single" w:sz="4" w:space="0" w:color="000000"/>
              <w:bottom w:val="single" w:sz="4" w:space="0" w:color="000000"/>
              <w:right w:val="single" w:sz="4" w:space="0" w:color="000000"/>
            </w:tcBorders>
          </w:tcPr>
          <w:p w14:paraId="7D0F2088" w14:textId="0D6BECBB" w:rsidR="00AE4C95" w:rsidRPr="001E4BEE" w:rsidRDefault="00AE4C95" w:rsidP="00AA0191">
            <w:pPr>
              <w:pStyle w:val="TableParagraph"/>
              <w:kinsoku w:val="0"/>
              <w:overflowPunct w:val="0"/>
              <w:spacing w:line="267" w:lineRule="exact"/>
              <w:ind w:left="102"/>
              <w:rPr>
                <w:rFonts w:asciiTheme="majorHAnsi" w:hAnsiTheme="majorHAnsi" w:cstheme="majorHAnsi"/>
                <w:spacing w:val="-1"/>
                <w:sz w:val="20"/>
                <w:szCs w:val="20"/>
              </w:rPr>
            </w:pPr>
            <w:r w:rsidRPr="001E4BEE">
              <w:rPr>
                <w:rFonts w:asciiTheme="majorHAnsi" w:hAnsiTheme="majorHAnsi" w:cstheme="majorHAnsi"/>
                <w:spacing w:val="-1"/>
                <w:sz w:val="20"/>
                <w:szCs w:val="20"/>
              </w:rPr>
              <w:t>Final Evaluation Returned</w:t>
            </w:r>
          </w:p>
        </w:tc>
        <w:tc>
          <w:tcPr>
            <w:tcW w:w="1261" w:type="dxa"/>
            <w:tcBorders>
              <w:top w:val="single" w:sz="4" w:space="0" w:color="000000"/>
              <w:left w:val="single" w:sz="4" w:space="0" w:color="000000"/>
              <w:bottom w:val="single" w:sz="4" w:space="0" w:color="000000"/>
              <w:right w:val="single" w:sz="4" w:space="0" w:color="000000"/>
            </w:tcBorders>
          </w:tcPr>
          <w:p w14:paraId="485FF41F" w14:textId="17180C41" w:rsidR="00AE4C95" w:rsidRPr="001E4BEE" w:rsidRDefault="00AE4C95"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Sept 8</w:t>
            </w:r>
          </w:p>
        </w:tc>
        <w:tc>
          <w:tcPr>
            <w:tcW w:w="5675" w:type="dxa"/>
            <w:tcBorders>
              <w:top w:val="single" w:sz="4" w:space="0" w:color="000000"/>
              <w:left w:val="single" w:sz="4" w:space="0" w:color="000000"/>
              <w:bottom w:val="single" w:sz="4" w:space="0" w:color="000000"/>
              <w:right w:val="single" w:sz="4" w:space="0" w:color="000000"/>
            </w:tcBorders>
          </w:tcPr>
          <w:p w14:paraId="242526B3" w14:textId="28CF441E" w:rsidR="00AE4C95" w:rsidRPr="001E4BEE" w:rsidRDefault="00AE4C95" w:rsidP="00AA0191">
            <w:pPr>
              <w:pStyle w:val="TableParagraph"/>
              <w:kinsoku w:val="0"/>
              <w:overflowPunct w:val="0"/>
              <w:ind w:left="102" w:right="209"/>
              <w:rPr>
                <w:rFonts w:asciiTheme="majorHAnsi" w:hAnsiTheme="majorHAnsi" w:cstheme="majorHAnsi"/>
                <w:sz w:val="20"/>
                <w:szCs w:val="20"/>
              </w:rPr>
            </w:pPr>
            <w:r w:rsidRPr="001E4BEE">
              <w:rPr>
                <w:rFonts w:asciiTheme="majorHAnsi" w:hAnsiTheme="majorHAnsi" w:cstheme="majorHAnsi"/>
                <w:sz w:val="20"/>
                <w:szCs w:val="20"/>
              </w:rPr>
              <w:t xml:space="preserve">Supervisor and </w:t>
            </w:r>
            <w:r w:rsidR="00C71B56" w:rsidRPr="001E4BEE">
              <w:rPr>
                <w:rFonts w:asciiTheme="majorHAnsi" w:hAnsiTheme="majorHAnsi" w:cstheme="majorHAnsi"/>
                <w:sz w:val="20"/>
                <w:szCs w:val="20"/>
              </w:rPr>
              <w:t>s</w:t>
            </w:r>
            <w:r w:rsidRPr="001E4BEE">
              <w:rPr>
                <w:rFonts w:asciiTheme="majorHAnsi" w:hAnsiTheme="majorHAnsi" w:cstheme="majorHAnsi"/>
                <w:sz w:val="20"/>
                <w:szCs w:val="20"/>
              </w:rPr>
              <w:t xml:space="preserve">econd </w:t>
            </w:r>
            <w:r w:rsidR="00C71B56" w:rsidRPr="001E4BEE">
              <w:rPr>
                <w:rFonts w:asciiTheme="majorHAnsi" w:hAnsiTheme="majorHAnsi" w:cstheme="majorHAnsi"/>
                <w:sz w:val="20"/>
                <w:szCs w:val="20"/>
              </w:rPr>
              <w:t>r</w:t>
            </w:r>
            <w:r w:rsidRPr="001E4BEE">
              <w:rPr>
                <w:rFonts w:asciiTheme="majorHAnsi" w:hAnsiTheme="majorHAnsi" w:cstheme="majorHAnsi"/>
                <w:sz w:val="20"/>
                <w:szCs w:val="20"/>
              </w:rPr>
              <w:t xml:space="preserve">eader will return final </w:t>
            </w:r>
            <w:r w:rsidR="00C71B56" w:rsidRPr="001E4BEE">
              <w:rPr>
                <w:rFonts w:asciiTheme="majorHAnsi" w:hAnsiTheme="majorHAnsi" w:cstheme="majorHAnsi"/>
                <w:sz w:val="20"/>
                <w:szCs w:val="20"/>
              </w:rPr>
              <w:t>e</w:t>
            </w:r>
            <w:r w:rsidRPr="001E4BEE">
              <w:rPr>
                <w:rFonts w:asciiTheme="majorHAnsi" w:hAnsiTheme="majorHAnsi" w:cstheme="majorHAnsi"/>
                <w:sz w:val="20"/>
                <w:szCs w:val="20"/>
              </w:rPr>
              <w:t>valuation Form</w:t>
            </w:r>
          </w:p>
        </w:tc>
      </w:tr>
      <w:tr w:rsidR="00AE4C95" w:rsidRPr="001E4BEE" w14:paraId="6621423E" w14:textId="77777777" w:rsidTr="00C72F8E">
        <w:trPr>
          <w:trHeight w:hRule="exact" w:val="754"/>
        </w:trPr>
        <w:tc>
          <w:tcPr>
            <w:tcW w:w="2522" w:type="dxa"/>
            <w:tcBorders>
              <w:top w:val="single" w:sz="4" w:space="0" w:color="000000"/>
              <w:left w:val="single" w:sz="4" w:space="0" w:color="000000"/>
              <w:bottom w:val="single" w:sz="4" w:space="0" w:color="000000"/>
              <w:right w:val="single" w:sz="4" w:space="0" w:color="000000"/>
            </w:tcBorders>
          </w:tcPr>
          <w:p w14:paraId="04C3CE17" w14:textId="15C67E94" w:rsidR="00AE4C95" w:rsidRPr="001E4BEE" w:rsidRDefault="00AE4C95" w:rsidP="00AA0191">
            <w:pPr>
              <w:pStyle w:val="TableParagraph"/>
              <w:kinsoku w:val="0"/>
              <w:overflowPunct w:val="0"/>
              <w:spacing w:line="267" w:lineRule="exact"/>
              <w:ind w:left="102"/>
              <w:rPr>
                <w:rFonts w:asciiTheme="majorHAnsi" w:hAnsiTheme="majorHAnsi" w:cstheme="majorHAnsi"/>
                <w:spacing w:val="-1"/>
                <w:sz w:val="20"/>
                <w:szCs w:val="20"/>
              </w:rPr>
            </w:pPr>
            <w:r w:rsidRPr="001E4BEE">
              <w:rPr>
                <w:rFonts w:asciiTheme="majorHAnsi" w:hAnsiTheme="majorHAnsi" w:cstheme="majorHAnsi"/>
                <w:spacing w:val="-1"/>
                <w:sz w:val="20"/>
                <w:szCs w:val="20"/>
              </w:rPr>
              <w:t>Submission of Final MRP and Paperwork</w:t>
            </w:r>
          </w:p>
        </w:tc>
        <w:tc>
          <w:tcPr>
            <w:tcW w:w="1261" w:type="dxa"/>
            <w:tcBorders>
              <w:top w:val="single" w:sz="4" w:space="0" w:color="000000"/>
              <w:left w:val="single" w:sz="4" w:space="0" w:color="000000"/>
              <w:bottom w:val="single" w:sz="4" w:space="0" w:color="000000"/>
              <w:right w:val="single" w:sz="4" w:space="0" w:color="000000"/>
            </w:tcBorders>
          </w:tcPr>
          <w:p w14:paraId="66C60AD1" w14:textId="2A743CFE" w:rsidR="00AE4C95" w:rsidRPr="001E4BEE" w:rsidRDefault="00AE4C95" w:rsidP="00AA0191">
            <w:pPr>
              <w:pStyle w:val="TableParagraph"/>
              <w:kinsoku w:val="0"/>
              <w:overflowPunct w:val="0"/>
              <w:spacing w:line="267" w:lineRule="exact"/>
              <w:ind w:left="99"/>
              <w:rPr>
                <w:rFonts w:asciiTheme="majorHAnsi" w:hAnsiTheme="majorHAnsi" w:cstheme="majorHAnsi"/>
                <w:sz w:val="20"/>
                <w:szCs w:val="20"/>
              </w:rPr>
            </w:pPr>
            <w:r w:rsidRPr="001E4BEE">
              <w:rPr>
                <w:rFonts w:asciiTheme="majorHAnsi" w:hAnsiTheme="majorHAnsi" w:cstheme="majorHAnsi"/>
                <w:sz w:val="20"/>
                <w:szCs w:val="20"/>
              </w:rPr>
              <w:t>Sept 14</w:t>
            </w:r>
          </w:p>
        </w:tc>
        <w:tc>
          <w:tcPr>
            <w:tcW w:w="5675" w:type="dxa"/>
            <w:tcBorders>
              <w:top w:val="single" w:sz="4" w:space="0" w:color="000000"/>
              <w:left w:val="single" w:sz="4" w:space="0" w:color="000000"/>
              <w:bottom w:val="single" w:sz="4" w:space="0" w:color="000000"/>
              <w:right w:val="single" w:sz="4" w:space="0" w:color="000000"/>
            </w:tcBorders>
          </w:tcPr>
          <w:p w14:paraId="0A58D758" w14:textId="22A79DDF" w:rsidR="00AE4C95" w:rsidRPr="001E4BEE" w:rsidRDefault="00AE4C95" w:rsidP="00AA0191">
            <w:pPr>
              <w:pStyle w:val="TableParagraph"/>
              <w:kinsoku w:val="0"/>
              <w:overflowPunct w:val="0"/>
              <w:ind w:left="102" w:right="209"/>
              <w:rPr>
                <w:rFonts w:asciiTheme="majorHAnsi" w:hAnsiTheme="majorHAnsi" w:cstheme="majorHAnsi"/>
                <w:sz w:val="20"/>
                <w:szCs w:val="20"/>
              </w:rPr>
            </w:pPr>
            <w:r w:rsidRPr="001E4BEE">
              <w:rPr>
                <w:rFonts w:asciiTheme="majorHAnsi" w:hAnsiTheme="majorHAnsi" w:cstheme="majorHAnsi"/>
                <w:sz w:val="20"/>
                <w:szCs w:val="20"/>
              </w:rPr>
              <w:t xml:space="preserve">Submit all final copies of MRP and graduation forms to </w:t>
            </w:r>
            <w:r w:rsidR="00C71B56" w:rsidRPr="001E4BEE">
              <w:rPr>
                <w:rFonts w:asciiTheme="majorHAnsi" w:hAnsiTheme="majorHAnsi" w:cstheme="majorHAnsi"/>
                <w:sz w:val="20"/>
                <w:szCs w:val="20"/>
              </w:rPr>
              <w:t>p</w:t>
            </w:r>
            <w:r w:rsidRPr="001E4BEE">
              <w:rPr>
                <w:rFonts w:asciiTheme="majorHAnsi" w:hAnsiTheme="majorHAnsi" w:cstheme="majorHAnsi"/>
                <w:sz w:val="20"/>
                <w:szCs w:val="20"/>
              </w:rPr>
              <w:t xml:space="preserve">rogram </w:t>
            </w:r>
            <w:r w:rsidR="00C71B56" w:rsidRPr="001E4BEE">
              <w:rPr>
                <w:rFonts w:asciiTheme="majorHAnsi" w:hAnsiTheme="majorHAnsi" w:cstheme="majorHAnsi"/>
                <w:sz w:val="20"/>
                <w:szCs w:val="20"/>
              </w:rPr>
              <w:t>d</w:t>
            </w:r>
            <w:r w:rsidRPr="001E4BEE">
              <w:rPr>
                <w:rFonts w:asciiTheme="majorHAnsi" w:hAnsiTheme="majorHAnsi" w:cstheme="majorHAnsi"/>
                <w:sz w:val="20"/>
                <w:szCs w:val="20"/>
              </w:rPr>
              <w:t xml:space="preserve">irector, </w:t>
            </w:r>
            <w:r w:rsidR="00C71B56" w:rsidRPr="001E4BEE">
              <w:rPr>
                <w:rFonts w:asciiTheme="majorHAnsi" w:hAnsiTheme="majorHAnsi" w:cstheme="majorHAnsi"/>
                <w:sz w:val="20"/>
                <w:szCs w:val="20"/>
              </w:rPr>
              <w:t>administrative a</w:t>
            </w:r>
            <w:r w:rsidRPr="001E4BEE">
              <w:rPr>
                <w:rFonts w:asciiTheme="majorHAnsi" w:hAnsiTheme="majorHAnsi" w:cstheme="majorHAnsi"/>
                <w:sz w:val="20"/>
                <w:szCs w:val="20"/>
              </w:rPr>
              <w:t xml:space="preserve">ssistant (and send clean copy of MRP to </w:t>
            </w:r>
            <w:r w:rsidR="00C71B56" w:rsidRPr="001E4BEE">
              <w:rPr>
                <w:rFonts w:asciiTheme="majorHAnsi" w:hAnsiTheme="majorHAnsi" w:cstheme="majorHAnsi"/>
                <w:sz w:val="20"/>
                <w:szCs w:val="20"/>
              </w:rPr>
              <w:t>s</w:t>
            </w:r>
            <w:r w:rsidRPr="001E4BEE">
              <w:rPr>
                <w:rFonts w:asciiTheme="majorHAnsi" w:hAnsiTheme="majorHAnsi" w:cstheme="majorHAnsi"/>
                <w:sz w:val="20"/>
                <w:szCs w:val="20"/>
              </w:rPr>
              <w:t xml:space="preserve">upervisor and </w:t>
            </w:r>
            <w:r w:rsidR="00C71B56" w:rsidRPr="001E4BEE">
              <w:rPr>
                <w:rFonts w:asciiTheme="majorHAnsi" w:hAnsiTheme="majorHAnsi" w:cstheme="majorHAnsi"/>
                <w:sz w:val="20"/>
                <w:szCs w:val="20"/>
              </w:rPr>
              <w:t>s</w:t>
            </w:r>
            <w:r w:rsidRPr="001E4BEE">
              <w:rPr>
                <w:rFonts w:asciiTheme="majorHAnsi" w:hAnsiTheme="majorHAnsi" w:cstheme="majorHAnsi"/>
                <w:sz w:val="20"/>
                <w:szCs w:val="20"/>
              </w:rPr>
              <w:t xml:space="preserve">econd </w:t>
            </w:r>
            <w:r w:rsidR="00C71B56" w:rsidRPr="001E4BEE">
              <w:rPr>
                <w:rFonts w:asciiTheme="majorHAnsi" w:hAnsiTheme="majorHAnsi" w:cstheme="majorHAnsi"/>
                <w:sz w:val="20"/>
                <w:szCs w:val="20"/>
              </w:rPr>
              <w:t>r</w:t>
            </w:r>
            <w:r w:rsidRPr="001E4BEE">
              <w:rPr>
                <w:rFonts w:asciiTheme="majorHAnsi" w:hAnsiTheme="majorHAnsi" w:cstheme="majorHAnsi"/>
                <w:sz w:val="20"/>
                <w:szCs w:val="20"/>
              </w:rPr>
              <w:t>eader)</w:t>
            </w:r>
          </w:p>
          <w:p w14:paraId="689C8523" w14:textId="77777777" w:rsidR="00AE4C95" w:rsidRPr="001E4BEE" w:rsidRDefault="00AE4C95" w:rsidP="00AA0191">
            <w:pPr>
              <w:pStyle w:val="TableParagraph"/>
              <w:kinsoku w:val="0"/>
              <w:overflowPunct w:val="0"/>
              <w:ind w:left="102" w:right="209"/>
              <w:rPr>
                <w:rFonts w:asciiTheme="majorHAnsi" w:hAnsiTheme="majorHAnsi" w:cstheme="majorHAnsi"/>
                <w:sz w:val="20"/>
                <w:szCs w:val="20"/>
              </w:rPr>
            </w:pPr>
          </w:p>
          <w:p w14:paraId="5699D22F" w14:textId="0D49F083" w:rsidR="00AE4C95" w:rsidRPr="001E4BEE" w:rsidRDefault="00AE4C95" w:rsidP="00AA0191">
            <w:pPr>
              <w:pStyle w:val="TableParagraph"/>
              <w:kinsoku w:val="0"/>
              <w:overflowPunct w:val="0"/>
              <w:ind w:left="102" w:right="209"/>
              <w:rPr>
                <w:rFonts w:asciiTheme="majorHAnsi" w:hAnsiTheme="majorHAnsi" w:cstheme="majorHAnsi"/>
                <w:sz w:val="20"/>
                <w:szCs w:val="20"/>
              </w:rPr>
            </w:pPr>
          </w:p>
        </w:tc>
      </w:tr>
    </w:tbl>
    <w:p w14:paraId="5ADC9AC4" w14:textId="77777777" w:rsidR="00840512" w:rsidRPr="001E4BEE" w:rsidRDefault="00840512" w:rsidP="00840512">
      <w:pPr>
        <w:autoSpaceDE w:val="0"/>
        <w:autoSpaceDN w:val="0"/>
        <w:adjustRightInd w:val="0"/>
        <w:rPr>
          <w:rFonts w:asciiTheme="majorHAnsi" w:hAnsiTheme="majorHAnsi" w:cstheme="majorHAnsi"/>
        </w:rPr>
      </w:pPr>
    </w:p>
    <w:p w14:paraId="30F1A004" w14:textId="19EA4066" w:rsidR="00C71B56" w:rsidRPr="001E4BEE" w:rsidRDefault="00840512" w:rsidP="00C71B56">
      <w:pPr>
        <w:numPr>
          <w:ilvl w:val="0"/>
          <w:numId w:val="18"/>
        </w:numPr>
        <w:autoSpaceDE w:val="0"/>
        <w:autoSpaceDN w:val="0"/>
        <w:adjustRightInd w:val="0"/>
        <w:rPr>
          <w:rFonts w:asciiTheme="majorHAnsi" w:hAnsiTheme="majorHAnsi" w:cstheme="majorHAnsi"/>
        </w:rPr>
      </w:pPr>
      <w:r w:rsidRPr="001E4BEE">
        <w:rPr>
          <w:rFonts w:asciiTheme="majorHAnsi" w:hAnsiTheme="majorHAnsi" w:cstheme="majorHAnsi"/>
          <w:b/>
          <w:i/>
        </w:rPr>
        <w:t xml:space="preserve">Selecting a </w:t>
      </w:r>
      <w:r w:rsidR="00C71B56" w:rsidRPr="001E4BEE">
        <w:rPr>
          <w:rFonts w:asciiTheme="majorHAnsi" w:hAnsiTheme="majorHAnsi" w:cstheme="majorHAnsi"/>
          <w:b/>
          <w:i/>
        </w:rPr>
        <w:t>supervisor</w:t>
      </w:r>
      <w:r w:rsidR="00C71B56" w:rsidRPr="001E4BEE">
        <w:rPr>
          <w:rFonts w:asciiTheme="majorHAnsi" w:hAnsiTheme="majorHAnsi" w:cstheme="majorHAnsi"/>
        </w:rPr>
        <w:t>.  The student, in consultation with the director of the GSFR program, will consult with potential supervisors in the fall term. Supervisors should be decided upon early in Term II, and the student should work with the supervisor in crafting the project proposal. The supervisor will sign the completed proposal before it is submitted to the program director (see below).</w:t>
      </w:r>
    </w:p>
    <w:p w14:paraId="4AB54153" w14:textId="77777777" w:rsidR="00C71B56" w:rsidRPr="001E4BEE" w:rsidRDefault="00C71B56" w:rsidP="00C71B56">
      <w:pPr>
        <w:autoSpaceDE w:val="0"/>
        <w:autoSpaceDN w:val="0"/>
        <w:adjustRightInd w:val="0"/>
        <w:ind w:left="720"/>
        <w:rPr>
          <w:rFonts w:asciiTheme="majorHAnsi" w:hAnsiTheme="majorHAnsi" w:cstheme="majorHAnsi"/>
        </w:rPr>
      </w:pPr>
    </w:p>
    <w:p w14:paraId="6FB75928" w14:textId="4ABE4D98" w:rsidR="00C71B56" w:rsidRPr="00402FA8" w:rsidRDefault="003E69AD" w:rsidP="00402FA8">
      <w:pPr>
        <w:numPr>
          <w:ilvl w:val="0"/>
          <w:numId w:val="18"/>
        </w:numPr>
        <w:autoSpaceDE w:val="0"/>
        <w:autoSpaceDN w:val="0"/>
        <w:adjustRightInd w:val="0"/>
        <w:jc w:val="both"/>
        <w:rPr>
          <w:rFonts w:asciiTheme="majorHAnsi" w:hAnsiTheme="majorHAnsi" w:cstheme="majorHAnsi"/>
          <w:lang w:val="en-CA"/>
        </w:rPr>
      </w:pPr>
      <w:r w:rsidRPr="001E4BEE">
        <w:rPr>
          <w:rFonts w:asciiTheme="majorHAnsi" w:hAnsiTheme="majorHAnsi" w:cstheme="majorHAnsi"/>
          <w:b/>
          <w:i/>
        </w:rPr>
        <w:t xml:space="preserve">MRP </w:t>
      </w:r>
      <w:r w:rsidR="00840512" w:rsidRPr="001E4BEE">
        <w:rPr>
          <w:rFonts w:asciiTheme="majorHAnsi" w:hAnsiTheme="majorHAnsi" w:cstheme="majorHAnsi"/>
          <w:b/>
          <w:i/>
        </w:rPr>
        <w:t>Proposal</w:t>
      </w:r>
      <w:r w:rsidR="00840512" w:rsidRPr="001E4BEE">
        <w:rPr>
          <w:rFonts w:asciiTheme="majorHAnsi" w:hAnsiTheme="majorHAnsi" w:cstheme="majorHAnsi"/>
        </w:rPr>
        <w:t xml:space="preserve">.  The proposal should be between 3-5 pages long, double-spaced (about 1000-1500 words).  It will outline the nature, scope, critical underpinnings and methodology that will inform the </w:t>
      </w:r>
      <w:r w:rsidRPr="001E4BEE">
        <w:rPr>
          <w:rFonts w:asciiTheme="majorHAnsi" w:hAnsiTheme="majorHAnsi" w:cstheme="majorHAnsi"/>
        </w:rPr>
        <w:t>M</w:t>
      </w:r>
      <w:r w:rsidR="00840512" w:rsidRPr="001E4BEE">
        <w:rPr>
          <w:rFonts w:asciiTheme="majorHAnsi" w:hAnsiTheme="majorHAnsi" w:cstheme="majorHAnsi"/>
        </w:rPr>
        <w:t>RP</w:t>
      </w:r>
      <w:r w:rsidR="00402FA8">
        <w:rPr>
          <w:rFonts w:asciiTheme="majorHAnsi" w:hAnsiTheme="majorHAnsi" w:cstheme="majorHAnsi"/>
        </w:rPr>
        <w:t xml:space="preserve">, and will include a </w:t>
      </w:r>
      <w:r w:rsidR="00402FA8">
        <w:rPr>
          <w:rFonts w:asciiTheme="majorHAnsi" w:hAnsiTheme="majorHAnsi" w:cstheme="majorHAnsi"/>
          <w:lang w:val="en-CA"/>
        </w:rPr>
        <w:t>t</w:t>
      </w:r>
      <w:r w:rsidR="00402FA8" w:rsidRPr="00402FA8">
        <w:rPr>
          <w:rFonts w:asciiTheme="majorHAnsi" w:hAnsiTheme="majorHAnsi" w:cstheme="majorHAnsi"/>
          <w:lang w:val="en-CA"/>
        </w:rPr>
        <w:t xml:space="preserve">imeline </w:t>
      </w:r>
      <w:r w:rsidR="00402FA8">
        <w:rPr>
          <w:rFonts w:asciiTheme="majorHAnsi" w:hAnsiTheme="majorHAnsi" w:cstheme="majorHAnsi"/>
          <w:lang w:val="en-CA"/>
        </w:rPr>
        <w:t>that identifies</w:t>
      </w:r>
      <w:r w:rsidR="00402FA8" w:rsidRPr="00402FA8">
        <w:rPr>
          <w:rFonts w:asciiTheme="majorHAnsi" w:hAnsiTheme="majorHAnsi" w:cstheme="majorHAnsi"/>
          <w:lang w:val="en-CA"/>
        </w:rPr>
        <w:t xml:space="preserve"> 5 benchmark dat</w:t>
      </w:r>
      <w:r w:rsidR="00402FA8">
        <w:rPr>
          <w:rFonts w:asciiTheme="majorHAnsi" w:hAnsiTheme="majorHAnsi" w:cstheme="majorHAnsi"/>
          <w:lang w:val="en-CA"/>
        </w:rPr>
        <w:t>es for project work.</w:t>
      </w:r>
      <w:r w:rsidR="00330621">
        <w:rPr>
          <w:rFonts w:asciiTheme="majorHAnsi" w:hAnsiTheme="majorHAnsi" w:cstheme="majorHAnsi"/>
          <w:lang w:val="en-CA"/>
        </w:rPr>
        <w:t xml:space="preserve"> Please consult sample proposals by former students posted (with their permission) to the GSFR MA Resources hub in Avenue to Learn.</w:t>
      </w:r>
    </w:p>
    <w:p w14:paraId="67E44E7D" w14:textId="77777777" w:rsidR="00C71B56" w:rsidRPr="001E4BEE" w:rsidRDefault="00C71B56" w:rsidP="00C71B56">
      <w:pPr>
        <w:pStyle w:val="ListParagraph"/>
        <w:rPr>
          <w:rFonts w:asciiTheme="majorHAnsi" w:hAnsiTheme="majorHAnsi" w:cstheme="majorHAnsi"/>
        </w:rPr>
      </w:pPr>
    </w:p>
    <w:p w14:paraId="60424E8A" w14:textId="7E9E3856" w:rsidR="00840512" w:rsidRDefault="00C71B56" w:rsidP="00C71B56">
      <w:pPr>
        <w:autoSpaceDE w:val="0"/>
        <w:autoSpaceDN w:val="0"/>
        <w:adjustRightInd w:val="0"/>
        <w:ind w:left="720"/>
        <w:jc w:val="both"/>
        <w:rPr>
          <w:rFonts w:asciiTheme="majorHAnsi" w:hAnsiTheme="majorHAnsi" w:cstheme="majorHAnsi"/>
        </w:rPr>
      </w:pPr>
      <w:r w:rsidRPr="00C71B56">
        <w:rPr>
          <w:rFonts w:asciiTheme="majorHAnsi" w:hAnsiTheme="majorHAnsi" w:cstheme="majorHAnsi"/>
        </w:rPr>
        <w:t>For Major Research</w:t>
      </w:r>
      <w:r w:rsidR="00402FA8">
        <w:rPr>
          <w:rFonts w:asciiTheme="majorHAnsi" w:hAnsiTheme="majorHAnsi" w:cstheme="majorHAnsi"/>
        </w:rPr>
        <w:t xml:space="preserve">, </w:t>
      </w:r>
      <w:r w:rsidRPr="00C71B56">
        <w:rPr>
          <w:rFonts w:asciiTheme="majorHAnsi" w:hAnsiTheme="majorHAnsi" w:cstheme="majorHAnsi"/>
        </w:rPr>
        <w:t>Pedagogical Research</w:t>
      </w:r>
      <w:r w:rsidR="00402FA8">
        <w:rPr>
          <w:rFonts w:asciiTheme="majorHAnsi" w:hAnsiTheme="majorHAnsi" w:cstheme="majorHAnsi"/>
        </w:rPr>
        <w:t>, and Research-Creation</w:t>
      </w:r>
      <w:r w:rsidRPr="00C71B56">
        <w:rPr>
          <w:rFonts w:asciiTheme="majorHAnsi" w:hAnsiTheme="majorHAnsi" w:cstheme="majorHAnsi"/>
        </w:rPr>
        <w:t xml:space="preserve"> Projects (options 1</w:t>
      </w:r>
      <w:r w:rsidR="00402FA8">
        <w:rPr>
          <w:rFonts w:asciiTheme="majorHAnsi" w:hAnsiTheme="majorHAnsi" w:cstheme="majorHAnsi"/>
        </w:rPr>
        <w:t xml:space="preserve">, </w:t>
      </w:r>
      <w:r w:rsidRPr="00C71B56">
        <w:rPr>
          <w:rFonts w:asciiTheme="majorHAnsi" w:hAnsiTheme="majorHAnsi" w:cstheme="majorHAnsi"/>
        </w:rPr>
        <w:t>2</w:t>
      </w:r>
      <w:r w:rsidR="00402FA8">
        <w:rPr>
          <w:rFonts w:asciiTheme="majorHAnsi" w:hAnsiTheme="majorHAnsi" w:cstheme="majorHAnsi"/>
        </w:rPr>
        <w:t>, and 4</w:t>
      </w:r>
      <w:r w:rsidRPr="00C71B56">
        <w:rPr>
          <w:rFonts w:asciiTheme="majorHAnsi" w:hAnsiTheme="majorHAnsi" w:cstheme="majorHAnsi"/>
        </w:rPr>
        <w:t xml:space="preserve"> above), the proposal should include a working bibliography. For the Knowledge in Action project (option 3 above), the student must submit a written agreement with their designated community organization, indicating the organization’s willingness to accommodate the student’s project, specifying the </w:t>
      </w:r>
      <w:r w:rsidRPr="00C71B56">
        <w:rPr>
          <w:rFonts w:asciiTheme="majorHAnsi" w:hAnsiTheme="majorHAnsi" w:cstheme="majorHAnsi"/>
        </w:rPr>
        <w:lastRenderedPageBreak/>
        <w:t xml:space="preserve">person(s) in the organization who will directly supervise and mentor the work, and outlining what the terms of the project will be. For the research-creation project (option 4 above), the proposal should </w:t>
      </w:r>
      <w:r w:rsidR="00402FA8">
        <w:rPr>
          <w:rFonts w:asciiTheme="majorHAnsi" w:hAnsiTheme="majorHAnsi" w:cstheme="majorHAnsi"/>
        </w:rPr>
        <w:t xml:space="preserve">also </w:t>
      </w:r>
      <w:r w:rsidRPr="00C71B56">
        <w:rPr>
          <w:rFonts w:asciiTheme="majorHAnsi" w:hAnsiTheme="majorHAnsi" w:cstheme="majorHAnsi"/>
        </w:rPr>
        <w:t>detail the medium/format.</w:t>
      </w:r>
    </w:p>
    <w:p w14:paraId="16E4415E" w14:textId="77777777" w:rsidR="00402FA8" w:rsidRPr="001E4BEE" w:rsidRDefault="00402FA8" w:rsidP="00C71B56">
      <w:pPr>
        <w:autoSpaceDE w:val="0"/>
        <w:autoSpaceDN w:val="0"/>
        <w:adjustRightInd w:val="0"/>
        <w:ind w:left="720"/>
        <w:jc w:val="both"/>
        <w:rPr>
          <w:rFonts w:asciiTheme="majorHAnsi" w:hAnsiTheme="majorHAnsi" w:cstheme="majorHAnsi"/>
        </w:rPr>
      </w:pPr>
    </w:p>
    <w:p w14:paraId="6ACBDCEC" w14:textId="3E0913E4" w:rsidR="00840512" w:rsidRPr="001E4BEE" w:rsidRDefault="00840512" w:rsidP="00840512">
      <w:pPr>
        <w:autoSpaceDE w:val="0"/>
        <w:autoSpaceDN w:val="0"/>
        <w:adjustRightInd w:val="0"/>
        <w:ind w:left="720"/>
        <w:jc w:val="both"/>
        <w:rPr>
          <w:rFonts w:asciiTheme="majorHAnsi" w:hAnsiTheme="majorHAnsi" w:cstheme="majorHAnsi"/>
        </w:rPr>
      </w:pPr>
      <w:r w:rsidRPr="001E4BEE">
        <w:rPr>
          <w:rFonts w:asciiTheme="majorHAnsi" w:hAnsiTheme="majorHAnsi" w:cstheme="majorHAnsi"/>
          <w:b/>
        </w:rPr>
        <w:t>*Important Note:</w:t>
      </w:r>
      <w:r w:rsidRPr="001E4BEE">
        <w:rPr>
          <w:rFonts w:asciiTheme="majorHAnsi" w:hAnsiTheme="majorHAnsi" w:cstheme="majorHAnsi"/>
        </w:rPr>
        <w:t xml:space="preserve"> If the student’s </w:t>
      </w:r>
      <w:r w:rsidR="003E69AD" w:rsidRPr="001E4BEE">
        <w:rPr>
          <w:rFonts w:asciiTheme="majorHAnsi" w:hAnsiTheme="majorHAnsi" w:cstheme="majorHAnsi"/>
        </w:rPr>
        <w:t>M</w:t>
      </w:r>
      <w:r w:rsidRPr="001E4BEE">
        <w:rPr>
          <w:rFonts w:asciiTheme="majorHAnsi" w:hAnsiTheme="majorHAnsi" w:cstheme="majorHAnsi"/>
        </w:rPr>
        <w:t xml:space="preserve">RP requires ethics approval (that is, if the student plans to conduct research using human subjects), a draft of the ethics approval form </w:t>
      </w:r>
      <w:r w:rsidRPr="001E4BEE">
        <w:rPr>
          <w:rFonts w:asciiTheme="majorHAnsi" w:hAnsiTheme="majorHAnsi" w:cstheme="majorHAnsi"/>
          <w:i/>
        </w:rPr>
        <w:t xml:space="preserve">must be submitted along with the </w:t>
      </w:r>
      <w:r w:rsidR="00C71B56" w:rsidRPr="001E4BEE">
        <w:rPr>
          <w:rFonts w:asciiTheme="majorHAnsi" w:hAnsiTheme="majorHAnsi" w:cstheme="majorHAnsi"/>
          <w:i/>
        </w:rPr>
        <w:t>p</w:t>
      </w:r>
      <w:r w:rsidRPr="001E4BEE">
        <w:rPr>
          <w:rFonts w:asciiTheme="majorHAnsi" w:hAnsiTheme="majorHAnsi" w:cstheme="majorHAnsi"/>
          <w:i/>
        </w:rPr>
        <w:t>roposal</w:t>
      </w:r>
      <w:r w:rsidRPr="001E4BEE">
        <w:rPr>
          <w:rFonts w:asciiTheme="majorHAnsi" w:hAnsiTheme="majorHAnsi" w:cstheme="majorHAnsi"/>
        </w:rPr>
        <w:t xml:space="preserve">.  This draft will be reviewed by the Graduate Program Committee, along with the project </w:t>
      </w:r>
      <w:r w:rsidR="00C71B56" w:rsidRPr="001E4BEE">
        <w:rPr>
          <w:rFonts w:asciiTheme="majorHAnsi" w:hAnsiTheme="majorHAnsi" w:cstheme="majorHAnsi"/>
        </w:rPr>
        <w:t>p</w:t>
      </w:r>
      <w:r w:rsidRPr="001E4BEE">
        <w:rPr>
          <w:rFonts w:asciiTheme="majorHAnsi" w:hAnsiTheme="majorHAnsi" w:cstheme="majorHAnsi"/>
        </w:rPr>
        <w:t xml:space="preserve">roposal.  Once the project has been approved by the committee, the ethics approval form should be </w:t>
      </w:r>
      <w:r w:rsidR="00C71B56" w:rsidRPr="001E4BEE">
        <w:rPr>
          <w:rFonts w:asciiTheme="majorHAnsi" w:hAnsiTheme="majorHAnsi" w:cstheme="majorHAnsi"/>
        </w:rPr>
        <w:t xml:space="preserve">finalized and </w:t>
      </w:r>
      <w:r w:rsidRPr="001E4BEE">
        <w:rPr>
          <w:rFonts w:asciiTheme="majorHAnsi" w:hAnsiTheme="majorHAnsi" w:cstheme="majorHAnsi"/>
        </w:rPr>
        <w:t>submitted to the McMaster Ethics Review Board without delay.  Ethics approval takes time, as does the collection and evaluation of ethnographic data.  The student should ensure that there is sufficient time to gain Ethics Board approval, collect and evaluate data in order to meet project deadlines.  If the ethics approval form is not submitted with the proposal, the student will not be able to conduct research using human subjects (that is, the student cannot decide on this methodology after the Proposal has been approved).</w:t>
      </w:r>
    </w:p>
    <w:p w14:paraId="29E72CF1" w14:textId="77777777" w:rsidR="00840512" w:rsidRPr="001E4BEE" w:rsidRDefault="00840512" w:rsidP="00840512">
      <w:pPr>
        <w:autoSpaceDE w:val="0"/>
        <w:autoSpaceDN w:val="0"/>
        <w:adjustRightInd w:val="0"/>
        <w:ind w:left="360"/>
        <w:jc w:val="both"/>
        <w:rPr>
          <w:rFonts w:asciiTheme="majorHAnsi" w:hAnsiTheme="majorHAnsi" w:cstheme="majorHAnsi"/>
        </w:rPr>
      </w:pPr>
    </w:p>
    <w:p w14:paraId="24B3DFE9" w14:textId="742E198A" w:rsidR="00840512" w:rsidRPr="001E4BEE" w:rsidRDefault="00840512" w:rsidP="00840512">
      <w:pPr>
        <w:autoSpaceDE w:val="0"/>
        <w:autoSpaceDN w:val="0"/>
        <w:adjustRightInd w:val="0"/>
        <w:ind w:left="720"/>
        <w:jc w:val="both"/>
        <w:rPr>
          <w:rFonts w:asciiTheme="majorHAnsi" w:hAnsiTheme="majorHAnsi" w:cstheme="majorHAnsi"/>
        </w:rPr>
      </w:pPr>
      <w:r w:rsidRPr="001E4BEE">
        <w:rPr>
          <w:rFonts w:asciiTheme="majorHAnsi" w:hAnsiTheme="majorHAnsi" w:cstheme="majorHAnsi"/>
        </w:rPr>
        <w:t xml:space="preserve">The supervisor must sign the </w:t>
      </w:r>
      <w:r w:rsidR="006804A1" w:rsidRPr="001E4BEE">
        <w:rPr>
          <w:rFonts w:asciiTheme="majorHAnsi" w:hAnsiTheme="majorHAnsi" w:cstheme="majorHAnsi"/>
          <w:b/>
        </w:rPr>
        <w:t>MRP Proposal Submission Form</w:t>
      </w:r>
      <w:r w:rsidR="006804A1" w:rsidRPr="001E4BEE">
        <w:rPr>
          <w:rFonts w:asciiTheme="majorHAnsi" w:hAnsiTheme="majorHAnsi" w:cstheme="majorHAnsi"/>
        </w:rPr>
        <w:t xml:space="preserve"> </w:t>
      </w:r>
      <w:r w:rsidRPr="001E4BEE">
        <w:rPr>
          <w:rFonts w:asciiTheme="majorHAnsi" w:hAnsiTheme="majorHAnsi" w:cstheme="majorHAnsi"/>
        </w:rPr>
        <w:t>and the student must submit an electronic copy of this form, along with an electronic (</w:t>
      </w:r>
      <w:r w:rsidRPr="001E4BEE">
        <w:rPr>
          <w:rFonts w:asciiTheme="majorHAnsi" w:hAnsiTheme="majorHAnsi" w:cstheme="majorHAnsi"/>
          <w:b/>
          <w:i/>
        </w:rPr>
        <w:t>Word format</w:t>
      </w:r>
      <w:r w:rsidRPr="001E4BEE">
        <w:rPr>
          <w:rFonts w:asciiTheme="majorHAnsi" w:hAnsiTheme="majorHAnsi" w:cstheme="majorHAnsi"/>
        </w:rPr>
        <w:t xml:space="preserve">) copy of the proposal, to the </w:t>
      </w:r>
      <w:r w:rsidR="00C71B56" w:rsidRPr="001E4BEE">
        <w:rPr>
          <w:rFonts w:asciiTheme="majorHAnsi" w:hAnsiTheme="majorHAnsi" w:cstheme="majorHAnsi"/>
        </w:rPr>
        <w:t>program d</w:t>
      </w:r>
      <w:r w:rsidRPr="001E4BEE">
        <w:rPr>
          <w:rFonts w:asciiTheme="majorHAnsi" w:hAnsiTheme="majorHAnsi" w:cstheme="majorHAnsi"/>
        </w:rPr>
        <w:t xml:space="preserve">irector and </w:t>
      </w:r>
      <w:r w:rsidR="00C71B56" w:rsidRPr="001E4BEE">
        <w:rPr>
          <w:rFonts w:asciiTheme="majorHAnsi" w:hAnsiTheme="majorHAnsi" w:cstheme="majorHAnsi"/>
        </w:rPr>
        <w:t>administrative</w:t>
      </w:r>
      <w:r w:rsidRPr="001E4BEE">
        <w:rPr>
          <w:rFonts w:asciiTheme="majorHAnsi" w:hAnsiTheme="majorHAnsi" w:cstheme="majorHAnsi"/>
        </w:rPr>
        <w:t xml:space="preserve"> </w:t>
      </w:r>
      <w:r w:rsidR="00C71B56" w:rsidRPr="001E4BEE">
        <w:rPr>
          <w:rFonts w:asciiTheme="majorHAnsi" w:hAnsiTheme="majorHAnsi" w:cstheme="majorHAnsi"/>
        </w:rPr>
        <w:t>a</w:t>
      </w:r>
      <w:r w:rsidRPr="001E4BEE">
        <w:rPr>
          <w:rFonts w:asciiTheme="majorHAnsi" w:hAnsiTheme="majorHAnsi" w:cstheme="majorHAnsi"/>
        </w:rPr>
        <w:t>ssistant.</w:t>
      </w:r>
    </w:p>
    <w:p w14:paraId="23A1B6A0" w14:textId="77777777" w:rsidR="00840512" w:rsidRPr="001E4BEE" w:rsidRDefault="00840512" w:rsidP="00840512">
      <w:pPr>
        <w:autoSpaceDE w:val="0"/>
        <w:autoSpaceDN w:val="0"/>
        <w:adjustRightInd w:val="0"/>
        <w:ind w:left="360"/>
        <w:rPr>
          <w:rFonts w:asciiTheme="majorHAnsi" w:hAnsiTheme="majorHAnsi" w:cstheme="majorHAnsi"/>
        </w:rPr>
      </w:pPr>
    </w:p>
    <w:p w14:paraId="0DE7EED2" w14:textId="410D8546" w:rsidR="00840512" w:rsidRPr="001E4BEE" w:rsidRDefault="00DA198F" w:rsidP="00840512">
      <w:pPr>
        <w:autoSpaceDE w:val="0"/>
        <w:autoSpaceDN w:val="0"/>
        <w:adjustRightInd w:val="0"/>
        <w:ind w:left="360" w:firstLine="360"/>
        <w:jc w:val="both"/>
        <w:rPr>
          <w:rFonts w:asciiTheme="majorHAnsi" w:hAnsiTheme="majorHAnsi" w:cstheme="majorHAnsi"/>
          <w:b/>
          <w:sz w:val="28"/>
          <w:szCs w:val="28"/>
        </w:rPr>
      </w:pPr>
      <w:r w:rsidRPr="001E4BEE">
        <w:rPr>
          <w:rFonts w:asciiTheme="majorHAnsi" w:hAnsiTheme="majorHAnsi" w:cstheme="majorHAnsi"/>
          <w:b/>
          <w:sz w:val="28"/>
          <w:szCs w:val="28"/>
        </w:rPr>
        <w:t>M</w:t>
      </w:r>
      <w:r w:rsidR="00840512" w:rsidRPr="001E4BEE">
        <w:rPr>
          <w:rFonts w:asciiTheme="majorHAnsi" w:hAnsiTheme="majorHAnsi" w:cstheme="majorHAnsi"/>
          <w:b/>
          <w:sz w:val="28"/>
          <w:szCs w:val="28"/>
        </w:rPr>
        <w:t xml:space="preserve">RP Proposal due date:  March </w:t>
      </w:r>
      <w:r w:rsidR="006804A1" w:rsidRPr="001E4BEE">
        <w:rPr>
          <w:rFonts w:asciiTheme="majorHAnsi" w:hAnsiTheme="majorHAnsi" w:cstheme="majorHAnsi"/>
          <w:b/>
          <w:sz w:val="28"/>
          <w:szCs w:val="28"/>
        </w:rPr>
        <w:t>12</w:t>
      </w:r>
      <w:r w:rsidR="00840512" w:rsidRPr="001E4BEE">
        <w:rPr>
          <w:rFonts w:asciiTheme="majorHAnsi" w:hAnsiTheme="majorHAnsi" w:cstheme="majorHAnsi"/>
          <w:b/>
          <w:sz w:val="28"/>
          <w:szCs w:val="28"/>
        </w:rPr>
        <w:t>, 202</w:t>
      </w:r>
      <w:r w:rsidR="006804A1" w:rsidRPr="001E4BEE">
        <w:rPr>
          <w:rFonts w:asciiTheme="majorHAnsi" w:hAnsiTheme="majorHAnsi" w:cstheme="majorHAnsi"/>
          <w:b/>
          <w:sz w:val="28"/>
          <w:szCs w:val="28"/>
        </w:rPr>
        <w:t>1</w:t>
      </w:r>
    </w:p>
    <w:p w14:paraId="15C1A7D6" w14:textId="77777777" w:rsidR="00840512" w:rsidRPr="001E4BEE" w:rsidRDefault="00840512" w:rsidP="00840512">
      <w:pPr>
        <w:autoSpaceDE w:val="0"/>
        <w:autoSpaceDN w:val="0"/>
        <w:adjustRightInd w:val="0"/>
        <w:ind w:left="360" w:firstLine="360"/>
        <w:jc w:val="both"/>
        <w:rPr>
          <w:rFonts w:asciiTheme="majorHAnsi" w:hAnsiTheme="majorHAnsi" w:cstheme="majorHAnsi"/>
        </w:rPr>
      </w:pPr>
    </w:p>
    <w:p w14:paraId="41508366" w14:textId="77777777" w:rsidR="00840512" w:rsidRPr="001E4BEE" w:rsidRDefault="00840512" w:rsidP="00840512">
      <w:pPr>
        <w:autoSpaceDE w:val="0"/>
        <w:autoSpaceDN w:val="0"/>
        <w:adjustRightInd w:val="0"/>
        <w:ind w:left="720"/>
        <w:jc w:val="both"/>
        <w:rPr>
          <w:rFonts w:asciiTheme="majorHAnsi" w:hAnsiTheme="majorHAnsi" w:cstheme="majorHAnsi"/>
        </w:rPr>
      </w:pPr>
      <w:r w:rsidRPr="001E4BEE">
        <w:rPr>
          <w:rFonts w:asciiTheme="majorHAnsi" w:hAnsiTheme="majorHAnsi" w:cstheme="majorHAnsi"/>
        </w:rPr>
        <w:t>The proposal will be evaluated by the Graduate Program Committee and will be accepted or rejected. Those proposals that are rejected will be returned to students for revisions and re-submission.</w:t>
      </w:r>
    </w:p>
    <w:p w14:paraId="48CDC4E8" w14:textId="77777777" w:rsidR="00840512" w:rsidRPr="001E4BEE" w:rsidRDefault="00840512" w:rsidP="00840512">
      <w:pPr>
        <w:autoSpaceDE w:val="0"/>
        <w:autoSpaceDN w:val="0"/>
        <w:adjustRightInd w:val="0"/>
        <w:ind w:left="720"/>
        <w:jc w:val="both"/>
        <w:rPr>
          <w:rFonts w:asciiTheme="majorHAnsi" w:hAnsiTheme="majorHAnsi" w:cstheme="majorHAnsi"/>
        </w:rPr>
      </w:pPr>
    </w:p>
    <w:p w14:paraId="1907E4DB" w14:textId="019D16D6" w:rsidR="00840512" w:rsidRPr="001E4BEE" w:rsidRDefault="00840512" w:rsidP="00840512">
      <w:pPr>
        <w:numPr>
          <w:ilvl w:val="0"/>
          <w:numId w:val="18"/>
        </w:numPr>
        <w:autoSpaceDE w:val="0"/>
        <w:autoSpaceDN w:val="0"/>
        <w:adjustRightInd w:val="0"/>
        <w:jc w:val="both"/>
        <w:rPr>
          <w:rFonts w:asciiTheme="majorHAnsi" w:hAnsiTheme="majorHAnsi" w:cstheme="majorHAnsi"/>
        </w:rPr>
      </w:pPr>
      <w:r w:rsidRPr="001E4BEE">
        <w:rPr>
          <w:rFonts w:asciiTheme="majorHAnsi" w:hAnsiTheme="majorHAnsi" w:cstheme="majorHAnsi"/>
          <w:b/>
        </w:rPr>
        <w:t>Presentation:</w:t>
      </w:r>
      <w:r w:rsidRPr="001E4BEE">
        <w:rPr>
          <w:rFonts w:asciiTheme="majorHAnsi" w:hAnsiTheme="majorHAnsi" w:cstheme="majorHAnsi"/>
        </w:rPr>
        <w:t xml:space="preserve">  </w:t>
      </w:r>
      <w:r w:rsidR="009E3E58" w:rsidRPr="001E4BEE">
        <w:rPr>
          <w:rFonts w:asciiTheme="majorHAnsi" w:hAnsiTheme="majorHAnsi" w:cstheme="majorHAnsi"/>
        </w:rPr>
        <w:t>During the second or third week of May, students will present their in-progress research at a colloquium and/or workshop, and receive feedback from other instructors and students in the program. The student’s presentation will be approximately 15 minutes in length. It will summarize the project’s main ideas and methodology, and outline areas the student would like advice and feedback on, to help them as they move into next stages of the project work. The student’s presentation of work in progress is required for the completion of the MRP.</w:t>
      </w:r>
    </w:p>
    <w:p w14:paraId="5EE3609A" w14:textId="77777777" w:rsidR="00840512" w:rsidRPr="001E4BEE" w:rsidRDefault="00840512" w:rsidP="00840512">
      <w:pPr>
        <w:autoSpaceDE w:val="0"/>
        <w:autoSpaceDN w:val="0"/>
        <w:adjustRightInd w:val="0"/>
        <w:ind w:left="360"/>
        <w:jc w:val="both"/>
        <w:rPr>
          <w:rFonts w:asciiTheme="majorHAnsi" w:hAnsiTheme="majorHAnsi" w:cstheme="majorHAnsi"/>
        </w:rPr>
      </w:pPr>
    </w:p>
    <w:p w14:paraId="53FDD2E1" w14:textId="201FC131" w:rsidR="00840512" w:rsidRPr="001E4BEE" w:rsidRDefault="00840512" w:rsidP="00840512">
      <w:pPr>
        <w:numPr>
          <w:ilvl w:val="0"/>
          <w:numId w:val="18"/>
        </w:numPr>
        <w:autoSpaceDE w:val="0"/>
        <w:autoSpaceDN w:val="0"/>
        <w:adjustRightInd w:val="0"/>
        <w:jc w:val="both"/>
        <w:rPr>
          <w:rFonts w:asciiTheme="majorHAnsi" w:hAnsiTheme="majorHAnsi" w:cstheme="majorHAnsi"/>
        </w:rPr>
      </w:pPr>
      <w:r w:rsidRPr="001E4BEE">
        <w:rPr>
          <w:rFonts w:asciiTheme="majorHAnsi" w:hAnsiTheme="majorHAnsi" w:cstheme="majorHAnsi"/>
          <w:b/>
        </w:rPr>
        <w:t>First complete draft:</w:t>
      </w:r>
      <w:r w:rsidRPr="001E4BEE">
        <w:rPr>
          <w:rFonts w:asciiTheme="majorHAnsi" w:hAnsiTheme="majorHAnsi" w:cstheme="majorHAnsi"/>
        </w:rPr>
        <w:t xml:space="preserve"> due June 30, 202</w:t>
      </w:r>
      <w:r w:rsidR="006804A1" w:rsidRPr="001E4BEE">
        <w:rPr>
          <w:rFonts w:asciiTheme="majorHAnsi" w:hAnsiTheme="majorHAnsi" w:cstheme="majorHAnsi"/>
        </w:rPr>
        <w:t>1</w:t>
      </w:r>
      <w:r w:rsidRPr="001E4BEE">
        <w:rPr>
          <w:rFonts w:asciiTheme="majorHAnsi" w:hAnsiTheme="majorHAnsi" w:cstheme="majorHAnsi"/>
        </w:rPr>
        <w:t xml:space="preserve">.  The student will have worked on this draft with the Supervisor.  The complete draft will be submitted </w:t>
      </w:r>
      <w:r w:rsidRPr="001E4BEE">
        <w:rPr>
          <w:rFonts w:asciiTheme="majorHAnsi" w:hAnsiTheme="majorHAnsi" w:cstheme="majorHAnsi"/>
          <w:b/>
          <w:i/>
        </w:rPr>
        <w:t>as</w:t>
      </w:r>
      <w:r w:rsidRPr="001E4BEE">
        <w:rPr>
          <w:rFonts w:asciiTheme="majorHAnsi" w:hAnsiTheme="majorHAnsi" w:cstheme="majorHAnsi"/>
        </w:rPr>
        <w:t xml:space="preserve"> </w:t>
      </w:r>
      <w:r w:rsidRPr="001E4BEE">
        <w:rPr>
          <w:rFonts w:asciiTheme="majorHAnsi" w:hAnsiTheme="majorHAnsi" w:cstheme="majorHAnsi"/>
          <w:b/>
          <w:i/>
        </w:rPr>
        <w:t>a Word document</w:t>
      </w:r>
      <w:r w:rsidRPr="001E4BEE">
        <w:rPr>
          <w:rFonts w:asciiTheme="majorHAnsi" w:hAnsiTheme="majorHAnsi" w:cstheme="majorHAnsi"/>
        </w:rPr>
        <w:t xml:space="preserve"> to the Supervisor on this date.  This draft will be returned to the student, with comments and suggestions for revision, no later than July 15, 2020.</w:t>
      </w:r>
    </w:p>
    <w:p w14:paraId="4B8FE0E6" w14:textId="77777777" w:rsidR="00840512" w:rsidRPr="001E4BEE" w:rsidRDefault="00840512" w:rsidP="00840512">
      <w:pPr>
        <w:autoSpaceDE w:val="0"/>
        <w:autoSpaceDN w:val="0"/>
        <w:adjustRightInd w:val="0"/>
        <w:ind w:left="360"/>
        <w:jc w:val="both"/>
        <w:rPr>
          <w:rFonts w:asciiTheme="majorHAnsi" w:hAnsiTheme="majorHAnsi" w:cstheme="majorHAnsi"/>
        </w:rPr>
      </w:pPr>
    </w:p>
    <w:p w14:paraId="69B3A541" w14:textId="19E0CA67" w:rsidR="00840512" w:rsidRPr="001E4BEE" w:rsidRDefault="00840512" w:rsidP="00840512">
      <w:pPr>
        <w:numPr>
          <w:ilvl w:val="0"/>
          <w:numId w:val="18"/>
        </w:numPr>
        <w:autoSpaceDE w:val="0"/>
        <w:autoSpaceDN w:val="0"/>
        <w:adjustRightInd w:val="0"/>
        <w:jc w:val="both"/>
        <w:rPr>
          <w:rFonts w:asciiTheme="majorHAnsi" w:hAnsiTheme="majorHAnsi" w:cstheme="majorHAnsi"/>
        </w:rPr>
      </w:pPr>
      <w:r w:rsidRPr="001E4BEE">
        <w:rPr>
          <w:rFonts w:asciiTheme="majorHAnsi" w:hAnsiTheme="majorHAnsi" w:cstheme="majorHAnsi"/>
          <w:b/>
        </w:rPr>
        <w:t>Second draft</w:t>
      </w:r>
      <w:r w:rsidRPr="001E4BEE">
        <w:rPr>
          <w:rFonts w:asciiTheme="majorHAnsi" w:hAnsiTheme="majorHAnsi" w:cstheme="majorHAnsi"/>
        </w:rPr>
        <w:t xml:space="preserve">: due August </w:t>
      </w:r>
      <w:r w:rsidR="009E3E58" w:rsidRPr="001E4BEE">
        <w:rPr>
          <w:rFonts w:asciiTheme="majorHAnsi" w:hAnsiTheme="majorHAnsi" w:cstheme="majorHAnsi"/>
        </w:rPr>
        <w:t>2</w:t>
      </w:r>
      <w:r w:rsidRPr="001E4BEE">
        <w:rPr>
          <w:rFonts w:asciiTheme="majorHAnsi" w:hAnsiTheme="majorHAnsi" w:cstheme="majorHAnsi"/>
        </w:rPr>
        <w:t>, 202</w:t>
      </w:r>
      <w:r w:rsidR="006804A1" w:rsidRPr="001E4BEE">
        <w:rPr>
          <w:rFonts w:asciiTheme="majorHAnsi" w:hAnsiTheme="majorHAnsi" w:cstheme="majorHAnsi"/>
        </w:rPr>
        <w:t>1</w:t>
      </w:r>
      <w:r w:rsidRPr="001E4BEE">
        <w:rPr>
          <w:rFonts w:asciiTheme="majorHAnsi" w:hAnsiTheme="majorHAnsi" w:cstheme="majorHAnsi"/>
        </w:rPr>
        <w:t xml:space="preserve">. This draft, which takes into account the revisions suggested by the </w:t>
      </w:r>
      <w:r w:rsidR="009E3E58" w:rsidRPr="001E4BEE">
        <w:rPr>
          <w:rFonts w:asciiTheme="majorHAnsi" w:hAnsiTheme="majorHAnsi" w:cstheme="majorHAnsi"/>
        </w:rPr>
        <w:t>s</w:t>
      </w:r>
      <w:r w:rsidRPr="001E4BEE">
        <w:rPr>
          <w:rFonts w:asciiTheme="majorHAnsi" w:hAnsiTheme="majorHAnsi" w:cstheme="majorHAnsi"/>
        </w:rPr>
        <w:t xml:space="preserve">upervisor, will be submitted to the </w:t>
      </w:r>
      <w:r w:rsidR="009E3E58" w:rsidRPr="001E4BEE">
        <w:rPr>
          <w:rFonts w:asciiTheme="majorHAnsi" w:hAnsiTheme="majorHAnsi" w:cstheme="majorHAnsi"/>
        </w:rPr>
        <w:t>program d</w:t>
      </w:r>
      <w:r w:rsidRPr="001E4BEE">
        <w:rPr>
          <w:rFonts w:asciiTheme="majorHAnsi" w:hAnsiTheme="majorHAnsi" w:cstheme="majorHAnsi"/>
        </w:rPr>
        <w:t xml:space="preserve">irector </w:t>
      </w:r>
      <w:r w:rsidRPr="001E4BEE">
        <w:rPr>
          <w:rFonts w:asciiTheme="majorHAnsi" w:hAnsiTheme="majorHAnsi" w:cstheme="majorHAnsi"/>
        </w:rPr>
        <w:lastRenderedPageBreak/>
        <w:t xml:space="preserve">and </w:t>
      </w:r>
      <w:r w:rsidR="009E3E58" w:rsidRPr="001E4BEE">
        <w:rPr>
          <w:rFonts w:asciiTheme="majorHAnsi" w:hAnsiTheme="majorHAnsi" w:cstheme="majorHAnsi"/>
        </w:rPr>
        <w:t>administrative a</w:t>
      </w:r>
      <w:r w:rsidRPr="001E4BEE">
        <w:rPr>
          <w:rFonts w:asciiTheme="majorHAnsi" w:hAnsiTheme="majorHAnsi" w:cstheme="majorHAnsi"/>
        </w:rPr>
        <w:t xml:space="preserve">ssistant electronically </w:t>
      </w:r>
      <w:r w:rsidRPr="001E4BEE">
        <w:rPr>
          <w:rFonts w:asciiTheme="majorHAnsi" w:hAnsiTheme="majorHAnsi" w:cstheme="majorHAnsi"/>
          <w:b/>
          <w:i/>
        </w:rPr>
        <w:t xml:space="preserve">(as a Word document; for those who have a non-written component of the project, this component must be made readily available to the </w:t>
      </w:r>
      <w:r w:rsidR="009E3E58" w:rsidRPr="001E4BEE">
        <w:rPr>
          <w:rFonts w:asciiTheme="majorHAnsi" w:hAnsiTheme="majorHAnsi" w:cstheme="majorHAnsi"/>
          <w:b/>
          <w:i/>
        </w:rPr>
        <w:t>s</w:t>
      </w:r>
      <w:r w:rsidRPr="001E4BEE">
        <w:rPr>
          <w:rFonts w:asciiTheme="majorHAnsi" w:hAnsiTheme="majorHAnsi" w:cstheme="majorHAnsi"/>
          <w:b/>
          <w:i/>
        </w:rPr>
        <w:t xml:space="preserve">upervisor and second reader).  </w:t>
      </w:r>
      <w:r w:rsidRPr="001E4BEE">
        <w:rPr>
          <w:rFonts w:asciiTheme="majorHAnsi" w:hAnsiTheme="majorHAnsi" w:cstheme="majorHAnsi"/>
        </w:rPr>
        <w:t xml:space="preserve">This draft will be read by the </w:t>
      </w:r>
      <w:r w:rsidR="009E3E58" w:rsidRPr="001E4BEE">
        <w:rPr>
          <w:rFonts w:asciiTheme="majorHAnsi" w:hAnsiTheme="majorHAnsi" w:cstheme="majorHAnsi"/>
        </w:rPr>
        <w:t>s</w:t>
      </w:r>
      <w:r w:rsidRPr="001E4BEE">
        <w:rPr>
          <w:rFonts w:asciiTheme="majorHAnsi" w:hAnsiTheme="majorHAnsi" w:cstheme="majorHAnsi"/>
        </w:rPr>
        <w:t>upervisor and a second reader.  The second reader will be chosen by the Graduate Program Comm</w:t>
      </w:r>
      <w:r w:rsidR="003D032F" w:rsidRPr="001E4BEE">
        <w:rPr>
          <w:rFonts w:asciiTheme="majorHAnsi" w:hAnsiTheme="majorHAnsi" w:cstheme="majorHAnsi"/>
        </w:rPr>
        <w:t xml:space="preserve">ittee, in consultation with the supervisor and </w:t>
      </w:r>
      <w:r w:rsidRPr="001E4BEE">
        <w:rPr>
          <w:rFonts w:asciiTheme="majorHAnsi" w:hAnsiTheme="majorHAnsi" w:cstheme="majorHAnsi"/>
        </w:rPr>
        <w:t xml:space="preserve">student.  Both readers will provide feedback on the second draft of the student’s </w:t>
      </w:r>
      <w:r w:rsidR="009E3E58" w:rsidRPr="001E4BEE">
        <w:rPr>
          <w:rFonts w:asciiTheme="majorHAnsi" w:hAnsiTheme="majorHAnsi" w:cstheme="majorHAnsi"/>
        </w:rPr>
        <w:t>M</w:t>
      </w:r>
      <w:r w:rsidRPr="001E4BEE">
        <w:rPr>
          <w:rFonts w:asciiTheme="majorHAnsi" w:hAnsiTheme="majorHAnsi" w:cstheme="majorHAnsi"/>
        </w:rPr>
        <w:t>RP directly to the student, no later than August 1</w:t>
      </w:r>
      <w:r w:rsidR="009E3E58" w:rsidRPr="001E4BEE">
        <w:rPr>
          <w:rFonts w:asciiTheme="majorHAnsi" w:hAnsiTheme="majorHAnsi" w:cstheme="majorHAnsi"/>
        </w:rPr>
        <w:t>6</w:t>
      </w:r>
      <w:r w:rsidRPr="001E4BEE">
        <w:rPr>
          <w:rFonts w:asciiTheme="majorHAnsi" w:hAnsiTheme="majorHAnsi" w:cstheme="majorHAnsi"/>
        </w:rPr>
        <w:t>, 202</w:t>
      </w:r>
      <w:r w:rsidR="006804A1" w:rsidRPr="001E4BEE">
        <w:rPr>
          <w:rFonts w:asciiTheme="majorHAnsi" w:hAnsiTheme="majorHAnsi" w:cstheme="majorHAnsi"/>
        </w:rPr>
        <w:t>1</w:t>
      </w:r>
      <w:r w:rsidRPr="001E4BEE">
        <w:rPr>
          <w:rFonts w:asciiTheme="majorHAnsi" w:hAnsiTheme="majorHAnsi" w:cstheme="majorHAnsi"/>
        </w:rPr>
        <w:t xml:space="preserve">.  </w:t>
      </w:r>
    </w:p>
    <w:p w14:paraId="2BD79651" w14:textId="77777777" w:rsidR="00840512" w:rsidRPr="001E4BEE" w:rsidRDefault="00840512" w:rsidP="00840512">
      <w:pPr>
        <w:autoSpaceDE w:val="0"/>
        <w:autoSpaceDN w:val="0"/>
        <w:adjustRightInd w:val="0"/>
        <w:rPr>
          <w:rFonts w:asciiTheme="majorHAnsi" w:hAnsiTheme="majorHAnsi" w:cstheme="majorHAnsi"/>
        </w:rPr>
      </w:pPr>
    </w:p>
    <w:p w14:paraId="08AE63E4" w14:textId="10762B40" w:rsidR="00840512" w:rsidRPr="001E4BEE" w:rsidRDefault="00840512" w:rsidP="00840512">
      <w:pPr>
        <w:numPr>
          <w:ilvl w:val="0"/>
          <w:numId w:val="18"/>
        </w:numPr>
        <w:autoSpaceDE w:val="0"/>
        <w:autoSpaceDN w:val="0"/>
        <w:adjustRightInd w:val="0"/>
        <w:jc w:val="both"/>
        <w:rPr>
          <w:rFonts w:asciiTheme="majorHAnsi" w:hAnsiTheme="majorHAnsi" w:cstheme="majorHAnsi"/>
        </w:rPr>
      </w:pPr>
      <w:r w:rsidRPr="001E4BEE">
        <w:rPr>
          <w:rFonts w:asciiTheme="majorHAnsi" w:hAnsiTheme="majorHAnsi" w:cstheme="majorHAnsi"/>
          <w:b/>
        </w:rPr>
        <w:t>Final Draft:</w:t>
      </w:r>
      <w:r w:rsidRPr="001E4BEE">
        <w:rPr>
          <w:rFonts w:asciiTheme="majorHAnsi" w:hAnsiTheme="majorHAnsi" w:cstheme="majorHAnsi"/>
        </w:rPr>
        <w:t xml:space="preserve"> The student must make revisions and submit an electronic </w:t>
      </w:r>
      <w:r w:rsidRPr="001E4BEE">
        <w:rPr>
          <w:rFonts w:asciiTheme="majorHAnsi" w:hAnsiTheme="majorHAnsi" w:cstheme="majorHAnsi"/>
          <w:b/>
          <w:i/>
        </w:rPr>
        <w:t>Word document</w:t>
      </w:r>
      <w:r w:rsidRPr="001E4BEE">
        <w:rPr>
          <w:rFonts w:asciiTheme="majorHAnsi" w:hAnsiTheme="majorHAnsi" w:cstheme="majorHAnsi"/>
        </w:rPr>
        <w:t xml:space="preserve"> </w:t>
      </w:r>
      <w:r w:rsidRPr="001E4BEE">
        <w:rPr>
          <w:rFonts w:asciiTheme="majorHAnsi" w:hAnsiTheme="majorHAnsi" w:cstheme="majorHAnsi"/>
          <w:b/>
          <w:i/>
        </w:rPr>
        <w:t>of the final complete draft</w:t>
      </w:r>
      <w:r w:rsidRPr="001E4BEE">
        <w:rPr>
          <w:rFonts w:asciiTheme="majorHAnsi" w:hAnsiTheme="majorHAnsi" w:cstheme="majorHAnsi"/>
        </w:rPr>
        <w:t xml:space="preserve"> to the Graduate Program Director and Graduate Program Assistant, no later than August 30, 202</w:t>
      </w:r>
      <w:r w:rsidR="006804A1" w:rsidRPr="001E4BEE">
        <w:rPr>
          <w:rFonts w:asciiTheme="majorHAnsi" w:hAnsiTheme="majorHAnsi" w:cstheme="majorHAnsi"/>
        </w:rPr>
        <w:t>1</w:t>
      </w:r>
      <w:r w:rsidRPr="001E4BEE">
        <w:rPr>
          <w:rFonts w:asciiTheme="majorHAnsi" w:hAnsiTheme="majorHAnsi" w:cstheme="majorHAnsi"/>
        </w:rPr>
        <w:t xml:space="preserve">.  This deadline must be met in order for the student to graduate by Fall Convocation.  The Supervisor and Second Reader will review the final version of the </w:t>
      </w:r>
      <w:r w:rsidR="00DA198F" w:rsidRPr="001E4BEE">
        <w:rPr>
          <w:rFonts w:asciiTheme="majorHAnsi" w:hAnsiTheme="majorHAnsi" w:cstheme="majorHAnsi"/>
        </w:rPr>
        <w:t>M</w:t>
      </w:r>
      <w:r w:rsidRPr="001E4BEE">
        <w:rPr>
          <w:rFonts w:asciiTheme="majorHAnsi" w:hAnsiTheme="majorHAnsi" w:cstheme="majorHAnsi"/>
        </w:rPr>
        <w:t xml:space="preserve">RP and assign it a grade; the final </w:t>
      </w:r>
      <w:r w:rsidR="00DA198F" w:rsidRPr="001E4BEE">
        <w:rPr>
          <w:rFonts w:asciiTheme="majorHAnsi" w:hAnsiTheme="majorHAnsi" w:cstheme="majorHAnsi"/>
        </w:rPr>
        <w:t>M</w:t>
      </w:r>
      <w:r w:rsidRPr="001E4BEE">
        <w:rPr>
          <w:rFonts w:asciiTheme="majorHAnsi" w:hAnsiTheme="majorHAnsi" w:cstheme="majorHAnsi"/>
        </w:rPr>
        <w:t>RP will be marked Pass, Fail, or Pass with Distinction.</w:t>
      </w:r>
      <w:r w:rsidR="006804A1" w:rsidRPr="001E4BEE">
        <w:rPr>
          <w:rFonts w:asciiTheme="majorHAnsi" w:hAnsiTheme="majorHAnsi" w:cstheme="majorHAnsi"/>
        </w:rPr>
        <w:t xml:space="preserve"> After this date, the student will submit a final, clean copy of the MRP and all administrative forms, by September 14, 2021.</w:t>
      </w:r>
    </w:p>
    <w:p w14:paraId="253AD9BA" w14:textId="77777777" w:rsidR="00840512" w:rsidRPr="001E4BEE" w:rsidRDefault="00840512" w:rsidP="00840512">
      <w:pPr>
        <w:rPr>
          <w:rFonts w:asciiTheme="majorHAnsi" w:hAnsiTheme="majorHAnsi" w:cstheme="majorHAnsi"/>
        </w:rPr>
      </w:pPr>
    </w:p>
    <w:p w14:paraId="5DBF7B60" w14:textId="77777777" w:rsidR="00840512" w:rsidRPr="001E4BEE" w:rsidRDefault="00840512" w:rsidP="00840512">
      <w:pPr>
        <w:rPr>
          <w:rFonts w:asciiTheme="majorHAnsi" w:hAnsiTheme="majorHAnsi" w:cstheme="majorHAnsi"/>
        </w:rPr>
      </w:pPr>
    </w:p>
    <w:p w14:paraId="15ED04AB" w14:textId="77777777" w:rsidR="00220E37" w:rsidRPr="001E4BEE" w:rsidRDefault="00220E37" w:rsidP="00220E37">
      <w:pPr>
        <w:rPr>
          <w:rFonts w:asciiTheme="majorHAnsi" w:hAnsiTheme="majorHAnsi" w:cstheme="majorHAnsi"/>
        </w:rPr>
      </w:pPr>
    </w:p>
    <w:p w14:paraId="40D8D216" w14:textId="77777777" w:rsidR="00220E37" w:rsidRPr="001E4BEE" w:rsidRDefault="00220E37" w:rsidP="00220E37">
      <w:pPr>
        <w:rPr>
          <w:rFonts w:asciiTheme="majorHAnsi" w:hAnsiTheme="majorHAnsi" w:cstheme="majorHAnsi"/>
        </w:rPr>
      </w:pPr>
    </w:p>
    <w:p w14:paraId="59007826" w14:textId="77777777" w:rsidR="00827C63" w:rsidRPr="001E4BEE" w:rsidRDefault="00827C63" w:rsidP="00827C63">
      <w:pPr>
        <w:rPr>
          <w:rFonts w:asciiTheme="majorHAnsi" w:hAnsiTheme="majorHAnsi" w:cstheme="majorHAnsi"/>
        </w:rPr>
      </w:pPr>
    </w:p>
    <w:p w14:paraId="020E21B3" w14:textId="77777777" w:rsidR="007C4755" w:rsidRPr="001E4BEE" w:rsidRDefault="007C4755" w:rsidP="007C4755">
      <w:pPr>
        <w:autoSpaceDE w:val="0"/>
        <w:autoSpaceDN w:val="0"/>
        <w:adjustRightInd w:val="0"/>
        <w:rPr>
          <w:rFonts w:asciiTheme="majorHAnsi" w:hAnsiTheme="majorHAnsi" w:cstheme="majorHAnsi"/>
        </w:rPr>
      </w:pPr>
    </w:p>
    <w:p w14:paraId="732F85F9" w14:textId="77777777" w:rsidR="007C4755" w:rsidRPr="001E4BEE" w:rsidRDefault="007C4755" w:rsidP="007C4755">
      <w:pPr>
        <w:autoSpaceDE w:val="0"/>
        <w:autoSpaceDN w:val="0"/>
        <w:adjustRightInd w:val="0"/>
        <w:rPr>
          <w:rFonts w:asciiTheme="majorHAnsi" w:hAnsiTheme="majorHAnsi" w:cstheme="majorHAnsi"/>
        </w:rPr>
      </w:pPr>
    </w:p>
    <w:p w14:paraId="01339946" w14:textId="77777777" w:rsidR="00E41EF3" w:rsidRPr="001E4BEE" w:rsidRDefault="00E41EF3">
      <w:pPr>
        <w:rPr>
          <w:rFonts w:asciiTheme="majorHAnsi" w:hAnsiTheme="majorHAnsi" w:cstheme="majorHAnsi"/>
        </w:rPr>
      </w:pPr>
      <w:r w:rsidRPr="001E4BEE">
        <w:rPr>
          <w:rFonts w:asciiTheme="majorHAnsi" w:hAnsiTheme="majorHAnsi" w:cstheme="majorHAnsi"/>
        </w:rPr>
        <w:br w:type="page"/>
      </w:r>
    </w:p>
    <w:p w14:paraId="338BC78E" w14:textId="77777777" w:rsidR="009A02C7" w:rsidRPr="001E4BEE" w:rsidRDefault="009A02C7" w:rsidP="009A02C7">
      <w:pPr>
        <w:pStyle w:val="Heading1"/>
        <w:ind w:left="360"/>
        <w:rPr>
          <w:rFonts w:cstheme="majorHAnsi"/>
          <w:color w:val="990033"/>
        </w:rPr>
      </w:pPr>
      <w:bookmarkStart w:id="17" w:name="_Toc62127315"/>
      <w:r w:rsidRPr="001E4BEE">
        <w:rPr>
          <w:rFonts w:cstheme="majorHAnsi"/>
          <w:color w:val="990033"/>
        </w:rPr>
        <w:lastRenderedPageBreak/>
        <w:t>12.  Graduate Diploma (Ph.D.) - Requirements</w:t>
      </w:r>
      <w:bookmarkEnd w:id="17"/>
      <w:r w:rsidRPr="001E4BEE">
        <w:rPr>
          <w:rFonts w:cstheme="majorHAnsi"/>
          <w:color w:val="990033"/>
        </w:rPr>
        <w:t xml:space="preserve"> </w:t>
      </w:r>
    </w:p>
    <w:p w14:paraId="1473641D" w14:textId="77777777" w:rsidR="00FB67BB" w:rsidRPr="001E4BEE" w:rsidRDefault="00FB67BB" w:rsidP="00FB67BB">
      <w:pPr>
        <w:pStyle w:val="NormalWeb"/>
        <w:jc w:val="both"/>
        <w:rPr>
          <w:rFonts w:asciiTheme="majorHAnsi" w:hAnsiTheme="majorHAnsi" w:cstheme="majorHAnsi"/>
        </w:rPr>
      </w:pPr>
      <w:r w:rsidRPr="001E4BEE">
        <w:rPr>
          <w:rFonts w:asciiTheme="majorHAnsi" w:hAnsiTheme="majorHAnsi" w:cstheme="majorHAnsi"/>
        </w:rPr>
        <w:t>Program objectives for the Graduate Diploma (Ph.D.) will be achieved through four separate but related requirements in addition to those of the student’s home department:</w:t>
      </w:r>
    </w:p>
    <w:p w14:paraId="29D45D21" w14:textId="77777777" w:rsidR="00FB67BB" w:rsidRPr="001E4BEE" w:rsidRDefault="00FB67BB" w:rsidP="00FB67BB">
      <w:pPr>
        <w:numPr>
          <w:ilvl w:val="0"/>
          <w:numId w:val="25"/>
        </w:numPr>
        <w:spacing w:before="100" w:beforeAutospacing="1" w:after="100" w:afterAutospacing="1"/>
        <w:jc w:val="both"/>
        <w:rPr>
          <w:rFonts w:asciiTheme="majorHAnsi" w:hAnsiTheme="majorHAnsi" w:cstheme="majorHAnsi"/>
        </w:rPr>
      </w:pPr>
      <w:r w:rsidRPr="001E4BEE">
        <w:rPr>
          <w:rFonts w:asciiTheme="majorHAnsi" w:hAnsiTheme="majorHAnsi" w:cstheme="majorHAnsi"/>
        </w:rPr>
        <w:t xml:space="preserve">one compulsory half-course (3 units): GSFR 700 </w:t>
      </w:r>
      <w:hyperlink r:id="rId60" w:tgtFrame="_blank" w:history="1">
        <w:r w:rsidRPr="001E4BEE">
          <w:rPr>
            <w:rStyle w:val="Hyperlink"/>
            <w:rFonts w:asciiTheme="majorHAnsi" w:hAnsiTheme="majorHAnsi" w:cstheme="majorHAnsi"/>
          </w:rPr>
          <w:t>Current Debates in Feminist and Gender Theory</w:t>
        </w:r>
      </w:hyperlink>
      <w:r w:rsidRPr="001E4BEE">
        <w:rPr>
          <w:rFonts w:asciiTheme="majorHAnsi" w:hAnsiTheme="majorHAnsi" w:cstheme="majorHAnsi"/>
        </w:rPr>
        <w:t xml:space="preserve"> (which is also required for Master’s students)</w:t>
      </w:r>
    </w:p>
    <w:p w14:paraId="530579BD" w14:textId="77777777" w:rsidR="00FB67BB" w:rsidRPr="001E4BEE" w:rsidRDefault="00FB67BB" w:rsidP="00FB67BB">
      <w:pPr>
        <w:numPr>
          <w:ilvl w:val="0"/>
          <w:numId w:val="25"/>
        </w:numPr>
        <w:spacing w:before="100" w:beforeAutospacing="1" w:after="100" w:afterAutospacing="1"/>
        <w:jc w:val="both"/>
        <w:rPr>
          <w:rFonts w:asciiTheme="majorHAnsi" w:hAnsiTheme="majorHAnsi" w:cstheme="majorHAnsi"/>
        </w:rPr>
      </w:pPr>
      <w:r w:rsidRPr="001E4BEE">
        <w:rPr>
          <w:rFonts w:asciiTheme="majorHAnsi" w:hAnsiTheme="majorHAnsi" w:cstheme="majorHAnsi"/>
        </w:rPr>
        <w:t xml:space="preserve">one additional elective (3 units) </w:t>
      </w:r>
      <w:hyperlink r:id="rId61" w:tgtFrame="_blank" w:history="1">
        <w:r w:rsidRPr="001E4BEE">
          <w:rPr>
            <w:rStyle w:val="Hyperlink"/>
            <w:rFonts w:asciiTheme="majorHAnsi" w:hAnsiTheme="majorHAnsi" w:cstheme="majorHAnsi"/>
          </w:rPr>
          <w:t xml:space="preserve">from a list of approved courses. </w:t>
        </w:r>
      </w:hyperlink>
      <w:r w:rsidRPr="001E4BEE">
        <w:rPr>
          <w:rFonts w:asciiTheme="majorHAnsi" w:hAnsiTheme="majorHAnsi" w:cstheme="majorHAnsi"/>
        </w:rPr>
        <w:t xml:space="preserve">This course is </w:t>
      </w:r>
      <w:r w:rsidRPr="001E4BEE">
        <w:rPr>
          <w:rStyle w:val="Emphasis"/>
          <w:rFonts w:asciiTheme="majorHAnsi" w:hAnsiTheme="majorHAnsi" w:cstheme="majorHAnsi"/>
        </w:rPr>
        <w:t>in addition to</w:t>
      </w:r>
      <w:r w:rsidRPr="001E4BEE">
        <w:rPr>
          <w:rFonts w:asciiTheme="majorHAnsi" w:hAnsiTheme="majorHAnsi" w:cstheme="majorHAnsi"/>
        </w:rPr>
        <w:t xml:space="preserve"> coursework required for your Ph.D. degree.  Courses cannot be counted towards both the Ph.D. degree and the GSFR Ph.D. diploma.</w:t>
      </w:r>
    </w:p>
    <w:p w14:paraId="141C3971" w14:textId="77777777" w:rsidR="00FB67BB" w:rsidRPr="001E4BEE" w:rsidRDefault="00FB67BB" w:rsidP="00FB67BB">
      <w:pPr>
        <w:numPr>
          <w:ilvl w:val="0"/>
          <w:numId w:val="25"/>
        </w:numPr>
        <w:spacing w:before="100" w:beforeAutospacing="1" w:after="100" w:afterAutospacing="1"/>
        <w:jc w:val="both"/>
        <w:rPr>
          <w:rFonts w:asciiTheme="majorHAnsi" w:hAnsiTheme="majorHAnsi" w:cstheme="majorHAnsi"/>
        </w:rPr>
      </w:pPr>
      <w:r w:rsidRPr="001E4BEE">
        <w:rPr>
          <w:rFonts w:asciiTheme="majorHAnsi" w:hAnsiTheme="majorHAnsi" w:cstheme="majorHAnsi"/>
        </w:rPr>
        <w:t xml:space="preserve">participation in the program’s Research Symposium, including: </w:t>
      </w:r>
    </w:p>
    <w:p w14:paraId="34B10DE5" w14:textId="3A18C23A" w:rsidR="004D696F" w:rsidRDefault="00FB67BB" w:rsidP="00FB67BB">
      <w:pPr>
        <w:numPr>
          <w:ilvl w:val="1"/>
          <w:numId w:val="25"/>
        </w:numPr>
        <w:spacing w:before="100" w:beforeAutospacing="1" w:after="100" w:afterAutospacing="1"/>
        <w:jc w:val="both"/>
        <w:rPr>
          <w:rFonts w:asciiTheme="majorHAnsi" w:hAnsiTheme="majorHAnsi" w:cstheme="majorHAnsi"/>
        </w:rPr>
      </w:pPr>
      <w:r w:rsidRPr="001E4BEE">
        <w:rPr>
          <w:rFonts w:asciiTheme="majorHAnsi" w:hAnsiTheme="majorHAnsi" w:cstheme="majorHAnsi"/>
        </w:rPr>
        <w:t>regular attendance at symposium events</w:t>
      </w:r>
      <w:r w:rsidR="004D696F">
        <w:rPr>
          <w:rFonts w:asciiTheme="majorHAnsi" w:hAnsiTheme="majorHAnsi" w:cstheme="majorHAnsi"/>
        </w:rPr>
        <w:t xml:space="preserve"> (with </w:t>
      </w:r>
      <w:proofErr w:type="spellStart"/>
      <w:r w:rsidR="004D696F">
        <w:rPr>
          <w:rFonts w:asciiTheme="majorHAnsi" w:hAnsiTheme="majorHAnsi" w:cstheme="majorHAnsi"/>
        </w:rPr>
        <w:t>followup</w:t>
      </w:r>
      <w:proofErr w:type="spellEnd"/>
      <w:r w:rsidR="004D696F">
        <w:rPr>
          <w:rFonts w:asciiTheme="majorHAnsi" w:hAnsiTheme="majorHAnsi" w:cstheme="majorHAnsi"/>
        </w:rPr>
        <w:t xml:space="preserve"> discussion in the Avenue to Learn GSFR PhD diploma resource hub);</w:t>
      </w:r>
    </w:p>
    <w:p w14:paraId="11D05CA0" w14:textId="77777777" w:rsidR="004D696F" w:rsidRDefault="004D696F" w:rsidP="004D696F">
      <w:pPr>
        <w:numPr>
          <w:ilvl w:val="1"/>
          <w:numId w:val="25"/>
        </w:numPr>
        <w:spacing w:before="100" w:beforeAutospacing="1" w:after="100" w:afterAutospacing="1"/>
        <w:jc w:val="both"/>
        <w:rPr>
          <w:rFonts w:asciiTheme="majorHAnsi" w:hAnsiTheme="majorHAnsi" w:cstheme="majorHAnsi"/>
        </w:rPr>
      </w:pPr>
      <w:r>
        <w:rPr>
          <w:rFonts w:asciiTheme="majorHAnsi" w:hAnsiTheme="majorHAnsi" w:cstheme="majorHAnsi"/>
        </w:rPr>
        <w:t xml:space="preserve">an oral presentation (usually a conference paper length </w:t>
      </w:r>
      <w:proofErr w:type="gramStart"/>
      <w:r>
        <w:rPr>
          <w:rFonts w:asciiTheme="majorHAnsi" w:hAnsiTheme="majorHAnsi" w:cstheme="majorHAnsi"/>
        </w:rPr>
        <w:t>talk</w:t>
      </w:r>
      <w:proofErr w:type="gramEnd"/>
      <w:r>
        <w:rPr>
          <w:rFonts w:asciiTheme="majorHAnsi" w:hAnsiTheme="majorHAnsi" w:cstheme="majorHAnsi"/>
        </w:rPr>
        <w:t xml:space="preserve"> as part of a research panel, or alternatively participation in a roundtable) based on the doctoral student’s own research, normally in the third or fourth year of study.</w:t>
      </w:r>
    </w:p>
    <w:p w14:paraId="664730D4" w14:textId="77777777" w:rsidR="00FB67BB" w:rsidRPr="001E4BEE" w:rsidRDefault="00FB67BB" w:rsidP="00FB67BB">
      <w:pPr>
        <w:numPr>
          <w:ilvl w:val="0"/>
          <w:numId w:val="25"/>
        </w:numPr>
        <w:spacing w:before="100" w:beforeAutospacing="1" w:after="100" w:afterAutospacing="1"/>
        <w:jc w:val="both"/>
        <w:rPr>
          <w:rFonts w:asciiTheme="majorHAnsi" w:hAnsiTheme="majorHAnsi" w:cstheme="majorHAnsi"/>
        </w:rPr>
      </w:pPr>
      <w:r w:rsidRPr="001E4BEE">
        <w:rPr>
          <w:rFonts w:asciiTheme="majorHAnsi" w:hAnsiTheme="majorHAnsi" w:cstheme="majorHAnsi"/>
        </w:rPr>
        <w:t xml:space="preserve">a doctoral thesis on a topic related to Gender and/or Feminist Studies. The </w:t>
      </w:r>
      <w:r w:rsidRPr="001E4BEE">
        <w:rPr>
          <w:rStyle w:val="Strong"/>
          <w:rFonts w:asciiTheme="majorHAnsi" w:hAnsiTheme="majorHAnsi" w:cstheme="majorHAnsi"/>
        </w:rPr>
        <w:t>Statement of Interest</w:t>
      </w:r>
      <w:r w:rsidRPr="001E4BEE">
        <w:rPr>
          <w:rFonts w:asciiTheme="majorHAnsi" w:hAnsiTheme="majorHAnsi" w:cstheme="majorHAnsi"/>
        </w:rPr>
        <w:t xml:space="preserve"> should clarify what elements in the applicant’s academic background prepare them for graduate level work in feminist and gender theory.</w:t>
      </w:r>
    </w:p>
    <w:p w14:paraId="598D8ED1" w14:textId="77777777" w:rsidR="00F05ECA" w:rsidRPr="001E4BEE" w:rsidRDefault="00F05ECA" w:rsidP="00F05ECA">
      <w:pPr>
        <w:pStyle w:val="NormalWeb"/>
        <w:jc w:val="both"/>
        <w:rPr>
          <w:rFonts w:asciiTheme="majorHAnsi" w:hAnsiTheme="majorHAnsi" w:cstheme="majorHAnsi"/>
        </w:rPr>
      </w:pPr>
      <w:r w:rsidRPr="001E4BEE">
        <w:rPr>
          <w:rFonts w:asciiTheme="majorHAnsi" w:hAnsiTheme="majorHAnsi" w:cstheme="majorHAnsi"/>
        </w:rPr>
        <w:t>Students will normally complete the 6 units of diploma coursework during their second year. In order to ensure timely degree completion, diploma students will be encouraged to choose an elective course likely to directly enhance and move forward their thesis research.</w:t>
      </w:r>
    </w:p>
    <w:p w14:paraId="62E00A61" w14:textId="25261BA3" w:rsidR="004D696F" w:rsidRPr="004D696F" w:rsidRDefault="004D696F" w:rsidP="004D696F">
      <w:pPr>
        <w:spacing w:before="100" w:beforeAutospacing="1" w:after="100" w:afterAutospacing="1"/>
        <w:jc w:val="both"/>
        <w:rPr>
          <w:rFonts w:asciiTheme="majorHAnsi" w:hAnsiTheme="majorHAnsi" w:cstheme="majorHAnsi"/>
        </w:rPr>
      </w:pPr>
      <w:r w:rsidRPr="004D696F">
        <w:rPr>
          <w:rFonts w:asciiTheme="majorHAnsi" w:hAnsiTheme="majorHAnsi" w:cstheme="majorHAnsi"/>
        </w:rPr>
        <w:t xml:space="preserve">The </w:t>
      </w:r>
      <w:r w:rsidR="00F05ECA">
        <w:rPr>
          <w:rFonts w:asciiTheme="majorHAnsi" w:hAnsiTheme="majorHAnsi" w:cstheme="majorHAnsi"/>
        </w:rPr>
        <w:t xml:space="preserve">research </w:t>
      </w:r>
      <w:r w:rsidRPr="004D696F">
        <w:rPr>
          <w:rFonts w:asciiTheme="majorHAnsi" w:hAnsiTheme="majorHAnsi" w:cstheme="majorHAnsi"/>
        </w:rPr>
        <w:t>symposium is a key aspect of GSFR’s intellectual community and is particularly important in a program like ours, in which students come from many different disciplines. Students who anticipate missing more than two symposium events per year must contact the Director of the Program and meet with the Graduate Program Committee to discuss possible alternatives to this degree requirement.</w:t>
      </w:r>
    </w:p>
    <w:p w14:paraId="47FB06E0" w14:textId="77777777" w:rsidR="004D696F" w:rsidRPr="004D696F" w:rsidRDefault="004D696F" w:rsidP="004D696F">
      <w:pPr>
        <w:spacing w:before="100" w:beforeAutospacing="1" w:after="100" w:afterAutospacing="1"/>
        <w:jc w:val="both"/>
        <w:rPr>
          <w:rFonts w:asciiTheme="majorHAnsi" w:hAnsiTheme="majorHAnsi" w:cstheme="majorHAnsi"/>
          <w:lang w:val="en-CA"/>
        </w:rPr>
      </w:pPr>
      <w:r w:rsidRPr="004D696F">
        <w:rPr>
          <w:rFonts w:asciiTheme="majorHAnsi" w:hAnsiTheme="majorHAnsi" w:cstheme="majorHAnsi"/>
          <w:lang w:val="en-CA"/>
        </w:rPr>
        <w:t xml:space="preserve">In the spirit of keeping alive a discussion community within the GSFR diploma student community, across cohort years, diploma students will also post to the Research Symposium discussion forum hosted in the GSFR PhD Diploma Resource Hub on Avenue to Learn. For the 2020-21 academic year, students are required to post </w:t>
      </w:r>
      <w:r w:rsidRPr="004D696F">
        <w:rPr>
          <w:rFonts w:asciiTheme="majorHAnsi" w:hAnsiTheme="majorHAnsi" w:cstheme="majorHAnsi"/>
          <w:b/>
          <w:bCs/>
          <w:lang w:val="en-CA"/>
        </w:rPr>
        <w:t>two discussion posts for the whole academic year.</w:t>
      </w:r>
      <w:r w:rsidRPr="004D696F">
        <w:rPr>
          <w:rFonts w:asciiTheme="majorHAnsi" w:hAnsiTheme="majorHAnsi" w:cstheme="majorHAnsi"/>
          <w:lang w:val="en-CA"/>
        </w:rPr>
        <w:t xml:space="preserve"> We encourage you to read your peers’ posts and respond to them respectfully with an aim of sharing knowledges and building an equitable and engaged intellectual community. This year Dr. </w:t>
      </w:r>
      <w:proofErr w:type="spellStart"/>
      <w:r w:rsidRPr="004D696F">
        <w:rPr>
          <w:rFonts w:asciiTheme="majorHAnsi" w:hAnsiTheme="majorHAnsi" w:cstheme="majorHAnsi"/>
          <w:lang w:val="en-CA"/>
        </w:rPr>
        <w:t>Dilyana</w:t>
      </w:r>
      <w:proofErr w:type="spellEnd"/>
      <w:r w:rsidRPr="004D696F">
        <w:rPr>
          <w:rFonts w:asciiTheme="majorHAnsi" w:hAnsiTheme="majorHAnsi" w:cstheme="majorHAnsi"/>
          <w:lang w:val="en-CA"/>
        </w:rPr>
        <w:t xml:space="preserve"> </w:t>
      </w:r>
      <w:proofErr w:type="spellStart"/>
      <w:r w:rsidRPr="004D696F">
        <w:rPr>
          <w:rFonts w:asciiTheme="majorHAnsi" w:hAnsiTheme="majorHAnsi" w:cstheme="majorHAnsi"/>
          <w:lang w:val="en-CA"/>
        </w:rPr>
        <w:t>Mincheva</w:t>
      </w:r>
      <w:proofErr w:type="spellEnd"/>
      <w:r w:rsidRPr="004D696F">
        <w:rPr>
          <w:rFonts w:asciiTheme="majorHAnsi" w:hAnsiTheme="majorHAnsi" w:cstheme="majorHAnsi"/>
          <w:lang w:val="en-CA"/>
        </w:rPr>
        <w:t xml:space="preserve"> (chair of the PhD diploma committee) will be reading the posts and responding to them (or moderating the discussion), too. </w:t>
      </w:r>
    </w:p>
    <w:p w14:paraId="47F1E4CC" w14:textId="77777777" w:rsidR="00FB67BB" w:rsidRPr="001E4BEE" w:rsidRDefault="00FB67BB" w:rsidP="00FB67BB">
      <w:pPr>
        <w:pStyle w:val="NormalWeb"/>
        <w:jc w:val="both"/>
        <w:rPr>
          <w:rFonts w:asciiTheme="majorHAnsi" w:hAnsiTheme="majorHAnsi" w:cstheme="majorHAnsi"/>
        </w:rPr>
      </w:pPr>
      <w:r w:rsidRPr="001E4BEE">
        <w:rPr>
          <w:rFonts w:asciiTheme="majorHAnsi" w:hAnsiTheme="majorHAnsi" w:cstheme="majorHAnsi"/>
        </w:rPr>
        <w:lastRenderedPageBreak/>
        <w:t>Diploma students will normally give their Research Symposium presentation during their third or fourth year; this requirement, too, will enhance the dissertation work by providing a useful forum for sharing preliminary research results and receiving feedback from interested students and faculty members across a range of disciplines.</w:t>
      </w:r>
    </w:p>
    <w:p w14:paraId="25E3408D" w14:textId="77777777" w:rsidR="00FB67BB" w:rsidRPr="001E4BEE" w:rsidRDefault="00FB67BB" w:rsidP="00FB67BB">
      <w:pPr>
        <w:pStyle w:val="NormalWeb"/>
        <w:jc w:val="both"/>
        <w:rPr>
          <w:rFonts w:asciiTheme="majorHAnsi" w:hAnsiTheme="majorHAnsi" w:cstheme="majorHAnsi"/>
        </w:rPr>
      </w:pPr>
      <w:r w:rsidRPr="001E4BEE">
        <w:rPr>
          <w:rStyle w:val="Strong"/>
          <w:rFonts w:asciiTheme="majorHAnsi" w:hAnsiTheme="majorHAnsi" w:cstheme="majorHAnsi"/>
        </w:rPr>
        <w:t>Language requirements</w:t>
      </w:r>
      <w:r w:rsidRPr="001E4BEE">
        <w:rPr>
          <w:rFonts w:asciiTheme="majorHAnsi" w:hAnsiTheme="majorHAnsi" w:cstheme="majorHAnsi"/>
        </w:rPr>
        <w:t>: To be determined by individual home departments.</w:t>
      </w:r>
    </w:p>
    <w:p w14:paraId="1A301DEB" w14:textId="77777777" w:rsidR="00FB67BB" w:rsidRPr="001E4BEE" w:rsidRDefault="00FB67BB" w:rsidP="00FB67BB">
      <w:pPr>
        <w:pStyle w:val="NormalWeb"/>
        <w:jc w:val="both"/>
        <w:rPr>
          <w:rFonts w:asciiTheme="majorHAnsi" w:hAnsiTheme="majorHAnsi" w:cstheme="majorHAnsi"/>
        </w:rPr>
      </w:pPr>
      <w:r w:rsidRPr="001E4BEE">
        <w:rPr>
          <w:rStyle w:val="Strong"/>
          <w:rFonts w:asciiTheme="majorHAnsi" w:hAnsiTheme="majorHAnsi" w:cstheme="majorHAnsi"/>
        </w:rPr>
        <w:t>Thesis evaluation procedures</w:t>
      </w:r>
      <w:r w:rsidRPr="001E4BEE">
        <w:rPr>
          <w:rFonts w:asciiTheme="majorHAnsi" w:hAnsiTheme="majorHAnsi" w:cstheme="majorHAnsi"/>
        </w:rPr>
        <w:t>: Students in the Graduate Diploma program must have their thesis topics approved by both the home department and the program in Gender Studies and Feminist Research. The thesis must be on a topic related to the broad fields of Gender Studies and Feminist Research. Approval is granted by the program’s Graduate Committee and occurs in conjunction with the home department’s regular schedule for doctoral thesis proposal submission and approval. After this point, thesis evaluation for Ph.D. students is entirely at the discretion of the home department, i.e. the supervisor and thesis committee members appointed by that department. Members of the Gender Studies and Feminist Research program may sit on doctoral thesis supervisory committees, or serve as external examiners of doctoral theses, but such arrangements are entirely at the discretion of the home department.</w:t>
      </w:r>
    </w:p>
    <w:p w14:paraId="40DAB2AC" w14:textId="5455A094" w:rsidR="00E820B0" w:rsidRPr="001E4BEE" w:rsidRDefault="00FB67BB" w:rsidP="00FB67BB">
      <w:pPr>
        <w:pStyle w:val="NormalWeb"/>
        <w:jc w:val="both"/>
        <w:rPr>
          <w:rFonts w:asciiTheme="majorHAnsi" w:hAnsiTheme="majorHAnsi" w:cstheme="majorHAnsi"/>
        </w:rPr>
      </w:pPr>
      <w:r w:rsidRPr="001E4BEE">
        <w:rPr>
          <w:rStyle w:val="Strong"/>
          <w:rFonts w:asciiTheme="majorHAnsi" w:hAnsiTheme="majorHAnsi" w:cstheme="majorHAnsi"/>
        </w:rPr>
        <w:t>Progress reports</w:t>
      </w:r>
      <w:r w:rsidRPr="001E4BEE">
        <w:rPr>
          <w:rFonts w:asciiTheme="majorHAnsi" w:hAnsiTheme="majorHAnsi" w:cstheme="majorHAnsi"/>
        </w:rPr>
        <w:t>: Graduate Diploma (Ph.D.) students will complete progress reports together with their thesis committees as part of their home department requirements. Since the Gender Studies and Feminist Research Graduate Diploma does not require the participation of our faculty members on Ph.D. thesis committees, our program will not submit progress reports for diploma students.</w:t>
      </w:r>
    </w:p>
    <w:p w14:paraId="634340D9" w14:textId="54202E40" w:rsidR="00E820B0" w:rsidRPr="001E4BEE" w:rsidRDefault="00F05ECA" w:rsidP="00FB67BB">
      <w:pPr>
        <w:pStyle w:val="NormalWeb"/>
        <w:jc w:val="both"/>
        <w:rPr>
          <w:rFonts w:asciiTheme="majorHAnsi" w:hAnsiTheme="majorHAnsi" w:cstheme="majorHAnsi"/>
        </w:rPr>
      </w:pPr>
      <w:r>
        <w:rPr>
          <w:rFonts w:asciiTheme="majorHAnsi" w:hAnsiTheme="majorHAnsi" w:cstheme="majorHAnsi"/>
          <w:b/>
          <w:bCs/>
        </w:rPr>
        <w:t xml:space="preserve">Additional </w:t>
      </w:r>
      <w:r w:rsidR="00E820B0" w:rsidRPr="001E4BEE">
        <w:rPr>
          <w:rFonts w:asciiTheme="majorHAnsi" w:hAnsiTheme="majorHAnsi" w:cstheme="majorHAnsi"/>
          <w:b/>
          <w:bCs/>
        </w:rPr>
        <w:t>Diploma</w:t>
      </w:r>
      <w:r>
        <w:rPr>
          <w:rFonts w:asciiTheme="majorHAnsi" w:hAnsiTheme="majorHAnsi" w:cstheme="majorHAnsi"/>
          <w:b/>
          <w:bCs/>
        </w:rPr>
        <w:t>-specific</w:t>
      </w:r>
      <w:r w:rsidR="00E820B0" w:rsidRPr="001E4BEE">
        <w:rPr>
          <w:rFonts w:asciiTheme="majorHAnsi" w:hAnsiTheme="majorHAnsi" w:cstheme="majorHAnsi"/>
          <w:b/>
          <w:bCs/>
        </w:rPr>
        <w:t xml:space="preserve"> </w:t>
      </w:r>
      <w:r>
        <w:rPr>
          <w:rFonts w:asciiTheme="majorHAnsi" w:hAnsiTheme="majorHAnsi" w:cstheme="majorHAnsi"/>
          <w:b/>
          <w:bCs/>
        </w:rPr>
        <w:t>initiatives</w:t>
      </w:r>
      <w:r w:rsidR="00063102" w:rsidRPr="001E4BEE">
        <w:rPr>
          <w:rFonts w:asciiTheme="majorHAnsi" w:hAnsiTheme="majorHAnsi" w:cstheme="majorHAnsi"/>
          <w:b/>
          <w:bCs/>
        </w:rPr>
        <w:t>:</w:t>
      </w:r>
      <w:r w:rsidR="00063102" w:rsidRPr="001E4BEE">
        <w:rPr>
          <w:rFonts w:asciiTheme="majorHAnsi" w:hAnsiTheme="majorHAnsi" w:cstheme="majorHAnsi"/>
        </w:rPr>
        <w:t xml:space="preserve"> </w:t>
      </w:r>
      <w:r>
        <w:rPr>
          <w:rFonts w:asciiTheme="majorHAnsi" w:hAnsiTheme="majorHAnsi" w:cstheme="majorHAnsi"/>
        </w:rPr>
        <w:t xml:space="preserve">Depending on student interest, </w:t>
      </w:r>
      <w:r w:rsidR="00063102" w:rsidRPr="001E4BEE">
        <w:rPr>
          <w:rFonts w:asciiTheme="majorHAnsi" w:hAnsiTheme="majorHAnsi" w:cstheme="majorHAnsi"/>
        </w:rPr>
        <w:t xml:space="preserve">Ph.D. Diploma students </w:t>
      </w:r>
      <w:r>
        <w:rPr>
          <w:rFonts w:asciiTheme="majorHAnsi" w:hAnsiTheme="majorHAnsi" w:cstheme="majorHAnsi"/>
        </w:rPr>
        <w:t>may</w:t>
      </w:r>
      <w:r w:rsidR="00063102" w:rsidRPr="001E4BEE">
        <w:rPr>
          <w:rFonts w:asciiTheme="majorHAnsi" w:hAnsiTheme="majorHAnsi" w:cstheme="majorHAnsi"/>
        </w:rPr>
        <w:t xml:space="preserve"> </w:t>
      </w:r>
      <w:r>
        <w:rPr>
          <w:rFonts w:asciiTheme="majorHAnsi" w:hAnsiTheme="majorHAnsi" w:cstheme="majorHAnsi"/>
        </w:rPr>
        <w:t xml:space="preserve">organize additional </w:t>
      </w:r>
      <w:r w:rsidR="00063102" w:rsidRPr="001E4BEE">
        <w:rPr>
          <w:rFonts w:asciiTheme="majorHAnsi" w:hAnsiTheme="majorHAnsi" w:cstheme="majorHAnsi"/>
        </w:rPr>
        <w:t>meetings</w:t>
      </w:r>
      <w:r>
        <w:rPr>
          <w:rFonts w:asciiTheme="majorHAnsi" w:hAnsiTheme="majorHAnsi" w:cstheme="majorHAnsi"/>
        </w:rPr>
        <w:t>, reading groups,</w:t>
      </w:r>
      <w:r w:rsidR="00063102" w:rsidRPr="001E4BEE">
        <w:rPr>
          <w:rFonts w:asciiTheme="majorHAnsi" w:hAnsiTheme="majorHAnsi" w:cstheme="majorHAnsi"/>
        </w:rPr>
        <w:t xml:space="preserve"> and</w:t>
      </w:r>
      <w:r>
        <w:rPr>
          <w:rFonts w:asciiTheme="majorHAnsi" w:hAnsiTheme="majorHAnsi" w:cstheme="majorHAnsi"/>
        </w:rPr>
        <w:t>/or</w:t>
      </w:r>
      <w:r w:rsidR="00063102" w:rsidRPr="001E4BEE">
        <w:rPr>
          <w:rFonts w:asciiTheme="majorHAnsi" w:hAnsiTheme="majorHAnsi" w:cstheme="majorHAnsi"/>
        </w:rPr>
        <w:t xml:space="preserve"> professionalization workshops</w:t>
      </w:r>
      <w:r>
        <w:rPr>
          <w:rFonts w:asciiTheme="majorHAnsi" w:hAnsiTheme="majorHAnsi" w:cstheme="majorHAnsi"/>
        </w:rPr>
        <w:t>, with support from the program director and/or PhD diploma committee chair.</w:t>
      </w:r>
    </w:p>
    <w:p w14:paraId="513ED4F8" w14:textId="77777777" w:rsidR="00916240" w:rsidRPr="00F05ECA" w:rsidRDefault="00916240" w:rsidP="00916240">
      <w:pPr>
        <w:spacing w:before="100" w:beforeAutospacing="1" w:after="100" w:afterAutospacing="1"/>
        <w:ind w:left="360"/>
        <w:rPr>
          <w:rFonts w:asciiTheme="majorHAnsi" w:hAnsiTheme="majorHAnsi" w:cstheme="majorHAnsi"/>
          <w:lang w:val="en-CA"/>
        </w:rPr>
      </w:pPr>
    </w:p>
    <w:p w14:paraId="727D0409" w14:textId="77777777" w:rsidR="00916240" w:rsidRPr="001E4BEE" w:rsidRDefault="00916240" w:rsidP="00916240">
      <w:pPr>
        <w:rPr>
          <w:rFonts w:asciiTheme="majorHAnsi" w:hAnsiTheme="majorHAnsi" w:cstheme="majorHAnsi"/>
        </w:rPr>
      </w:pPr>
    </w:p>
    <w:p w14:paraId="4110B439" w14:textId="77777777" w:rsidR="00AC055C" w:rsidRPr="001E4BEE" w:rsidRDefault="00AC055C">
      <w:pPr>
        <w:rPr>
          <w:rFonts w:asciiTheme="majorHAnsi" w:hAnsiTheme="majorHAnsi" w:cstheme="majorHAnsi"/>
        </w:rPr>
      </w:pPr>
      <w:r w:rsidRPr="001E4BEE">
        <w:rPr>
          <w:rFonts w:asciiTheme="majorHAnsi" w:hAnsiTheme="majorHAnsi" w:cstheme="majorHAnsi"/>
        </w:rPr>
        <w:br w:type="page"/>
      </w:r>
    </w:p>
    <w:p w14:paraId="6576DE04" w14:textId="3976FF08" w:rsidR="00DD1442" w:rsidRPr="001E4BEE" w:rsidRDefault="00DD1442" w:rsidP="00DD1442">
      <w:pPr>
        <w:pStyle w:val="Heading1"/>
        <w:ind w:left="360"/>
        <w:rPr>
          <w:rFonts w:cstheme="majorHAnsi"/>
          <w:color w:val="990033"/>
        </w:rPr>
      </w:pPr>
      <w:bookmarkStart w:id="18" w:name="_Toc62127316"/>
      <w:r w:rsidRPr="001E4BEE">
        <w:rPr>
          <w:rFonts w:cstheme="majorHAnsi"/>
          <w:color w:val="990033"/>
        </w:rPr>
        <w:lastRenderedPageBreak/>
        <w:t>13.   Research Symposium</w:t>
      </w:r>
      <w:bookmarkEnd w:id="18"/>
    </w:p>
    <w:p w14:paraId="319197BD" w14:textId="77777777" w:rsidR="00DD1442" w:rsidRPr="001E4BEE" w:rsidRDefault="00DD1442" w:rsidP="00DD1442">
      <w:pPr>
        <w:rPr>
          <w:rFonts w:asciiTheme="majorHAnsi" w:hAnsiTheme="majorHAnsi" w:cstheme="majorHAnsi"/>
        </w:rPr>
      </w:pPr>
    </w:p>
    <w:p w14:paraId="2522B9CA" w14:textId="3C2BC3D2" w:rsidR="00DD1442" w:rsidRPr="001E4BEE" w:rsidRDefault="00DD1442" w:rsidP="00F05ECA">
      <w:pPr>
        <w:rPr>
          <w:rFonts w:asciiTheme="majorHAnsi" w:hAnsiTheme="majorHAnsi" w:cstheme="majorHAnsi"/>
        </w:rPr>
      </w:pPr>
      <w:r w:rsidRPr="001E4BEE">
        <w:rPr>
          <w:rFonts w:asciiTheme="majorHAnsi" w:hAnsiTheme="majorHAnsi" w:cstheme="majorHAnsi"/>
        </w:rPr>
        <w:t xml:space="preserve">The GSFR program supports a </w:t>
      </w:r>
      <w:r w:rsidR="002B10E9" w:rsidRPr="001E4BEE">
        <w:rPr>
          <w:rFonts w:asciiTheme="majorHAnsi" w:hAnsiTheme="majorHAnsi" w:cstheme="majorHAnsi"/>
        </w:rPr>
        <w:t>robust series of visiting speakers, community events, and workshops. We sponsor/co-sponsor guests from other universities, activist organ</w:t>
      </w:r>
      <w:r w:rsidR="00C20EC5" w:rsidRPr="001E4BEE">
        <w:rPr>
          <w:rFonts w:asciiTheme="majorHAnsi" w:hAnsiTheme="majorHAnsi" w:cstheme="majorHAnsi"/>
        </w:rPr>
        <w:t xml:space="preserve">izations, and community groups, as well as scholars from </w:t>
      </w:r>
      <w:r w:rsidR="002B10E9" w:rsidRPr="001E4BEE">
        <w:rPr>
          <w:rFonts w:asciiTheme="majorHAnsi" w:hAnsiTheme="majorHAnsi" w:cstheme="majorHAnsi"/>
        </w:rPr>
        <w:t>McMaster</w:t>
      </w:r>
      <w:r w:rsidR="00A238CB" w:rsidRPr="001E4BEE">
        <w:rPr>
          <w:rFonts w:asciiTheme="majorHAnsi" w:hAnsiTheme="majorHAnsi" w:cstheme="majorHAnsi"/>
        </w:rPr>
        <w:t xml:space="preserve">, to present their research. </w:t>
      </w:r>
      <w:r w:rsidR="009434FA" w:rsidRPr="001E4BEE">
        <w:rPr>
          <w:rFonts w:asciiTheme="majorHAnsi" w:hAnsiTheme="majorHAnsi" w:cstheme="majorHAnsi"/>
        </w:rPr>
        <w:t xml:space="preserve">Each </w:t>
      </w:r>
      <w:r w:rsidR="002B10E9" w:rsidRPr="001E4BEE">
        <w:rPr>
          <w:rFonts w:asciiTheme="majorHAnsi" w:hAnsiTheme="majorHAnsi" w:cstheme="majorHAnsi"/>
        </w:rPr>
        <w:t xml:space="preserve">of our Ph.D. Diploma students presents their </w:t>
      </w:r>
      <w:r w:rsidR="009434FA" w:rsidRPr="001E4BEE">
        <w:rPr>
          <w:rFonts w:asciiTheme="majorHAnsi" w:hAnsiTheme="majorHAnsi" w:cstheme="majorHAnsi"/>
        </w:rPr>
        <w:t xml:space="preserve">thesis as </w:t>
      </w:r>
      <w:r w:rsidR="002B10E9" w:rsidRPr="001E4BEE">
        <w:rPr>
          <w:rFonts w:asciiTheme="majorHAnsi" w:hAnsiTheme="majorHAnsi" w:cstheme="majorHAnsi"/>
        </w:rPr>
        <w:t>research</w:t>
      </w:r>
      <w:r w:rsidR="009434FA" w:rsidRPr="001E4BEE">
        <w:rPr>
          <w:rFonts w:asciiTheme="majorHAnsi" w:hAnsiTheme="majorHAnsi" w:cstheme="majorHAnsi"/>
        </w:rPr>
        <w:t>-in-progress</w:t>
      </w:r>
      <w:r w:rsidR="002B10E9" w:rsidRPr="001E4BEE">
        <w:rPr>
          <w:rFonts w:asciiTheme="majorHAnsi" w:hAnsiTheme="majorHAnsi" w:cstheme="majorHAnsi"/>
        </w:rPr>
        <w:t xml:space="preserve"> in the series. In addition to public lectures, GSFR students ha</w:t>
      </w:r>
      <w:r w:rsidR="005A2AAF" w:rsidRPr="001E4BEE">
        <w:rPr>
          <w:rFonts w:asciiTheme="majorHAnsi" w:hAnsiTheme="majorHAnsi" w:cstheme="majorHAnsi"/>
        </w:rPr>
        <w:t xml:space="preserve">ve opportunities to meet with several </w:t>
      </w:r>
      <w:r w:rsidR="002B10E9" w:rsidRPr="001E4BEE">
        <w:rPr>
          <w:rFonts w:asciiTheme="majorHAnsi" w:hAnsiTheme="majorHAnsi" w:cstheme="majorHAnsi"/>
        </w:rPr>
        <w:t>symposi</w:t>
      </w:r>
      <w:r w:rsidR="009434FA" w:rsidRPr="001E4BEE">
        <w:rPr>
          <w:rFonts w:asciiTheme="majorHAnsi" w:hAnsiTheme="majorHAnsi" w:cstheme="majorHAnsi"/>
        </w:rPr>
        <w:t xml:space="preserve">um guests in a seminar setting </w:t>
      </w:r>
      <w:r w:rsidR="002B10E9" w:rsidRPr="001E4BEE">
        <w:rPr>
          <w:rFonts w:asciiTheme="majorHAnsi" w:hAnsiTheme="majorHAnsi" w:cstheme="majorHAnsi"/>
        </w:rPr>
        <w:t xml:space="preserve">for deeper conversation. </w:t>
      </w:r>
      <w:r w:rsidR="00564BEA" w:rsidRPr="001E4BEE">
        <w:rPr>
          <w:rFonts w:asciiTheme="majorHAnsi" w:hAnsiTheme="majorHAnsi" w:cstheme="majorHAnsi"/>
        </w:rPr>
        <w:t>Some symposi</w:t>
      </w:r>
      <w:r w:rsidR="00F05ECA">
        <w:rPr>
          <w:rFonts w:asciiTheme="majorHAnsi" w:hAnsiTheme="majorHAnsi" w:cstheme="majorHAnsi"/>
        </w:rPr>
        <w:t>a</w:t>
      </w:r>
      <w:r w:rsidR="00564BEA" w:rsidRPr="001E4BEE">
        <w:rPr>
          <w:rFonts w:asciiTheme="majorHAnsi" w:hAnsiTheme="majorHAnsi" w:cstheme="majorHAnsi"/>
        </w:rPr>
        <w:t xml:space="preserve"> will meet during the GSFR 701 course, while others are scheduled at other times to encourage broader community participation. M.A. and Diploma students are expected to attend sympo</w:t>
      </w:r>
      <w:r w:rsidR="004A3FB5" w:rsidRPr="001E4BEE">
        <w:rPr>
          <w:rFonts w:asciiTheme="majorHAnsi" w:hAnsiTheme="majorHAnsi" w:cstheme="majorHAnsi"/>
        </w:rPr>
        <w:t xml:space="preserve">sium events. </w:t>
      </w:r>
    </w:p>
    <w:p w14:paraId="38DEB85D" w14:textId="4E66CE18" w:rsidR="00AC055C" w:rsidRPr="001E4BEE" w:rsidRDefault="00DD1442" w:rsidP="009A02C7">
      <w:pPr>
        <w:pStyle w:val="Heading1"/>
        <w:ind w:left="360"/>
        <w:rPr>
          <w:rFonts w:cstheme="majorHAnsi"/>
          <w:i/>
          <w:iCs/>
          <w:color w:val="990033"/>
        </w:rPr>
      </w:pPr>
      <w:bookmarkStart w:id="19" w:name="_Toc62127317"/>
      <w:r w:rsidRPr="001E4BEE">
        <w:rPr>
          <w:rFonts w:cstheme="majorHAnsi"/>
          <w:color w:val="990033"/>
        </w:rPr>
        <w:t>14</w:t>
      </w:r>
      <w:r w:rsidR="009A02C7" w:rsidRPr="001E4BEE">
        <w:rPr>
          <w:rFonts w:cstheme="majorHAnsi"/>
          <w:color w:val="990033"/>
        </w:rPr>
        <w:t>.</w:t>
      </w:r>
      <w:r w:rsidR="002B2807" w:rsidRPr="001E4BEE">
        <w:rPr>
          <w:rFonts w:cstheme="majorHAnsi"/>
          <w:color w:val="990033"/>
        </w:rPr>
        <w:t xml:space="preserve">  </w:t>
      </w:r>
      <w:r w:rsidR="00AC055C" w:rsidRPr="001E4BEE">
        <w:rPr>
          <w:rFonts w:cstheme="majorHAnsi"/>
          <w:color w:val="990033"/>
        </w:rPr>
        <w:t>Department Support and Resources</w:t>
      </w:r>
      <w:r w:rsidR="00063102" w:rsidRPr="001E4BEE">
        <w:rPr>
          <w:rFonts w:cstheme="majorHAnsi"/>
          <w:color w:val="990033"/>
        </w:rPr>
        <w:t xml:space="preserve">: </w:t>
      </w:r>
      <w:r w:rsidR="00063102" w:rsidRPr="001E4BEE">
        <w:rPr>
          <w:rFonts w:cstheme="majorHAnsi"/>
          <w:i/>
          <w:iCs/>
          <w:color w:val="990033"/>
        </w:rPr>
        <w:t xml:space="preserve">Note: Due to COVID-19, </w:t>
      </w:r>
      <w:r w:rsidR="00F05ECA">
        <w:rPr>
          <w:rFonts w:cstheme="majorHAnsi"/>
          <w:i/>
          <w:iCs/>
          <w:color w:val="990033"/>
        </w:rPr>
        <w:t>details</w:t>
      </w:r>
      <w:r w:rsidR="00063102" w:rsidRPr="001E4BEE">
        <w:rPr>
          <w:rFonts w:cstheme="majorHAnsi"/>
          <w:i/>
          <w:iCs/>
          <w:color w:val="990033"/>
        </w:rPr>
        <w:t xml:space="preserve"> </w:t>
      </w:r>
      <w:r w:rsidR="00F05ECA">
        <w:rPr>
          <w:rFonts w:cstheme="majorHAnsi"/>
          <w:i/>
          <w:iCs/>
          <w:color w:val="990033"/>
        </w:rPr>
        <w:t xml:space="preserve">in the </w:t>
      </w:r>
      <w:r w:rsidR="00063102" w:rsidRPr="001E4BEE">
        <w:rPr>
          <w:rFonts w:cstheme="majorHAnsi"/>
          <w:i/>
          <w:iCs/>
          <w:color w:val="990033"/>
        </w:rPr>
        <w:t>following section will be modified as needed.</w:t>
      </w:r>
      <w:bookmarkEnd w:id="19"/>
    </w:p>
    <w:p w14:paraId="53539077" w14:textId="77777777" w:rsidR="00AC055C" w:rsidRPr="001E4BEE" w:rsidRDefault="00AC055C" w:rsidP="00AC055C">
      <w:pPr>
        <w:pStyle w:val="Default"/>
        <w:rPr>
          <w:rFonts w:asciiTheme="majorHAnsi" w:hAnsiTheme="majorHAnsi" w:cstheme="majorHAnsi"/>
          <w:b/>
          <w:bCs/>
          <w:color w:val="auto"/>
          <w:sz w:val="28"/>
          <w:szCs w:val="28"/>
        </w:rPr>
      </w:pPr>
    </w:p>
    <w:p w14:paraId="47DA066A" w14:textId="77777777" w:rsidR="00AC055C" w:rsidRPr="001E4BEE" w:rsidRDefault="00AC055C" w:rsidP="00AC055C">
      <w:pPr>
        <w:pStyle w:val="Default"/>
        <w:tabs>
          <w:tab w:val="left" w:pos="2028"/>
        </w:tabs>
        <w:rPr>
          <w:rFonts w:asciiTheme="majorHAnsi" w:hAnsiTheme="majorHAnsi" w:cstheme="majorHAnsi"/>
          <w:b/>
          <w:bCs/>
          <w:color w:val="948A54" w:themeColor="background2" w:themeShade="80"/>
        </w:rPr>
      </w:pPr>
      <w:r w:rsidRPr="001E4BEE">
        <w:rPr>
          <w:rFonts w:asciiTheme="majorHAnsi" w:hAnsiTheme="majorHAnsi" w:cstheme="majorHAnsi"/>
          <w:b/>
          <w:bCs/>
          <w:color w:val="948A54" w:themeColor="background2" w:themeShade="80"/>
        </w:rPr>
        <w:t xml:space="preserve">Office Space </w:t>
      </w:r>
    </w:p>
    <w:p w14:paraId="1234DA8A" w14:textId="77777777" w:rsidR="00D6304E" w:rsidRPr="001E4BEE" w:rsidRDefault="00D6304E" w:rsidP="00AC055C">
      <w:pPr>
        <w:pStyle w:val="Default"/>
        <w:tabs>
          <w:tab w:val="left" w:pos="2028"/>
        </w:tabs>
        <w:rPr>
          <w:rFonts w:asciiTheme="majorHAnsi" w:hAnsiTheme="majorHAnsi" w:cstheme="majorHAnsi"/>
          <w:b/>
          <w:bCs/>
          <w:color w:val="948A54" w:themeColor="background2" w:themeShade="80"/>
        </w:rPr>
      </w:pPr>
    </w:p>
    <w:p w14:paraId="10B0A54B" w14:textId="77777777" w:rsidR="00AC055C" w:rsidRPr="001E4BEE" w:rsidRDefault="00AC055C" w:rsidP="001F7901">
      <w:pPr>
        <w:pStyle w:val="Default"/>
        <w:tabs>
          <w:tab w:val="left" w:pos="2028"/>
        </w:tabs>
        <w:rPr>
          <w:rFonts w:asciiTheme="majorHAnsi" w:hAnsiTheme="majorHAnsi" w:cstheme="majorHAnsi"/>
          <w:color w:val="auto"/>
        </w:rPr>
      </w:pPr>
      <w:r w:rsidRPr="001E4BEE">
        <w:rPr>
          <w:rFonts w:asciiTheme="majorHAnsi" w:hAnsiTheme="majorHAnsi" w:cstheme="majorHAnsi"/>
        </w:rPr>
        <w:t xml:space="preserve">Space is at a very high premium at the university. The Program </w:t>
      </w:r>
      <w:r w:rsidR="00734A25" w:rsidRPr="001E4BEE">
        <w:rPr>
          <w:rFonts w:asciiTheme="majorHAnsi" w:hAnsiTheme="majorHAnsi" w:cstheme="majorHAnsi"/>
        </w:rPr>
        <w:t>has provided</w:t>
      </w:r>
      <w:r w:rsidRPr="001E4BEE">
        <w:rPr>
          <w:rFonts w:asciiTheme="majorHAnsi" w:hAnsiTheme="majorHAnsi" w:cstheme="majorHAnsi"/>
        </w:rPr>
        <w:t xml:space="preserve"> </w:t>
      </w:r>
      <w:r w:rsidR="00D1196D" w:rsidRPr="001E4BEE">
        <w:rPr>
          <w:rFonts w:asciiTheme="majorHAnsi" w:hAnsiTheme="majorHAnsi" w:cstheme="majorHAnsi"/>
        </w:rPr>
        <w:t>two</w:t>
      </w:r>
      <w:r w:rsidR="000F4063" w:rsidRPr="001E4BEE">
        <w:rPr>
          <w:rFonts w:asciiTheme="majorHAnsi" w:hAnsiTheme="majorHAnsi" w:cstheme="majorHAnsi"/>
        </w:rPr>
        <w:t xml:space="preserve"> office</w:t>
      </w:r>
      <w:r w:rsidR="00130D09" w:rsidRPr="001E4BEE">
        <w:rPr>
          <w:rFonts w:asciiTheme="majorHAnsi" w:hAnsiTheme="majorHAnsi" w:cstheme="majorHAnsi"/>
        </w:rPr>
        <w:t xml:space="preserve">s (TSH 725 and </w:t>
      </w:r>
      <w:r w:rsidR="00D1196D" w:rsidRPr="001E4BEE">
        <w:rPr>
          <w:rFonts w:asciiTheme="majorHAnsi" w:hAnsiTheme="majorHAnsi" w:cstheme="majorHAnsi"/>
        </w:rPr>
        <w:t>726</w:t>
      </w:r>
      <w:r w:rsidRPr="001E4BEE">
        <w:rPr>
          <w:rFonts w:asciiTheme="majorHAnsi" w:hAnsiTheme="majorHAnsi" w:cstheme="majorHAnsi"/>
        </w:rPr>
        <w:t>) for your TA office hours and quiet study.</w:t>
      </w:r>
    </w:p>
    <w:p w14:paraId="63C1FAD2" w14:textId="77777777" w:rsidR="001F7901" w:rsidRPr="001E4BEE" w:rsidRDefault="001F7901" w:rsidP="001F7901">
      <w:pPr>
        <w:pStyle w:val="Default"/>
        <w:jc w:val="both"/>
        <w:rPr>
          <w:rFonts w:asciiTheme="majorHAnsi" w:hAnsiTheme="majorHAnsi" w:cstheme="majorHAnsi"/>
          <w:b/>
          <w:i/>
          <w:color w:val="auto"/>
        </w:rPr>
      </w:pPr>
      <w:r w:rsidRPr="001E4BEE">
        <w:rPr>
          <w:rFonts w:asciiTheme="majorHAnsi" w:hAnsiTheme="majorHAnsi" w:cstheme="majorHAnsi"/>
          <w:b/>
          <w:i/>
          <w:color w:val="auto"/>
        </w:rPr>
        <w:t xml:space="preserve">We share this floor with staff and students from other programs so the doors to these rooms should be kept closed, both for theft prevention and noise reduction. </w:t>
      </w:r>
    </w:p>
    <w:p w14:paraId="23C03C8F" w14:textId="77777777" w:rsidR="00AC055C" w:rsidRPr="001E4BEE" w:rsidRDefault="00AC055C" w:rsidP="00A453A8">
      <w:pPr>
        <w:pStyle w:val="Default"/>
        <w:jc w:val="both"/>
        <w:rPr>
          <w:rFonts w:asciiTheme="majorHAnsi" w:hAnsiTheme="majorHAnsi" w:cstheme="majorHAnsi"/>
        </w:rPr>
      </w:pPr>
    </w:p>
    <w:p w14:paraId="20DFED81" w14:textId="77777777" w:rsidR="00130D09" w:rsidRPr="001E4BEE" w:rsidRDefault="00AC055C" w:rsidP="00A453A8">
      <w:pPr>
        <w:pStyle w:val="Default"/>
        <w:jc w:val="both"/>
        <w:rPr>
          <w:rFonts w:asciiTheme="majorHAnsi" w:hAnsiTheme="majorHAnsi" w:cstheme="majorHAnsi"/>
          <w:color w:val="auto"/>
        </w:rPr>
      </w:pPr>
      <w:r w:rsidRPr="001E4BEE">
        <w:rPr>
          <w:rFonts w:asciiTheme="majorHAnsi" w:hAnsiTheme="majorHAnsi" w:cstheme="majorHAnsi"/>
          <w:color w:val="auto"/>
        </w:rPr>
        <w:t>We also have a photocopier s</w:t>
      </w:r>
      <w:r w:rsidR="006123F1" w:rsidRPr="001E4BEE">
        <w:rPr>
          <w:rFonts w:asciiTheme="majorHAnsi" w:hAnsiTheme="majorHAnsi" w:cstheme="majorHAnsi"/>
          <w:color w:val="auto"/>
        </w:rPr>
        <w:t xml:space="preserve">et up </w:t>
      </w:r>
      <w:r w:rsidR="00DF4EE0" w:rsidRPr="001E4BEE">
        <w:rPr>
          <w:rFonts w:asciiTheme="majorHAnsi" w:hAnsiTheme="majorHAnsi" w:cstheme="majorHAnsi"/>
          <w:color w:val="auto"/>
        </w:rPr>
        <w:t xml:space="preserve">on the seventh </w:t>
      </w:r>
      <w:r w:rsidR="008E22F3" w:rsidRPr="001E4BEE">
        <w:rPr>
          <w:rFonts w:asciiTheme="majorHAnsi" w:hAnsiTheme="majorHAnsi" w:cstheme="majorHAnsi"/>
          <w:color w:val="auto"/>
        </w:rPr>
        <w:t>floor</w:t>
      </w:r>
      <w:r w:rsidR="00D1196D" w:rsidRPr="001E4BEE">
        <w:rPr>
          <w:rFonts w:asciiTheme="majorHAnsi" w:hAnsiTheme="majorHAnsi" w:cstheme="majorHAnsi"/>
          <w:color w:val="auto"/>
        </w:rPr>
        <w:t xml:space="preserve"> (TSH</w:t>
      </w:r>
      <w:r w:rsidR="00130D09" w:rsidRPr="001E4BEE">
        <w:rPr>
          <w:rFonts w:asciiTheme="majorHAnsi" w:hAnsiTheme="majorHAnsi" w:cstheme="majorHAnsi"/>
          <w:color w:val="auto"/>
        </w:rPr>
        <w:t xml:space="preserve"> 712</w:t>
      </w:r>
      <w:r w:rsidR="003645E6" w:rsidRPr="001E4BEE">
        <w:rPr>
          <w:rFonts w:asciiTheme="majorHAnsi" w:hAnsiTheme="majorHAnsi" w:cstheme="majorHAnsi"/>
          <w:color w:val="auto"/>
        </w:rPr>
        <w:t>)</w:t>
      </w:r>
      <w:r w:rsidRPr="001E4BEE">
        <w:rPr>
          <w:rFonts w:asciiTheme="majorHAnsi" w:hAnsiTheme="majorHAnsi" w:cstheme="majorHAnsi"/>
          <w:color w:val="auto"/>
        </w:rPr>
        <w:t xml:space="preserve">. </w:t>
      </w:r>
    </w:p>
    <w:p w14:paraId="49A72024" w14:textId="77777777" w:rsidR="00D6304E" w:rsidRPr="001E4BEE" w:rsidRDefault="00D6304E" w:rsidP="00A453A8">
      <w:pPr>
        <w:pStyle w:val="Default"/>
        <w:jc w:val="both"/>
        <w:rPr>
          <w:rFonts w:asciiTheme="majorHAnsi" w:hAnsiTheme="majorHAnsi" w:cstheme="majorHAnsi"/>
          <w:color w:val="auto"/>
        </w:rPr>
      </w:pPr>
    </w:p>
    <w:p w14:paraId="2B88DA59" w14:textId="77777777" w:rsidR="00AC055C" w:rsidRPr="001E4BEE" w:rsidRDefault="00AC055C" w:rsidP="00A453A8">
      <w:pPr>
        <w:jc w:val="both"/>
        <w:rPr>
          <w:rFonts w:asciiTheme="majorHAnsi" w:hAnsiTheme="majorHAnsi" w:cstheme="majorHAnsi"/>
        </w:rPr>
      </w:pPr>
      <w:r w:rsidRPr="001E4BEE">
        <w:rPr>
          <w:rFonts w:asciiTheme="majorHAnsi" w:hAnsiTheme="majorHAnsi" w:cstheme="majorHAnsi"/>
        </w:rPr>
        <w:t xml:space="preserve">For health and environment reasons, please </w:t>
      </w:r>
      <w:r w:rsidRPr="001E4BEE">
        <w:rPr>
          <w:rFonts w:asciiTheme="majorHAnsi" w:hAnsiTheme="majorHAnsi" w:cstheme="majorHAnsi"/>
          <w:b/>
          <w:u w:val="single"/>
        </w:rPr>
        <w:t>DO NOT</w:t>
      </w:r>
      <w:r w:rsidR="00DF4EE0" w:rsidRPr="001E4BEE">
        <w:rPr>
          <w:rFonts w:asciiTheme="majorHAnsi" w:hAnsiTheme="majorHAnsi" w:cstheme="majorHAnsi"/>
        </w:rPr>
        <w:t xml:space="preserve"> leave </w:t>
      </w:r>
      <w:r w:rsidRPr="001E4BEE">
        <w:rPr>
          <w:rFonts w:asciiTheme="majorHAnsi" w:hAnsiTheme="majorHAnsi" w:cstheme="majorHAnsi"/>
        </w:rPr>
        <w:t>any leftover food or beverages in the room unattended overnight. We encourage you to bring your own mug to be filled at the coffee outlets on campus.</w:t>
      </w:r>
      <w:r w:rsidR="00F64CC2" w:rsidRPr="001E4BEE">
        <w:rPr>
          <w:rFonts w:asciiTheme="majorHAnsi" w:hAnsiTheme="majorHAnsi" w:cstheme="majorHAnsi"/>
        </w:rPr>
        <w:t xml:space="preserve"> There is a water re-fill station as well on the 7</w:t>
      </w:r>
      <w:r w:rsidR="00F64CC2" w:rsidRPr="001E4BEE">
        <w:rPr>
          <w:rFonts w:asciiTheme="majorHAnsi" w:hAnsiTheme="majorHAnsi" w:cstheme="majorHAnsi"/>
          <w:vertAlign w:val="superscript"/>
        </w:rPr>
        <w:t>th</w:t>
      </w:r>
      <w:r w:rsidR="00F64CC2" w:rsidRPr="001E4BEE">
        <w:rPr>
          <w:rFonts w:asciiTheme="majorHAnsi" w:hAnsiTheme="majorHAnsi" w:cstheme="majorHAnsi"/>
        </w:rPr>
        <w:t xml:space="preserve"> floor of TSH.</w:t>
      </w:r>
    </w:p>
    <w:p w14:paraId="3C2D56EF" w14:textId="77777777" w:rsidR="00130D09" w:rsidRPr="001E4BEE" w:rsidRDefault="00130D09" w:rsidP="00A453A8">
      <w:pPr>
        <w:jc w:val="both"/>
        <w:rPr>
          <w:rFonts w:asciiTheme="majorHAnsi" w:hAnsiTheme="majorHAnsi" w:cstheme="majorHAnsi"/>
        </w:rPr>
      </w:pPr>
    </w:p>
    <w:p w14:paraId="326CD70E" w14:textId="77777777" w:rsidR="0056000D" w:rsidRPr="001E4BEE" w:rsidRDefault="0056000D" w:rsidP="0056000D">
      <w:pPr>
        <w:pStyle w:val="Default"/>
        <w:rPr>
          <w:rFonts w:asciiTheme="majorHAnsi" w:hAnsiTheme="majorHAnsi" w:cstheme="majorHAnsi"/>
          <w:b/>
          <w:bCs/>
          <w:color w:val="948A54" w:themeColor="background2" w:themeShade="80"/>
        </w:rPr>
      </w:pPr>
      <w:r w:rsidRPr="001E4BEE">
        <w:rPr>
          <w:rFonts w:asciiTheme="majorHAnsi" w:hAnsiTheme="majorHAnsi" w:cstheme="majorHAnsi"/>
          <w:b/>
          <w:bCs/>
          <w:color w:val="948A54" w:themeColor="background2" w:themeShade="80"/>
        </w:rPr>
        <w:t xml:space="preserve">Mail Services </w:t>
      </w:r>
    </w:p>
    <w:p w14:paraId="148311D3" w14:textId="77777777" w:rsidR="00D6304E" w:rsidRPr="001E4BEE" w:rsidRDefault="00D6304E" w:rsidP="0056000D">
      <w:pPr>
        <w:pStyle w:val="Default"/>
        <w:rPr>
          <w:rFonts w:asciiTheme="majorHAnsi" w:hAnsiTheme="majorHAnsi" w:cstheme="majorHAnsi"/>
          <w:b/>
          <w:bCs/>
          <w:color w:val="948A54" w:themeColor="background2" w:themeShade="80"/>
        </w:rPr>
      </w:pPr>
    </w:p>
    <w:p w14:paraId="034F880C" w14:textId="77777777" w:rsidR="0056000D" w:rsidRPr="001E4BEE" w:rsidRDefault="0056000D" w:rsidP="00A453A8">
      <w:pPr>
        <w:pStyle w:val="Default"/>
        <w:jc w:val="both"/>
        <w:rPr>
          <w:rFonts w:asciiTheme="majorHAnsi" w:hAnsiTheme="majorHAnsi" w:cstheme="majorHAnsi"/>
          <w:color w:val="auto"/>
        </w:rPr>
      </w:pPr>
      <w:r w:rsidRPr="001E4BEE">
        <w:rPr>
          <w:rFonts w:asciiTheme="majorHAnsi" w:hAnsiTheme="majorHAnsi" w:cstheme="majorHAnsi"/>
          <w:color w:val="auto"/>
        </w:rPr>
        <w:t>Each graduate student will have his or her own mailbox</w:t>
      </w:r>
      <w:r w:rsidR="00130D09" w:rsidRPr="001E4BEE">
        <w:rPr>
          <w:rFonts w:asciiTheme="majorHAnsi" w:hAnsiTheme="majorHAnsi" w:cstheme="majorHAnsi"/>
          <w:color w:val="auto"/>
        </w:rPr>
        <w:t xml:space="preserve"> tray</w:t>
      </w:r>
      <w:r w:rsidRPr="001E4BEE">
        <w:rPr>
          <w:rFonts w:asciiTheme="majorHAnsi" w:hAnsiTheme="majorHAnsi" w:cstheme="majorHAnsi"/>
          <w:color w:val="auto"/>
        </w:rPr>
        <w:t xml:space="preserve"> located in </w:t>
      </w:r>
      <w:r w:rsidR="000F4063" w:rsidRPr="001E4BEE">
        <w:rPr>
          <w:rFonts w:asciiTheme="majorHAnsi" w:hAnsiTheme="majorHAnsi" w:cstheme="majorHAnsi"/>
          <w:color w:val="auto"/>
        </w:rPr>
        <w:t>the</w:t>
      </w:r>
      <w:r w:rsidR="0040409C" w:rsidRPr="001E4BEE">
        <w:rPr>
          <w:rFonts w:asciiTheme="majorHAnsi" w:hAnsiTheme="majorHAnsi" w:cstheme="majorHAnsi"/>
          <w:color w:val="auto"/>
        </w:rPr>
        <w:t>ir</w:t>
      </w:r>
      <w:r w:rsidR="000F4063" w:rsidRPr="001E4BEE">
        <w:rPr>
          <w:rFonts w:asciiTheme="majorHAnsi" w:hAnsiTheme="majorHAnsi" w:cstheme="majorHAnsi"/>
          <w:color w:val="auto"/>
        </w:rPr>
        <w:t xml:space="preserve"> T.A.</w:t>
      </w:r>
      <w:r w:rsidRPr="001E4BEE">
        <w:rPr>
          <w:rFonts w:asciiTheme="majorHAnsi" w:hAnsiTheme="majorHAnsi" w:cstheme="majorHAnsi"/>
          <w:color w:val="auto"/>
        </w:rPr>
        <w:t xml:space="preserve"> offic</w:t>
      </w:r>
      <w:r w:rsidR="0040409C" w:rsidRPr="001E4BEE">
        <w:rPr>
          <w:rFonts w:asciiTheme="majorHAnsi" w:hAnsiTheme="majorHAnsi" w:cstheme="majorHAnsi"/>
          <w:color w:val="auto"/>
        </w:rPr>
        <w:t>e</w:t>
      </w:r>
      <w:r w:rsidR="00130D09" w:rsidRPr="001E4BEE">
        <w:rPr>
          <w:rFonts w:asciiTheme="majorHAnsi" w:hAnsiTheme="majorHAnsi" w:cstheme="majorHAnsi"/>
          <w:color w:val="auto"/>
        </w:rPr>
        <w:t>.</w:t>
      </w:r>
      <w:r w:rsidRPr="001E4BEE">
        <w:rPr>
          <w:rFonts w:asciiTheme="majorHAnsi" w:hAnsiTheme="majorHAnsi" w:cstheme="majorHAnsi"/>
          <w:color w:val="auto"/>
        </w:rPr>
        <w:t xml:space="preserve"> If you have mail sent to you, please </w:t>
      </w:r>
      <w:r w:rsidR="00A12F8D" w:rsidRPr="001E4BEE">
        <w:rPr>
          <w:rFonts w:asciiTheme="majorHAnsi" w:hAnsiTheme="majorHAnsi" w:cstheme="majorHAnsi"/>
          <w:color w:val="auto"/>
        </w:rPr>
        <w:t>ensure it is addressed</w:t>
      </w:r>
      <w:r w:rsidRPr="001E4BEE">
        <w:rPr>
          <w:rFonts w:asciiTheme="majorHAnsi" w:hAnsiTheme="majorHAnsi" w:cstheme="majorHAnsi"/>
          <w:color w:val="auto"/>
        </w:rPr>
        <w:t xml:space="preserve"> </w:t>
      </w:r>
      <w:r w:rsidR="000F4063" w:rsidRPr="001E4BEE">
        <w:rPr>
          <w:rFonts w:asciiTheme="majorHAnsi" w:hAnsiTheme="majorHAnsi" w:cstheme="majorHAnsi"/>
          <w:color w:val="auto"/>
        </w:rPr>
        <w:t xml:space="preserve">as </w:t>
      </w:r>
      <w:r w:rsidR="00A12F8D" w:rsidRPr="001E4BEE">
        <w:rPr>
          <w:rFonts w:asciiTheme="majorHAnsi" w:hAnsiTheme="majorHAnsi" w:cstheme="majorHAnsi"/>
          <w:color w:val="auto"/>
        </w:rPr>
        <w:t>follows:</w:t>
      </w:r>
    </w:p>
    <w:p w14:paraId="1D22F746" w14:textId="77777777" w:rsidR="0056000D" w:rsidRPr="001E4BEE" w:rsidRDefault="0056000D" w:rsidP="001911BF">
      <w:pPr>
        <w:pStyle w:val="Default"/>
        <w:ind w:left="720"/>
        <w:rPr>
          <w:rFonts w:asciiTheme="majorHAnsi" w:hAnsiTheme="majorHAnsi" w:cstheme="majorHAnsi"/>
          <w:color w:val="auto"/>
        </w:rPr>
      </w:pPr>
    </w:p>
    <w:p w14:paraId="6174F3C6" w14:textId="77777777" w:rsidR="0056000D" w:rsidRPr="001E4BEE" w:rsidRDefault="0056000D" w:rsidP="001911BF">
      <w:pPr>
        <w:pStyle w:val="Default"/>
        <w:ind w:left="720"/>
        <w:rPr>
          <w:rFonts w:asciiTheme="majorHAnsi" w:hAnsiTheme="majorHAnsi" w:cstheme="majorHAnsi"/>
          <w:color w:val="auto"/>
          <w:sz w:val="20"/>
          <w:szCs w:val="20"/>
        </w:rPr>
      </w:pPr>
      <w:r w:rsidRPr="001E4BEE">
        <w:rPr>
          <w:rFonts w:asciiTheme="majorHAnsi" w:hAnsiTheme="majorHAnsi" w:cstheme="majorHAnsi"/>
          <w:color w:val="auto"/>
          <w:sz w:val="20"/>
          <w:szCs w:val="20"/>
        </w:rPr>
        <w:t xml:space="preserve">Your </w:t>
      </w:r>
      <w:r w:rsidR="009603F2" w:rsidRPr="001E4BEE">
        <w:rPr>
          <w:rFonts w:asciiTheme="majorHAnsi" w:hAnsiTheme="majorHAnsi" w:cstheme="majorHAnsi"/>
          <w:color w:val="auto"/>
          <w:sz w:val="20"/>
          <w:szCs w:val="20"/>
        </w:rPr>
        <w:t>Full N</w:t>
      </w:r>
      <w:r w:rsidRPr="001E4BEE">
        <w:rPr>
          <w:rFonts w:asciiTheme="majorHAnsi" w:hAnsiTheme="majorHAnsi" w:cstheme="majorHAnsi"/>
          <w:color w:val="auto"/>
          <w:sz w:val="20"/>
          <w:szCs w:val="20"/>
        </w:rPr>
        <w:t xml:space="preserve">ame </w:t>
      </w:r>
    </w:p>
    <w:p w14:paraId="5EB8DE60" w14:textId="77777777" w:rsidR="0056000D" w:rsidRPr="001E4BEE" w:rsidRDefault="009603F2" w:rsidP="001911BF">
      <w:pPr>
        <w:pStyle w:val="Default"/>
        <w:ind w:left="720"/>
        <w:rPr>
          <w:rFonts w:asciiTheme="majorHAnsi" w:hAnsiTheme="majorHAnsi" w:cstheme="majorHAnsi"/>
          <w:color w:val="auto"/>
          <w:sz w:val="20"/>
          <w:szCs w:val="20"/>
        </w:rPr>
      </w:pPr>
      <w:r w:rsidRPr="001E4BEE">
        <w:rPr>
          <w:rFonts w:asciiTheme="majorHAnsi" w:hAnsiTheme="majorHAnsi" w:cstheme="majorHAnsi"/>
          <w:color w:val="auto"/>
          <w:sz w:val="20"/>
          <w:szCs w:val="20"/>
        </w:rPr>
        <w:t>C/O</w:t>
      </w:r>
      <w:r w:rsidR="0056000D" w:rsidRPr="001E4BEE">
        <w:rPr>
          <w:rFonts w:asciiTheme="majorHAnsi" w:hAnsiTheme="majorHAnsi" w:cstheme="majorHAnsi"/>
          <w:color w:val="auto"/>
          <w:sz w:val="20"/>
          <w:szCs w:val="20"/>
        </w:rPr>
        <w:t xml:space="preserve"> Gender Studies and Feminist Research </w:t>
      </w:r>
    </w:p>
    <w:p w14:paraId="7537F4D8" w14:textId="1AB814B5" w:rsidR="0056000D" w:rsidRPr="001E4BEE" w:rsidRDefault="007446A8" w:rsidP="001911BF">
      <w:pPr>
        <w:pStyle w:val="Default"/>
        <w:ind w:left="720"/>
        <w:rPr>
          <w:rFonts w:asciiTheme="majorHAnsi" w:hAnsiTheme="majorHAnsi" w:cstheme="majorHAnsi"/>
          <w:color w:val="auto"/>
          <w:sz w:val="20"/>
          <w:szCs w:val="20"/>
        </w:rPr>
      </w:pPr>
      <w:r w:rsidRPr="001E4BEE">
        <w:rPr>
          <w:rFonts w:asciiTheme="majorHAnsi" w:hAnsiTheme="majorHAnsi" w:cstheme="majorHAnsi"/>
          <w:color w:val="auto"/>
          <w:sz w:val="20"/>
          <w:szCs w:val="20"/>
        </w:rPr>
        <w:t>TSH 722</w:t>
      </w:r>
      <w:r w:rsidR="0056000D" w:rsidRPr="001E4BEE">
        <w:rPr>
          <w:rFonts w:asciiTheme="majorHAnsi" w:hAnsiTheme="majorHAnsi" w:cstheme="majorHAnsi"/>
          <w:color w:val="auto"/>
          <w:sz w:val="20"/>
          <w:szCs w:val="20"/>
        </w:rPr>
        <w:t xml:space="preserve">, McMaster University </w:t>
      </w:r>
    </w:p>
    <w:p w14:paraId="7EB8F8DA" w14:textId="77777777" w:rsidR="0056000D" w:rsidRPr="001E4BEE" w:rsidRDefault="0056000D" w:rsidP="001911BF">
      <w:pPr>
        <w:pStyle w:val="Default"/>
        <w:ind w:left="720"/>
        <w:rPr>
          <w:rFonts w:asciiTheme="majorHAnsi" w:hAnsiTheme="majorHAnsi" w:cstheme="majorHAnsi"/>
          <w:sz w:val="20"/>
          <w:szCs w:val="20"/>
        </w:rPr>
      </w:pPr>
      <w:r w:rsidRPr="001E4BEE">
        <w:rPr>
          <w:rFonts w:asciiTheme="majorHAnsi" w:hAnsiTheme="majorHAnsi" w:cstheme="majorHAnsi"/>
          <w:color w:val="auto"/>
          <w:sz w:val="20"/>
          <w:szCs w:val="20"/>
        </w:rPr>
        <w:t>1280 Main St West</w:t>
      </w:r>
    </w:p>
    <w:p w14:paraId="192FC31A" w14:textId="77777777" w:rsidR="0056000D" w:rsidRPr="001E4BEE" w:rsidRDefault="0056000D" w:rsidP="001911BF">
      <w:pPr>
        <w:pStyle w:val="Default"/>
        <w:ind w:left="720"/>
        <w:rPr>
          <w:rFonts w:asciiTheme="majorHAnsi" w:hAnsiTheme="majorHAnsi" w:cstheme="majorHAnsi"/>
          <w:color w:val="auto"/>
          <w:sz w:val="20"/>
          <w:szCs w:val="20"/>
        </w:rPr>
      </w:pPr>
      <w:r w:rsidRPr="001E4BEE">
        <w:rPr>
          <w:rFonts w:asciiTheme="majorHAnsi" w:hAnsiTheme="majorHAnsi" w:cstheme="majorHAnsi"/>
          <w:color w:val="auto"/>
          <w:sz w:val="20"/>
          <w:szCs w:val="20"/>
        </w:rPr>
        <w:t>Hamilton, Ontario L8S 4M2</w:t>
      </w:r>
    </w:p>
    <w:p w14:paraId="585C7251" w14:textId="77777777" w:rsidR="0056000D" w:rsidRPr="001E4BEE" w:rsidRDefault="0056000D" w:rsidP="0056000D">
      <w:pPr>
        <w:pStyle w:val="Default"/>
        <w:rPr>
          <w:rFonts w:asciiTheme="majorHAnsi" w:hAnsiTheme="majorHAnsi" w:cstheme="majorHAnsi"/>
          <w:color w:val="auto"/>
        </w:rPr>
      </w:pPr>
    </w:p>
    <w:p w14:paraId="6D9A7E44" w14:textId="77777777" w:rsidR="0056000D" w:rsidRPr="001E4BEE" w:rsidRDefault="0056000D" w:rsidP="00A453A8">
      <w:pPr>
        <w:pStyle w:val="Default"/>
        <w:jc w:val="both"/>
        <w:rPr>
          <w:rFonts w:asciiTheme="majorHAnsi" w:hAnsiTheme="majorHAnsi" w:cstheme="majorHAnsi"/>
          <w:color w:val="auto"/>
        </w:rPr>
      </w:pPr>
      <w:r w:rsidRPr="001E4BEE">
        <w:rPr>
          <w:rFonts w:asciiTheme="majorHAnsi" w:hAnsiTheme="majorHAnsi" w:cstheme="majorHAnsi"/>
          <w:color w:val="auto"/>
        </w:rPr>
        <w:t xml:space="preserve">Mail Services has free interdepartmental delivery across campus and also offers a free Inter-University Transit System (“IUTS”) to a number of local universities and related organizations. All outgoing mail must be placed in the “outgoing mail” box in the GSFR </w:t>
      </w:r>
      <w:r w:rsidR="00D1196D" w:rsidRPr="001E4BEE">
        <w:rPr>
          <w:rFonts w:asciiTheme="majorHAnsi" w:hAnsiTheme="majorHAnsi" w:cstheme="majorHAnsi"/>
          <w:color w:val="auto"/>
        </w:rPr>
        <w:lastRenderedPageBreak/>
        <w:t>office, TSH 721</w:t>
      </w:r>
      <w:r w:rsidRPr="001E4BEE">
        <w:rPr>
          <w:rFonts w:asciiTheme="majorHAnsi" w:hAnsiTheme="majorHAnsi" w:cstheme="majorHAnsi"/>
          <w:color w:val="auto"/>
        </w:rPr>
        <w:t>. Any mail other than IUTS or inter-departmental delivery must have a stamp or it will be returned to the student. For the list of universities that have the IUTS services, please go to this link:</w:t>
      </w:r>
      <w:r w:rsidR="009603F2" w:rsidRPr="001E4BEE">
        <w:rPr>
          <w:rFonts w:asciiTheme="majorHAnsi" w:hAnsiTheme="majorHAnsi" w:cstheme="majorHAnsi"/>
          <w:color w:val="auto"/>
        </w:rPr>
        <w:t xml:space="preserve"> </w:t>
      </w:r>
      <w:hyperlink r:id="rId62" w:history="1">
        <w:r w:rsidR="009603F2" w:rsidRPr="001E4BEE">
          <w:rPr>
            <w:rStyle w:val="Hyperlink"/>
            <w:rFonts w:asciiTheme="majorHAnsi" w:hAnsiTheme="majorHAnsi" w:cstheme="majorHAnsi"/>
          </w:rPr>
          <w:t>http://cou.on.ca/about/more/inter-university-transit-system-iuts/</w:t>
        </w:r>
      </w:hyperlink>
      <w:r w:rsidR="009603F2" w:rsidRPr="001E4BEE">
        <w:rPr>
          <w:rFonts w:asciiTheme="majorHAnsi" w:hAnsiTheme="majorHAnsi" w:cstheme="majorHAnsi"/>
        </w:rPr>
        <w:t xml:space="preserve"> </w:t>
      </w:r>
    </w:p>
    <w:p w14:paraId="5AEAE5AC" w14:textId="77777777" w:rsidR="0056000D" w:rsidRPr="001E4BEE" w:rsidRDefault="0056000D" w:rsidP="0056000D">
      <w:pPr>
        <w:pStyle w:val="Default"/>
        <w:rPr>
          <w:rFonts w:asciiTheme="majorHAnsi" w:hAnsiTheme="majorHAnsi" w:cstheme="majorHAnsi"/>
          <w:color w:val="auto"/>
        </w:rPr>
      </w:pPr>
      <w:r w:rsidRPr="001E4BEE">
        <w:rPr>
          <w:rFonts w:asciiTheme="majorHAnsi" w:hAnsiTheme="majorHAnsi" w:cstheme="majorHAnsi"/>
          <w:color w:val="auto"/>
        </w:rPr>
        <w:t xml:space="preserve"> </w:t>
      </w:r>
    </w:p>
    <w:p w14:paraId="0079D1C7" w14:textId="77777777" w:rsidR="00D6304E" w:rsidRPr="001E4BEE" w:rsidRDefault="0056000D" w:rsidP="0056000D">
      <w:pPr>
        <w:pStyle w:val="Default"/>
        <w:rPr>
          <w:rFonts w:asciiTheme="majorHAnsi" w:hAnsiTheme="majorHAnsi" w:cstheme="majorHAnsi"/>
          <w:b/>
          <w:bCs/>
          <w:color w:val="948A54" w:themeColor="background2" w:themeShade="80"/>
        </w:rPr>
      </w:pPr>
      <w:r w:rsidRPr="001E4BEE">
        <w:rPr>
          <w:rFonts w:asciiTheme="majorHAnsi" w:hAnsiTheme="majorHAnsi" w:cstheme="majorHAnsi"/>
          <w:b/>
          <w:bCs/>
          <w:color w:val="948A54" w:themeColor="background2" w:themeShade="80"/>
        </w:rPr>
        <w:t>Photocopying/ Printing</w:t>
      </w:r>
    </w:p>
    <w:p w14:paraId="5C716E0C" w14:textId="77777777" w:rsidR="0056000D" w:rsidRPr="001E4BEE" w:rsidRDefault="0056000D" w:rsidP="0056000D">
      <w:pPr>
        <w:pStyle w:val="Default"/>
        <w:rPr>
          <w:rFonts w:asciiTheme="majorHAnsi" w:hAnsiTheme="majorHAnsi" w:cstheme="majorHAnsi"/>
          <w:color w:val="948A54" w:themeColor="background2" w:themeShade="80"/>
        </w:rPr>
      </w:pPr>
      <w:r w:rsidRPr="001E4BEE">
        <w:rPr>
          <w:rFonts w:asciiTheme="majorHAnsi" w:hAnsiTheme="majorHAnsi" w:cstheme="majorHAnsi"/>
          <w:b/>
          <w:bCs/>
          <w:color w:val="948A54" w:themeColor="background2" w:themeShade="80"/>
        </w:rPr>
        <w:t xml:space="preserve"> </w:t>
      </w:r>
    </w:p>
    <w:p w14:paraId="0697A964" w14:textId="77777777" w:rsidR="00E20F11" w:rsidRPr="001E4BEE" w:rsidRDefault="00A12F8D" w:rsidP="00A453A8">
      <w:pPr>
        <w:pStyle w:val="Default"/>
        <w:jc w:val="both"/>
        <w:rPr>
          <w:rFonts w:asciiTheme="majorHAnsi" w:hAnsiTheme="majorHAnsi" w:cstheme="majorHAnsi"/>
          <w:color w:val="auto"/>
        </w:rPr>
      </w:pPr>
      <w:r w:rsidRPr="001E4BEE">
        <w:rPr>
          <w:rFonts w:asciiTheme="majorHAnsi" w:hAnsiTheme="majorHAnsi" w:cstheme="majorHAnsi"/>
          <w:color w:val="auto"/>
        </w:rPr>
        <w:t>There is one black/white printer located in each TA office.</w:t>
      </w:r>
      <w:r w:rsidR="00075897" w:rsidRPr="001E4BEE">
        <w:rPr>
          <w:rFonts w:asciiTheme="majorHAnsi" w:hAnsiTheme="majorHAnsi" w:cstheme="majorHAnsi"/>
          <w:color w:val="auto"/>
        </w:rPr>
        <w:t xml:space="preserve"> You must open your work o</w:t>
      </w:r>
      <w:r w:rsidR="009950E5" w:rsidRPr="001E4BEE">
        <w:rPr>
          <w:rFonts w:asciiTheme="majorHAnsi" w:hAnsiTheme="majorHAnsi" w:cstheme="majorHAnsi"/>
          <w:color w:val="auto"/>
        </w:rPr>
        <w:t xml:space="preserve">n the computer it is connected to in order to print. </w:t>
      </w:r>
      <w:r w:rsidR="0056000D" w:rsidRPr="001E4BEE">
        <w:rPr>
          <w:rFonts w:asciiTheme="majorHAnsi" w:hAnsiTheme="majorHAnsi" w:cstheme="majorHAnsi"/>
          <w:color w:val="auto"/>
        </w:rPr>
        <w:t>A network photocopier i</w:t>
      </w:r>
      <w:r w:rsidR="0091292F" w:rsidRPr="001E4BEE">
        <w:rPr>
          <w:rFonts w:asciiTheme="majorHAnsi" w:hAnsiTheme="majorHAnsi" w:cstheme="majorHAnsi"/>
          <w:color w:val="auto"/>
        </w:rPr>
        <w:t>s</w:t>
      </w:r>
      <w:r w:rsidR="004713FB" w:rsidRPr="001E4BEE">
        <w:rPr>
          <w:rFonts w:asciiTheme="majorHAnsi" w:hAnsiTheme="majorHAnsi" w:cstheme="majorHAnsi"/>
          <w:color w:val="auto"/>
        </w:rPr>
        <w:t xml:space="preserve"> also</w:t>
      </w:r>
      <w:r w:rsidR="0091292F" w:rsidRPr="001E4BEE">
        <w:rPr>
          <w:rFonts w:asciiTheme="majorHAnsi" w:hAnsiTheme="majorHAnsi" w:cstheme="majorHAnsi"/>
          <w:color w:val="auto"/>
        </w:rPr>
        <w:t xml:space="preserve"> available for students </w:t>
      </w:r>
      <w:r w:rsidR="001A788D" w:rsidRPr="001E4BEE">
        <w:rPr>
          <w:rFonts w:asciiTheme="majorHAnsi" w:hAnsiTheme="majorHAnsi" w:cstheme="majorHAnsi"/>
          <w:color w:val="auto"/>
        </w:rPr>
        <w:t xml:space="preserve">(TSH 712) </w:t>
      </w:r>
      <w:r w:rsidR="00075897" w:rsidRPr="001E4BEE">
        <w:rPr>
          <w:rFonts w:asciiTheme="majorHAnsi" w:hAnsiTheme="majorHAnsi" w:cstheme="majorHAnsi"/>
          <w:color w:val="auto"/>
        </w:rPr>
        <w:t>and y</w:t>
      </w:r>
      <w:r w:rsidR="0056000D" w:rsidRPr="001E4BEE">
        <w:rPr>
          <w:rFonts w:asciiTheme="majorHAnsi" w:hAnsiTheme="majorHAnsi" w:cstheme="majorHAnsi"/>
          <w:color w:val="auto"/>
        </w:rPr>
        <w:t xml:space="preserve">ou will be provided with an account number </w:t>
      </w:r>
      <w:r w:rsidR="00075897" w:rsidRPr="001E4BEE">
        <w:rPr>
          <w:rFonts w:asciiTheme="majorHAnsi" w:hAnsiTheme="majorHAnsi" w:cstheme="majorHAnsi"/>
          <w:color w:val="auto"/>
        </w:rPr>
        <w:t>in order to use it</w:t>
      </w:r>
      <w:r w:rsidR="0056000D" w:rsidRPr="001E4BEE">
        <w:rPr>
          <w:rFonts w:asciiTheme="majorHAnsi" w:hAnsiTheme="majorHAnsi" w:cstheme="majorHAnsi"/>
          <w:color w:val="auto"/>
        </w:rPr>
        <w:t>. It is very important to keep you</w:t>
      </w:r>
      <w:r w:rsidR="00A93D03" w:rsidRPr="001E4BEE">
        <w:rPr>
          <w:rFonts w:asciiTheme="majorHAnsi" w:hAnsiTheme="majorHAnsi" w:cstheme="majorHAnsi"/>
          <w:color w:val="auto"/>
        </w:rPr>
        <w:t xml:space="preserve">r account number to yourself </w:t>
      </w:r>
      <w:r w:rsidR="00075897" w:rsidRPr="001E4BEE">
        <w:rPr>
          <w:rFonts w:asciiTheme="majorHAnsi" w:hAnsiTheme="majorHAnsi" w:cstheme="majorHAnsi"/>
          <w:color w:val="auto"/>
        </w:rPr>
        <w:t>because</w:t>
      </w:r>
      <w:r w:rsidR="00A93D03" w:rsidRPr="001E4BEE">
        <w:rPr>
          <w:rFonts w:asciiTheme="majorHAnsi" w:hAnsiTheme="majorHAnsi" w:cstheme="majorHAnsi"/>
          <w:color w:val="auto"/>
        </w:rPr>
        <w:t xml:space="preserve"> </w:t>
      </w:r>
      <w:r w:rsidR="0056000D" w:rsidRPr="001E4BEE">
        <w:rPr>
          <w:rFonts w:asciiTheme="majorHAnsi" w:hAnsiTheme="majorHAnsi" w:cstheme="majorHAnsi"/>
          <w:color w:val="auto"/>
        </w:rPr>
        <w:t>any charges</w:t>
      </w:r>
      <w:r w:rsidR="00A93D03" w:rsidRPr="001E4BEE">
        <w:rPr>
          <w:rFonts w:asciiTheme="majorHAnsi" w:hAnsiTheme="majorHAnsi" w:cstheme="majorHAnsi"/>
          <w:color w:val="auto"/>
        </w:rPr>
        <w:t xml:space="preserve"> due to overuse</w:t>
      </w:r>
      <w:r w:rsidR="0056000D" w:rsidRPr="001E4BEE">
        <w:rPr>
          <w:rFonts w:asciiTheme="majorHAnsi" w:hAnsiTheme="majorHAnsi" w:cstheme="majorHAnsi"/>
          <w:color w:val="auto"/>
        </w:rPr>
        <w:t xml:space="preserve"> become your responsibility. </w:t>
      </w:r>
      <w:r w:rsidR="00075897" w:rsidRPr="001E4BEE">
        <w:rPr>
          <w:rFonts w:asciiTheme="majorHAnsi" w:hAnsiTheme="majorHAnsi" w:cstheme="majorHAnsi"/>
          <w:color w:val="auto"/>
        </w:rPr>
        <w:t xml:space="preserve">Please keep in mind that the photocopier room will be left open during the day and </w:t>
      </w:r>
      <w:r w:rsidR="00075897" w:rsidRPr="001E4BEE">
        <w:rPr>
          <w:rFonts w:asciiTheme="majorHAnsi" w:hAnsiTheme="majorHAnsi" w:cstheme="majorHAnsi"/>
          <w:b/>
          <w:color w:val="auto"/>
        </w:rPr>
        <w:t>closed every day at 4:00 PM</w:t>
      </w:r>
      <w:r w:rsidR="00075897" w:rsidRPr="001E4BEE">
        <w:rPr>
          <w:rFonts w:asciiTheme="majorHAnsi" w:hAnsiTheme="majorHAnsi" w:cstheme="majorHAnsi"/>
          <w:color w:val="auto"/>
        </w:rPr>
        <w:t>, so plan ahead when you need to print/photocopy in large numbers.</w:t>
      </w:r>
    </w:p>
    <w:p w14:paraId="034A16E8" w14:textId="77777777" w:rsidR="00E20F11" w:rsidRPr="001E4BEE" w:rsidRDefault="00E20F11">
      <w:pPr>
        <w:rPr>
          <w:rFonts w:asciiTheme="majorHAnsi" w:hAnsiTheme="majorHAnsi" w:cstheme="majorHAnsi"/>
          <w:lang w:val="en-CA"/>
        </w:rPr>
      </w:pPr>
      <w:r w:rsidRPr="001E4BEE">
        <w:rPr>
          <w:rFonts w:asciiTheme="majorHAnsi" w:hAnsiTheme="majorHAnsi" w:cstheme="majorHAnsi"/>
        </w:rPr>
        <w:br w:type="page"/>
      </w:r>
    </w:p>
    <w:p w14:paraId="4C5D70E3" w14:textId="1A199C55" w:rsidR="001911BF" w:rsidRPr="001E4BEE" w:rsidRDefault="00DD1442" w:rsidP="009A02C7">
      <w:pPr>
        <w:pStyle w:val="Heading1"/>
        <w:ind w:left="360"/>
        <w:rPr>
          <w:rFonts w:cstheme="majorHAnsi"/>
          <w:color w:val="990033"/>
        </w:rPr>
      </w:pPr>
      <w:bookmarkStart w:id="20" w:name="_Toc62127318"/>
      <w:r w:rsidRPr="001E4BEE">
        <w:rPr>
          <w:rFonts w:cstheme="majorHAnsi"/>
          <w:color w:val="990033"/>
        </w:rPr>
        <w:lastRenderedPageBreak/>
        <w:t>15</w:t>
      </w:r>
      <w:r w:rsidR="009A02C7" w:rsidRPr="001E4BEE">
        <w:rPr>
          <w:rFonts w:cstheme="majorHAnsi"/>
          <w:color w:val="990033"/>
        </w:rPr>
        <w:t>.</w:t>
      </w:r>
      <w:r w:rsidR="002B2807" w:rsidRPr="001E4BEE">
        <w:rPr>
          <w:rFonts w:cstheme="majorHAnsi"/>
          <w:color w:val="990033"/>
        </w:rPr>
        <w:t xml:space="preserve">  </w:t>
      </w:r>
      <w:r w:rsidR="00500618" w:rsidRPr="001E4BEE">
        <w:rPr>
          <w:rFonts w:cstheme="majorHAnsi"/>
          <w:color w:val="990033"/>
        </w:rPr>
        <w:t>Office of Finan</w:t>
      </w:r>
      <w:r w:rsidR="001911BF" w:rsidRPr="001E4BEE">
        <w:rPr>
          <w:rFonts w:cstheme="majorHAnsi"/>
          <w:color w:val="990033"/>
        </w:rPr>
        <w:t>c</w:t>
      </w:r>
      <w:r w:rsidR="00500618" w:rsidRPr="001E4BEE">
        <w:rPr>
          <w:rFonts w:cstheme="majorHAnsi"/>
          <w:color w:val="990033"/>
        </w:rPr>
        <w:t>i</w:t>
      </w:r>
      <w:r w:rsidR="001911BF" w:rsidRPr="001E4BEE">
        <w:rPr>
          <w:rFonts w:cstheme="majorHAnsi"/>
          <w:color w:val="990033"/>
        </w:rPr>
        <w:t xml:space="preserve">al Aid </w:t>
      </w:r>
      <w:r w:rsidR="00500618" w:rsidRPr="001E4BEE">
        <w:rPr>
          <w:rFonts w:cstheme="majorHAnsi"/>
          <w:color w:val="990033"/>
        </w:rPr>
        <w:t>&amp; Scholarships</w:t>
      </w:r>
      <w:bookmarkEnd w:id="20"/>
    </w:p>
    <w:p w14:paraId="37C08D8F" w14:textId="77777777" w:rsidR="001911BF" w:rsidRPr="001E4BEE" w:rsidRDefault="001911BF">
      <w:pPr>
        <w:rPr>
          <w:rFonts w:asciiTheme="majorHAnsi" w:hAnsiTheme="majorHAnsi" w:cstheme="majorHAnsi"/>
        </w:rPr>
      </w:pPr>
    </w:p>
    <w:p w14:paraId="7103704D" w14:textId="77777777" w:rsidR="00A316D8" w:rsidRPr="001E4BEE" w:rsidRDefault="001911BF" w:rsidP="00B858DC">
      <w:pPr>
        <w:rPr>
          <w:rStyle w:val="textgraydark"/>
          <w:rFonts w:asciiTheme="majorHAnsi" w:hAnsiTheme="majorHAnsi" w:cstheme="majorHAnsi"/>
        </w:rPr>
      </w:pPr>
      <w:r w:rsidRPr="001E4BEE">
        <w:rPr>
          <w:rStyle w:val="Strong"/>
          <w:rFonts w:asciiTheme="majorHAnsi" w:hAnsiTheme="majorHAnsi" w:cstheme="majorHAnsi"/>
          <w:color w:val="948A54" w:themeColor="background2" w:themeShade="80"/>
        </w:rPr>
        <w:t>Office of Student Financial Aid &amp; Scholarships</w:t>
      </w:r>
      <w:r w:rsidRPr="001E4BEE">
        <w:rPr>
          <w:rFonts w:asciiTheme="majorHAnsi" w:hAnsiTheme="majorHAnsi" w:cstheme="majorHAnsi"/>
          <w:color w:val="948A54" w:themeColor="background2" w:themeShade="80"/>
        </w:rPr>
        <w:t xml:space="preserve"> </w:t>
      </w:r>
      <w:r w:rsidRPr="001E4BEE">
        <w:rPr>
          <w:rFonts w:asciiTheme="majorHAnsi" w:hAnsiTheme="majorHAnsi" w:cstheme="majorHAnsi"/>
        </w:rPr>
        <w:br/>
      </w:r>
      <w:r w:rsidRPr="001E4BEE">
        <w:rPr>
          <w:rStyle w:val="textgraydark"/>
          <w:rFonts w:asciiTheme="majorHAnsi" w:hAnsiTheme="majorHAnsi" w:cstheme="majorHAnsi"/>
        </w:rPr>
        <w:t>McMaster University, 1280 Main Street West</w:t>
      </w:r>
      <w:r w:rsidRPr="001E4BEE">
        <w:rPr>
          <w:rFonts w:asciiTheme="majorHAnsi" w:hAnsiTheme="majorHAnsi" w:cstheme="majorHAnsi"/>
        </w:rPr>
        <w:br/>
      </w:r>
      <w:r w:rsidRPr="001E4BEE">
        <w:rPr>
          <w:rStyle w:val="textgraydark"/>
          <w:rFonts w:asciiTheme="majorHAnsi" w:hAnsiTheme="majorHAnsi" w:cstheme="majorHAnsi"/>
        </w:rPr>
        <w:t xml:space="preserve">Gilmour Hall, Room </w:t>
      </w:r>
      <w:r w:rsidR="00A12F8D" w:rsidRPr="001E4BEE">
        <w:rPr>
          <w:rStyle w:val="textgraydark"/>
          <w:rFonts w:asciiTheme="majorHAnsi" w:hAnsiTheme="majorHAnsi" w:cstheme="majorHAnsi"/>
        </w:rPr>
        <w:t>108</w:t>
      </w:r>
      <w:r w:rsidRPr="001E4BEE">
        <w:rPr>
          <w:rFonts w:asciiTheme="majorHAnsi" w:hAnsiTheme="majorHAnsi" w:cstheme="majorHAnsi"/>
        </w:rPr>
        <w:br/>
      </w:r>
      <w:r w:rsidRPr="001E4BEE">
        <w:rPr>
          <w:rStyle w:val="textgraydark"/>
          <w:rFonts w:asciiTheme="majorHAnsi" w:hAnsiTheme="majorHAnsi" w:cstheme="majorHAnsi"/>
        </w:rPr>
        <w:t>Hamilton, Ontario L8S 4L8</w:t>
      </w:r>
      <w:r w:rsidRPr="001E4BEE">
        <w:rPr>
          <w:rFonts w:asciiTheme="majorHAnsi" w:hAnsiTheme="majorHAnsi" w:cstheme="majorHAnsi"/>
        </w:rPr>
        <w:br/>
      </w:r>
      <w:r w:rsidRPr="001E4BEE">
        <w:rPr>
          <w:rStyle w:val="textgraydark"/>
          <w:rFonts w:asciiTheme="majorHAnsi" w:hAnsiTheme="majorHAnsi" w:cstheme="majorHAnsi"/>
          <w:b/>
        </w:rPr>
        <w:t>Telephone:</w:t>
      </w:r>
      <w:r w:rsidRPr="001E4BEE">
        <w:rPr>
          <w:rStyle w:val="textgraydark"/>
          <w:rFonts w:asciiTheme="majorHAnsi" w:hAnsiTheme="majorHAnsi" w:cstheme="majorHAnsi"/>
        </w:rPr>
        <w:t xml:space="preserve"> (905) 525-9140 ext. 24319</w:t>
      </w:r>
      <w:r w:rsidR="00A316D8" w:rsidRPr="001E4BEE">
        <w:rPr>
          <w:rStyle w:val="textgraydark"/>
          <w:rFonts w:asciiTheme="majorHAnsi" w:hAnsiTheme="majorHAnsi" w:cstheme="majorHAnsi"/>
        </w:rPr>
        <w:t xml:space="preserve">  </w:t>
      </w:r>
    </w:p>
    <w:p w14:paraId="2BF83382" w14:textId="77777777" w:rsidR="00F67E2F" w:rsidRPr="001E4BEE" w:rsidRDefault="00A12F8D" w:rsidP="00B858DC">
      <w:pPr>
        <w:rPr>
          <w:rFonts w:asciiTheme="majorHAnsi" w:hAnsiTheme="majorHAnsi" w:cstheme="majorHAnsi"/>
          <w:b/>
          <w:sz w:val="20"/>
          <w:szCs w:val="20"/>
        </w:rPr>
      </w:pPr>
      <w:r w:rsidRPr="001E4BEE">
        <w:rPr>
          <w:rStyle w:val="textgraydark"/>
          <w:rFonts w:asciiTheme="majorHAnsi" w:hAnsiTheme="majorHAnsi" w:cstheme="majorHAnsi"/>
          <w:b/>
        </w:rPr>
        <w:t>Email</w:t>
      </w:r>
      <w:r w:rsidRPr="001E4BEE">
        <w:rPr>
          <w:rStyle w:val="textgraydark"/>
          <w:rFonts w:asciiTheme="majorHAnsi" w:hAnsiTheme="majorHAnsi" w:cstheme="majorHAnsi"/>
        </w:rPr>
        <w:t xml:space="preserve">: </w:t>
      </w:r>
      <w:hyperlink r:id="rId63" w:history="1">
        <w:r w:rsidRPr="001E4BEE">
          <w:rPr>
            <w:rStyle w:val="Hyperlink"/>
            <w:rFonts w:asciiTheme="majorHAnsi" w:hAnsiTheme="majorHAnsi" w:cstheme="majorHAnsi"/>
          </w:rPr>
          <w:t>sfas@mcmaster.ca</w:t>
        </w:r>
      </w:hyperlink>
      <w:r w:rsidRPr="001E4BEE">
        <w:rPr>
          <w:rStyle w:val="textgraydark"/>
          <w:rFonts w:asciiTheme="majorHAnsi" w:hAnsiTheme="majorHAnsi" w:cstheme="majorHAnsi"/>
        </w:rPr>
        <w:t xml:space="preserve"> </w:t>
      </w:r>
      <w:r w:rsidR="001911BF" w:rsidRPr="001E4BEE">
        <w:rPr>
          <w:rStyle w:val="textgraydark"/>
          <w:rFonts w:asciiTheme="majorHAnsi" w:hAnsiTheme="majorHAnsi" w:cstheme="majorHAnsi"/>
        </w:rPr>
        <w:br/>
      </w:r>
      <w:r w:rsidRPr="001E4BEE">
        <w:rPr>
          <w:rFonts w:asciiTheme="majorHAnsi" w:hAnsiTheme="majorHAnsi" w:cstheme="majorHAnsi"/>
          <w:b/>
        </w:rPr>
        <w:t>Website</w:t>
      </w:r>
      <w:r w:rsidRPr="001E4BEE">
        <w:rPr>
          <w:rFonts w:asciiTheme="majorHAnsi" w:hAnsiTheme="majorHAnsi" w:cstheme="majorHAnsi"/>
        </w:rPr>
        <w:t xml:space="preserve">: </w:t>
      </w:r>
      <w:hyperlink r:id="rId64" w:history="1">
        <w:r w:rsidR="00F67E2F" w:rsidRPr="001E4BEE">
          <w:rPr>
            <w:rStyle w:val="Hyperlink"/>
            <w:rFonts w:asciiTheme="majorHAnsi" w:hAnsiTheme="majorHAnsi" w:cstheme="majorHAnsi"/>
          </w:rPr>
          <w:t>http://sfas.mcmaster.ca/</w:t>
        </w:r>
      </w:hyperlink>
      <w:r w:rsidRPr="001E4BEE">
        <w:rPr>
          <w:rFonts w:asciiTheme="majorHAnsi" w:hAnsiTheme="majorHAnsi" w:cstheme="majorHAnsi"/>
        </w:rPr>
        <w:t xml:space="preserve">: </w:t>
      </w:r>
      <w:r w:rsidR="00D1196D" w:rsidRPr="001E4BEE">
        <w:rPr>
          <w:rFonts w:asciiTheme="majorHAnsi" w:hAnsiTheme="majorHAnsi" w:cstheme="majorHAnsi"/>
        </w:rPr>
        <w:t>Here you can find their office hours and any relevant information.</w:t>
      </w:r>
      <w:r w:rsidR="001911BF" w:rsidRPr="001E4BEE">
        <w:rPr>
          <w:rFonts w:asciiTheme="majorHAnsi" w:hAnsiTheme="majorHAnsi" w:cstheme="majorHAnsi"/>
        </w:rPr>
        <w:br/>
      </w:r>
    </w:p>
    <w:p w14:paraId="6BDCCDAD" w14:textId="77777777" w:rsidR="00500618" w:rsidRPr="001E4BEE" w:rsidRDefault="00500618">
      <w:pPr>
        <w:rPr>
          <w:rStyle w:val="textgraydark"/>
          <w:rFonts w:asciiTheme="majorHAnsi" w:hAnsiTheme="majorHAnsi" w:cstheme="majorHAnsi"/>
          <w:b/>
        </w:rPr>
      </w:pPr>
      <w:r w:rsidRPr="001E4BEE">
        <w:rPr>
          <w:rStyle w:val="textgraydark"/>
          <w:rFonts w:asciiTheme="majorHAnsi" w:hAnsiTheme="majorHAnsi" w:cstheme="majorHAnsi"/>
          <w:b/>
        </w:rPr>
        <w:t>Contacting the Office of Financial Aid via Email</w:t>
      </w:r>
    </w:p>
    <w:p w14:paraId="10CB62AE" w14:textId="77777777" w:rsidR="00500618" w:rsidRPr="001E4BEE" w:rsidRDefault="00500618">
      <w:pPr>
        <w:rPr>
          <w:rStyle w:val="textgraydark"/>
          <w:rFonts w:asciiTheme="majorHAnsi" w:hAnsiTheme="majorHAnsi" w:cstheme="majorHAnsi"/>
        </w:rPr>
      </w:pPr>
    </w:p>
    <w:p w14:paraId="6595785D" w14:textId="77777777" w:rsidR="00500618" w:rsidRPr="001E4BEE" w:rsidRDefault="001911BF">
      <w:pPr>
        <w:rPr>
          <w:rFonts w:asciiTheme="majorHAnsi" w:hAnsiTheme="majorHAnsi" w:cstheme="majorHAnsi"/>
        </w:rPr>
      </w:pPr>
      <w:r w:rsidRPr="001E4BEE">
        <w:rPr>
          <w:rFonts w:asciiTheme="majorHAnsi" w:hAnsiTheme="majorHAnsi" w:cstheme="majorHAnsi"/>
        </w:rPr>
        <w:t xml:space="preserve">For inquires relating to your personal information, please include </w:t>
      </w:r>
      <w:r w:rsidR="00135DAD" w:rsidRPr="001E4BEE">
        <w:rPr>
          <w:rFonts w:asciiTheme="majorHAnsi" w:hAnsiTheme="majorHAnsi" w:cstheme="majorHAnsi"/>
        </w:rPr>
        <w:t xml:space="preserve">your </w:t>
      </w:r>
      <w:r w:rsidRPr="001E4BEE">
        <w:rPr>
          <w:rStyle w:val="Strong"/>
          <w:rFonts w:asciiTheme="majorHAnsi" w:hAnsiTheme="majorHAnsi" w:cstheme="majorHAnsi"/>
        </w:rPr>
        <w:t xml:space="preserve">full name </w:t>
      </w:r>
      <w:r w:rsidRPr="001E4BEE">
        <w:rPr>
          <w:rFonts w:asciiTheme="majorHAnsi" w:hAnsiTheme="majorHAnsi" w:cstheme="majorHAnsi"/>
        </w:rPr>
        <w:t xml:space="preserve">and </w:t>
      </w:r>
      <w:r w:rsidRPr="001E4BEE">
        <w:rPr>
          <w:rStyle w:val="Strong"/>
          <w:rFonts w:asciiTheme="majorHAnsi" w:hAnsiTheme="majorHAnsi" w:cstheme="majorHAnsi"/>
        </w:rPr>
        <w:t>McMaster Student Number</w:t>
      </w:r>
      <w:r w:rsidRPr="001E4BEE">
        <w:rPr>
          <w:rFonts w:asciiTheme="majorHAnsi" w:hAnsiTheme="majorHAnsi" w:cstheme="majorHAnsi"/>
        </w:rPr>
        <w:t xml:space="preserve"> on all e-mail correspondence.</w:t>
      </w:r>
      <w:r w:rsidRPr="001E4BEE">
        <w:rPr>
          <w:rFonts w:asciiTheme="majorHAnsi" w:hAnsiTheme="majorHAnsi" w:cstheme="majorHAnsi"/>
        </w:rPr>
        <w:br/>
      </w:r>
    </w:p>
    <w:p w14:paraId="323768BE" w14:textId="77777777" w:rsidR="00500618" w:rsidRPr="001E4BEE" w:rsidRDefault="001911BF">
      <w:pPr>
        <w:rPr>
          <w:rStyle w:val="textred"/>
          <w:rFonts w:asciiTheme="majorHAnsi" w:hAnsiTheme="majorHAnsi" w:cstheme="majorHAnsi"/>
        </w:rPr>
      </w:pPr>
      <w:r w:rsidRPr="001E4BEE">
        <w:rPr>
          <w:rFonts w:asciiTheme="majorHAnsi" w:hAnsiTheme="majorHAnsi" w:cstheme="majorHAnsi"/>
        </w:rPr>
        <w:t xml:space="preserve">To further protect your privacy, students are encouraged to use their </w:t>
      </w:r>
      <w:r w:rsidRPr="001E4BEE">
        <w:rPr>
          <w:rStyle w:val="textred"/>
          <w:rFonts w:asciiTheme="majorHAnsi" w:hAnsiTheme="majorHAnsi" w:cstheme="majorHAnsi"/>
        </w:rPr>
        <w:t>McMaster e-mail account.</w:t>
      </w:r>
    </w:p>
    <w:p w14:paraId="12BA1C84" w14:textId="77777777" w:rsidR="00500618" w:rsidRPr="001E4BEE" w:rsidRDefault="00500618" w:rsidP="00F75A7E">
      <w:pPr>
        <w:pStyle w:val="NormalWeb"/>
        <w:numPr>
          <w:ilvl w:val="0"/>
          <w:numId w:val="7"/>
        </w:numPr>
        <w:rPr>
          <w:rFonts w:asciiTheme="majorHAnsi" w:hAnsiTheme="majorHAnsi" w:cstheme="majorHAnsi"/>
        </w:rPr>
      </w:pPr>
      <w:r w:rsidRPr="001E4BEE">
        <w:rPr>
          <w:rStyle w:val="Strong"/>
          <w:rFonts w:asciiTheme="majorHAnsi" w:hAnsiTheme="majorHAnsi" w:cstheme="majorHAnsi"/>
        </w:rPr>
        <w:t>Scholarships (entrance, in-course</w:t>
      </w:r>
      <w:r w:rsidR="00E75F13" w:rsidRPr="001E4BEE">
        <w:rPr>
          <w:rStyle w:val="Strong"/>
          <w:rFonts w:asciiTheme="majorHAnsi" w:hAnsiTheme="majorHAnsi" w:cstheme="majorHAnsi"/>
        </w:rPr>
        <w:t>,</w:t>
      </w:r>
      <w:r w:rsidRPr="001E4BEE">
        <w:rPr>
          <w:rStyle w:val="Strong"/>
          <w:rFonts w:asciiTheme="majorHAnsi" w:hAnsiTheme="majorHAnsi" w:cstheme="majorHAnsi"/>
        </w:rPr>
        <w:t xml:space="preserve"> and graduand awards): </w:t>
      </w:r>
      <w:hyperlink r:id="rId65" w:history="1">
        <w:r w:rsidRPr="001E4BEE">
          <w:rPr>
            <w:rStyle w:val="Hyperlink"/>
            <w:rFonts w:asciiTheme="majorHAnsi" w:hAnsiTheme="majorHAnsi" w:cstheme="majorHAnsi"/>
            <w:bCs/>
          </w:rPr>
          <w:t>awards@mcmaster.ca</w:t>
        </w:r>
      </w:hyperlink>
      <w:r w:rsidRPr="001E4BEE">
        <w:rPr>
          <w:rStyle w:val="Strong"/>
          <w:rFonts w:asciiTheme="majorHAnsi" w:hAnsiTheme="majorHAnsi" w:cstheme="majorHAnsi"/>
        </w:rPr>
        <w:t>.</w:t>
      </w:r>
      <w:r w:rsidRPr="001E4BEE">
        <w:rPr>
          <w:rFonts w:asciiTheme="majorHAnsi" w:hAnsiTheme="majorHAnsi" w:cstheme="majorHAnsi"/>
          <w:b/>
        </w:rPr>
        <w:t xml:space="preserve"> </w:t>
      </w:r>
    </w:p>
    <w:p w14:paraId="08E49F1E" w14:textId="77777777" w:rsidR="00500618" w:rsidRPr="001E4BEE" w:rsidRDefault="00500618" w:rsidP="00F75A7E">
      <w:pPr>
        <w:pStyle w:val="NormalWeb"/>
        <w:numPr>
          <w:ilvl w:val="0"/>
          <w:numId w:val="7"/>
        </w:numPr>
        <w:rPr>
          <w:rFonts w:asciiTheme="majorHAnsi" w:hAnsiTheme="majorHAnsi" w:cstheme="majorHAnsi"/>
          <w:b/>
          <w:bCs/>
        </w:rPr>
      </w:pPr>
      <w:r w:rsidRPr="001E4BEE">
        <w:rPr>
          <w:rFonts w:asciiTheme="majorHAnsi" w:hAnsiTheme="majorHAnsi" w:cstheme="majorHAnsi"/>
          <w:b/>
          <w:bCs/>
        </w:rPr>
        <w:t xml:space="preserve">Federal &amp; Provincial Student Aid programs (i.e. OSAP), bursaries &amp; work programs: </w:t>
      </w:r>
      <w:hyperlink r:id="rId66" w:history="1">
        <w:r w:rsidRPr="001E4BEE">
          <w:rPr>
            <w:rStyle w:val="Hyperlink"/>
            <w:rFonts w:asciiTheme="majorHAnsi" w:hAnsiTheme="majorHAnsi" w:cstheme="majorHAnsi"/>
            <w:bCs/>
          </w:rPr>
          <w:t>osap@mcmaster.ca.</w:t>
        </w:r>
      </w:hyperlink>
    </w:p>
    <w:p w14:paraId="45B8E6FD" w14:textId="77777777" w:rsidR="00500618" w:rsidRPr="001E4BEE" w:rsidRDefault="00500618">
      <w:pPr>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Scholarships</w:t>
      </w:r>
    </w:p>
    <w:p w14:paraId="61824E60" w14:textId="77777777" w:rsidR="00500618" w:rsidRPr="001E4BEE" w:rsidRDefault="00500618">
      <w:pPr>
        <w:rPr>
          <w:rFonts w:asciiTheme="majorHAnsi" w:hAnsiTheme="majorHAnsi" w:cstheme="majorHAnsi"/>
          <w:sz w:val="16"/>
          <w:szCs w:val="16"/>
        </w:rPr>
      </w:pPr>
    </w:p>
    <w:p w14:paraId="5F05AA3D" w14:textId="77777777" w:rsidR="00500618" w:rsidRPr="001E4BEE" w:rsidRDefault="00C36C15" w:rsidP="00A453A8">
      <w:pPr>
        <w:jc w:val="both"/>
        <w:rPr>
          <w:rFonts w:asciiTheme="majorHAnsi" w:hAnsiTheme="majorHAnsi" w:cstheme="majorHAnsi"/>
        </w:rPr>
      </w:pPr>
      <w:r w:rsidRPr="001E4BEE">
        <w:rPr>
          <w:rFonts w:asciiTheme="majorHAnsi" w:hAnsiTheme="majorHAnsi" w:cstheme="majorHAnsi"/>
        </w:rPr>
        <w:t>The GSFR Administrative Assistant</w:t>
      </w:r>
      <w:r w:rsidR="00500618" w:rsidRPr="001E4BEE">
        <w:rPr>
          <w:rFonts w:asciiTheme="majorHAnsi" w:hAnsiTheme="majorHAnsi" w:cstheme="majorHAnsi"/>
        </w:rPr>
        <w:t xml:space="preserve"> will send out details regarding the Ontario Graduate Scholarship (OGS) and Social Sciences and Humanities Research Council </w:t>
      </w:r>
      <w:r w:rsidRPr="001E4BEE">
        <w:rPr>
          <w:rFonts w:asciiTheme="majorHAnsi" w:hAnsiTheme="majorHAnsi" w:cstheme="majorHAnsi"/>
        </w:rPr>
        <w:t xml:space="preserve">(SSHRC) </w:t>
      </w:r>
      <w:r w:rsidR="00500618" w:rsidRPr="001E4BEE">
        <w:rPr>
          <w:rFonts w:asciiTheme="majorHAnsi" w:hAnsiTheme="majorHAnsi" w:cstheme="majorHAnsi"/>
        </w:rPr>
        <w:t>Scholarships</w:t>
      </w:r>
      <w:r w:rsidR="00CF46DF" w:rsidRPr="001E4BEE">
        <w:rPr>
          <w:rFonts w:asciiTheme="majorHAnsi" w:hAnsiTheme="majorHAnsi" w:cstheme="majorHAnsi"/>
        </w:rPr>
        <w:t xml:space="preserve"> for the academic session</w:t>
      </w:r>
      <w:r w:rsidR="00500618" w:rsidRPr="001E4BEE">
        <w:rPr>
          <w:rFonts w:asciiTheme="majorHAnsi" w:hAnsiTheme="majorHAnsi" w:cstheme="majorHAnsi"/>
        </w:rPr>
        <w:t xml:space="preserve"> in early September</w:t>
      </w:r>
      <w:r w:rsidR="00CF46DF" w:rsidRPr="001E4BEE">
        <w:rPr>
          <w:rFonts w:asciiTheme="majorHAnsi" w:hAnsiTheme="majorHAnsi" w:cstheme="majorHAnsi"/>
        </w:rPr>
        <w:t>.</w:t>
      </w:r>
    </w:p>
    <w:p w14:paraId="7760DF8A" w14:textId="77777777" w:rsidR="00500618" w:rsidRPr="001E4BEE" w:rsidRDefault="00500618" w:rsidP="00A453A8">
      <w:pPr>
        <w:jc w:val="both"/>
        <w:rPr>
          <w:rFonts w:asciiTheme="majorHAnsi" w:hAnsiTheme="majorHAnsi" w:cstheme="majorHAnsi"/>
        </w:rPr>
      </w:pPr>
    </w:p>
    <w:p w14:paraId="5A6CBB39" w14:textId="77777777" w:rsidR="00094FC8" w:rsidRPr="001E4BEE" w:rsidRDefault="00094FC8" w:rsidP="00A453A8">
      <w:pPr>
        <w:jc w:val="both"/>
        <w:rPr>
          <w:rFonts w:asciiTheme="majorHAnsi" w:hAnsiTheme="majorHAnsi" w:cstheme="majorHAnsi"/>
        </w:rPr>
      </w:pPr>
      <w:r w:rsidRPr="001E4BEE">
        <w:rPr>
          <w:rFonts w:asciiTheme="majorHAnsi" w:hAnsiTheme="majorHAnsi" w:cstheme="majorHAnsi"/>
        </w:rPr>
        <w:t>The School of Graduate Studies website provides some details here:</w:t>
      </w:r>
    </w:p>
    <w:p w14:paraId="185770EC" w14:textId="77777777" w:rsidR="00094FC8" w:rsidRPr="001E4BEE" w:rsidRDefault="004D696F" w:rsidP="00A453A8">
      <w:pPr>
        <w:jc w:val="both"/>
        <w:rPr>
          <w:rFonts w:asciiTheme="majorHAnsi" w:hAnsiTheme="majorHAnsi" w:cstheme="majorHAnsi"/>
        </w:rPr>
      </w:pPr>
      <w:hyperlink r:id="rId67" w:history="1">
        <w:r w:rsidR="00CA31E1" w:rsidRPr="001E4BEE">
          <w:rPr>
            <w:rStyle w:val="Hyperlink"/>
            <w:rFonts w:asciiTheme="majorHAnsi" w:hAnsiTheme="majorHAnsi" w:cstheme="majorHAnsi"/>
          </w:rPr>
          <w:t>https://gs.mcmaster.ca/awards-funding/awards-funding</w:t>
        </w:r>
      </w:hyperlink>
      <w:r w:rsidR="00CA31E1" w:rsidRPr="001E4BEE">
        <w:rPr>
          <w:rFonts w:asciiTheme="majorHAnsi" w:hAnsiTheme="majorHAnsi" w:cstheme="majorHAnsi"/>
        </w:rPr>
        <w:t xml:space="preserve"> </w:t>
      </w:r>
    </w:p>
    <w:p w14:paraId="6D93C0D5" w14:textId="77777777" w:rsidR="00A316D8" w:rsidRPr="001E4BEE" w:rsidRDefault="00A316D8" w:rsidP="00A453A8">
      <w:pPr>
        <w:jc w:val="both"/>
        <w:rPr>
          <w:rFonts w:asciiTheme="majorHAnsi" w:hAnsiTheme="majorHAnsi" w:cstheme="majorHAnsi"/>
        </w:rPr>
      </w:pPr>
    </w:p>
    <w:p w14:paraId="5859A6EF" w14:textId="74269A49" w:rsidR="00500618" w:rsidRPr="001E4BEE" w:rsidRDefault="00500618" w:rsidP="00A453A8">
      <w:pPr>
        <w:jc w:val="both"/>
        <w:rPr>
          <w:rFonts w:asciiTheme="majorHAnsi" w:hAnsiTheme="majorHAnsi" w:cstheme="majorHAnsi"/>
        </w:rPr>
      </w:pPr>
      <w:r w:rsidRPr="001E4BEE">
        <w:rPr>
          <w:rFonts w:asciiTheme="majorHAnsi" w:hAnsiTheme="majorHAnsi" w:cstheme="majorHAnsi"/>
        </w:rPr>
        <w:t xml:space="preserve">Please </w:t>
      </w:r>
      <w:r w:rsidR="00DD08CE" w:rsidRPr="001E4BEE">
        <w:rPr>
          <w:rFonts w:asciiTheme="majorHAnsi" w:hAnsiTheme="majorHAnsi" w:cstheme="majorHAnsi"/>
        </w:rPr>
        <w:t>email gsfr@mcmaster.ca</w:t>
      </w:r>
      <w:r w:rsidRPr="001E4BEE">
        <w:rPr>
          <w:rFonts w:asciiTheme="majorHAnsi" w:hAnsiTheme="majorHAnsi" w:cstheme="majorHAnsi"/>
        </w:rPr>
        <w:t xml:space="preserve"> if you have any questions.</w:t>
      </w:r>
    </w:p>
    <w:p w14:paraId="02660CE6" w14:textId="77777777" w:rsidR="00500618" w:rsidRPr="001E4BEE" w:rsidRDefault="00500618">
      <w:pPr>
        <w:rPr>
          <w:rFonts w:asciiTheme="majorHAnsi" w:hAnsiTheme="majorHAnsi" w:cstheme="majorHAnsi"/>
        </w:rPr>
      </w:pPr>
    </w:p>
    <w:p w14:paraId="20098084" w14:textId="77777777" w:rsidR="00D1196D" w:rsidRPr="001E4BEE" w:rsidRDefault="00D1196D">
      <w:pPr>
        <w:rPr>
          <w:rFonts w:asciiTheme="majorHAnsi" w:hAnsiTheme="majorHAnsi" w:cstheme="majorHAnsi"/>
        </w:rPr>
      </w:pPr>
    </w:p>
    <w:p w14:paraId="2793FAD5" w14:textId="77777777" w:rsidR="00A12F8D" w:rsidRPr="001E4BEE" w:rsidRDefault="00A12F8D">
      <w:pPr>
        <w:rPr>
          <w:rFonts w:asciiTheme="majorHAnsi" w:hAnsiTheme="majorHAnsi" w:cstheme="majorHAnsi"/>
        </w:rPr>
      </w:pPr>
      <w:r w:rsidRPr="001E4BEE">
        <w:rPr>
          <w:rFonts w:asciiTheme="majorHAnsi" w:hAnsiTheme="majorHAnsi" w:cstheme="majorHAnsi"/>
        </w:rPr>
        <w:br w:type="page"/>
      </w:r>
    </w:p>
    <w:p w14:paraId="730A94AB" w14:textId="779FFCE5" w:rsidR="000D2634" w:rsidRPr="001E4BEE" w:rsidRDefault="00DD1442" w:rsidP="009A02C7">
      <w:pPr>
        <w:pStyle w:val="Heading1"/>
        <w:ind w:left="360"/>
        <w:rPr>
          <w:rFonts w:cstheme="majorHAnsi"/>
          <w:i/>
          <w:iCs/>
          <w:color w:val="990033"/>
        </w:rPr>
      </w:pPr>
      <w:bookmarkStart w:id="21" w:name="_Toc62127319"/>
      <w:r w:rsidRPr="001E4BEE">
        <w:rPr>
          <w:rFonts w:cstheme="majorHAnsi"/>
          <w:color w:val="990033"/>
        </w:rPr>
        <w:lastRenderedPageBreak/>
        <w:t>16</w:t>
      </w:r>
      <w:r w:rsidR="009A02C7" w:rsidRPr="001E4BEE">
        <w:rPr>
          <w:rFonts w:cstheme="majorHAnsi"/>
          <w:color w:val="990033"/>
        </w:rPr>
        <w:t>.</w:t>
      </w:r>
      <w:r w:rsidR="002B2807" w:rsidRPr="001E4BEE">
        <w:rPr>
          <w:rFonts w:cstheme="majorHAnsi"/>
          <w:color w:val="990033"/>
        </w:rPr>
        <w:t xml:space="preserve">   </w:t>
      </w:r>
      <w:r w:rsidR="00C36C15" w:rsidRPr="001E4BEE">
        <w:rPr>
          <w:rFonts w:cstheme="majorHAnsi"/>
          <w:color w:val="990033"/>
        </w:rPr>
        <w:t>Wellness</w:t>
      </w:r>
      <w:r w:rsidR="000D2634" w:rsidRPr="001E4BEE">
        <w:rPr>
          <w:rFonts w:cstheme="majorHAnsi"/>
          <w:color w:val="990033"/>
        </w:rPr>
        <w:t xml:space="preserve"> Facilities on Campus</w:t>
      </w:r>
      <w:r w:rsidR="000E3E91" w:rsidRPr="001E4BEE">
        <w:rPr>
          <w:rFonts w:cstheme="majorHAnsi"/>
          <w:color w:val="990033"/>
        </w:rPr>
        <w:t xml:space="preserve">: </w:t>
      </w:r>
      <w:r w:rsidR="000E3E91" w:rsidRPr="001E4BEE">
        <w:rPr>
          <w:rFonts w:cstheme="majorHAnsi"/>
          <w:i/>
          <w:iCs/>
          <w:color w:val="990033"/>
        </w:rPr>
        <w:t>Note—Due to COVID-19, adjustments in availability and mode will be made. Please check websites of each for updated information.</w:t>
      </w:r>
      <w:bookmarkEnd w:id="21"/>
    </w:p>
    <w:p w14:paraId="77F65569" w14:textId="77777777" w:rsidR="0056000D" w:rsidRPr="001E4BEE" w:rsidRDefault="0056000D" w:rsidP="0056000D">
      <w:pPr>
        <w:pStyle w:val="Default"/>
        <w:rPr>
          <w:rFonts w:asciiTheme="majorHAnsi" w:hAnsiTheme="majorHAnsi" w:cstheme="majorHAnsi"/>
        </w:rPr>
      </w:pPr>
    </w:p>
    <w:p w14:paraId="40378F8F" w14:textId="77777777" w:rsidR="000D2634" w:rsidRPr="001E4BEE" w:rsidRDefault="000D2634" w:rsidP="0056000D">
      <w:pPr>
        <w:pStyle w:val="Default"/>
        <w:rPr>
          <w:rFonts w:asciiTheme="majorHAnsi" w:hAnsiTheme="majorHAnsi" w:cstheme="majorHAnsi"/>
        </w:rPr>
      </w:pPr>
    </w:p>
    <w:p w14:paraId="2E8B48E0" w14:textId="77777777" w:rsidR="000D2634" w:rsidRPr="001E4BEE" w:rsidRDefault="00C36C15" w:rsidP="0056000D">
      <w:pPr>
        <w:pStyle w:val="Default"/>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The Pulse Fitness Centre</w:t>
      </w:r>
    </w:p>
    <w:p w14:paraId="307790BE" w14:textId="77777777" w:rsidR="000D2634" w:rsidRPr="001E4BEE" w:rsidRDefault="000D2634" w:rsidP="00F5440A">
      <w:pPr>
        <w:pStyle w:val="Default"/>
        <w:rPr>
          <w:rFonts w:asciiTheme="majorHAnsi" w:hAnsiTheme="majorHAnsi" w:cstheme="majorHAnsi"/>
        </w:rPr>
      </w:pPr>
    </w:p>
    <w:p w14:paraId="75F89AEB" w14:textId="77777777" w:rsidR="000D2634" w:rsidRPr="001E4BEE" w:rsidRDefault="000D2634" w:rsidP="00F5440A">
      <w:pPr>
        <w:pStyle w:val="Default"/>
        <w:jc w:val="both"/>
        <w:rPr>
          <w:rFonts w:asciiTheme="majorHAnsi" w:hAnsiTheme="majorHAnsi" w:cstheme="majorHAnsi"/>
        </w:rPr>
      </w:pPr>
      <w:r w:rsidRPr="001E4BEE">
        <w:rPr>
          <w:rFonts w:asciiTheme="majorHAnsi" w:hAnsiTheme="majorHAnsi" w:cstheme="majorHAnsi"/>
        </w:rPr>
        <w:t xml:space="preserve">The Pulse is </w:t>
      </w:r>
      <w:r w:rsidR="001632AA" w:rsidRPr="001E4BEE">
        <w:rPr>
          <w:rFonts w:asciiTheme="majorHAnsi" w:hAnsiTheme="majorHAnsi" w:cstheme="majorHAnsi"/>
        </w:rPr>
        <w:t>McMaster’s on campus g</w:t>
      </w:r>
      <w:r w:rsidRPr="001E4BEE">
        <w:rPr>
          <w:rFonts w:asciiTheme="majorHAnsi" w:hAnsiTheme="majorHAnsi" w:cstheme="majorHAnsi"/>
        </w:rPr>
        <w:t xml:space="preserve">ym and it is located in the David </w:t>
      </w:r>
      <w:proofErr w:type="spellStart"/>
      <w:r w:rsidR="005D2019" w:rsidRPr="001E4BEE">
        <w:rPr>
          <w:rFonts w:asciiTheme="majorHAnsi" w:hAnsiTheme="majorHAnsi" w:cstheme="majorHAnsi"/>
        </w:rPr>
        <w:t>Braley</w:t>
      </w:r>
      <w:proofErr w:type="spellEnd"/>
      <w:r w:rsidRPr="001E4BEE">
        <w:rPr>
          <w:rFonts w:asciiTheme="majorHAnsi" w:hAnsiTheme="majorHAnsi" w:cstheme="majorHAnsi"/>
        </w:rPr>
        <w:t xml:space="preserve"> Athletic Centre. Below you will find a summary of</w:t>
      </w:r>
      <w:r w:rsidR="001632AA" w:rsidRPr="001E4BEE">
        <w:rPr>
          <w:rFonts w:asciiTheme="majorHAnsi" w:hAnsiTheme="majorHAnsi" w:cstheme="majorHAnsi"/>
        </w:rPr>
        <w:t xml:space="preserve"> membership fees for the pulse. </w:t>
      </w:r>
      <w:r w:rsidRPr="001E4BEE">
        <w:rPr>
          <w:rFonts w:asciiTheme="majorHAnsi" w:hAnsiTheme="majorHAnsi" w:cstheme="majorHAnsi"/>
        </w:rPr>
        <w:t>Additional information can also be found on the Pulse website.</w:t>
      </w:r>
    </w:p>
    <w:p w14:paraId="5D5C17AA" w14:textId="77777777" w:rsidR="000D2634" w:rsidRPr="001E4BEE" w:rsidRDefault="000D2634" w:rsidP="00F5440A">
      <w:pPr>
        <w:pStyle w:val="Default"/>
        <w:jc w:val="both"/>
        <w:rPr>
          <w:rFonts w:asciiTheme="majorHAnsi" w:hAnsiTheme="majorHAnsi" w:cstheme="majorHAnsi"/>
        </w:rPr>
      </w:pPr>
      <w:r w:rsidRPr="001E4BEE">
        <w:rPr>
          <w:rFonts w:asciiTheme="majorHAnsi" w:hAnsiTheme="majorHAnsi" w:cstheme="majorHAnsi"/>
        </w:rPr>
        <w:br/>
      </w:r>
      <w:hyperlink r:id="rId68" w:history="1">
        <w:r w:rsidR="00420CA5" w:rsidRPr="001E4BEE">
          <w:rPr>
            <w:rStyle w:val="Hyperlink"/>
            <w:rFonts w:asciiTheme="majorHAnsi" w:hAnsiTheme="majorHAnsi" w:cstheme="majorHAnsi"/>
          </w:rPr>
          <w:t>http://rec.mcmaster.ca/programs/pulse-fitness-centre</w:t>
        </w:r>
      </w:hyperlink>
      <w:r w:rsidR="00420CA5" w:rsidRPr="001E4BEE">
        <w:rPr>
          <w:rFonts w:asciiTheme="majorHAnsi" w:hAnsiTheme="majorHAnsi" w:cstheme="majorHAnsi"/>
        </w:rPr>
        <w:t xml:space="preserve"> </w:t>
      </w:r>
    </w:p>
    <w:p w14:paraId="3104BCFC" w14:textId="77777777" w:rsidR="00420CA5" w:rsidRPr="001E4BEE" w:rsidRDefault="00420CA5" w:rsidP="00F5440A">
      <w:pPr>
        <w:pStyle w:val="Default"/>
        <w:jc w:val="both"/>
        <w:rPr>
          <w:rFonts w:asciiTheme="majorHAnsi" w:hAnsiTheme="majorHAnsi" w:cstheme="majorHAnsi"/>
        </w:rPr>
      </w:pPr>
    </w:p>
    <w:p w14:paraId="1DD2DC6D" w14:textId="77777777" w:rsidR="000D2634" w:rsidRPr="001E4BEE" w:rsidRDefault="000D2634" w:rsidP="00F5440A">
      <w:pPr>
        <w:pStyle w:val="Default"/>
        <w:jc w:val="both"/>
        <w:rPr>
          <w:rFonts w:asciiTheme="majorHAnsi" w:hAnsiTheme="majorHAnsi" w:cstheme="majorHAnsi"/>
        </w:rPr>
      </w:pPr>
      <w:r w:rsidRPr="001E4BEE">
        <w:rPr>
          <w:rFonts w:asciiTheme="majorHAnsi" w:hAnsiTheme="majorHAnsi" w:cstheme="majorHAnsi"/>
        </w:rPr>
        <w:t>Membership Fees</w:t>
      </w:r>
    </w:p>
    <w:p w14:paraId="3D5F0303" w14:textId="77777777" w:rsidR="000D2634" w:rsidRPr="001E4BEE" w:rsidRDefault="000D2634" w:rsidP="00F5440A">
      <w:pPr>
        <w:jc w:val="both"/>
        <w:rPr>
          <w:rFonts w:asciiTheme="majorHAnsi" w:hAnsiTheme="majorHAnsi" w:cstheme="majorHAnsi"/>
          <w:sz w:val="10"/>
          <w:szCs w:val="10"/>
        </w:rPr>
      </w:pPr>
    </w:p>
    <w:p w14:paraId="01035386" w14:textId="77777777" w:rsidR="000D2634" w:rsidRPr="001E4BEE" w:rsidRDefault="000D2634" w:rsidP="00F5440A">
      <w:pPr>
        <w:jc w:val="both"/>
        <w:rPr>
          <w:rFonts w:asciiTheme="majorHAnsi" w:hAnsiTheme="majorHAnsi" w:cstheme="majorHAnsi"/>
        </w:rPr>
      </w:pPr>
      <w:r w:rsidRPr="001E4BEE">
        <w:rPr>
          <w:rFonts w:asciiTheme="majorHAnsi" w:hAnsiTheme="majorHAnsi" w:cstheme="majorHAnsi"/>
        </w:rPr>
        <w:t xml:space="preserve">A Fitness Membership allows members to take advantage of the various fitness and cycling classes run by the Pulse and its staff.  A Fitness Membership also includes access to free weights, circuit, </w:t>
      </w:r>
      <w:proofErr w:type="spellStart"/>
      <w:r w:rsidRPr="001E4BEE">
        <w:rPr>
          <w:rFonts w:asciiTheme="majorHAnsi" w:hAnsiTheme="majorHAnsi" w:cstheme="majorHAnsi"/>
        </w:rPr>
        <w:t>selectorized</w:t>
      </w:r>
      <w:proofErr w:type="spellEnd"/>
      <w:r w:rsidRPr="001E4BEE">
        <w:rPr>
          <w:rFonts w:asciiTheme="majorHAnsi" w:hAnsiTheme="majorHAnsi" w:cstheme="majorHAnsi"/>
        </w:rPr>
        <w:t xml:space="preserve"> weight machines, cardio equipment (including treadmills) and the Feather Family Climbing Wall.</w:t>
      </w:r>
    </w:p>
    <w:p w14:paraId="77A7EF74" w14:textId="77777777" w:rsidR="000D2634" w:rsidRPr="001E4BEE" w:rsidRDefault="000D2634" w:rsidP="00F5440A">
      <w:pPr>
        <w:pStyle w:val="Default"/>
        <w:rPr>
          <w:rFonts w:asciiTheme="majorHAnsi" w:hAnsiTheme="majorHAnsi" w:cstheme="majorHAnsi"/>
          <w:sz w:val="10"/>
          <w:szCs w:val="10"/>
        </w:rPr>
      </w:pPr>
    </w:p>
    <w:p w14:paraId="009A22B1" w14:textId="77777777" w:rsidR="00C11140" w:rsidRPr="001E4BEE" w:rsidRDefault="004D696F" w:rsidP="00F5440A">
      <w:pPr>
        <w:jc w:val="both"/>
        <w:rPr>
          <w:rFonts w:asciiTheme="majorHAnsi" w:eastAsia="Times New Roman" w:hAnsiTheme="majorHAnsi" w:cstheme="majorHAnsi"/>
          <w:b/>
          <w:bCs/>
          <w:lang w:val="en-CA" w:eastAsia="en-CA"/>
        </w:rPr>
      </w:pPr>
      <w:hyperlink r:id="rId69" w:history="1">
        <w:r w:rsidR="00C11140" w:rsidRPr="001E4BEE">
          <w:rPr>
            <w:rStyle w:val="Hyperlink"/>
            <w:rFonts w:asciiTheme="majorHAnsi" w:eastAsia="Times New Roman" w:hAnsiTheme="majorHAnsi" w:cstheme="majorHAnsi"/>
            <w:b/>
            <w:bCs/>
            <w:lang w:val="en-CA" w:eastAsia="en-CA"/>
          </w:rPr>
          <w:t>http://rec.mcmaster.ca/memberships</w:t>
        </w:r>
      </w:hyperlink>
      <w:r w:rsidR="00C11140" w:rsidRPr="001E4BEE">
        <w:rPr>
          <w:rFonts w:asciiTheme="majorHAnsi" w:eastAsia="Times New Roman" w:hAnsiTheme="majorHAnsi" w:cstheme="majorHAnsi"/>
          <w:b/>
          <w:bCs/>
          <w:lang w:val="en-CA" w:eastAsia="en-CA"/>
        </w:rPr>
        <w:t xml:space="preserve"> </w:t>
      </w:r>
    </w:p>
    <w:p w14:paraId="34318E62" w14:textId="77777777" w:rsidR="000D2634" w:rsidRPr="001E4BEE" w:rsidRDefault="000D2634" w:rsidP="00F5440A">
      <w:pPr>
        <w:jc w:val="both"/>
        <w:rPr>
          <w:rFonts w:asciiTheme="majorHAnsi" w:eastAsia="Times New Roman" w:hAnsiTheme="majorHAnsi" w:cstheme="majorHAnsi"/>
          <w:b/>
          <w:bCs/>
          <w:sz w:val="27"/>
          <w:szCs w:val="27"/>
          <w:lang w:val="en-CA" w:eastAsia="en-CA"/>
        </w:rPr>
      </w:pPr>
      <w:r w:rsidRPr="001E4BEE">
        <w:rPr>
          <w:rFonts w:asciiTheme="majorHAnsi" w:eastAsia="Times New Roman" w:hAnsiTheme="majorHAnsi" w:cstheme="majorHAnsi"/>
          <w:b/>
          <w:bCs/>
          <w:sz w:val="27"/>
          <w:szCs w:val="27"/>
          <w:lang w:val="en-CA" w:eastAsia="en-CA"/>
        </w:rPr>
        <w:br/>
      </w:r>
      <w:r w:rsidRPr="001E4BEE">
        <w:rPr>
          <w:rFonts w:asciiTheme="majorHAnsi" w:eastAsia="Times New Roman" w:hAnsiTheme="majorHAnsi" w:cstheme="majorHAnsi"/>
          <w:b/>
          <w:bCs/>
          <w:lang w:val="en-CA" w:eastAsia="en-CA"/>
        </w:rPr>
        <w:t>*In order to use the Feather Family Climbing Wall, you must pass a belay test (available during climbing wall operating hours). If you are unable to pass the </w:t>
      </w:r>
    </w:p>
    <w:p w14:paraId="6C301446" w14:textId="77777777" w:rsidR="000D2634" w:rsidRPr="001E4BEE" w:rsidRDefault="000D2634" w:rsidP="00F5440A">
      <w:pPr>
        <w:jc w:val="both"/>
        <w:rPr>
          <w:rFonts w:asciiTheme="majorHAnsi" w:eastAsia="Times New Roman" w:hAnsiTheme="majorHAnsi" w:cstheme="majorHAnsi"/>
          <w:b/>
          <w:bCs/>
          <w:sz w:val="27"/>
          <w:szCs w:val="27"/>
          <w:lang w:val="en-CA" w:eastAsia="en-CA"/>
        </w:rPr>
      </w:pPr>
      <w:r w:rsidRPr="001E4BEE">
        <w:rPr>
          <w:rFonts w:asciiTheme="majorHAnsi" w:eastAsia="Times New Roman" w:hAnsiTheme="majorHAnsi" w:cstheme="majorHAnsi"/>
          <w:b/>
          <w:bCs/>
          <w:lang w:val="en-CA" w:eastAsia="en-CA"/>
        </w:rPr>
        <w:t>belay test, you must attend the Climbing Wall Orientation Workshop.</w:t>
      </w:r>
    </w:p>
    <w:p w14:paraId="0B86C27F" w14:textId="77777777" w:rsidR="000D2634" w:rsidRPr="001E4BEE" w:rsidRDefault="000D2634" w:rsidP="00F5440A">
      <w:pPr>
        <w:pStyle w:val="Default"/>
        <w:jc w:val="both"/>
        <w:rPr>
          <w:rFonts w:asciiTheme="majorHAnsi" w:hAnsiTheme="majorHAnsi" w:cstheme="majorHAnsi"/>
        </w:rPr>
      </w:pPr>
    </w:p>
    <w:p w14:paraId="4BE04426" w14:textId="77777777" w:rsidR="000D2634" w:rsidRPr="001E4BEE" w:rsidRDefault="00CA31E1" w:rsidP="00F5440A">
      <w:pPr>
        <w:pStyle w:val="Default"/>
        <w:jc w:val="both"/>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Intra</w:t>
      </w:r>
      <w:r w:rsidR="000D2634" w:rsidRPr="001E4BEE">
        <w:rPr>
          <w:rFonts w:asciiTheme="majorHAnsi" w:hAnsiTheme="majorHAnsi" w:cstheme="majorHAnsi"/>
          <w:b/>
          <w:color w:val="948A54" w:themeColor="background2" w:themeShade="80"/>
        </w:rPr>
        <w:t>mural Sports</w:t>
      </w:r>
    </w:p>
    <w:p w14:paraId="75A3409D" w14:textId="77777777" w:rsidR="000D2634" w:rsidRPr="001E4BEE" w:rsidRDefault="000D2634" w:rsidP="00F5440A">
      <w:pPr>
        <w:pStyle w:val="Default"/>
        <w:jc w:val="both"/>
        <w:rPr>
          <w:rFonts w:asciiTheme="majorHAnsi" w:hAnsiTheme="majorHAnsi" w:cstheme="majorHAnsi"/>
          <w:sz w:val="10"/>
          <w:szCs w:val="10"/>
        </w:rPr>
      </w:pPr>
    </w:p>
    <w:p w14:paraId="12F2CCEF" w14:textId="77777777" w:rsidR="000D2634" w:rsidRPr="001E4BEE" w:rsidRDefault="000D2634" w:rsidP="00F5440A">
      <w:pPr>
        <w:pStyle w:val="Default"/>
        <w:jc w:val="both"/>
        <w:rPr>
          <w:rFonts w:asciiTheme="majorHAnsi" w:hAnsiTheme="majorHAnsi" w:cstheme="majorHAnsi"/>
        </w:rPr>
      </w:pPr>
      <w:r w:rsidRPr="001E4BEE">
        <w:rPr>
          <w:rFonts w:asciiTheme="majorHAnsi" w:hAnsiTheme="majorHAnsi" w:cstheme="majorHAnsi"/>
        </w:rPr>
        <w:t>McMaster offers a wide range of Intermural Sports. Below you will find the contact information for the Intramural’s office.</w:t>
      </w:r>
    </w:p>
    <w:p w14:paraId="07ACB715" w14:textId="77777777" w:rsidR="000D2634" w:rsidRPr="001E4BEE" w:rsidRDefault="000D2634" w:rsidP="00F5440A">
      <w:pPr>
        <w:pStyle w:val="Default"/>
        <w:rPr>
          <w:rFonts w:asciiTheme="majorHAnsi" w:hAnsiTheme="majorHAnsi" w:cstheme="majorHAnsi"/>
          <w:sz w:val="10"/>
          <w:szCs w:val="10"/>
        </w:rPr>
      </w:pPr>
    </w:p>
    <w:p w14:paraId="07F85455" w14:textId="77777777" w:rsidR="000D2634" w:rsidRPr="001E4BEE" w:rsidRDefault="004D696F" w:rsidP="00F5440A">
      <w:pPr>
        <w:pStyle w:val="Default"/>
        <w:rPr>
          <w:rFonts w:asciiTheme="majorHAnsi" w:hAnsiTheme="majorHAnsi" w:cstheme="majorHAnsi"/>
        </w:rPr>
      </w:pPr>
      <w:hyperlink r:id="rId70" w:history="1">
        <w:r w:rsidR="002A1B93" w:rsidRPr="001E4BEE">
          <w:rPr>
            <w:rStyle w:val="Hyperlink"/>
            <w:rFonts w:asciiTheme="majorHAnsi" w:hAnsiTheme="majorHAnsi" w:cstheme="majorHAnsi"/>
          </w:rPr>
          <w:t>http://www.marauders.ca/index.aspx?path=intramurals&amp;tab=home2</w:t>
        </w:r>
      </w:hyperlink>
      <w:r w:rsidR="002A1B93" w:rsidRPr="001E4BEE">
        <w:rPr>
          <w:rFonts w:asciiTheme="majorHAnsi" w:hAnsiTheme="majorHAnsi" w:cstheme="majorHAnsi"/>
        </w:rPr>
        <w:t xml:space="preserve"> </w:t>
      </w:r>
    </w:p>
    <w:p w14:paraId="5CC80117" w14:textId="77777777" w:rsidR="000D2634" w:rsidRPr="001E4BEE" w:rsidRDefault="000D2634" w:rsidP="00F75A7E">
      <w:pPr>
        <w:numPr>
          <w:ilvl w:val="0"/>
          <w:numId w:val="8"/>
        </w:numPr>
        <w:rPr>
          <w:rFonts w:asciiTheme="majorHAnsi" w:hAnsiTheme="majorHAnsi" w:cstheme="majorHAnsi"/>
        </w:rPr>
      </w:pPr>
      <w:r w:rsidRPr="001E4BEE">
        <w:rPr>
          <w:rStyle w:val="Strong"/>
          <w:rFonts w:asciiTheme="majorHAnsi" w:hAnsiTheme="majorHAnsi" w:cstheme="majorHAnsi"/>
        </w:rPr>
        <w:t>Email:</w:t>
      </w:r>
      <w:r w:rsidRPr="001E4BEE">
        <w:rPr>
          <w:rStyle w:val="recsubheadline"/>
          <w:rFonts w:asciiTheme="majorHAnsi" w:hAnsiTheme="majorHAnsi" w:cstheme="majorHAnsi"/>
        </w:rPr>
        <w:t xml:space="preserve"> </w:t>
      </w:r>
      <w:hyperlink r:id="rId71" w:history="1">
        <w:r w:rsidRPr="001E4BEE">
          <w:rPr>
            <w:rStyle w:val="Hyperlink"/>
            <w:rFonts w:asciiTheme="majorHAnsi" w:hAnsiTheme="majorHAnsi" w:cstheme="majorHAnsi"/>
          </w:rPr>
          <w:t>intramurals@mcmaster.ca</w:t>
        </w:r>
      </w:hyperlink>
      <w:r w:rsidRPr="001E4BEE">
        <w:rPr>
          <w:rFonts w:asciiTheme="majorHAnsi" w:hAnsiTheme="majorHAnsi" w:cstheme="majorHAnsi"/>
        </w:rPr>
        <w:t xml:space="preserve"> </w:t>
      </w:r>
    </w:p>
    <w:p w14:paraId="7FDEC2BE" w14:textId="77777777" w:rsidR="000D2634" w:rsidRPr="001E4BEE" w:rsidRDefault="000D2634" w:rsidP="00F75A7E">
      <w:pPr>
        <w:pStyle w:val="NormalWeb"/>
        <w:numPr>
          <w:ilvl w:val="1"/>
          <w:numId w:val="8"/>
        </w:numPr>
        <w:spacing w:before="0" w:beforeAutospacing="0" w:after="0" w:afterAutospacing="0"/>
        <w:rPr>
          <w:rFonts w:asciiTheme="majorHAnsi" w:hAnsiTheme="majorHAnsi" w:cstheme="majorHAnsi"/>
        </w:rPr>
      </w:pPr>
      <w:r w:rsidRPr="001E4BEE">
        <w:rPr>
          <w:rFonts w:asciiTheme="majorHAnsi" w:hAnsiTheme="majorHAnsi" w:cstheme="majorHAnsi"/>
        </w:rPr>
        <w:t xml:space="preserve">Include your </w:t>
      </w:r>
      <w:r w:rsidRPr="001E4BEE">
        <w:rPr>
          <w:rStyle w:val="Strong"/>
          <w:rFonts w:asciiTheme="majorHAnsi" w:hAnsiTheme="majorHAnsi" w:cstheme="majorHAnsi"/>
        </w:rPr>
        <w:t>sport, division</w:t>
      </w:r>
      <w:r w:rsidR="001632AA" w:rsidRPr="001E4BEE">
        <w:rPr>
          <w:rStyle w:val="Strong"/>
          <w:rFonts w:asciiTheme="majorHAnsi" w:hAnsiTheme="majorHAnsi" w:cstheme="majorHAnsi"/>
        </w:rPr>
        <w:t>,</w:t>
      </w:r>
      <w:r w:rsidRPr="001E4BEE">
        <w:rPr>
          <w:rStyle w:val="Strong"/>
          <w:rFonts w:asciiTheme="majorHAnsi" w:hAnsiTheme="majorHAnsi" w:cstheme="majorHAnsi"/>
        </w:rPr>
        <w:t xml:space="preserve"> and team name</w:t>
      </w:r>
      <w:r w:rsidRPr="001E4BEE">
        <w:rPr>
          <w:rFonts w:asciiTheme="majorHAnsi" w:hAnsiTheme="majorHAnsi" w:cstheme="majorHAnsi"/>
        </w:rPr>
        <w:t xml:space="preserve"> in your emails!</w:t>
      </w:r>
      <w:r w:rsidR="00E77B22" w:rsidRPr="001E4BEE">
        <w:rPr>
          <w:rFonts w:asciiTheme="majorHAnsi" w:hAnsiTheme="majorHAnsi" w:cstheme="majorHAnsi"/>
        </w:rPr>
        <w:br/>
      </w:r>
    </w:p>
    <w:p w14:paraId="1FE1E8BD" w14:textId="77777777" w:rsidR="000D2634" w:rsidRPr="001E4BEE" w:rsidRDefault="000D2634" w:rsidP="00F75A7E">
      <w:pPr>
        <w:numPr>
          <w:ilvl w:val="0"/>
          <w:numId w:val="8"/>
        </w:numPr>
        <w:rPr>
          <w:rFonts w:asciiTheme="majorHAnsi" w:hAnsiTheme="majorHAnsi" w:cstheme="majorHAnsi"/>
        </w:rPr>
      </w:pPr>
      <w:r w:rsidRPr="001E4BEE">
        <w:rPr>
          <w:rStyle w:val="Strong"/>
          <w:rFonts w:asciiTheme="majorHAnsi" w:hAnsiTheme="majorHAnsi" w:cstheme="majorHAnsi"/>
        </w:rPr>
        <w:t>Office Hours:</w:t>
      </w:r>
      <w:r w:rsidR="00B07258" w:rsidRPr="001E4BEE">
        <w:rPr>
          <w:rStyle w:val="recsubheadline"/>
          <w:rFonts w:asciiTheme="majorHAnsi" w:hAnsiTheme="majorHAnsi" w:cstheme="majorHAnsi"/>
        </w:rPr>
        <w:t xml:space="preserve"> Monday-Friday 09:00am – 5:00pm</w:t>
      </w:r>
    </w:p>
    <w:p w14:paraId="38AA5BEC" w14:textId="77777777" w:rsidR="000D2634" w:rsidRPr="001E4BEE" w:rsidRDefault="000D2634" w:rsidP="00F75A7E">
      <w:pPr>
        <w:pStyle w:val="NormalWeb"/>
        <w:numPr>
          <w:ilvl w:val="1"/>
          <w:numId w:val="8"/>
        </w:numPr>
        <w:spacing w:before="0" w:beforeAutospacing="0" w:after="0" w:afterAutospacing="0"/>
        <w:rPr>
          <w:rFonts w:asciiTheme="majorHAnsi" w:hAnsiTheme="majorHAnsi" w:cstheme="majorHAnsi"/>
        </w:rPr>
      </w:pPr>
      <w:r w:rsidRPr="001E4BEE">
        <w:rPr>
          <w:rFonts w:asciiTheme="majorHAnsi" w:hAnsiTheme="majorHAnsi" w:cstheme="majorHAnsi"/>
        </w:rPr>
        <w:t xml:space="preserve">Located in the </w:t>
      </w:r>
      <w:r w:rsidRPr="001E4BEE">
        <w:rPr>
          <w:rStyle w:val="Strong"/>
          <w:rFonts w:asciiTheme="majorHAnsi" w:hAnsiTheme="majorHAnsi" w:cstheme="majorHAnsi"/>
        </w:rPr>
        <w:t xml:space="preserve">David </w:t>
      </w:r>
      <w:proofErr w:type="spellStart"/>
      <w:r w:rsidRPr="001E4BEE">
        <w:rPr>
          <w:rStyle w:val="Strong"/>
          <w:rFonts w:asciiTheme="majorHAnsi" w:hAnsiTheme="majorHAnsi" w:cstheme="majorHAnsi"/>
        </w:rPr>
        <w:t>Braley</w:t>
      </w:r>
      <w:proofErr w:type="spellEnd"/>
      <w:r w:rsidRPr="001E4BEE">
        <w:rPr>
          <w:rStyle w:val="Strong"/>
          <w:rFonts w:asciiTheme="majorHAnsi" w:hAnsiTheme="majorHAnsi" w:cstheme="majorHAnsi"/>
        </w:rPr>
        <w:t xml:space="preserve"> Athletic Centre</w:t>
      </w:r>
      <w:r w:rsidRPr="001E4BEE">
        <w:rPr>
          <w:rFonts w:asciiTheme="majorHAnsi" w:hAnsiTheme="majorHAnsi" w:cstheme="majorHAnsi"/>
        </w:rPr>
        <w:t>, just inside the main (south) entrance on your right - DBAC/WG101.</w:t>
      </w:r>
      <w:r w:rsidR="00E77B22" w:rsidRPr="001E4BEE">
        <w:rPr>
          <w:rFonts w:asciiTheme="majorHAnsi" w:hAnsiTheme="majorHAnsi" w:cstheme="majorHAnsi"/>
        </w:rPr>
        <w:br/>
      </w:r>
    </w:p>
    <w:p w14:paraId="7A954E96" w14:textId="77777777" w:rsidR="000D2634" w:rsidRPr="001E4BEE" w:rsidRDefault="000D2634" w:rsidP="00F75A7E">
      <w:pPr>
        <w:numPr>
          <w:ilvl w:val="0"/>
          <w:numId w:val="8"/>
        </w:numPr>
        <w:rPr>
          <w:rFonts w:asciiTheme="majorHAnsi" w:hAnsiTheme="majorHAnsi" w:cstheme="majorHAnsi"/>
        </w:rPr>
      </w:pPr>
      <w:r w:rsidRPr="001E4BEE">
        <w:rPr>
          <w:rStyle w:val="Strong"/>
          <w:rFonts w:asciiTheme="majorHAnsi" w:hAnsiTheme="majorHAnsi" w:cstheme="majorHAnsi"/>
        </w:rPr>
        <w:t>Mailing Address:</w:t>
      </w:r>
    </w:p>
    <w:p w14:paraId="4CF4D93C" w14:textId="77777777" w:rsidR="000D2634" w:rsidRPr="001E4BEE" w:rsidRDefault="000D2634" w:rsidP="00F75A7E">
      <w:pPr>
        <w:pStyle w:val="NormalWeb"/>
        <w:numPr>
          <w:ilvl w:val="1"/>
          <w:numId w:val="8"/>
        </w:numPr>
        <w:spacing w:before="0" w:beforeAutospacing="0" w:after="0" w:afterAutospacing="0"/>
        <w:rPr>
          <w:rFonts w:asciiTheme="majorHAnsi" w:hAnsiTheme="majorHAnsi" w:cstheme="majorHAnsi"/>
        </w:rPr>
      </w:pPr>
      <w:r w:rsidRPr="001E4BEE">
        <w:rPr>
          <w:rFonts w:asciiTheme="majorHAnsi" w:hAnsiTheme="majorHAnsi" w:cstheme="majorHAnsi"/>
        </w:rPr>
        <w:t>McMaster Intramurals</w:t>
      </w:r>
      <w:r w:rsidRPr="001E4BEE">
        <w:rPr>
          <w:rFonts w:asciiTheme="majorHAnsi" w:hAnsiTheme="majorHAnsi" w:cstheme="majorHAnsi"/>
        </w:rPr>
        <w:br/>
        <w:t>DBAC/WG101</w:t>
      </w:r>
      <w:r w:rsidRPr="001E4BEE">
        <w:rPr>
          <w:rFonts w:asciiTheme="majorHAnsi" w:hAnsiTheme="majorHAnsi" w:cstheme="majorHAnsi"/>
        </w:rPr>
        <w:br/>
        <w:t>McMaster University</w:t>
      </w:r>
      <w:r w:rsidRPr="001E4BEE">
        <w:rPr>
          <w:rFonts w:asciiTheme="majorHAnsi" w:hAnsiTheme="majorHAnsi" w:cstheme="majorHAnsi"/>
        </w:rPr>
        <w:br/>
        <w:t>128</w:t>
      </w:r>
      <w:r w:rsidR="00E77B22" w:rsidRPr="001E4BEE">
        <w:rPr>
          <w:rFonts w:asciiTheme="majorHAnsi" w:hAnsiTheme="majorHAnsi" w:cstheme="majorHAnsi"/>
        </w:rPr>
        <w:t>0 Main Street West</w:t>
      </w:r>
      <w:r w:rsidR="00E77B22" w:rsidRPr="001E4BEE">
        <w:rPr>
          <w:rFonts w:asciiTheme="majorHAnsi" w:hAnsiTheme="majorHAnsi" w:cstheme="majorHAnsi"/>
        </w:rPr>
        <w:br/>
      </w:r>
      <w:r w:rsidR="00E77B22" w:rsidRPr="001E4BEE">
        <w:rPr>
          <w:rFonts w:asciiTheme="majorHAnsi" w:hAnsiTheme="majorHAnsi" w:cstheme="majorHAnsi"/>
        </w:rPr>
        <w:lastRenderedPageBreak/>
        <w:t xml:space="preserve">Hamilton, ON, </w:t>
      </w:r>
      <w:r w:rsidRPr="001E4BEE">
        <w:rPr>
          <w:rFonts w:asciiTheme="majorHAnsi" w:hAnsiTheme="majorHAnsi" w:cstheme="majorHAnsi"/>
        </w:rPr>
        <w:t>L8S 4K1</w:t>
      </w:r>
      <w:r w:rsidR="00E77B22" w:rsidRPr="001E4BEE">
        <w:rPr>
          <w:rFonts w:asciiTheme="majorHAnsi" w:hAnsiTheme="majorHAnsi" w:cstheme="majorHAnsi"/>
        </w:rPr>
        <w:br/>
      </w:r>
    </w:p>
    <w:p w14:paraId="683EBFAA" w14:textId="77777777" w:rsidR="001632AA" w:rsidRPr="001E4BEE" w:rsidRDefault="000D2634" w:rsidP="00F75A7E">
      <w:pPr>
        <w:numPr>
          <w:ilvl w:val="0"/>
          <w:numId w:val="8"/>
        </w:numPr>
        <w:rPr>
          <w:rStyle w:val="recsubheadline"/>
          <w:rFonts w:asciiTheme="majorHAnsi" w:hAnsiTheme="majorHAnsi" w:cstheme="majorHAnsi"/>
        </w:rPr>
      </w:pPr>
      <w:r w:rsidRPr="001E4BEE">
        <w:rPr>
          <w:rStyle w:val="Strong"/>
          <w:rFonts w:asciiTheme="majorHAnsi" w:hAnsiTheme="majorHAnsi" w:cstheme="majorHAnsi"/>
        </w:rPr>
        <w:t>Phone:</w:t>
      </w:r>
      <w:r w:rsidRPr="001E4BEE">
        <w:rPr>
          <w:rStyle w:val="recsubheadline"/>
          <w:rFonts w:asciiTheme="majorHAnsi" w:hAnsiTheme="majorHAnsi" w:cstheme="majorHAnsi"/>
        </w:rPr>
        <w:t xml:space="preserve"> (905) 525-9140 ext. 23569 </w:t>
      </w:r>
    </w:p>
    <w:p w14:paraId="4A4BDA0A" w14:textId="77777777" w:rsidR="001632AA" w:rsidRPr="001E4BEE" w:rsidRDefault="001632AA" w:rsidP="00C12434">
      <w:pPr>
        <w:ind w:left="720"/>
        <w:jc w:val="both"/>
        <w:rPr>
          <w:rFonts w:asciiTheme="majorHAnsi" w:hAnsiTheme="majorHAnsi" w:cstheme="majorHAnsi"/>
        </w:rPr>
      </w:pPr>
      <w:r w:rsidRPr="001E4BEE">
        <w:rPr>
          <w:rFonts w:asciiTheme="majorHAnsi" w:hAnsiTheme="majorHAnsi" w:cstheme="majorHAnsi"/>
        </w:rPr>
        <w:t>They don't have voicemail. If you can't call during office hours but need to leave a message, please send them</w:t>
      </w:r>
      <w:r w:rsidR="00A553AB" w:rsidRPr="001E4BEE">
        <w:rPr>
          <w:rFonts w:asciiTheme="majorHAnsi" w:hAnsiTheme="majorHAnsi" w:cstheme="majorHAnsi"/>
        </w:rPr>
        <w:t xml:space="preserve"> an email: </w:t>
      </w:r>
      <w:hyperlink r:id="rId72" w:history="1">
        <w:r w:rsidR="00A553AB" w:rsidRPr="001E4BEE">
          <w:rPr>
            <w:rStyle w:val="Hyperlink"/>
            <w:rFonts w:asciiTheme="majorHAnsi" w:hAnsiTheme="majorHAnsi" w:cstheme="majorHAnsi"/>
          </w:rPr>
          <w:t>intramurals@mcmaster.ca</w:t>
        </w:r>
      </w:hyperlink>
    </w:p>
    <w:p w14:paraId="5AF88015" w14:textId="77777777" w:rsidR="000D2634" w:rsidRPr="001E4BEE" w:rsidRDefault="000D2634" w:rsidP="0056000D">
      <w:pPr>
        <w:pStyle w:val="Default"/>
        <w:rPr>
          <w:rFonts w:asciiTheme="majorHAnsi" w:hAnsiTheme="majorHAnsi" w:cstheme="majorHAnsi"/>
        </w:rPr>
      </w:pPr>
    </w:p>
    <w:p w14:paraId="0A56864A" w14:textId="77777777" w:rsidR="00C36C15" w:rsidRPr="001E4BEE" w:rsidRDefault="00C36C15" w:rsidP="00C36C15">
      <w:pPr>
        <w:pStyle w:val="Default"/>
        <w:rPr>
          <w:rFonts w:asciiTheme="majorHAnsi" w:hAnsiTheme="majorHAnsi" w:cstheme="majorHAnsi"/>
          <w:b/>
          <w:color w:val="948A54" w:themeColor="background2" w:themeShade="80"/>
        </w:rPr>
      </w:pPr>
      <w:r w:rsidRPr="001E4BEE">
        <w:rPr>
          <w:rFonts w:asciiTheme="majorHAnsi" w:hAnsiTheme="majorHAnsi" w:cstheme="majorHAnsi"/>
          <w:b/>
          <w:color w:val="948A54" w:themeColor="background2" w:themeShade="80"/>
        </w:rPr>
        <w:t>Student Wellness Centre</w:t>
      </w:r>
    </w:p>
    <w:p w14:paraId="346A847F" w14:textId="77777777" w:rsidR="00C36C15" w:rsidRPr="001E4BEE" w:rsidRDefault="004D696F" w:rsidP="00C36C15">
      <w:pPr>
        <w:rPr>
          <w:rFonts w:asciiTheme="majorHAnsi" w:hAnsiTheme="majorHAnsi" w:cstheme="majorHAnsi"/>
        </w:rPr>
      </w:pPr>
      <w:hyperlink r:id="rId73" w:history="1">
        <w:r w:rsidR="00C36C15" w:rsidRPr="001E4BEE">
          <w:rPr>
            <w:rStyle w:val="Hyperlink"/>
            <w:rFonts w:asciiTheme="majorHAnsi" w:hAnsiTheme="majorHAnsi" w:cstheme="majorHAnsi"/>
          </w:rPr>
          <w:t>http://wellness.mcmaster.ca/</w:t>
        </w:r>
      </w:hyperlink>
      <w:r w:rsidR="00C36C15" w:rsidRPr="001E4BEE">
        <w:rPr>
          <w:rFonts w:asciiTheme="majorHAnsi" w:hAnsiTheme="majorHAnsi" w:cstheme="majorHAnsi"/>
        </w:rPr>
        <w:t xml:space="preserve"> </w:t>
      </w:r>
    </w:p>
    <w:p w14:paraId="7569DE24" w14:textId="77777777" w:rsidR="00C36C15" w:rsidRPr="001E4BEE" w:rsidRDefault="00C36C15" w:rsidP="00C36C15">
      <w:pPr>
        <w:rPr>
          <w:rFonts w:asciiTheme="majorHAnsi" w:hAnsiTheme="majorHAnsi" w:cstheme="majorHAnsi"/>
        </w:rPr>
      </w:pPr>
    </w:p>
    <w:p w14:paraId="797BFB64" w14:textId="77777777" w:rsidR="00C36C15" w:rsidRPr="001E4BEE" w:rsidRDefault="00C36C15" w:rsidP="00C36C15">
      <w:pPr>
        <w:rPr>
          <w:rFonts w:asciiTheme="majorHAnsi" w:hAnsiTheme="majorHAnsi" w:cstheme="majorHAnsi"/>
        </w:rPr>
      </w:pPr>
      <w:r w:rsidRPr="001E4BEE">
        <w:rPr>
          <w:rFonts w:asciiTheme="majorHAnsi" w:hAnsiTheme="majorHAnsi" w:cstheme="majorHAnsi"/>
        </w:rPr>
        <w:t>Their contact information is:</w:t>
      </w:r>
    </w:p>
    <w:p w14:paraId="24683652" w14:textId="77777777" w:rsidR="00C36C15" w:rsidRPr="001E4BEE" w:rsidRDefault="00C36C15" w:rsidP="00C36C15">
      <w:pPr>
        <w:rPr>
          <w:rFonts w:asciiTheme="majorHAnsi" w:hAnsiTheme="majorHAnsi" w:cstheme="majorHAnsi"/>
          <w:b/>
          <w:bCs/>
        </w:rPr>
      </w:pPr>
      <w:r w:rsidRPr="001E4BEE">
        <w:rPr>
          <w:rFonts w:asciiTheme="majorHAnsi" w:hAnsiTheme="majorHAnsi" w:cstheme="majorHAnsi"/>
          <w:b/>
          <w:bCs/>
        </w:rPr>
        <w:t>McMaster University</w:t>
      </w:r>
    </w:p>
    <w:p w14:paraId="4CF8BF88" w14:textId="77777777" w:rsidR="00C36C15" w:rsidRPr="001E4BEE" w:rsidRDefault="00C36C15" w:rsidP="00C36C15">
      <w:pPr>
        <w:rPr>
          <w:rFonts w:asciiTheme="majorHAnsi" w:hAnsiTheme="majorHAnsi" w:cstheme="majorHAnsi"/>
          <w:b/>
          <w:bCs/>
        </w:rPr>
      </w:pPr>
      <w:r w:rsidRPr="001E4BEE">
        <w:rPr>
          <w:rFonts w:asciiTheme="majorHAnsi" w:hAnsiTheme="majorHAnsi" w:cstheme="majorHAnsi"/>
          <w:b/>
          <w:bCs/>
        </w:rPr>
        <w:t>MUSC B101</w:t>
      </w:r>
    </w:p>
    <w:p w14:paraId="7DD892C7" w14:textId="77777777" w:rsidR="00C36C15" w:rsidRPr="001E4BEE" w:rsidRDefault="004D696F" w:rsidP="00C36C15">
      <w:pPr>
        <w:rPr>
          <w:rFonts w:asciiTheme="majorHAnsi" w:hAnsiTheme="majorHAnsi" w:cstheme="majorHAnsi"/>
          <w:b/>
          <w:bCs/>
        </w:rPr>
      </w:pPr>
      <w:hyperlink r:id="rId74" w:history="1">
        <w:r w:rsidR="00C36C15" w:rsidRPr="001E4BEE">
          <w:rPr>
            <w:rStyle w:val="Hyperlink"/>
            <w:rFonts w:asciiTheme="majorHAnsi" w:hAnsiTheme="majorHAnsi" w:cstheme="majorHAnsi"/>
            <w:b/>
            <w:bCs/>
          </w:rPr>
          <w:t>wellness@mcmaster.ca</w:t>
        </w:r>
      </w:hyperlink>
      <w:r w:rsidR="00C36C15" w:rsidRPr="001E4BEE">
        <w:rPr>
          <w:rFonts w:asciiTheme="majorHAnsi" w:hAnsiTheme="majorHAnsi" w:cstheme="majorHAnsi"/>
          <w:b/>
          <w:bCs/>
        </w:rPr>
        <w:t xml:space="preserve"> </w:t>
      </w:r>
    </w:p>
    <w:p w14:paraId="7883DC58" w14:textId="77777777" w:rsidR="00C36C15" w:rsidRPr="001E4BEE" w:rsidRDefault="00C36C15" w:rsidP="00C36C15">
      <w:pPr>
        <w:rPr>
          <w:rFonts w:asciiTheme="majorHAnsi" w:hAnsiTheme="majorHAnsi" w:cstheme="majorHAnsi"/>
          <w:b/>
          <w:bCs/>
        </w:rPr>
      </w:pPr>
      <w:r w:rsidRPr="001E4BEE">
        <w:rPr>
          <w:rFonts w:asciiTheme="majorHAnsi" w:hAnsiTheme="majorHAnsi" w:cstheme="majorHAnsi"/>
          <w:b/>
          <w:bCs/>
        </w:rPr>
        <w:t xml:space="preserve">905-525-9140 </w:t>
      </w:r>
      <w:proofErr w:type="spellStart"/>
      <w:r w:rsidRPr="001E4BEE">
        <w:rPr>
          <w:rFonts w:asciiTheme="majorHAnsi" w:hAnsiTheme="majorHAnsi" w:cstheme="majorHAnsi"/>
          <w:b/>
          <w:bCs/>
        </w:rPr>
        <w:t>ext</w:t>
      </w:r>
      <w:proofErr w:type="spellEnd"/>
      <w:r w:rsidRPr="001E4BEE">
        <w:rPr>
          <w:rFonts w:asciiTheme="majorHAnsi" w:hAnsiTheme="majorHAnsi" w:cstheme="majorHAnsi"/>
          <w:b/>
          <w:bCs/>
        </w:rPr>
        <w:t>: 27700</w:t>
      </w:r>
    </w:p>
    <w:p w14:paraId="75A90624" w14:textId="77777777" w:rsidR="00C36C15" w:rsidRPr="001E4BEE" w:rsidRDefault="00C36C15" w:rsidP="00C36C15">
      <w:pPr>
        <w:rPr>
          <w:rFonts w:asciiTheme="majorHAnsi" w:hAnsiTheme="majorHAnsi" w:cstheme="majorHAnsi"/>
          <w:b/>
          <w:bCs/>
        </w:rPr>
      </w:pPr>
      <w:r w:rsidRPr="001E4BEE">
        <w:rPr>
          <w:rFonts w:asciiTheme="majorHAnsi" w:hAnsiTheme="majorHAnsi" w:cstheme="majorHAnsi"/>
          <w:b/>
          <w:bCs/>
        </w:rPr>
        <w:t>1280 Main Street West</w:t>
      </w:r>
    </w:p>
    <w:p w14:paraId="705D7BC0" w14:textId="77777777" w:rsidR="00C36C15" w:rsidRPr="001E4BEE" w:rsidRDefault="00C36C15" w:rsidP="00C36C15">
      <w:pPr>
        <w:rPr>
          <w:rFonts w:asciiTheme="majorHAnsi" w:hAnsiTheme="majorHAnsi" w:cstheme="majorHAnsi"/>
          <w:b/>
          <w:bCs/>
        </w:rPr>
      </w:pPr>
      <w:r w:rsidRPr="001E4BEE">
        <w:rPr>
          <w:rFonts w:asciiTheme="majorHAnsi" w:hAnsiTheme="majorHAnsi" w:cstheme="majorHAnsi"/>
          <w:b/>
          <w:bCs/>
        </w:rPr>
        <w:t>L8S 4S4</w:t>
      </w:r>
    </w:p>
    <w:p w14:paraId="4D616B83" w14:textId="77777777" w:rsidR="004E2189" w:rsidRPr="001E4BEE" w:rsidRDefault="004E2189" w:rsidP="004608BD">
      <w:pPr>
        <w:rPr>
          <w:rFonts w:asciiTheme="majorHAnsi" w:hAnsiTheme="majorHAnsi" w:cstheme="majorHAnsi"/>
          <w:b/>
          <w:bCs/>
        </w:rPr>
      </w:pPr>
    </w:p>
    <w:p w14:paraId="2D6656AF" w14:textId="77777777" w:rsidR="00C36C15" w:rsidRPr="001E4BEE" w:rsidRDefault="00C36C15" w:rsidP="00C36C15">
      <w:pPr>
        <w:rPr>
          <w:rFonts w:asciiTheme="majorHAnsi" w:hAnsiTheme="majorHAnsi" w:cstheme="majorHAnsi"/>
        </w:rPr>
      </w:pPr>
      <w:r w:rsidRPr="001E4BEE">
        <w:rPr>
          <w:rFonts w:asciiTheme="majorHAnsi" w:hAnsiTheme="majorHAnsi" w:cstheme="majorHAnsi"/>
        </w:rPr>
        <w:t>Student Wellness Education Lower Lounge (</w:t>
      </w:r>
      <w:r w:rsidRPr="001E4BEE">
        <w:rPr>
          <w:rFonts w:asciiTheme="majorHAnsi" w:hAnsiTheme="majorHAnsi" w:cstheme="majorHAnsi"/>
          <w:b/>
          <w:bCs/>
        </w:rPr>
        <w:t>SWELL</w:t>
      </w:r>
      <w:r w:rsidR="004E2189" w:rsidRPr="001E4BEE">
        <w:rPr>
          <w:rFonts w:asciiTheme="majorHAnsi" w:hAnsiTheme="majorHAnsi" w:cstheme="majorHAnsi"/>
        </w:rPr>
        <w:t xml:space="preserve">): </w:t>
      </w:r>
      <w:hyperlink r:id="rId75" w:history="1">
        <w:r w:rsidR="002A1B93" w:rsidRPr="001E4BEE">
          <w:rPr>
            <w:rStyle w:val="Hyperlink"/>
            <w:rFonts w:asciiTheme="majorHAnsi" w:hAnsiTheme="majorHAnsi" w:cstheme="majorHAnsi"/>
          </w:rPr>
          <w:t>https://wellness.mcmaster.ca/stay-well/swell/</w:t>
        </w:r>
      </w:hyperlink>
      <w:r w:rsidR="002A1B93" w:rsidRPr="001E4BEE">
        <w:rPr>
          <w:rFonts w:asciiTheme="majorHAnsi" w:hAnsiTheme="majorHAnsi" w:cstheme="majorHAnsi"/>
        </w:rPr>
        <w:t xml:space="preserve"> </w:t>
      </w:r>
    </w:p>
    <w:p w14:paraId="4A184619" w14:textId="77777777" w:rsidR="00C36C15" w:rsidRPr="001E4BEE" w:rsidRDefault="00C36C15" w:rsidP="00C36C15">
      <w:pPr>
        <w:rPr>
          <w:rFonts w:asciiTheme="majorHAnsi" w:hAnsiTheme="majorHAnsi" w:cstheme="majorHAnsi"/>
        </w:rPr>
      </w:pPr>
    </w:p>
    <w:p w14:paraId="204614B6" w14:textId="77777777" w:rsidR="00C36C15" w:rsidRPr="001E4BEE" w:rsidRDefault="00C36C15" w:rsidP="00C36C15">
      <w:pPr>
        <w:rPr>
          <w:rFonts w:asciiTheme="majorHAnsi" w:hAnsiTheme="majorHAnsi" w:cstheme="majorHAnsi"/>
        </w:rPr>
      </w:pPr>
      <w:r w:rsidRPr="001E4BEE">
        <w:rPr>
          <w:rFonts w:asciiTheme="majorHAnsi" w:hAnsiTheme="majorHAnsi" w:cstheme="majorHAnsi"/>
        </w:rPr>
        <w:t xml:space="preserve">For more information on other wellness and student health initiatives on campus, visit the Student Wellness Centre </w:t>
      </w:r>
      <w:r w:rsidR="002A1B93" w:rsidRPr="001E4BEE">
        <w:rPr>
          <w:rFonts w:asciiTheme="majorHAnsi" w:hAnsiTheme="majorHAnsi" w:cstheme="majorHAnsi"/>
        </w:rPr>
        <w:t xml:space="preserve">website </w:t>
      </w:r>
      <w:r w:rsidRPr="001E4BEE">
        <w:rPr>
          <w:rFonts w:asciiTheme="majorHAnsi" w:hAnsiTheme="majorHAnsi" w:cstheme="majorHAnsi"/>
        </w:rPr>
        <w:t>or call 905-525-9140 ext. 27700.</w:t>
      </w:r>
    </w:p>
    <w:p w14:paraId="3B95459C" w14:textId="77777777" w:rsidR="00C36C15" w:rsidRPr="001E4BEE" w:rsidRDefault="00C36C15" w:rsidP="00C36C15">
      <w:pPr>
        <w:rPr>
          <w:rFonts w:asciiTheme="majorHAnsi" w:hAnsiTheme="majorHAnsi" w:cstheme="majorHAnsi"/>
        </w:rPr>
      </w:pPr>
    </w:p>
    <w:p w14:paraId="689C540D" w14:textId="77777777" w:rsidR="00C36C15" w:rsidRPr="001E4BEE" w:rsidRDefault="00C36C15" w:rsidP="0056000D">
      <w:pPr>
        <w:pStyle w:val="Default"/>
        <w:rPr>
          <w:rFonts w:asciiTheme="majorHAnsi" w:hAnsiTheme="majorHAnsi" w:cstheme="majorHAnsi"/>
        </w:rPr>
      </w:pPr>
    </w:p>
    <w:p w14:paraId="50516385" w14:textId="77777777" w:rsidR="00C36C15" w:rsidRPr="001E4BEE" w:rsidRDefault="00C36C15" w:rsidP="0056000D">
      <w:pPr>
        <w:pStyle w:val="Default"/>
        <w:rPr>
          <w:rFonts w:asciiTheme="majorHAnsi" w:hAnsiTheme="majorHAnsi" w:cstheme="majorHAnsi"/>
        </w:rPr>
      </w:pPr>
    </w:p>
    <w:p w14:paraId="6E198D09" w14:textId="0E80EE13" w:rsidR="00DD1442" w:rsidRPr="001E4BEE" w:rsidRDefault="00DD1442" w:rsidP="0056000D">
      <w:pPr>
        <w:pStyle w:val="Default"/>
        <w:rPr>
          <w:rFonts w:asciiTheme="majorHAnsi" w:hAnsiTheme="majorHAnsi" w:cstheme="majorHAnsi"/>
        </w:rPr>
      </w:pPr>
    </w:p>
    <w:sectPr w:rsidR="00DD1442" w:rsidRPr="001E4BEE" w:rsidSect="00035056">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C68E1" w14:textId="77777777" w:rsidR="00B64BAC" w:rsidRDefault="00B64BAC" w:rsidP="009C7410">
      <w:r>
        <w:separator/>
      </w:r>
    </w:p>
  </w:endnote>
  <w:endnote w:type="continuationSeparator" w:id="0">
    <w:p w14:paraId="6090E67C" w14:textId="77777777" w:rsidR="00B64BAC" w:rsidRDefault="00B64BAC" w:rsidP="009C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511137"/>
      <w:docPartObj>
        <w:docPartGallery w:val="Page Numbers (Bottom of Page)"/>
        <w:docPartUnique/>
      </w:docPartObj>
    </w:sdtPr>
    <w:sdtContent>
      <w:p w14:paraId="15E5B1F7" w14:textId="77777777" w:rsidR="004D696F" w:rsidRDefault="004D696F">
        <w:pPr>
          <w:pStyle w:val="Footer"/>
        </w:pPr>
        <w:r>
          <w:rPr>
            <w:noProof/>
          </w:rPr>
          <mc:AlternateContent>
            <mc:Choice Requires="wps">
              <w:drawing>
                <wp:anchor distT="0" distB="0" distL="114300" distR="114300" simplePos="0" relativeHeight="251664384" behindDoc="0" locked="0" layoutInCell="1" allowOverlap="1" wp14:anchorId="2124334F" wp14:editId="04D116A6">
                  <wp:simplePos x="0" y="0"/>
                  <wp:positionH relativeFrom="margin">
                    <wp:align>center</wp:align>
                  </wp:positionH>
                  <wp:positionV relativeFrom="bottomMargin">
                    <wp:align>center</wp:align>
                  </wp:positionV>
                  <wp:extent cx="509905" cy="238760"/>
                  <wp:effectExtent l="19050" t="19050" r="2286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38760"/>
                          </a:xfrm>
                          <a:prstGeom prst="bracketPair">
                            <a:avLst>
                              <a:gd name="adj" fmla="val 16667"/>
                            </a:avLst>
                          </a:prstGeom>
                          <a:solidFill>
                            <a:srgbClr val="FFFFFF"/>
                          </a:solidFill>
                          <a:ln w="28575">
                            <a:solidFill>
                              <a:srgbClr val="808080"/>
                            </a:solidFill>
                            <a:round/>
                            <a:headEnd/>
                            <a:tailEnd/>
                          </a:ln>
                        </wps:spPr>
                        <wps:txbx>
                          <w:txbxContent>
                            <w:p w14:paraId="78879847" w14:textId="77777777" w:rsidR="004D696F" w:rsidRDefault="004D696F">
                              <w:pPr>
                                <w:jc w:val="center"/>
                              </w:pPr>
                              <w:r>
                                <w:fldChar w:fldCharType="begin"/>
                              </w:r>
                              <w:r>
                                <w:instrText xml:space="preserve"> PAGE    \* MERGEFORMAT </w:instrText>
                              </w:r>
                              <w:r>
                                <w:fldChar w:fldCharType="separate"/>
                              </w:r>
                              <w:r>
                                <w:rPr>
                                  <w:noProof/>
                                </w:rPr>
                                <w:t>30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12433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0.1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" filled="t" strokecolor="gray" strokeweight="2.25pt">
                  <v:textbox inset=",0,,0">
                    <w:txbxContent>
                      <w:p w14:paraId="78879847" w14:textId="77777777" w:rsidR="004D696F" w:rsidRDefault="004D696F">
                        <w:pPr>
                          <w:jc w:val="center"/>
                        </w:pPr>
                        <w:r>
                          <w:fldChar w:fldCharType="begin"/>
                        </w:r>
                        <w:r>
                          <w:instrText xml:space="preserve"> PAGE    \* MERGEFORMAT </w:instrText>
                        </w:r>
                        <w:r>
                          <w:fldChar w:fldCharType="separate"/>
                        </w:r>
                        <w:r>
                          <w:rPr>
                            <w:noProof/>
                          </w:rPr>
                          <w:t>30</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7216" behindDoc="0" locked="0" layoutInCell="1" allowOverlap="1" wp14:anchorId="645E9394" wp14:editId="1B50743A">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136E541" id="_x0000_t32" coordsize="21600,21600" o:spt="32" o:oned="t" path="m,l21600,21600e" filled="f">
                  <v:path arrowok="t" fillok="f" o:connecttype="none"/>
                  <o:lock v:ext="edit" shapetype="t"/>
                </v:shapetype>
                <v:shape id="AutoShape 21" o:spid="_x0000_s1026" type="#_x0000_t32" style="position:absolute;margin-left:0;margin-top:0;width:434.5pt;height:0;z-index:251657216;visibility:visible;mso-wrap-style:square;mso-width-percent:0;mso-height-percent:0;mso-wrap-distance-left:9pt;mso-wrap-distance-top:.mm;mso-wrap-distance-right:9pt;mso-wrap-distance-bottom:.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&#13;&#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20E3" w14:textId="77777777" w:rsidR="00B64BAC" w:rsidRDefault="00B64BAC" w:rsidP="009C7410">
      <w:r>
        <w:separator/>
      </w:r>
    </w:p>
  </w:footnote>
  <w:footnote w:type="continuationSeparator" w:id="0">
    <w:p w14:paraId="71BFC462" w14:textId="77777777" w:rsidR="00B64BAC" w:rsidRDefault="00B64BAC" w:rsidP="009C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3E57" w14:textId="77777777" w:rsidR="004D696F" w:rsidRPr="001911BF" w:rsidRDefault="004D696F">
    <w:pPr>
      <w:pStyle w:val="Header"/>
      <w:rPr>
        <w:rFonts w:ascii="Times New Roman" w:hAnsi="Times New Roman" w:cs="Times New Roman"/>
        <w:sz w:val="18"/>
        <w:szCs w:val="18"/>
        <w:lang w:val="en-CA"/>
      </w:rPr>
    </w:pPr>
    <w:r w:rsidRPr="001911BF">
      <w:rPr>
        <w:rFonts w:ascii="Times New Roman" w:hAnsi="Times New Roman" w:cs="Times New Roman"/>
        <w:sz w:val="18"/>
        <w:szCs w:val="18"/>
        <w:lang w:val="en-CA"/>
      </w:rPr>
      <w:t>Gender Studies and Feminist Research - Graduate Student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A55"/>
    <w:multiLevelType w:val="hybridMultilevel"/>
    <w:tmpl w:val="5952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5753"/>
    <w:multiLevelType w:val="multilevel"/>
    <w:tmpl w:val="A28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560C3"/>
    <w:multiLevelType w:val="hybridMultilevel"/>
    <w:tmpl w:val="450EB2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8D07FF5"/>
    <w:multiLevelType w:val="multilevel"/>
    <w:tmpl w:val="53D6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9449D"/>
    <w:multiLevelType w:val="multilevel"/>
    <w:tmpl w:val="06180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412E6"/>
    <w:multiLevelType w:val="hybridMultilevel"/>
    <w:tmpl w:val="819E1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4CA72BD"/>
    <w:multiLevelType w:val="hybridMultilevel"/>
    <w:tmpl w:val="EBDAABD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D5190D"/>
    <w:multiLevelType w:val="multilevel"/>
    <w:tmpl w:val="6DE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57723"/>
    <w:multiLevelType w:val="hybridMultilevel"/>
    <w:tmpl w:val="7A9AFB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121738"/>
    <w:multiLevelType w:val="hybridMultilevel"/>
    <w:tmpl w:val="A246DAC2"/>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F37265"/>
    <w:multiLevelType w:val="hybridMultilevel"/>
    <w:tmpl w:val="BCF47242"/>
    <w:lvl w:ilvl="0" w:tplc="6F048F0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F47EF3"/>
    <w:multiLevelType w:val="hybridMultilevel"/>
    <w:tmpl w:val="C0D2ECB4"/>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15:restartNumberingAfterBreak="0">
    <w:nsid w:val="49A75EFC"/>
    <w:multiLevelType w:val="hybridMultilevel"/>
    <w:tmpl w:val="591039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F35E00"/>
    <w:multiLevelType w:val="hybridMultilevel"/>
    <w:tmpl w:val="EF54EF5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DB5BA2"/>
    <w:multiLevelType w:val="hybridMultilevel"/>
    <w:tmpl w:val="2D6C0F22"/>
    <w:lvl w:ilvl="0" w:tplc="A808C49E">
      <w:start w:val="1"/>
      <w:numFmt w:val="bullet"/>
      <w:lvlText w:val=""/>
      <w:lvlJc w:val="left"/>
      <w:pPr>
        <w:ind w:left="720" w:hanging="360"/>
      </w:pPr>
      <w:rPr>
        <w:rFonts w:ascii="Wingdings" w:hAnsi="Wingdings"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51243A"/>
    <w:multiLevelType w:val="multilevel"/>
    <w:tmpl w:val="103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3742D"/>
    <w:multiLevelType w:val="hybridMultilevel"/>
    <w:tmpl w:val="249CF0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EB0BA5"/>
    <w:multiLevelType w:val="hybridMultilevel"/>
    <w:tmpl w:val="A754AA4C"/>
    <w:lvl w:ilvl="0" w:tplc="C37018C0">
      <w:start w:val="1"/>
      <w:numFmt w:val="upperLetter"/>
      <w:lvlText w:val="%1."/>
      <w:lvlJc w:val="left"/>
      <w:pPr>
        <w:ind w:left="1080" w:hanging="360"/>
      </w:pPr>
      <w:rPr>
        <w:rFonts w:asciiTheme="minorHAnsi" w:eastAsiaTheme="minorEastAsia" w:hAnsiTheme="minorHAnsi" w:cstheme="minorBidi"/>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C892B19"/>
    <w:multiLevelType w:val="hybridMultilevel"/>
    <w:tmpl w:val="3A809D8E"/>
    <w:lvl w:ilvl="0" w:tplc="A808C49E">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234203"/>
    <w:multiLevelType w:val="multilevel"/>
    <w:tmpl w:val="528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A386B"/>
    <w:multiLevelType w:val="hybridMultilevel"/>
    <w:tmpl w:val="5126AD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816B28"/>
    <w:multiLevelType w:val="hybridMultilevel"/>
    <w:tmpl w:val="68029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9138EC"/>
    <w:multiLevelType w:val="hybridMultilevel"/>
    <w:tmpl w:val="6444F8FC"/>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3B65AF"/>
    <w:multiLevelType w:val="multilevel"/>
    <w:tmpl w:val="8E4A2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349AB"/>
    <w:multiLevelType w:val="hybridMultilevel"/>
    <w:tmpl w:val="547A2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E643FF"/>
    <w:multiLevelType w:val="hybridMultilevel"/>
    <w:tmpl w:val="96CA3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6074E0A"/>
    <w:multiLevelType w:val="hybridMultilevel"/>
    <w:tmpl w:val="115EA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26"/>
  </w:num>
  <w:num w:numId="5">
    <w:abstractNumId w:val="4"/>
  </w:num>
  <w:num w:numId="6">
    <w:abstractNumId w:val="19"/>
  </w:num>
  <w:num w:numId="7">
    <w:abstractNumId w:val="18"/>
  </w:num>
  <w:num w:numId="8">
    <w:abstractNumId w:val="14"/>
  </w:num>
  <w:num w:numId="9">
    <w:abstractNumId w:val="12"/>
  </w:num>
  <w:num w:numId="10">
    <w:abstractNumId w:val="13"/>
  </w:num>
  <w:num w:numId="11">
    <w:abstractNumId w:val="20"/>
  </w:num>
  <w:num w:numId="12">
    <w:abstractNumId w:val="8"/>
  </w:num>
  <w:num w:numId="13">
    <w:abstractNumId w:val="24"/>
  </w:num>
  <w:num w:numId="14">
    <w:abstractNumId w:val="10"/>
  </w:num>
  <w:num w:numId="15">
    <w:abstractNumId w:val="9"/>
  </w:num>
  <w:num w:numId="16">
    <w:abstractNumId w:val="25"/>
  </w:num>
  <w:num w:numId="17">
    <w:abstractNumId w:val="1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22"/>
  </w:num>
  <w:num w:numId="22">
    <w:abstractNumId w:val="6"/>
  </w:num>
  <w:num w:numId="23">
    <w:abstractNumId w:val="11"/>
  </w:num>
  <w:num w:numId="24">
    <w:abstractNumId w:val="7"/>
  </w:num>
  <w:num w:numId="25">
    <w:abstractNumId w:val="23"/>
  </w:num>
  <w:num w:numId="26">
    <w:abstractNumId w:val="17"/>
  </w:num>
  <w:num w:numId="27">
    <w:abstractNumId w:val="21"/>
  </w:num>
  <w:num w:numId="2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25"/>
    <w:rsid w:val="00004EAF"/>
    <w:rsid w:val="000059E6"/>
    <w:rsid w:val="000066AB"/>
    <w:rsid w:val="00010258"/>
    <w:rsid w:val="00010BB5"/>
    <w:rsid w:val="00011E18"/>
    <w:rsid w:val="00014246"/>
    <w:rsid w:val="000208E8"/>
    <w:rsid w:val="000236FE"/>
    <w:rsid w:val="00023B59"/>
    <w:rsid w:val="00026690"/>
    <w:rsid w:val="000307F2"/>
    <w:rsid w:val="00032B88"/>
    <w:rsid w:val="00034D3B"/>
    <w:rsid w:val="00035056"/>
    <w:rsid w:val="00037458"/>
    <w:rsid w:val="00041F30"/>
    <w:rsid w:val="000432FB"/>
    <w:rsid w:val="00044EC2"/>
    <w:rsid w:val="00055E15"/>
    <w:rsid w:val="00056A56"/>
    <w:rsid w:val="00063102"/>
    <w:rsid w:val="000661CD"/>
    <w:rsid w:val="0007478E"/>
    <w:rsid w:val="00075897"/>
    <w:rsid w:val="0008771D"/>
    <w:rsid w:val="00094FC8"/>
    <w:rsid w:val="000963B4"/>
    <w:rsid w:val="000A0F28"/>
    <w:rsid w:val="000A2809"/>
    <w:rsid w:val="000A3F42"/>
    <w:rsid w:val="000B3137"/>
    <w:rsid w:val="000B7FA0"/>
    <w:rsid w:val="000C7076"/>
    <w:rsid w:val="000C76E8"/>
    <w:rsid w:val="000D1862"/>
    <w:rsid w:val="000D2634"/>
    <w:rsid w:val="000D461F"/>
    <w:rsid w:val="000E172A"/>
    <w:rsid w:val="000E3E91"/>
    <w:rsid w:val="000E60AA"/>
    <w:rsid w:val="000E7FF1"/>
    <w:rsid w:val="000F2641"/>
    <w:rsid w:val="000F4063"/>
    <w:rsid w:val="0011299A"/>
    <w:rsid w:val="001131B8"/>
    <w:rsid w:val="00116075"/>
    <w:rsid w:val="00116ABC"/>
    <w:rsid w:val="00121BC3"/>
    <w:rsid w:val="00130D09"/>
    <w:rsid w:val="00135DAD"/>
    <w:rsid w:val="00146AA9"/>
    <w:rsid w:val="00151912"/>
    <w:rsid w:val="001555AF"/>
    <w:rsid w:val="00161E79"/>
    <w:rsid w:val="001632AA"/>
    <w:rsid w:val="0016330D"/>
    <w:rsid w:val="00166008"/>
    <w:rsid w:val="0018335F"/>
    <w:rsid w:val="00184F1E"/>
    <w:rsid w:val="001864EE"/>
    <w:rsid w:val="00190B8D"/>
    <w:rsid w:val="001911BF"/>
    <w:rsid w:val="001954B3"/>
    <w:rsid w:val="001A17B2"/>
    <w:rsid w:val="001A788D"/>
    <w:rsid w:val="001A7F79"/>
    <w:rsid w:val="001B5954"/>
    <w:rsid w:val="001D203B"/>
    <w:rsid w:val="001D5E4B"/>
    <w:rsid w:val="001D7A54"/>
    <w:rsid w:val="001E2DEC"/>
    <w:rsid w:val="001E4AD6"/>
    <w:rsid w:val="001E4BEE"/>
    <w:rsid w:val="001E6BD2"/>
    <w:rsid w:val="001F1626"/>
    <w:rsid w:val="001F3431"/>
    <w:rsid w:val="001F7901"/>
    <w:rsid w:val="00200867"/>
    <w:rsid w:val="00201A63"/>
    <w:rsid w:val="00210FC4"/>
    <w:rsid w:val="00220E37"/>
    <w:rsid w:val="00224877"/>
    <w:rsid w:val="00224E85"/>
    <w:rsid w:val="0023015D"/>
    <w:rsid w:val="00230E9F"/>
    <w:rsid w:val="00234C1D"/>
    <w:rsid w:val="002352B6"/>
    <w:rsid w:val="00235CAB"/>
    <w:rsid w:val="00237E40"/>
    <w:rsid w:val="00240F0D"/>
    <w:rsid w:val="00250477"/>
    <w:rsid w:val="00266A7B"/>
    <w:rsid w:val="00271E70"/>
    <w:rsid w:val="00272962"/>
    <w:rsid w:val="00274D7F"/>
    <w:rsid w:val="00282B4D"/>
    <w:rsid w:val="00286E11"/>
    <w:rsid w:val="0028788D"/>
    <w:rsid w:val="00290539"/>
    <w:rsid w:val="002A1B93"/>
    <w:rsid w:val="002A47AA"/>
    <w:rsid w:val="002B10E9"/>
    <w:rsid w:val="002B18EF"/>
    <w:rsid w:val="002B1FE4"/>
    <w:rsid w:val="002B2807"/>
    <w:rsid w:val="002B64E8"/>
    <w:rsid w:val="002B7C88"/>
    <w:rsid w:val="002B7DC1"/>
    <w:rsid w:val="002E3119"/>
    <w:rsid w:val="002E6482"/>
    <w:rsid w:val="002F1AC5"/>
    <w:rsid w:val="00300D26"/>
    <w:rsid w:val="00301D82"/>
    <w:rsid w:val="003028D2"/>
    <w:rsid w:val="00303B57"/>
    <w:rsid w:val="00305E89"/>
    <w:rsid w:val="00307A91"/>
    <w:rsid w:val="00313FE6"/>
    <w:rsid w:val="00317D0C"/>
    <w:rsid w:val="003260FE"/>
    <w:rsid w:val="00330621"/>
    <w:rsid w:val="00331E94"/>
    <w:rsid w:val="00336B9A"/>
    <w:rsid w:val="003400EC"/>
    <w:rsid w:val="00341D5D"/>
    <w:rsid w:val="00342147"/>
    <w:rsid w:val="003421DB"/>
    <w:rsid w:val="0035734A"/>
    <w:rsid w:val="00360A93"/>
    <w:rsid w:val="00362D93"/>
    <w:rsid w:val="003645E6"/>
    <w:rsid w:val="00384EDC"/>
    <w:rsid w:val="0039069A"/>
    <w:rsid w:val="003A1260"/>
    <w:rsid w:val="003A6EAD"/>
    <w:rsid w:val="003B1081"/>
    <w:rsid w:val="003B35D7"/>
    <w:rsid w:val="003B4209"/>
    <w:rsid w:val="003C12FB"/>
    <w:rsid w:val="003C6630"/>
    <w:rsid w:val="003D032F"/>
    <w:rsid w:val="003E1BA3"/>
    <w:rsid w:val="003E54B6"/>
    <w:rsid w:val="003E69AD"/>
    <w:rsid w:val="00402FA8"/>
    <w:rsid w:val="0040409C"/>
    <w:rsid w:val="00410C87"/>
    <w:rsid w:val="00416FD6"/>
    <w:rsid w:val="00417295"/>
    <w:rsid w:val="00420CA5"/>
    <w:rsid w:val="00421261"/>
    <w:rsid w:val="00426F8D"/>
    <w:rsid w:val="00427402"/>
    <w:rsid w:val="00430A29"/>
    <w:rsid w:val="00430DB2"/>
    <w:rsid w:val="00440337"/>
    <w:rsid w:val="0045601F"/>
    <w:rsid w:val="004602C6"/>
    <w:rsid w:val="004608BD"/>
    <w:rsid w:val="00464A9C"/>
    <w:rsid w:val="004713FB"/>
    <w:rsid w:val="00472454"/>
    <w:rsid w:val="00472EAC"/>
    <w:rsid w:val="00482757"/>
    <w:rsid w:val="004833CA"/>
    <w:rsid w:val="004907B9"/>
    <w:rsid w:val="00493481"/>
    <w:rsid w:val="00493A20"/>
    <w:rsid w:val="00494707"/>
    <w:rsid w:val="00495E51"/>
    <w:rsid w:val="004A041B"/>
    <w:rsid w:val="004A3F2E"/>
    <w:rsid w:val="004A3FB5"/>
    <w:rsid w:val="004A6ACD"/>
    <w:rsid w:val="004B602E"/>
    <w:rsid w:val="004B7DED"/>
    <w:rsid w:val="004C0111"/>
    <w:rsid w:val="004D18E7"/>
    <w:rsid w:val="004D4D2A"/>
    <w:rsid w:val="004D696F"/>
    <w:rsid w:val="004E2189"/>
    <w:rsid w:val="00500618"/>
    <w:rsid w:val="00504313"/>
    <w:rsid w:val="0050556D"/>
    <w:rsid w:val="0050564B"/>
    <w:rsid w:val="00507D67"/>
    <w:rsid w:val="00507F16"/>
    <w:rsid w:val="005112B8"/>
    <w:rsid w:val="00513EE9"/>
    <w:rsid w:val="005153FD"/>
    <w:rsid w:val="00517223"/>
    <w:rsid w:val="00524996"/>
    <w:rsid w:val="00541425"/>
    <w:rsid w:val="005452FA"/>
    <w:rsid w:val="00553DEC"/>
    <w:rsid w:val="00555750"/>
    <w:rsid w:val="005567B8"/>
    <w:rsid w:val="00556A85"/>
    <w:rsid w:val="0056000D"/>
    <w:rsid w:val="00562535"/>
    <w:rsid w:val="00564BEA"/>
    <w:rsid w:val="00572B9C"/>
    <w:rsid w:val="0057391E"/>
    <w:rsid w:val="00573B89"/>
    <w:rsid w:val="00573D2F"/>
    <w:rsid w:val="00573D77"/>
    <w:rsid w:val="00575601"/>
    <w:rsid w:val="0057694F"/>
    <w:rsid w:val="005777E4"/>
    <w:rsid w:val="00577806"/>
    <w:rsid w:val="005819CA"/>
    <w:rsid w:val="00583A30"/>
    <w:rsid w:val="00583C8C"/>
    <w:rsid w:val="005874B2"/>
    <w:rsid w:val="005961BF"/>
    <w:rsid w:val="005961D2"/>
    <w:rsid w:val="005A0434"/>
    <w:rsid w:val="005A1440"/>
    <w:rsid w:val="005A2AAF"/>
    <w:rsid w:val="005B0FE3"/>
    <w:rsid w:val="005B3D02"/>
    <w:rsid w:val="005B5828"/>
    <w:rsid w:val="005B62A8"/>
    <w:rsid w:val="005C50D7"/>
    <w:rsid w:val="005C7CAE"/>
    <w:rsid w:val="005D2019"/>
    <w:rsid w:val="005D2093"/>
    <w:rsid w:val="005D2878"/>
    <w:rsid w:val="005D7CCB"/>
    <w:rsid w:val="005E205D"/>
    <w:rsid w:val="005E28A2"/>
    <w:rsid w:val="005E30BA"/>
    <w:rsid w:val="005E3F30"/>
    <w:rsid w:val="005E68AD"/>
    <w:rsid w:val="005E68CB"/>
    <w:rsid w:val="005F0C4B"/>
    <w:rsid w:val="005F4F47"/>
    <w:rsid w:val="006100F7"/>
    <w:rsid w:val="006123F1"/>
    <w:rsid w:val="00614BF1"/>
    <w:rsid w:val="00615B09"/>
    <w:rsid w:val="00623AC3"/>
    <w:rsid w:val="006255FE"/>
    <w:rsid w:val="006313E0"/>
    <w:rsid w:val="006360B8"/>
    <w:rsid w:val="00644C0B"/>
    <w:rsid w:val="006502B8"/>
    <w:rsid w:val="00654DEE"/>
    <w:rsid w:val="00656FA5"/>
    <w:rsid w:val="00660626"/>
    <w:rsid w:val="00660D95"/>
    <w:rsid w:val="00662F90"/>
    <w:rsid w:val="006726CD"/>
    <w:rsid w:val="00672B62"/>
    <w:rsid w:val="00674D3C"/>
    <w:rsid w:val="00676640"/>
    <w:rsid w:val="006768CF"/>
    <w:rsid w:val="006804A1"/>
    <w:rsid w:val="006826BD"/>
    <w:rsid w:val="00682DFB"/>
    <w:rsid w:val="006841A2"/>
    <w:rsid w:val="006874C5"/>
    <w:rsid w:val="00691AD4"/>
    <w:rsid w:val="00696069"/>
    <w:rsid w:val="006965D8"/>
    <w:rsid w:val="006A4277"/>
    <w:rsid w:val="006A7DFF"/>
    <w:rsid w:val="006B3A39"/>
    <w:rsid w:val="006C1858"/>
    <w:rsid w:val="006C4340"/>
    <w:rsid w:val="006D2B3D"/>
    <w:rsid w:val="006D309B"/>
    <w:rsid w:val="006D4921"/>
    <w:rsid w:val="006E099A"/>
    <w:rsid w:val="006F2609"/>
    <w:rsid w:val="006F3566"/>
    <w:rsid w:val="006F548D"/>
    <w:rsid w:val="006F6D3A"/>
    <w:rsid w:val="00711575"/>
    <w:rsid w:val="00713CF2"/>
    <w:rsid w:val="00714159"/>
    <w:rsid w:val="0071738C"/>
    <w:rsid w:val="00724AE3"/>
    <w:rsid w:val="00730CD3"/>
    <w:rsid w:val="00733A3B"/>
    <w:rsid w:val="00734A25"/>
    <w:rsid w:val="00735F09"/>
    <w:rsid w:val="00741984"/>
    <w:rsid w:val="007446A8"/>
    <w:rsid w:val="007448FD"/>
    <w:rsid w:val="00747572"/>
    <w:rsid w:val="007476DF"/>
    <w:rsid w:val="007477AD"/>
    <w:rsid w:val="007657DC"/>
    <w:rsid w:val="007A6561"/>
    <w:rsid w:val="007B2990"/>
    <w:rsid w:val="007C10A8"/>
    <w:rsid w:val="007C1D9B"/>
    <w:rsid w:val="007C2F4B"/>
    <w:rsid w:val="007C4755"/>
    <w:rsid w:val="007C5AD0"/>
    <w:rsid w:val="007D2BB0"/>
    <w:rsid w:val="007D3A08"/>
    <w:rsid w:val="007D4CD9"/>
    <w:rsid w:val="007E358B"/>
    <w:rsid w:val="007E56BD"/>
    <w:rsid w:val="007E7931"/>
    <w:rsid w:val="0080294C"/>
    <w:rsid w:val="00803A32"/>
    <w:rsid w:val="008108D8"/>
    <w:rsid w:val="00814F72"/>
    <w:rsid w:val="00821D50"/>
    <w:rsid w:val="00827C63"/>
    <w:rsid w:val="00830EA0"/>
    <w:rsid w:val="00831548"/>
    <w:rsid w:val="00840512"/>
    <w:rsid w:val="00840AEE"/>
    <w:rsid w:val="008443EC"/>
    <w:rsid w:val="0084686D"/>
    <w:rsid w:val="00851F44"/>
    <w:rsid w:val="00853B19"/>
    <w:rsid w:val="008543E6"/>
    <w:rsid w:val="008549C0"/>
    <w:rsid w:val="008569B7"/>
    <w:rsid w:val="0086116F"/>
    <w:rsid w:val="00865268"/>
    <w:rsid w:val="00867E29"/>
    <w:rsid w:val="0087251F"/>
    <w:rsid w:val="00873077"/>
    <w:rsid w:val="008842A9"/>
    <w:rsid w:val="00895668"/>
    <w:rsid w:val="008A1308"/>
    <w:rsid w:val="008A63A4"/>
    <w:rsid w:val="008A683C"/>
    <w:rsid w:val="008A6D79"/>
    <w:rsid w:val="008A7EC0"/>
    <w:rsid w:val="008B26B4"/>
    <w:rsid w:val="008B5AC8"/>
    <w:rsid w:val="008B64BC"/>
    <w:rsid w:val="008C33F5"/>
    <w:rsid w:val="008D2E2A"/>
    <w:rsid w:val="008D30E5"/>
    <w:rsid w:val="008D696F"/>
    <w:rsid w:val="008E1991"/>
    <w:rsid w:val="008E22F3"/>
    <w:rsid w:val="008E33C3"/>
    <w:rsid w:val="008E614D"/>
    <w:rsid w:val="008F386F"/>
    <w:rsid w:val="008F55EB"/>
    <w:rsid w:val="008F57E9"/>
    <w:rsid w:val="008F6B0D"/>
    <w:rsid w:val="009023ED"/>
    <w:rsid w:val="00906642"/>
    <w:rsid w:val="009103CB"/>
    <w:rsid w:val="00911878"/>
    <w:rsid w:val="0091292F"/>
    <w:rsid w:val="00916240"/>
    <w:rsid w:val="00916A31"/>
    <w:rsid w:val="00922FCD"/>
    <w:rsid w:val="00924FE0"/>
    <w:rsid w:val="009273DB"/>
    <w:rsid w:val="00930F87"/>
    <w:rsid w:val="009434FA"/>
    <w:rsid w:val="00944E27"/>
    <w:rsid w:val="00945293"/>
    <w:rsid w:val="00952B33"/>
    <w:rsid w:val="009530AE"/>
    <w:rsid w:val="00954D33"/>
    <w:rsid w:val="00956CC9"/>
    <w:rsid w:val="009603F2"/>
    <w:rsid w:val="00993589"/>
    <w:rsid w:val="009950E5"/>
    <w:rsid w:val="009A02C7"/>
    <w:rsid w:val="009A1ED7"/>
    <w:rsid w:val="009A7973"/>
    <w:rsid w:val="009B1E12"/>
    <w:rsid w:val="009B2757"/>
    <w:rsid w:val="009B4203"/>
    <w:rsid w:val="009B5393"/>
    <w:rsid w:val="009B6645"/>
    <w:rsid w:val="009C5A15"/>
    <w:rsid w:val="009C7410"/>
    <w:rsid w:val="009D180D"/>
    <w:rsid w:val="009D3F24"/>
    <w:rsid w:val="009E07D5"/>
    <w:rsid w:val="009E09A0"/>
    <w:rsid w:val="009E3E58"/>
    <w:rsid w:val="009F504A"/>
    <w:rsid w:val="00A0076F"/>
    <w:rsid w:val="00A03026"/>
    <w:rsid w:val="00A03083"/>
    <w:rsid w:val="00A04C45"/>
    <w:rsid w:val="00A1145E"/>
    <w:rsid w:val="00A12F8D"/>
    <w:rsid w:val="00A147FE"/>
    <w:rsid w:val="00A178DD"/>
    <w:rsid w:val="00A225E8"/>
    <w:rsid w:val="00A238CB"/>
    <w:rsid w:val="00A2529F"/>
    <w:rsid w:val="00A300CE"/>
    <w:rsid w:val="00A316D8"/>
    <w:rsid w:val="00A32D80"/>
    <w:rsid w:val="00A35D71"/>
    <w:rsid w:val="00A420D9"/>
    <w:rsid w:val="00A453A8"/>
    <w:rsid w:val="00A463BB"/>
    <w:rsid w:val="00A46429"/>
    <w:rsid w:val="00A46E24"/>
    <w:rsid w:val="00A5129D"/>
    <w:rsid w:val="00A553AB"/>
    <w:rsid w:val="00A607F0"/>
    <w:rsid w:val="00A60C36"/>
    <w:rsid w:val="00A631E0"/>
    <w:rsid w:val="00A81AC8"/>
    <w:rsid w:val="00A84C17"/>
    <w:rsid w:val="00A924D4"/>
    <w:rsid w:val="00A92623"/>
    <w:rsid w:val="00A93D03"/>
    <w:rsid w:val="00A93F12"/>
    <w:rsid w:val="00A946A5"/>
    <w:rsid w:val="00A95F5E"/>
    <w:rsid w:val="00A978DD"/>
    <w:rsid w:val="00AA0191"/>
    <w:rsid w:val="00AA5AE2"/>
    <w:rsid w:val="00AA62A4"/>
    <w:rsid w:val="00AC055C"/>
    <w:rsid w:val="00AC51A6"/>
    <w:rsid w:val="00AC5CD4"/>
    <w:rsid w:val="00AD0A69"/>
    <w:rsid w:val="00AD2794"/>
    <w:rsid w:val="00AD69F2"/>
    <w:rsid w:val="00AE3582"/>
    <w:rsid w:val="00AE4C95"/>
    <w:rsid w:val="00AE7DFC"/>
    <w:rsid w:val="00AF5694"/>
    <w:rsid w:val="00B03AAE"/>
    <w:rsid w:val="00B07258"/>
    <w:rsid w:val="00B21490"/>
    <w:rsid w:val="00B238D9"/>
    <w:rsid w:val="00B31294"/>
    <w:rsid w:val="00B40988"/>
    <w:rsid w:val="00B410FD"/>
    <w:rsid w:val="00B43E69"/>
    <w:rsid w:val="00B451B0"/>
    <w:rsid w:val="00B45D33"/>
    <w:rsid w:val="00B460F7"/>
    <w:rsid w:val="00B624F5"/>
    <w:rsid w:val="00B64671"/>
    <w:rsid w:val="00B64BAC"/>
    <w:rsid w:val="00B70705"/>
    <w:rsid w:val="00B71840"/>
    <w:rsid w:val="00B81E25"/>
    <w:rsid w:val="00B858DC"/>
    <w:rsid w:val="00B86905"/>
    <w:rsid w:val="00B92CD6"/>
    <w:rsid w:val="00BA1D8F"/>
    <w:rsid w:val="00BA433A"/>
    <w:rsid w:val="00BA592D"/>
    <w:rsid w:val="00BB27F4"/>
    <w:rsid w:val="00BC3676"/>
    <w:rsid w:val="00BC6602"/>
    <w:rsid w:val="00BC6910"/>
    <w:rsid w:val="00BD2F6A"/>
    <w:rsid w:val="00BD33F3"/>
    <w:rsid w:val="00BD5B25"/>
    <w:rsid w:val="00BE425B"/>
    <w:rsid w:val="00BF2FF6"/>
    <w:rsid w:val="00C0405C"/>
    <w:rsid w:val="00C04F8A"/>
    <w:rsid w:val="00C11140"/>
    <w:rsid w:val="00C12434"/>
    <w:rsid w:val="00C179FD"/>
    <w:rsid w:val="00C20EC5"/>
    <w:rsid w:val="00C32E04"/>
    <w:rsid w:val="00C33475"/>
    <w:rsid w:val="00C351DE"/>
    <w:rsid w:val="00C36C15"/>
    <w:rsid w:val="00C40953"/>
    <w:rsid w:val="00C41176"/>
    <w:rsid w:val="00C446E6"/>
    <w:rsid w:val="00C45E0C"/>
    <w:rsid w:val="00C51E64"/>
    <w:rsid w:val="00C55793"/>
    <w:rsid w:val="00C57AFF"/>
    <w:rsid w:val="00C57C23"/>
    <w:rsid w:val="00C62CAB"/>
    <w:rsid w:val="00C71716"/>
    <w:rsid w:val="00C71B56"/>
    <w:rsid w:val="00C72F8E"/>
    <w:rsid w:val="00C769C8"/>
    <w:rsid w:val="00C801F4"/>
    <w:rsid w:val="00C81BE7"/>
    <w:rsid w:val="00C82114"/>
    <w:rsid w:val="00C82441"/>
    <w:rsid w:val="00C923C1"/>
    <w:rsid w:val="00CA31E1"/>
    <w:rsid w:val="00CA6303"/>
    <w:rsid w:val="00CB6059"/>
    <w:rsid w:val="00CC0C6F"/>
    <w:rsid w:val="00CD744A"/>
    <w:rsid w:val="00CE4497"/>
    <w:rsid w:val="00CE605C"/>
    <w:rsid w:val="00CF0CCB"/>
    <w:rsid w:val="00CF46DF"/>
    <w:rsid w:val="00CF7566"/>
    <w:rsid w:val="00D0525E"/>
    <w:rsid w:val="00D10298"/>
    <w:rsid w:val="00D104FB"/>
    <w:rsid w:val="00D1196D"/>
    <w:rsid w:val="00D128FB"/>
    <w:rsid w:val="00D17A3F"/>
    <w:rsid w:val="00D236AA"/>
    <w:rsid w:val="00D23D96"/>
    <w:rsid w:val="00D24698"/>
    <w:rsid w:val="00D27A35"/>
    <w:rsid w:val="00D402A4"/>
    <w:rsid w:val="00D511F0"/>
    <w:rsid w:val="00D57A20"/>
    <w:rsid w:val="00D6055B"/>
    <w:rsid w:val="00D62B11"/>
    <w:rsid w:val="00D6304E"/>
    <w:rsid w:val="00D70CAD"/>
    <w:rsid w:val="00D712C1"/>
    <w:rsid w:val="00D72078"/>
    <w:rsid w:val="00D73978"/>
    <w:rsid w:val="00D7471B"/>
    <w:rsid w:val="00D7573B"/>
    <w:rsid w:val="00D803AE"/>
    <w:rsid w:val="00D82BF5"/>
    <w:rsid w:val="00D84CF4"/>
    <w:rsid w:val="00D8572B"/>
    <w:rsid w:val="00D86962"/>
    <w:rsid w:val="00D86B99"/>
    <w:rsid w:val="00D96BC0"/>
    <w:rsid w:val="00DA13E7"/>
    <w:rsid w:val="00DA198F"/>
    <w:rsid w:val="00DA464E"/>
    <w:rsid w:val="00DB1662"/>
    <w:rsid w:val="00DB515A"/>
    <w:rsid w:val="00DC2F01"/>
    <w:rsid w:val="00DD08CE"/>
    <w:rsid w:val="00DD1442"/>
    <w:rsid w:val="00DD3FFB"/>
    <w:rsid w:val="00DE0E7B"/>
    <w:rsid w:val="00DF4EE0"/>
    <w:rsid w:val="00DF6E0F"/>
    <w:rsid w:val="00DF7128"/>
    <w:rsid w:val="00E019AF"/>
    <w:rsid w:val="00E0487B"/>
    <w:rsid w:val="00E05A1D"/>
    <w:rsid w:val="00E05D7B"/>
    <w:rsid w:val="00E15B6B"/>
    <w:rsid w:val="00E17463"/>
    <w:rsid w:val="00E20F11"/>
    <w:rsid w:val="00E2215A"/>
    <w:rsid w:val="00E23D37"/>
    <w:rsid w:val="00E25ED6"/>
    <w:rsid w:val="00E26AD8"/>
    <w:rsid w:val="00E3287A"/>
    <w:rsid w:val="00E3600D"/>
    <w:rsid w:val="00E41851"/>
    <w:rsid w:val="00E41EF3"/>
    <w:rsid w:val="00E427FA"/>
    <w:rsid w:val="00E44B9E"/>
    <w:rsid w:val="00E44EDE"/>
    <w:rsid w:val="00E576C5"/>
    <w:rsid w:val="00E650A8"/>
    <w:rsid w:val="00E656F6"/>
    <w:rsid w:val="00E66101"/>
    <w:rsid w:val="00E7177D"/>
    <w:rsid w:val="00E723AC"/>
    <w:rsid w:val="00E73638"/>
    <w:rsid w:val="00E75F13"/>
    <w:rsid w:val="00E77B22"/>
    <w:rsid w:val="00E820B0"/>
    <w:rsid w:val="00E82235"/>
    <w:rsid w:val="00E87684"/>
    <w:rsid w:val="00E87DF6"/>
    <w:rsid w:val="00E91CEE"/>
    <w:rsid w:val="00EA0627"/>
    <w:rsid w:val="00EA0BA7"/>
    <w:rsid w:val="00EB1E42"/>
    <w:rsid w:val="00EB343E"/>
    <w:rsid w:val="00EB464B"/>
    <w:rsid w:val="00EC6AB5"/>
    <w:rsid w:val="00ED1E0A"/>
    <w:rsid w:val="00EE0116"/>
    <w:rsid w:val="00EE3B4E"/>
    <w:rsid w:val="00F0286D"/>
    <w:rsid w:val="00F05ECA"/>
    <w:rsid w:val="00F11837"/>
    <w:rsid w:val="00F205A4"/>
    <w:rsid w:val="00F23360"/>
    <w:rsid w:val="00F2393F"/>
    <w:rsid w:val="00F267AA"/>
    <w:rsid w:val="00F323AA"/>
    <w:rsid w:val="00F32E4F"/>
    <w:rsid w:val="00F33BBE"/>
    <w:rsid w:val="00F35AD3"/>
    <w:rsid w:val="00F35D39"/>
    <w:rsid w:val="00F4457B"/>
    <w:rsid w:val="00F44691"/>
    <w:rsid w:val="00F46512"/>
    <w:rsid w:val="00F50349"/>
    <w:rsid w:val="00F51717"/>
    <w:rsid w:val="00F5440A"/>
    <w:rsid w:val="00F5681D"/>
    <w:rsid w:val="00F64CC2"/>
    <w:rsid w:val="00F65F82"/>
    <w:rsid w:val="00F67E2F"/>
    <w:rsid w:val="00F75A7E"/>
    <w:rsid w:val="00F77501"/>
    <w:rsid w:val="00F8775D"/>
    <w:rsid w:val="00F90C92"/>
    <w:rsid w:val="00F914C3"/>
    <w:rsid w:val="00F9179E"/>
    <w:rsid w:val="00F930DF"/>
    <w:rsid w:val="00FA0C00"/>
    <w:rsid w:val="00FA3930"/>
    <w:rsid w:val="00FB486D"/>
    <w:rsid w:val="00FB67BB"/>
    <w:rsid w:val="00FC13BA"/>
    <w:rsid w:val="00FD2333"/>
    <w:rsid w:val="00FE19F1"/>
    <w:rsid w:val="00FE442A"/>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BC87B"/>
  <w15:docId w15:val="{D1908F76-170F-B34A-BF5D-26363376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58"/>
  </w:style>
  <w:style w:type="paragraph" w:styleId="Heading1">
    <w:name w:val="heading 1"/>
    <w:basedOn w:val="Normal"/>
    <w:next w:val="Normal"/>
    <w:link w:val="Heading1Char"/>
    <w:uiPriority w:val="9"/>
    <w:qFormat/>
    <w:rsid w:val="00464A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2B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78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0D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25"/>
    <w:pPr>
      <w:ind w:left="720"/>
      <w:contextualSpacing/>
    </w:pPr>
  </w:style>
  <w:style w:type="paragraph" w:customStyle="1" w:styleId="Default">
    <w:name w:val="Default"/>
    <w:rsid w:val="009C5A15"/>
    <w:pPr>
      <w:autoSpaceDE w:val="0"/>
      <w:autoSpaceDN w:val="0"/>
      <w:adjustRightInd w:val="0"/>
    </w:pPr>
    <w:rPr>
      <w:rFonts w:ascii="Candara" w:hAnsi="Candara" w:cs="Candara"/>
      <w:color w:val="000000"/>
      <w:lang w:val="en-CA"/>
    </w:rPr>
  </w:style>
  <w:style w:type="character" w:styleId="Hyperlink">
    <w:name w:val="Hyperlink"/>
    <w:basedOn w:val="DefaultParagraphFont"/>
    <w:uiPriority w:val="99"/>
    <w:unhideWhenUsed/>
    <w:rsid w:val="009C5A15"/>
    <w:rPr>
      <w:color w:val="0000FF" w:themeColor="hyperlink"/>
      <w:u w:val="single"/>
    </w:rPr>
  </w:style>
  <w:style w:type="paragraph" w:styleId="NoSpacing">
    <w:name w:val="No Spacing"/>
    <w:link w:val="NoSpacingChar"/>
    <w:uiPriority w:val="1"/>
    <w:qFormat/>
    <w:rsid w:val="007476DF"/>
    <w:rPr>
      <w:sz w:val="22"/>
      <w:szCs w:val="22"/>
      <w:lang w:eastAsia="ja-JP"/>
    </w:rPr>
  </w:style>
  <w:style w:type="character" w:customStyle="1" w:styleId="NoSpacingChar">
    <w:name w:val="No Spacing Char"/>
    <w:basedOn w:val="DefaultParagraphFont"/>
    <w:link w:val="NoSpacing"/>
    <w:uiPriority w:val="1"/>
    <w:rsid w:val="007476DF"/>
    <w:rPr>
      <w:sz w:val="22"/>
      <w:szCs w:val="22"/>
      <w:lang w:eastAsia="ja-JP"/>
    </w:rPr>
  </w:style>
  <w:style w:type="paragraph" w:styleId="BalloonText">
    <w:name w:val="Balloon Text"/>
    <w:basedOn w:val="Normal"/>
    <w:link w:val="BalloonTextChar"/>
    <w:uiPriority w:val="99"/>
    <w:semiHidden/>
    <w:unhideWhenUsed/>
    <w:rsid w:val="007476DF"/>
    <w:rPr>
      <w:rFonts w:ascii="Tahoma" w:hAnsi="Tahoma" w:cs="Tahoma"/>
      <w:sz w:val="16"/>
      <w:szCs w:val="16"/>
    </w:rPr>
  </w:style>
  <w:style w:type="character" w:customStyle="1" w:styleId="BalloonTextChar">
    <w:name w:val="Balloon Text Char"/>
    <w:basedOn w:val="DefaultParagraphFont"/>
    <w:link w:val="BalloonText"/>
    <w:uiPriority w:val="99"/>
    <w:semiHidden/>
    <w:rsid w:val="007476DF"/>
    <w:rPr>
      <w:rFonts w:ascii="Tahoma" w:hAnsi="Tahoma" w:cs="Tahoma"/>
      <w:sz w:val="16"/>
      <w:szCs w:val="16"/>
    </w:rPr>
  </w:style>
  <w:style w:type="character" w:customStyle="1" w:styleId="Heading1Char">
    <w:name w:val="Heading 1 Char"/>
    <w:basedOn w:val="DefaultParagraphFont"/>
    <w:link w:val="Heading1"/>
    <w:uiPriority w:val="9"/>
    <w:rsid w:val="00464A9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60C36"/>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60C36"/>
    <w:rPr>
      <w:b/>
      <w:bCs/>
    </w:rPr>
  </w:style>
  <w:style w:type="character" w:customStyle="1" w:styleId="unbold">
    <w:name w:val="unbold"/>
    <w:basedOn w:val="DefaultParagraphFont"/>
    <w:rsid w:val="00290539"/>
  </w:style>
  <w:style w:type="character" w:styleId="Emphasis">
    <w:name w:val="Emphasis"/>
    <w:basedOn w:val="DefaultParagraphFont"/>
    <w:uiPriority w:val="20"/>
    <w:qFormat/>
    <w:rsid w:val="00290539"/>
    <w:rPr>
      <w:i/>
      <w:iCs/>
    </w:rPr>
  </w:style>
  <w:style w:type="paragraph" w:styleId="Header">
    <w:name w:val="header"/>
    <w:basedOn w:val="Normal"/>
    <w:link w:val="HeaderChar"/>
    <w:uiPriority w:val="99"/>
    <w:unhideWhenUsed/>
    <w:rsid w:val="009C7410"/>
    <w:pPr>
      <w:tabs>
        <w:tab w:val="center" w:pos="4680"/>
        <w:tab w:val="right" w:pos="9360"/>
      </w:tabs>
    </w:pPr>
  </w:style>
  <w:style w:type="character" w:customStyle="1" w:styleId="HeaderChar">
    <w:name w:val="Header Char"/>
    <w:basedOn w:val="DefaultParagraphFont"/>
    <w:link w:val="Header"/>
    <w:uiPriority w:val="99"/>
    <w:rsid w:val="009C7410"/>
  </w:style>
  <w:style w:type="paragraph" w:styleId="Footer">
    <w:name w:val="footer"/>
    <w:basedOn w:val="Normal"/>
    <w:link w:val="FooterChar"/>
    <w:uiPriority w:val="99"/>
    <w:unhideWhenUsed/>
    <w:rsid w:val="009C7410"/>
    <w:pPr>
      <w:tabs>
        <w:tab w:val="center" w:pos="4680"/>
        <w:tab w:val="right" w:pos="9360"/>
      </w:tabs>
    </w:pPr>
  </w:style>
  <w:style w:type="character" w:customStyle="1" w:styleId="FooterChar">
    <w:name w:val="Footer Char"/>
    <w:basedOn w:val="DefaultParagraphFont"/>
    <w:link w:val="Footer"/>
    <w:uiPriority w:val="99"/>
    <w:rsid w:val="009C7410"/>
  </w:style>
  <w:style w:type="paragraph" w:styleId="TOCHeading">
    <w:name w:val="TOC Heading"/>
    <w:basedOn w:val="Heading1"/>
    <w:next w:val="Normal"/>
    <w:uiPriority w:val="39"/>
    <w:semiHidden/>
    <w:unhideWhenUsed/>
    <w:qFormat/>
    <w:rsid w:val="006768CF"/>
    <w:pPr>
      <w:spacing w:line="276" w:lineRule="auto"/>
      <w:outlineLvl w:val="9"/>
    </w:pPr>
    <w:rPr>
      <w:lang w:eastAsia="ja-JP"/>
    </w:rPr>
  </w:style>
  <w:style w:type="paragraph" w:styleId="TOC1">
    <w:name w:val="toc 1"/>
    <w:basedOn w:val="Normal"/>
    <w:next w:val="Normal"/>
    <w:autoRedefine/>
    <w:uiPriority w:val="39"/>
    <w:unhideWhenUsed/>
    <w:qFormat/>
    <w:rsid w:val="006768CF"/>
    <w:pPr>
      <w:spacing w:after="100"/>
    </w:pPr>
  </w:style>
  <w:style w:type="character" w:styleId="FollowedHyperlink">
    <w:name w:val="FollowedHyperlink"/>
    <w:basedOn w:val="DefaultParagraphFont"/>
    <w:uiPriority w:val="99"/>
    <w:semiHidden/>
    <w:unhideWhenUsed/>
    <w:rsid w:val="00A04C45"/>
    <w:rPr>
      <w:color w:val="800080" w:themeColor="followedHyperlink"/>
      <w:u w:val="single"/>
    </w:rPr>
  </w:style>
  <w:style w:type="character" w:customStyle="1" w:styleId="Heading2Char">
    <w:name w:val="Heading 2 Char"/>
    <w:basedOn w:val="DefaultParagraphFont"/>
    <w:link w:val="Heading2"/>
    <w:uiPriority w:val="9"/>
    <w:rsid w:val="00D62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788D"/>
    <w:rPr>
      <w:rFonts w:asciiTheme="majorHAnsi" w:eastAsiaTheme="majorEastAsia" w:hAnsiTheme="majorHAnsi" w:cstheme="majorBidi"/>
      <w:b/>
      <w:bCs/>
      <w:color w:val="4F81BD" w:themeColor="accent1"/>
    </w:rPr>
  </w:style>
  <w:style w:type="character" w:customStyle="1" w:styleId="textgraydark">
    <w:name w:val="text_gray_dark"/>
    <w:basedOn w:val="DefaultParagraphFont"/>
    <w:rsid w:val="001911BF"/>
  </w:style>
  <w:style w:type="character" w:customStyle="1" w:styleId="textred">
    <w:name w:val="text_red"/>
    <w:basedOn w:val="DefaultParagraphFont"/>
    <w:rsid w:val="001911BF"/>
  </w:style>
  <w:style w:type="character" w:customStyle="1" w:styleId="recsubheadline">
    <w:name w:val="recsubheadline"/>
    <w:basedOn w:val="DefaultParagraphFont"/>
    <w:rsid w:val="000D2634"/>
  </w:style>
  <w:style w:type="table" w:styleId="TableGrid">
    <w:name w:val="Table Grid"/>
    <w:basedOn w:val="TableNormal"/>
    <w:rsid w:val="00E7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352B6"/>
    <w:pPr>
      <w:tabs>
        <w:tab w:val="right" w:leader="dot" w:pos="8630"/>
      </w:tabs>
      <w:spacing w:after="100"/>
      <w:ind w:left="240"/>
    </w:pPr>
    <w:rPr>
      <w:rFonts w:ascii="Times New Roman" w:hAnsi="Times New Roman" w:cs="Times New Roman"/>
      <w:noProof/>
    </w:rPr>
  </w:style>
  <w:style w:type="paragraph" w:styleId="TOC3">
    <w:name w:val="toc 3"/>
    <w:basedOn w:val="Normal"/>
    <w:next w:val="Normal"/>
    <w:autoRedefine/>
    <w:uiPriority w:val="39"/>
    <w:unhideWhenUsed/>
    <w:qFormat/>
    <w:rsid w:val="00A1145E"/>
    <w:pPr>
      <w:tabs>
        <w:tab w:val="right" w:leader="dot" w:pos="8630"/>
      </w:tabs>
      <w:spacing w:after="100"/>
    </w:pPr>
  </w:style>
  <w:style w:type="paragraph" w:styleId="HTMLPreformatted">
    <w:name w:val="HTML Preformatted"/>
    <w:basedOn w:val="Normal"/>
    <w:link w:val="HTMLPreformattedChar"/>
    <w:rsid w:val="00662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62F90"/>
    <w:rPr>
      <w:rFonts w:ascii="Courier New" w:eastAsia="Times New Roman" w:hAnsi="Courier New" w:cs="Courier New"/>
      <w:sz w:val="20"/>
      <w:szCs w:val="20"/>
    </w:rPr>
  </w:style>
  <w:style w:type="paragraph" w:styleId="BodyText">
    <w:name w:val="Body Text"/>
    <w:basedOn w:val="Normal"/>
    <w:link w:val="BodyTextChar"/>
    <w:uiPriority w:val="1"/>
    <w:qFormat/>
    <w:rsid w:val="009E07D5"/>
    <w:pPr>
      <w:autoSpaceDE w:val="0"/>
      <w:autoSpaceDN w:val="0"/>
      <w:adjustRightInd w:val="0"/>
      <w:spacing w:before="75"/>
      <w:ind w:left="97"/>
    </w:pPr>
    <w:rPr>
      <w:rFonts w:ascii="Georgia" w:hAnsi="Georgia" w:cs="Georgia"/>
      <w:b/>
      <w:bCs/>
      <w:sz w:val="30"/>
      <w:szCs w:val="30"/>
      <w:lang w:val="en-CA"/>
    </w:rPr>
  </w:style>
  <w:style w:type="character" w:customStyle="1" w:styleId="BodyTextChar">
    <w:name w:val="Body Text Char"/>
    <w:basedOn w:val="DefaultParagraphFont"/>
    <w:link w:val="BodyText"/>
    <w:uiPriority w:val="1"/>
    <w:rsid w:val="009E07D5"/>
    <w:rPr>
      <w:rFonts w:ascii="Georgia" w:hAnsi="Georgia" w:cs="Georgia"/>
      <w:b/>
      <w:bCs/>
      <w:sz w:val="30"/>
      <w:szCs w:val="30"/>
      <w:lang w:val="en-CA"/>
    </w:rPr>
  </w:style>
  <w:style w:type="paragraph" w:customStyle="1" w:styleId="TableParagraph">
    <w:name w:val="Table Paragraph"/>
    <w:basedOn w:val="Normal"/>
    <w:uiPriority w:val="1"/>
    <w:qFormat/>
    <w:rsid w:val="009E07D5"/>
    <w:pPr>
      <w:autoSpaceDE w:val="0"/>
      <w:autoSpaceDN w:val="0"/>
      <w:adjustRightInd w:val="0"/>
    </w:pPr>
    <w:rPr>
      <w:rFonts w:ascii="Times New Roman" w:hAnsi="Times New Roman" w:cs="Times New Roman"/>
      <w:lang w:val="en-CA"/>
    </w:rPr>
  </w:style>
  <w:style w:type="character" w:customStyle="1" w:styleId="apple-converted-space">
    <w:name w:val="apple-converted-space"/>
    <w:basedOn w:val="DefaultParagraphFont"/>
    <w:rsid w:val="000D461F"/>
  </w:style>
  <w:style w:type="character" w:customStyle="1" w:styleId="Heading4Char">
    <w:name w:val="Heading 4 Char"/>
    <w:basedOn w:val="DefaultParagraphFont"/>
    <w:link w:val="Heading4"/>
    <w:uiPriority w:val="9"/>
    <w:semiHidden/>
    <w:rsid w:val="00300D26"/>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E2215A"/>
    <w:rPr>
      <w:rFonts w:ascii="Times New Roman" w:eastAsiaTheme="minorHAnsi" w:hAnsi="Times New Roman" w:cs="Times New Roman"/>
      <w:lang w:val="en-CA"/>
    </w:rPr>
  </w:style>
  <w:style w:type="character" w:customStyle="1" w:styleId="PlainTextChar">
    <w:name w:val="Plain Text Char"/>
    <w:basedOn w:val="DefaultParagraphFont"/>
    <w:link w:val="PlainText"/>
    <w:uiPriority w:val="99"/>
    <w:semiHidden/>
    <w:rsid w:val="00E2215A"/>
    <w:rPr>
      <w:rFonts w:ascii="Times New Roman" w:eastAsiaTheme="minorHAnsi" w:hAnsi="Times New Roman" w:cs="Times New Roman"/>
      <w:lang w:val="en-CA"/>
    </w:rPr>
  </w:style>
  <w:style w:type="character" w:customStyle="1" w:styleId="pseditboxdisponly">
    <w:name w:val="pseditbox_disponly"/>
    <w:basedOn w:val="DefaultParagraphFont"/>
    <w:rsid w:val="0057391E"/>
  </w:style>
  <w:style w:type="character" w:styleId="UnresolvedMention">
    <w:name w:val="Unresolved Mention"/>
    <w:basedOn w:val="DefaultParagraphFont"/>
    <w:uiPriority w:val="99"/>
    <w:semiHidden/>
    <w:unhideWhenUsed/>
    <w:rsid w:val="00C0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7128">
      <w:bodyDiv w:val="1"/>
      <w:marLeft w:val="0"/>
      <w:marRight w:val="0"/>
      <w:marTop w:val="0"/>
      <w:marBottom w:val="0"/>
      <w:divBdr>
        <w:top w:val="none" w:sz="0" w:space="0" w:color="auto"/>
        <w:left w:val="none" w:sz="0" w:space="0" w:color="auto"/>
        <w:bottom w:val="none" w:sz="0" w:space="0" w:color="auto"/>
        <w:right w:val="none" w:sz="0" w:space="0" w:color="auto"/>
      </w:divBdr>
    </w:div>
    <w:div w:id="66192470">
      <w:bodyDiv w:val="1"/>
      <w:marLeft w:val="0"/>
      <w:marRight w:val="0"/>
      <w:marTop w:val="0"/>
      <w:marBottom w:val="0"/>
      <w:divBdr>
        <w:top w:val="none" w:sz="0" w:space="0" w:color="auto"/>
        <w:left w:val="none" w:sz="0" w:space="0" w:color="auto"/>
        <w:bottom w:val="none" w:sz="0" w:space="0" w:color="auto"/>
        <w:right w:val="none" w:sz="0" w:space="0" w:color="auto"/>
      </w:divBdr>
    </w:div>
    <w:div w:id="98378230">
      <w:bodyDiv w:val="1"/>
      <w:marLeft w:val="0"/>
      <w:marRight w:val="0"/>
      <w:marTop w:val="0"/>
      <w:marBottom w:val="0"/>
      <w:divBdr>
        <w:top w:val="none" w:sz="0" w:space="0" w:color="auto"/>
        <w:left w:val="none" w:sz="0" w:space="0" w:color="auto"/>
        <w:bottom w:val="none" w:sz="0" w:space="0" w:color="auto"/>
        <w:right w:val="none" w:sz="0" w:space="0" w:color="auto"/>
      </w:divBdr>
    </w:div>
    <w:div w:id="172041068">
      <w:bodyDiv w:val="1"/>
      <w:marLeft w:val="0"/>
      <w:marRight w:val="0"/>
      <w:marTop w:val="0"/>
      <w:marBottom w:val="0"/>
      <w:divBdr>
        <w:top w:val="none" w:sz="0" w:space="0" w:color="auto"/>
        <w:left w:val="none" w:sz="0" w:space="0" w:color="auto"/>
        <w:bottom w:val="none" w:sz="0" w:space="0" w:color="auto"/>
        <w:right w:val="none" w:sz="0" w:space="0" w:color="auto"/>
      </w:divBdr>
    </w:div>
    <w:div w:id="385418353">
      <w:bodyDiv w:val="1"/>
      <w:marLeft w:val="0"/>
      <w:marRight w:val="0"/>
      <w:marTop w:val="0"/>
      <w:marBottom w:val="0"/>
      <w:divBdr>
        <w:top w:val="none" w:sz="0" w:space="0" w:color="auto"/>
        <w:left w:val="none" w:sz="0" w:space="0" w:color="auto"/>
        <w:bottom w:val="none" w:sz="0" w:space="0" w:color="auto"/>
        <w:right w:val="none" w:sz="0" w:space="0" w:color="auto"/>
      </w:divBdr>
    </w:div>
    <w:div w:id="397703544">
      <w:bodyDiv w:val="1"/>
      <w:marLeft w:val="0"/>
      <w:marRight w:val="0"/>
      <w:marTop w:val="0"/>
      <w:marBottom w:val="0"/>
      <w:divBdr>
        <w:top w:val="none" w:sz="0" w:space="0" w:color="auto"/>
        <w:left w:val="none" w:sz="0" w:space="0" w:color="auto"/>
        <w:bottom w:val="none" w:sz="0" w:space="0" w:color="auto"/>
        <w:right w:val="none" w:sz="0" w:space="0" w:color="auto"/>
      </w:divBdr>
    </w:div>
    <w:div w:id="433206382">
      <w:bodyDiv w:val="1"/>
      <w:marLeft w:val="0"/>
      <w:marRight w:val="0"/>
      <w:marTop w:val="0"/>
      <w:marBottom w:val="0"/>
      <w:divBdr>
        <w:top w:val="none" w:sz="0" w:space="0" w:color="auto"/>
        <w:left w:val="none" w:sz="0" w:space="0" w:color="auto"/>
        <w:bottom w:val="none" w:sz="0" w:space="0" w:color="auto"/>
        <w:right w:val="none" w:sz="0" w:space="0" w:color="auto"/>
      </w:divBdr>
    </w:div>
    <w:div w:id="478347284">
      <w:bodyDiv w:val="1"/>
      <w:marLeft w:val="0"/>
      <w:marRight w:val="0"/>
      <w:marTop w:val="0"/>
      <w:marBottom w:val="0"/>
      <w:divBdr>
        <w:top w:val="none" w:sz="0" w:space="0" w:color="auto"/>
        <w:left w:val="none" w:sz="0" w:space="0" w:color="auto"/>
        <w:bottom w:val="none" w:sz="0" w:space="0" w:color="auto"/>
        <w:right w:val="none" w:sz="0" w:space="0" w:color="auto"/>
      </w:divBdr>
    </w:div>
    <w:div w:id="564149094">
      <w:bodyDiv w:val="1"/>
      <w:marLeft w:val="0"/>
      <w:marRight w:val="0"/>
      <w:marTop w:val="0"/>
      <w:marBottom w:val="0"/>
      <w:divBdr>
        <w:top w:val="none" w:sz="0" w:space="0" w:color="auto"/>
        <w:left w:val="none" w:sz="0" w:space="0" w:color="auto"/>
        <w:bottom w:val="none" w:sz="0" w:space="0" w:color="auto"/>
        <w:right w:val="none" w:sz="0" w:space="0" w:color="auto"/>
      </w:divBdr>
    </w:div>
    <w:div w:id="607464381">
      <w:bodyDiv w:val="1"/>
      <w:marLeft w:val="0"/>
      <w:marRight w:val="0"/>
      <w:marTop w:val="0"/>
      <w:marBottom w:val="0"/>
      <w:divBdr>
        <w:top w:val="none" w:sz="0" w:space="0" w:color="auto"/>
        <w:left w:val="none" w:sz="0" w:space="0" w:color="auto"/>
        <w:bottom w:val="none" w:sz="0" w:space="0" w:color="auto"/>
        <w:right w:val="none" w:sz="0" w:space="0" w:color="auto"/>
      </w:divBdr>
    </w:div>
    <w:div w:id="620647380">
      <w:bodyDiv w:val="1"/>
      <w:marLeft w:val="0"/>
      <w:marRight w:val="0"/>
      <w:marTop w:val="0"/>
      <w:marBottom w:val="0"/>
      <w:divBdr>
        <w:top w:val="none" w:sz="0" w:space="0" w:color="auto"/>
        <w:left w:val="none" w:sz="0" w:space="0" w:color="auto"/>
        <w:bottom w:val="none" w:sz="0" w:space="0" w:color="auto"/>
        <w:right w:val="none" w:sz="0" w:space="0" w:color="auto"/>
      </w:divBdr>
    </w:div>
    <w:div w:id="626161421">
      <w:bodyDiv w:val="1"/>
      <w:marLeft w:val="0"/>
      <w:marRight w:val="0"/>
      <w:marTop w:val="0"/>
      <w:marBottom w:val="0"/>
      <w:divBdr>
        <w:top w:val="none" w:sz="0" w:space="0" w:color="auto"/>
        <w:left w:val="none" w:sz="0" w:space="0" w:color="auto"/>
        <w:bottom w:val="none" w:sz="0" w:space="0" w:color="auto"/>
        <w:right w:val="none" w:sz="0" w:space="0" w:color="auto"/>
      </w:divBdr>
    </w:div>
    <w:div w:id="639194310">
      <w:bodyDiv w:val="1"/>
      <w:marLeft w:val="0"/>
      <w:marRight w:val="0"/>
      <w:marTop w:val="0"/>
      <w:marBottom w:val="0"/>
      <w:divBdr>
        <w:top w:val="none" w:sz="0" w:space="0" w:color="auto"/>
        <w:left w:val="none" w:sz="0" w:space="0" w:color="auto"/>
        <w:bottom w:val="none" w:sz="0" w:space="0" w:color="auto"/>
        <w:right w:val="none" w:sz="0" w:space="0" w:color="auto"/>
      </w:divBdr>
    </w:div>
    <w:div w:id="670258333">
      <w:bodyDiv w:val="1"/>
      <w:marLeft w:val="0"/>
      <w:marRight w:val="0"/>
      <w:marTop w:val="0"/>
      <w:marBottom w:val="0"/>
      <w:divBdr>
        <w:top w:val="none" w:sz="0" w:space="0" w:color="auto"/>
        <w:left w:val="none" w:sz="0" w:space="0" w:color="auto"/>
        <w:bottom w:val="none" w:sz="0" w:space="0" w:color="auto"/>
        <w:right w:val="none" w:sz="0" w:space="0" w:color="auto"/>
      </w:divBdr>
    </w:div>
    <w:div w:id="671488774">
      <w:bodyDiv w:val="1"/>
      <w:marLeft w:val="0"/>
      <w:marRight w:val="0"/>
      <w:marTop w:val="0"/>
      <w:marBottom w:val="0"/>
      <w:divBdr>
        <w:top w:val="none" w:sz="0" w:space="0" w:color="auto"/>
        <w:left w:val="none" w:sz="0" w:space="0" w:color="auto"/>
        <w:bottom w:val="none" w:sz="0" w:space="0" w:color="auto"/>
        <w:right w:val="none" w:sz="0" w:space="0" w:color="auto"/>
      </w:divBdr>
    </w:div>
    <w:div w:id="727994846">
      <w:bodyDiv w:val="1"/>
      <w:marLeft w:val="0"/>
      <w:marRight w:val="0"/>
      <w:marTop w:val="0"/>
      <w:marBottom w:val="0"/>
      <w:divBdr>
        <w:top w:val="none" w:sz="0" w:space="0" w:color="auto"/>
        <w:left w:val="none" w:sz="0" w:space="0" w:color="auto"/>
        <w:bottom w:val="none" w:sz="0" w:space="0" w:color="auto"/>
        <w:right w:val="none" w:sz="0" w:space="0" w:color="auto"/>
      </w:divBdr>
    </w:div>
    <w:div w:id="778528071">
      <w:bodyDiv w:val="1"/>
      <w:marLeft w:val="0"/>
      <w:marRight w:val="0"/>
      <w:marTop w:val="0"/>
      <w:marBottom w:val="0"/>
      <w:divBdr>
        <w:top w:val="none" w:sz="0" w:space="0" w:color="auto"/>
        <w:left w:val="none" w:sz="0" w:space="0" w:color="auto"/>
        <w:bottom w:val="none" w:sz="0" w:space="0" w:color="auto"/>
        <w:right w:val="none" w:sz="0" w:space="0" w:color="auto"/>
      </w:divBdr>
    </w:div>
    <w:div w:id="824513539">
      <w:bodyDiv w:val="1"/>
      <w:marLeft w:val="0"/>
      <w:marRight w:val="0"/>
      <w:marTop w:val="0"/>
      <w:marBottom w:val="0"/>
      <w:divBdr>
        <w:top w:val="none" w:sz="0" w:space="0" w:color="auto"/>
        <w:left w:val="none" w:sz="0" w:space="0" w:color="auto"/>
        <w:bottom w:val="none" w:sz="0" w:space="0" w:color="auto"/>
        <w:right w:val="none" w:sz="0" w:space="0" w:color="auto"/>
      </w:divBdr>
    </w:div>
    <w:div w:id="831406821">
      <w:bodyDiv w:val="1"/>
      <w:marLeft w:val="0"/>
      <w:marRight w:val="0"/>
      <w:marTop w:val="0"/>
      <w:marBottom w:val="0"/>
      <w:divBdr>
        <w:top w:val="none" w:sz="0" w:space="0" w:color="auto"/>
        <w:left w:val="none" w:sz="0" w:space="0" w:color="auto"/>
        <w:bottom w:val="none" w:sz="0" w:space="0" w:color="auto"/>
        <w:right w:val="none" w:sz="0" w:space="0" w:color="auto"/>
      </w:divBdr>
    </w:div>
    <w:div w:id="833762919">
      <w:bodyDiv w:val="1"/>
      <w:marLeft w:val="0"/>
      <w:marRight w:val="0"/>
      <w:marTop w:val="0"/>
      <w:marBottom w:val="0"/>
      <w:divBdr>
        <w:top w:val="none" w:sz="0" w:space="0" w:color="auto"/>
        <w:left w:val="none" w:sz="0" w:space="0" w:color="auto"/>
        <w:bottom w:val="none" w:sz="0" w:space="0" w:color="auto"/>
        <w:right w:val="none" w:sz="0" w:space="0" w:color="auto"/>
      </w:divBdr>
    </w:div>
    <w:div w:id="868564675">
      <w:bodyDiv w:val="1"/>
      <w:marLeft w:val="0"/>
      <w:marRight w:val="0"/>
      <w:marTop w:val="0"/>
      <w:marBottom w:val="0"/>
      <w:divBdr>
        <w:top w:val="none" w:sz="0" w:space="0" w:color="auto"/>
        <w:left w:val="none" w:sz="0" w:space="0" w:color="auto"/>
        <w:bottom w:val="none" w:sz="0" w:space="0" w:color="auto"/>
        <w:right w:val="none" w:sz="0" w:space="0" w:color="auto"/>
      </w:divBdr>
    </w:div>
    <w:div w:id="869030082">
      <w:bodyDiv w:val="1"/>
      <w:marLeft w:val="0"/>
      <w:marRight w:val="0"/>
      <w:marTop w:val="0"/>
      <w:marBottom w:val="0"/>
      <w:divBdr>
        <w:top w:val="none" w:sz="0" w:space="0" w:color="auto"/>
        <w:left w:val="none" w:sz="0" w:space="0" w:color="auto"/>
        <w:bottom w:val="none" w:sz="0" w:space="0" w:color="auto"/>
        <w:right w:val="none" w:sz="0" w:space="0" w:color="auto"/>
      </w:divBdr>
    </w:div>
    <w:div w:id="881986827">
      <w:bodyDiv w:val="1"/>
      <w:marLeft w:val="0"/>
      <w:marRight w:val="0"/>
      <w:marTop w:val="0"/>
      <w:marBottom w:val="0"/>
      <w:divBdr>
        <w:top w:val="none" w:sz="0" w:space="0" w:color="auto"/>
        <w:left w:val="none" w:sz="0" w:space="0" w:color="auto"/>
        <w:bottom w:val="none" w:sz="0" w:space="0" w:color="auto"/>
        <w:right w:val="none" w:sz="0" w:space="0" w:color="auto"/>
      </w:divBdr>
    </w:div>
    <w:div w:id="934903524">
      <w:bodyDiv w:val="1"/>
      <w:marLeft w:val="0"/>
      <w:marRight w:val="0"/>
      <w:marTop w:val="0"/>
      <w:marBottom w:val="0"/>
      <w:divBdr>
        <w:top w:val="none" w:sz="0" w:space="0" w:color="auto"/>
        <w:left w:val="none" w:sz="0" w:space="0" w:color="auto"/>
        <w:bottom w:val="none" w:sz="0" w:space="0" w:color="auto"/>
        <w:right w:val="none" w:sz="0" w:space="0" w:color="auto"/>
      </w:divBdr>
    </w:div>
    <w:div w:id="939262930">
      <w:bodyDiv w:val="1"/>
      <w:marLeft w:val="0"/>
      <w:marRight w:val="0"/>
      <w:marTop w:val="0"/>
      <w:marBottom w:val="0"/>
      <w:divBdr>
        <w:top w:val="none" w:sz="0" w:space="0" w:color="auto"/>
        <w:left w:val="none" w:sz="0" w:space="0" w:color="auto"/>
        <w:bottom w:val="none" w:sz="0" w:space="0" w:color="auto"/>
        <w:right w:val="none" w:sz="0" w:space="0" w:color="auto"/>
      </w:divBdr>
    </w:div>
    <w:div w:id="950476110">
      <w:bodyDiv w:val="1"/>
      <w:marLeft w:val="0"/>
      <w:marRight w:val="0"/>
      <w:marTop w:val="0"/>
      <w:marBottom w:val="0"/>
      <w:divBdr>
        <w:top w:val="none" w:sz="0" w:space="0" w:color="auto"/>
        <w:left w:val="none" w:sz="0" w:space="0" w:color="auto"/>
        <w:bottom w:val="none" w:sz="0" w:space="0" w:color="auto"/>
        <w:right w:val="none" w:sz="0" w:space="0" w:color="auto"/>
      </w:divBdr>
    </w:div>
    <w:div w:id="1049108877">
      <w:bodyDiv w:val="1"/>
      <w:marLeft w:val="0"/>
      <w:marRight w:val="0"/>
      <w:marTop w:val="0"/>
      <w:marBottom w:val="0"/>
      <w:divBdr>
        <w:top w:val="none" w:sz="0" w:space="0" w:color="auto"/>
        <w:left w:val="none" w:sz="0" w:space="0" w:color="auto"/>
        <w:bottom w:val="none" w:sz="0" w:space="0" w:color="auto"/>
        <w:right w:val="none" w:sz="0" w:space="0" w:color="auto"/>
      </w:divBdr>
    </w:div>
    <w:div w:id="1090197744">
      <w:bodyDiv w:val="1"/>
      <w:marLeft w:val="0"/>
      <w:marRight w:val="0"/>
      <w:marTop w:val="0"/>
      <w:marBottom w:val="0"/>
      <w:divBdr>
        <w:top w:val="none" w:sz="0" w:space="0" w:color="auto"/>
        <w:left w:val="none" w:sz="0" w:space="0" w:color="auto"/>
        <w:bottom w:val="none" w:sz="0" w:space="0" w:color="auto"/>
        <w:right w:val="none" w:sz="0" w:space="0" w:color="auto"/>
      </w:divBdr>
    </w:div>
    <w:div w:id="1169948931">
      <w:bodyDiv w:val="1"/>
      <w:marLeft w:val="0"/>
      <w:marRight w:val="0"/>
      <w:marTop w:val="0"/>
      <w:marBottom w:val="0"/>
      <w:divBdr>
        <w:top w:val="none" w:sz="0" w:space="0" w:color="auto"/>
        <w:left w:val="none" w:sz="0" w:space="0" w:color="auto"/>
        <w:bottom w:val="none" w:sz="0" w:space="0" w:color="auto"/>
        <w:right w:val="none" w:sz="0" w:space="0" w:color="auto"/>
      </w:divBdr>
    </w:div>
    <w:div w:id="1280337483">
      <w:bodyDiv w:val="1"/>
      <w:marLeft w:val="0"/>
      <w:marRight w:val="0"/>
      <w:marTop w:val="0"/>
      <w:marBottom w:val="0"/>
      <w:divBdr>
        <w:top w:val="none" w:sz="0" w:space="0" w:color="auto"/>
        <w:left w:val="none" w:sz="0" w:space="0" w:color="auto"/>
        <w:bottom w:val="none" w:sz="0" w:space="0" w:color="auto"/>
        <w:right w:val="none" w:sz="0" w:space="0" w:color="auto"/>
      </w:divBdr>
    </w:div>
    <w:div w:id="1299145839">
      <w:bodyDiv w:val="1"/>
      <w:marLeft w:val="0"/>
      <w:marRight w:val="0"/>
      <w:marTop w:val="0"/>
      <w:marBottom w:val="0"/>
      <w:divBdr>
        <w:top w:val="none" w:sz="0" w:space="0" w:color="auto"/>
        <w:left w:val="none" w:sz="0" w:space="0" w:color="auto"/>
        <w:bottom w:val="none" w:sz="0" w:space="0" w:color="auto"/>
        <w:right w:val="none" w:sz="0" w:space="0" w:color="auto"/>
      </w:divBdr>
    </w:div>
    <w:div w:id="1301762059">
      <w:bodyDiv w:val="1"/>
      <w:marLeft w:val="0"/>
      <w:marRight w:val="0"/>
      <w:marTop w:val="0"/>
      <w:marBottom w:val="0"/>
      <w:divBdr>
        <w:top w:val="none" w:sz="0" w:space="0" w:color="auto"/>
        <w:left w:val="none" w:sz="0" w:space="0" w:color="auto"/>
        <w:bottom w:val="none" w:sz="0" w:space="0" w:color="auto"/>
        <w:right w:val="none" w:sz="0" w:space="0" w:color="auto"/>
      </w:divBdr>
    </w:div>
    <w:div w:id="1319193546">
      <w:bodyDiv w:val="1"/>
      <w:marLeft w:val="0"/>
      <w:marRight w:val="0"/>
      <w:marTop w:val="0"/>
      <w:marBottom w:val="0"/>
      <w:divBdr>
        <w:top w:val="none" w:sz="0" w:space="0" w:color="auto"/>
        <w:left w:val="none" w:sz="0" w:space="0" w:color="auto"/>
        <w:bottom w:val="none" w:sz="0" w:space="0" w:color="auto"/>
        <w:right w:val="none" w:sz="0" w:space="0" w:color="auto"/>
      </w:divBdr>
    </w:div>
    <w:div w:id="1351639592">
      <w:bodyDiv w:val="1"/>
      <w:marLeft w:val="0"/>
      <w:marRight w:val="0"/>
      <w:marTop w:val="0"/>
      <w:marBottom w:val="0"/>
      <w:divBdr>
        <w:top w:val="none" w:sz="0" w:space="0" w:color="auto"/>
        <w:left w:val="none" w:sz="0" w:space="0" w:color="auto"/>
        <w:bottom w:val="none" w:sz="0" w:space="0" w:color="auto"/>
        <w:right w:val="none" w:sz="0" w:space="0" w:color="auto"/>
      </w:divBdr>
      <w:divsChild>
        <w:div w:id="251670066">
          <w:marLeft w:val="0"/>
          <w:marRight w:val="0"/>
          <w:marTop w:val="0"/>
          <w:marBottom w:val="0"/>
          <w:divBdr>
            <w:top w:val="none" w:sz="0" w:space="0" w:color="auto"/>
            <w:left w:val="none" w:sz="0" w:space="0" w:color="auto"/>
            <w:bottom w:val="none" w:sz="0" w:space="0" w:color="auto"/>
            <w:right w:val="none" w:sz="0" w:space="0" w:color="auto"/>
          </w:divBdr>
        </w:div>
      </w:divsChild>
    </w:div>
    <w:div w:id="1393114690">
      <w:bodyDiv w:val="1"/>
      <w:marLeft w:val="0"/>
      <w:marRight w:val="0"/>
      <w:marTop w:val="0"/>
      <w:marBottom w:val="0"/>
      <w:divBdr>
        <w:top w:val="none" w:sz="0" w:space="0" w:color="auto"/>
        <w:left w:val="none" w:sz="0" w:space="0" w:color="auto"/>
        <w:bottom w:val="none" w:sz="0" w:space="0" w:color="auto"/>
        <w:right w:val="none" w:sz="0" w:space="0" w:color="auto"/>
      </w:divBdr>
    </w:div>
    <w:div w:id="1404640793">
      <w:bodyDiv w:val="1"/>
      <w:marLeft w:val="0"/>
      <w:marRight w:val="0"/>
      <w:marTop w:val="0"/>
      <w:marBottom w:val="0"/>
      <w:divBdr>
        <w:top w:val="none" w:sz="0" w:space="0" w:color="auto"/>
        <w:left w:val="none" w:sz="0" w:space="0" w:color="auto"/>
        <w:bottom w:val="none" w:sz="0" w:space="0" w:color="auto"/>
        <w:right w:val="none" w:sz="0" w:space="0" w:color="auto"/>
      </w:divBdr>
    </w:div>
    <w:div w:id="1420563280">
      <w:bodyDiv w:val="1"/>
      <w:marLeft w:val="0"/>
      <w:marRight w:val="0"/>
      <w:marTop w:val="0"/>
      <w:marBottom w:val="0"/>
      <w:divBdr>
        <w:top w:val="none" w:sz="0" w:space="0" w:color="auto"/>
        <w:left w:val="none" w:sz="0" w:space="0" w:color="auto"/>
        <w:bottom w:val="none" w:sz="0" w:space="0" w:color="auto"/>
        <w:right w:val="none" w:sz="0" w:space="0" w:color="auto"/>
      </w:divBdr>
    </w:div>
    <w:div w:id="1440031636">
      <w:bodyDiv w:val="1"/>
      <w:marLeft w:val="0"/>
      <w:marRight w:val="0"/>
      <w:marTop w:val="0"/>
      <w:marBottom w:val="0"/>
      <w:divBdr>
        <w:top w:val="none" w:sz="0" w:space="0" w:color="auto"/>
        <w:left w:val="none" w:sz="0" w:space="0" w:color="auto"/>
        <w:bottom w:val="none" w:sz="0" w:space="0" w:color="auto"/>
        <w:right w:val="none" w:sz="0" w:space="0" w:color="auto"/>
      </w:divBdr>
    </w:div>
    <w:div w:id="1440906994">
      <w:bodyDiv w:val="1"/>
      <w:marLeft w:val="0"/>
      <w:marRight w:val="0"/>
      <w:marTop w:val="0"/>
      <w:marBottom w:val="0"/>
      <w:divBdr>
        <w:top w:val="none" w:sz="0" w:space="0" w:color="auto"/>
        <w:left w:val="none" w:sz="0" w:space="0" w:color="auto"/>
        <w:bottom w:val="none" w:sz="0" w:space="0" w:color="auto"/>
        <w:right w:val="none" w:sz="0" w:space="0" w:color="auto"/>
      </w:divBdr>
    </w:div>
    <w:div w:id="1471748251">
      <w:bodyDiv w:val="1"/>
      <w:marLeft w:val="0"/>
      <w:marRight w:val="0"/>
      <w:marTop w:val="0"/>
      <w:marBottom w:val="0"/>
      <w:divBdr>
        <w:top w:val="none" w:sz="0" w:space="0" w:color="auto"/>
        <w:left w:val="none" w:sz="0" w:space="0" w:color="auto"/>
        <w:bottom w:val="none" w:sz="0" w:space="0" w:color="auto"/>
        <w:right w:val="none" w:sz="0" w:space="0" w:color="auto"/>
      </w:divBdr>
    </w:div>
    <w:div w:id="1484001884">
      <w:bodyDiv w:val="1"/>
      <w:marLeft w:val="0"/>
      <w:marRight w:val="0"/>
      <w:marTop w:val="0"/>
      <w:marBottom w:val="0"/>
      <w:divBdr>
        <w:top w:val="none" w:sz="0" w:space="0" w:color="auto"/>
        <w:left w:val="none" w:sz="0" w:space="0" w:color="auto"/>
        <w:bottom w:val="none" w:sz="0" w:space="0" w:color="auto"/>
        <w:right w:val="none" w:sz="0" w:space="0" w:color="auto"/>
      </w:divBdr>
    </w:div>
    <w:div w:id="1497452314">
      <w:bodyDiv w:val="1"/>
      <w:marLeft w:val="0"/>
      <w:marRight w:val="0"/>
      <w:marTop w:val="0"/>
      <w:marBottom w:val="0"/>
      <w:divBdr>
        <w:top w:val="none" w:sz="0" w:space="0" w:color="auto"/>
        <w:left w:val="none" w:sz="0" w:space="0" w:color="auto"/>
        <w:bottom w:val="none" w:sz="0" w:space="0" w:color="auto"/>
        <w:right w:val="none" w:sz="0" w:space="0" w:color="auto"/>
      </w:divBdr>
    </w:div>
    <w:div w:id="1524516739">
      <w:bodyDiv w:val="1"/>
      <w:marLeft w:val="0"/>
      <w:marRight w:val="0"/>
      <w:marTop w:val="0"/>
      <w:marBottom w:val="0"/>
      <w:divBdr>
        <w:top w:val="none" w:sz="0" w:space="0" w:color="auto"/>
        <w:left w:val="none" w:sz="0" w:space="0" w:color="auto"/>
        <w:bottom w:val="none" w:sz="0" w:space="0" w:color="auto"/>
        <w:right w:val="none" w:sz="0" w:space="0" w:color="auto"/>
      </w:divBdr>
      <w:divsChild>
        <w:div w:id="1508709426">
          <w:marLeft w:val="0"/>
          <w:marRight w:val="0"/>
          <w:marTop w:val="0"/>
          <w:marBottom w:val="0"/>
          <w:divBdr>
            <w:top w:val="none" w:sz="0" w:space="0" w:color="auto"/>
            <w:left w:val="none" w:sz="0" w:space="0" w:color="auto"/>
            <w:bottom w:val="none" w:sz="0" w:space="0" w:color="auto"/>
            <w:right w:val="none" w:sz="0" w:space="0" w:color="auto"/>
          </w:divBdr>
          <w:divsChild>
            <w:div w:id="1754156026">
              <w:marLeft w:val="0"/>
              <w:marRight w:val="0"/>
              <w:marTop w:val="0"/>
              <w:marBottom w:val="0"/>
              <w:divBdr>
                <w:top w:val="none" w:sz="0" w:space="0" w:color="auto"/>
                <w:left w:val="none" w:sz="0" w:space="0" w:color="auto"/>
                <w:bottom w:val="none" w:sz="0" w:space="0" w:color="auto"/>
                <w:right w:val="none" w:sz="0" w:space="0" w:color="auto"/>
              </w:divBdr>
              <w:divsChild>
                <w:div w:id="1019117266">
                  <w:marLeft w:val="0"/>
                  <w:marRight w:val="0"/>
                  <w:marTop w:val="0"/>
                  <w:marBottom w:val="0"/>
                  <w:divBdr>
                    <w:top w:val="none" w:sz="0" w:space="0" w:color="auto"/>
                    <w:left w:val="none" w:sz="0" w:space="0" w:color="auto"/>
                    <w:bottom w:val="none" w:sz="0" w:space="0" w:color="auto"/>
                    <w:right w:val="none" w:sz="0" w:space="0" w:color="auto"/>
                  </w:divBdr>
                  <w:divsChild>
                    <w:div w:id="83378762">
                      <w:marLeft w:val="0"/>
                      <w:marRight w:val="0"/>
                      <w:marTop w:val="0"/>
                      <w:marBottom w:val="0"/>
                      <w:divBdr>
                        <w:top w:val="none" w:sz="0" w:space="0" w:color="auto"/>
                        <w:left w:val="none" w:sz="0" w:space="0" w:color="auto"/>
                        <w:bottom w:val="none" w:sz="0" w:space="0" w:color="auto"/>
                        <w:right w:val="none" w:sz="0" w:space="0" w:color="auto"/>
                      </w:divBdr>
                      <w:divsChild>
                        <w:div w:id="1038893214">
                          <w:marLeft w:val="0"/>
                          <w:marRight w:val="0"/>
                          <w:marTop w:val="0"/>
                          <w:marBottom w:val="0"/>
                          <w:divBdr>
                            <w:top w:val="none" w:sz="0" w:space="0" w:color="auto"/>
                            <w:left w:val="none" w:sz="0" w:space="0" w:color="auto"/>
                            <w:bottom w:val="none" w:sz="0" w:space="0" w:color="auto"/>
                            <w:right w:val="none" w:sz="0" w:space="0" w:color="auto"/>
                          </w:divBdr>
                          <w:divsChild>
                            <w:div w:id="470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88318">
      <w:bodyDiv w:val="1"/>
      <w:marLeft w:val="0"/>
      <w:marRight w:val="0"/>
      <w:marTop w:val="0"/>
      <w:marBottom w:val="0"/>
      <w:divBdr>
        <w:top w:val="none" w:sz="0" w:space="0" w:color="auto"/>
        <w:left w:val="none" w:sz="0" w:space="0" w:color="auto"/>
        <w:bottom w:val="none" w:sz="0" w:space="0" w:color="auto"/>
        <w:right w:val="none" w:sz="0" w:space="0" w:color="auto"/>
      </w:divBdr>
      <w:divsChild>
        <w:div w:id="1005398104">
          <w:marLeft w:val="0"/>
          <w:marRight w:val="0"/>
          <w:marTop w:val="0"/>
          <w:marBottom w:val="0"/>
          <w:divBdr>
            <w:top w:val="none" w:sz="0" w:space="0" w:color="auto"/>
            <w:left w:val="none" w:sz="0" w:space="0" w:color="auto"/>
            <w:bottom w:val="none" w:sz="0" w:space="0" w:color="auto"/>
            <w:right w:val="none" w:sz="0" w:space="0" w:color="auto"/>
          </w:divBdr>
        </w:div>
      </w:divsChild>
    </w:div>
    <w:div w:id="1590196708">
      <w:bodyDiv w:val="1"/>
      <w:marLeft w:val="0"/>
      <w:marRight w:val="0"/>
      <w:marTop w:val="0"/>
      <w:marBottom w:val="0"/>
      <w:divBdr>
        <w:top w:val="none" w:sz="0" w:space="0" w:color="auto"/>
        <w:left w:val="none" w:sz="0" w:space="0" w:color="auto"/>
        <w:bottom w:val="none" w:sz="0" w:space="0" w:color="auto"/>
        <w:right w:val="none" w:sz="0" w:space="0" w:color="auto"/>
      </w:divBdr>
    </w:div>
    <w:div w:id="1635521641">
      <w:bodyDiv w:val="1"/>
      <w:marLeft w:val="0"/>
      <w:marRight w:val="0"/>
      <w:marTop w:val="0"/>
      <w:marBottom w:val="0"/>
      <w:divBdr>
        <w:top w:val="none" w:sz="0" w:space="0" w:color="auto"/>
        <w:left w:val="none" w:sz="0" w:space="0" w:color="auto"/>
        <w:bottom w:val="none" w:sz="0" w:space="0" w:color="auto"/>
        <w:right w:val="none" w:sz="0" w:space="0" w:color="auto"/>
      </w:divBdr>
    </w:div>
    <w:div w:id="1674260398">
      <w:bodyDiv w:val="1"/>
      <w:marLeft w:val="0"/>
      <w:marRight w:val="0"/>
      <w:marTop w:val="0"/>
      <w:marBottom w:val="0"/>
      <w:divBdr>
        <w:top w:val="none" w:sz="0" w:space="0" w:color="auto"/>
        <w:left w:val="none" w:sz="0" w:space="0" w:color="auto"/>
        <w:bottom w:val="none" w:sz="0" w:space="0" w:color="auto"/>
        <w:right w:val="none" w:sz="0" w:space="0" w:color="auto"/>
      </w:divBdr>
    </w:div>
    <w:div w:id="1676684578">
      <w:bodyDiv w:val="1"/>
      <w:marLeft w:val="0"/>
      <w:marRight w:val="0"/>
      <w:marTop w:val="0"/>
      <w:marBottom w:val="0"/>
      <w:divBdr>
        <w:top w:val="none" w:sz="0" w:space="0" w:color="auto"/>
        <w:left w:val="none" w:sz="0" w:space="0" w:color="auto"/>
        <w:bottom w:val="none" w:sz="0" w:space="0" w:color="auto"/>
        <w:right w:val="none" w:sz="0" w:space="0" w:color="auto"/>
      </w:divBdr>
    </w:div>
    <w:div w:id="1686710717">
      <w:bodyDiv w:val="1"/>
      <w:marLeft w:val="0"/>
      <w:marRight w:val="0"/>
      <w:marTop w:val="0"/>
      <w:marBottom w:val="0"/>
      <w:divBdr>
        <w:top w:val="single" w:sz="48" w:space="0" w:color="DDDFDD"/>
        <w:left w:val="none" w:sz="0" w:space="0" w:color="auto"/>
        <w:bottom w:val="none" w:sz="0" w:space="0" w:color="auto"/>
        <w:right w:val="none" w:sz="0" w:space="0" w:color="auto"/>
      </w:divBdr>
      <w:divsChild>
        <w:div w:id="2063946270">
          <w:marLeft w:val="0"/>
          <w:marRight w:val="0"/>
          <w:marTop w:val="0"/>
          <w:marBottom w:val="0"/>
          <w:divBdr>
            <w:top w:val="none" w:sz="0" w:space="0" w:color="auto"/>
            <w:left w:val="none" w:sz="0" w:space="0" w:color="auto"/>
            <w:bottom w:val="none" w:sz="0" w:space="0" w:color="auto"/>
            <w:right w:val="none" w:sz="0" w:space="0" w:color="auto"/>
          </w:divBdr>
          <w:divsChild>
            <w:div w:id="999697204">
              <w:marLeft w:val="-225"/>
              <w:marRight w:val="-225"/>
              <w:marTop w:val="0"/>
              <w:marBottom w:val="0"/>
              <w:divBdr>
                <w:top w:val="none" w:sz="0" w:space="0" w:color="auto"/>
                <w:left w:val="none" w:sz="0" w:space="0" w:color="auto"/>
                <w:bottom w:val="none" w:sz="0" w:space="0" w:color="auto"/>
                <w:right w:val="none" w:sz="0" w:space="0" w:color="auto"/>
              </w:divBdr>
              <w:divsChild>
                <w:div w:id="1338387681">
                  <w:marLeft w:val="0"/>
                  <w:marRight w:val="0"/>
                  <w:marTop w:val="0"/>
                  <w:marBottom w:val="0"/>
                  <w:divBdr>
                    <w:top w:val="none" w:sz="0" w:space="0" w:color="auto"/>
                    <w:left w:val="none" w:sz="0" w:space="0" w:color="auto"/>
                    <w:bottom w:val="none" w:sz="0" w:space="0" w:color="auto"/>
                    <w:right w:val="none" w:sz="0" w:space="0" w:color="auto"/>
                  </w:divBdr>
                  <w:divsChild>
                    <w:div w:id="681397185">
                      <w:marLeft w:val="-225"/>
                      <w:marRight w:val="-225"/>
                      <w:marTop w:val="0"/>
                      <w:marBottom w:val="0"/>
                      <w:divBdr>
                        <w:top w:val="none" w:sz="0" w:space="0" w:color="auto"/>
                        <w:left w:val="none" w:sz="0" w:space="0" w:color="auto"/>
                        <w:bottom w:val="none" w:sz="0" w:space="0" w:color="auto"/>
                        <w:right w:val="none" w:sz="0" w:space="0" w:color="auto"/>
                      </w:divBdr>
                      <w:divsChild>
                        <w:div w:id="10858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73824">
      <w:bodyDiv w:val="1"/>
      <w:marLeft w:val="0"/>
      <w:marRight w:val="0"/>
      <w:marTop w:val="0"/>
      <w:marBottom w:val="0"/>
      <w:divBdr>
        <w:top w:val="none" w:sz="0" w:space="0" w:color="auto"/>
        <w:left w:val="none" w:sz="0" w:space="0" w:color="auto"/>
        <w:bottom w:val="none" w:sz="0" w:space="0" w:color="auto"/>
        <w:right w:val="none" w:sz="0" w:space="0" w:color="auto"/>
      </w:divBdr>
    </w:div>
    <w:div w:id="1772890946">
      <w:bodyDiv w:val="1"/>
      <w:marLeft w:val="0"/>
      <w:marRight w:val="0"/>
      <w:marTop w:val="0"/>
      <w:marBottom w:val="0"/>
      <w:divBdr>
        <w:top w:val="none" w:sz="0" w:space="0" w:color="auto"/>
        <w:left w:val="none" w:sz="0" w:space="0" w:color="auto"/>
        <w:bottom w:val="none" w:sz="0" w:space="0" w:color="auto"/>
        <w:right w:val="none" w:sz="0" w:space="0" w:color="auto"/>
      </w:divBdr>
    </w:div>
    <w:div w:id="1777477692">
      <w:bodyDiv w:val="1"/>
      <w:marLeft w:val="0"/>
      <w:marRight w:val="0"/>
      <w:marTop w:val="0"/>
      <w:marBottom w:val="0"/>
      <w:divBdr>
        <w:top w:val="none" w:sz="0" w:space="0" w:color="auto"/>
        <w:left w:val="none" w:sz="0" w:space="0" w:color="auto"/>
        <w:bottom w:val="none" w:sz="0" w:space="0" w:color="auto"/>
        <w:right w:val="none" w:sz="0" w:space="0" w:color="auto"/>
      </w:divBdr>
    </w:div>
    <w:div w:id="1801609875">
      <w:bodyDiv w:val="1"/>
      <w:marLeft w:val="0"/>
      <w:marRight w:val="0"/>
      <w:marTop w:val="0"/>
      <w:marBottom w:val="0"/>
      <w:divBdr>
        <w:top w:val="none" w:sz="0" w:space="0" w:color="auto"/>
        <w:left w:val="none" w:sz="0" w:space="0" w:color="auto"/>
        <w:bottom w:val="none" w:sz="0" w:space="0" w:color="auto"/>
        <w:right w:val="none" w:sz="0" w:space="0" w:color="auto"/>
      </w:divBdr>
    </w:div>
    <w:div w:id="1858343988">
      <w:bodyDiv w:val="1"/>
      <w:marLeft w:val="0"/>
      <w:marRight w:val="0"/>
      <w:marTop w:val="0"/>
      <w:marBottom w:val="0"/>
      <w:divBdr>
        <w:top w:val="none" w:sz="0" w:space="0" w:color="auto"/>
        <w:left w:val="none" w:sz="0" w:space="0" w:color="auto"/>
        <w:bottom w:val="none" w:sz="0" w:space="0" w:color="auto"/>
        <w:right w:val="none" w:sz="0" w:space="0" w:color="auto"/>
      </w:divBdr>
    </w:div>
    <w:div w:id="1864705935">
      <w:bodyDiv w:val="1"/>
      <w:marLeft w:val="0"/>
      <w:marRight w:val="0"/>
      <w:marTop w:val="0"/>
      <w:marBottom w:val="0"/>
      <w:divBdr>
        <w:top w:val="none" w:sz="0" w:space="0" w:color="auto"/>
        <w:left w:val="none" w:sz="0" w:space="0" w:color="auto"/>
        <w:bottom w:val="none" w:sz="0" w:space="0" w:color="auto"/>
        <w:right w:val="none" w:sz="0" w:space="0" w:color="auto"/>
      </w:divBdr>
    </w:div>
    <w:div w:id="1870876802">
      <w:bodyDiv w:val="1"/>
      <w:marLeft w:val="0"/>
      <w:marRight w:val="0"/>
      <w:marTop w:val="0"/>
      <w:marBottom w:val="0"/>
      <w:divBdr>
        <w:top w:val="none" w:sz="0" w:space="0" w:color="auto"/>
        <w:left w:val="none" w:sz="0" w:space="0" w:color="auto"/>
        <w:bottom w:val="none" w:sz="0" w:space="0" w:color="auto"/>
        <w:right w:val="none" w:sz="0" w:space="0" w:color="auto"/>
      </w:divBdr>
    </w:div>
    <w:div w:id="1900818103">
      <w:bodyDiv w:val="1"/>
      <w:marLeft w:val="0"/>
      <w:marRight w:val="0"/>
      <w:marTop w:val="0"/>
      <w:marBottom w:val="0"/>
      <w:divBdr>
        <w:top w:val="none" w:sz="0" w:space="0" w:color="auto"/>
        <w:left w:val="none" w:sz="0" w:space="0" w:color="auto"/>
        <w:bottom w:val="none" w:sz="0" w:space="0" w:color="auto"/>
        <w:right w:val="none" w:sz="0" w:space="0" w:color="auto"/>
      </w:divBdr>
    </w:div>
    <w:div w:id="1981036634">
      <w:bodyDiv w:val="1"/>
      <w:marLeft w:val="0"/>
      <w:marRight w:val="0"/>
      <w:marTop w:val="0"/>
      <w:marBottom w:val="0"/>
      <w:divBdr>
        <w:top w:val="none" w:sz="0" w:space="0" w:color="auto"/>
        <w:left w:val="none" w:sz="0" w:space="0" w:color="auto"/>
        <w:bottom w:val="none" w:sz="0" w:space="0" w:color="auto"/>
        <w:right w:val="none" w:sz="0" w:space="0" w:color="auto"/>
      </w:divBdr>
    </w:div>
    <w:div w:id="1991708662">
      <w:bodyDiv w:val="1"/>
      <w:marLeft w:val="0"/>
      <w:marRight w:val="0"/>
      <w:marTop w:val="0"/>
      <w:marBottom w:val="0"/>
      <w:divBdr>
        <w:top w:val="none" w:sz="0" w:space="0" w:color="auto"/>
        <w:left w:val="none" w:sz="0" w:space="0" w:color="auto"/>
        <w:bottom w:val="none" w:sz="0" w:space="0" w:color="auto"/>
        <w:right w:val="none" w:sz="0" w:space="0" w:color="auto"/>
      </w:divBdr>
      <w:divsChild>
        <w:div w:id="1236940684">
          <w:marLeft w:val="0"/>
          <w:marRight w:val="0"/>
          <w:marTop w:val="0"/>
          <w:marBottom w:val="0"/>
          <w:divBdr>
            <w:top w:val="none" w:sz="0" w:space="0" w:color="auto"/>
            <w:left w:val="none" w:sz="0" w:space="0" w:color="auto"/>
            <w:bottom w:val="none" w:sz="0" w:space="0" w:color="auto"/>
            <w:right w:val="none" w:sz="0" w:space="0" w:color="auto"/>
          </w:divBdr>
        </w:div>
        <w:div w:id="2090037189">
          <w:marLeft w:val="0"/>
          <w:marRight w:val="0"/>
          <w:marTop w:val="0"/>
          <w:marBottom w:val="0"/>
          <w:divBdr>
            <w:top w:val="none" w:sz="0" w:space="0" w:color="auto"/>
            <w:left w:val="none" w:sz="0" w:space="0" w:color="auto"/>
            <w:bottom w:val="none" w:sz="0" w:space="0" w:color="auto"/>
            <w:right w:val="none" w:sz="0" w:space="0" w:color="auto"/>
          </w:divBdr>
        </w:div>
      </w:divsChild>
    </w:div>
    <w:div w:id="2000645108">
      <w:bodyDiv w:val="1"/>
      <w:marLeft w:val="0"/>
      <w:marRight w:val="0"/>
      <w:marTop w:val="0"/>
      <w:marBottom w:val="0"/>
      <w:divBdr>
        <w:top w:val="none" w:sz="0" w:space="0" w:color="auto"/>
        <w:left w:val="none" w:sz="0" w:space="0" w:color="auto"/>
        <w:bottom w:val="none" w:sz="0" w:space="0" w:color="auto"/>
        <w:right w:val="none" w:sz="0" w:space="0" w:color="auto"/>
      </w:divBdr>
    </w:div>
    <w:div w:id="2013945574">
      <w:bodyDiv w:val="1"/>
      <w:marLeft w:val="0"/>
      <w:marRight w:val="0"/>
      <w:marTop w:val="0"/>
      <w:marBottom w:val="0"/>
      <w:divBdr>
        <w:top w:val="none" w:sz="0" w:space="0" w:color="auto"/>
        <w:left w:val="none" w:sz="0" w:space="0" w:color="auto"/>
        <w:bottom w:val="none" w:sz="0" w:space="0" w:color="auto"/>
        <w:right w:val="none" w:sz="0" w:space="0" w:color="auto"/>
      </w:divBdr>
    </w:div>
    <w:div w:id="2049211108">
      <w:bodyDiv w:val="1"/>
      <w:marLeft w:val="0"/>
      <w:marRight w:val="0"/>
      <w:marTop w:val="0"/>
      <w:marBottom w:val="0"/>
      <w:divBdr>
        <w:top w:val="none" w:sz="0" w:space="0" w:color="auto"/>
        <w:left w:val="none" w:sz="0" w:space="0" w:color="auto"/>
        <w:bottom w:val="none" w:sz="0" w:space="0" w:color="auto"/>
        <w:right w:val="none" w:sz="0" w:space="0" w:color="auto"/>
      </w:divBdr>
    </w:div>
    <w:div w:id="2070496401">
      <w:bodyDiv w:val="1"/>
      <w:marLeft w:val="0"/>
      <w:marRight w:val="0"/>
      <w:marTop w:val="0"/>
      <w:marBottom w:val="0"/>
      <w:divBdr>
        <w:top w:val="none" w:sz="0" w:space="0" w:color="auto"/>
        <w:left w:val="none" w:sz="0" w:space="0" w:color="auto"/>
        <w:bottom w:val="none" w:sz="0" w:space="0" w:color="auto"/>
        <w:right w:val="none" w:sz="0" w:space="0" w:color="auto"/>
      </w:divBdr>
    </w:div>
    <w:div w:id="2086489682">
      <w:bodyDiv w:val="1"/>
      <w:marLeft w:val="0"/>
      <w:marRight w:val="0"/>
      <w:marTop w:val="0"/>
      <w:marBottom w:val="0"/>
      <w:divBdr>
        <w:top w:val="none" w:sz="0" w:space="0" w:color="auto"/>
        <w:left w:val="none" w:sz="0" w:space="0" w:color="auto"/>
        <w:bottom w:val="none" w:sz="0" w:space="0" w:color="auto"/>
        <w:right w:val="none" w:sz="0" w:space="0" w:color="auto"/>
      </w:divBdr>
    </w:div>
    <w:div w:id="2103405360">
      <w:bodyDiv w:val="1"/>
      <w:marLeft w:val="0"/>
      <w:marRight w:val="0"/>
      <w:marTop w:val="0"/>
      <w:marBottom w:val="0"/>
      <w:divBdr>
        <w:top w:val="none" w:sz="0" w:space="0" w:color="auto"/>
        <w:left w:val="none" w:sz="0" w:space="0" w:color="auto"/>
        <w:bottom w:val="none" w:sz="0" w:space="0" w:color="auto"/>
        <w:right w:val="none" w:sz="0" w:space="0" w:color="auto"/>
      </w:divBdr>
    </w:div>
    <w:div w:id="2119061678">
      <w:bodyDiv w:val="1"/>
      <w:marLeft w:val="0"/>
      <w:marRight w:val="0"/>
      <w:marTop w:val="0"/>
      <w:marBottom w:val="0"/>
      <w:divBdr>
        <w:top w:val="none" w:sz="0" w:space="0" w:color="auto"/>
        <w:left w:val="none" w:sz="0" w:space="0" w:color="auto"/>
        <w:bottom w:val="none" w:sz="0" w:space="0" w:color="auto"/>
        <w:right w:val="none" w:sz="0" w:space="0" w:color="auto"/>
      </w:divBdr>
      <w:divsChild>
        <w:div w:id="621113465">
          <w:marLeft w:val="0"/>
          <w:marRight w:val="0"/>
          <w:marTop w:val="0"/>
          <w:marBottom w:val="0"/>
          <w:divBdr>
            <w:top w:val="none" w:sz="0" w:space="0" w:color="auto"/>
            <w:left w:val="none" w:sz="0" w:space="0" w:color="auto"/>
            <w:bottom w:val="none" w:sz="0" w:space="0" w:color="auto"/>
            <w:right w:val="none" w:sz="0" w:space="0" w:color="auto"/>
          </w:divBdr>
          <w:divsChild>
            <w:div w:id="1309821768">
              <w:marLeft w:val="0"/>
              <w:marRight w:val="0"/>
              <w:marTop w:val="0"/>
              <w:marBottom w:val="0"/>
              <w:divBdr>
                <w:top w:val="none" w:sz="0" w:space="0" w:color="auto"/>
                <w:left w:val="none" w:sz="0" w:space="0" w:color="auto"/>
                <w:bottom w:val="none" w:sz="0" w:space="0" w:color="auto"/>
                <w:right w:val="none" w:sz="0" w:space="0" w:color="auto"/>
              </w:divBdr>
            </w:div>
            <w:div w:id="694312063">
              <w:marLeft w:val="0"/>
              <w:marRight w:val="0"/>
              <w:marTop w:val="0"/>
              <w:marBottom w:val="0"/>
              <w:divBdr>
                <w:top w:val="none" w:sz="0" w:space="0" w:color="auto"/>
                <w:left w:val="none" w:sz="0" w:space="0" w:color="auto"/>
                <w:bottom w:val="none" w:sz="0" w:space="0" w:color="auto"/>
                <w:right w:val="none" w:sz="0" w:space="0" w:color="auto"/>
              </w:divBdr>
              <w:divsChild>
                <w:div w:id="512765549">
                  <w:marLeft w:val="0"/>
                  <w:marRight w:val="0"/>
                  <w:marTop w:val="0"/>
                  <w:marBottom w:val="0"/>
                  <w:divBdr>
                    <w:top w:val="none" w:sz="0" w:space="0" w:color="auto"/>
                    <w:left w:val="none" w:sz="0" w:space="0" w:color="auto"/>
                    <w:bottom w:val="none" w:sz="0" w:space="0" w:color="auto"/>
                    <w:right w:val="none" w:sz="0" w:space="0" w:color="auto"/>
                  </w:divBdr>
                </w:div>
                <w:div w:id="840505039">
                  <w:marLeft w:val="0"/>
                  <w:marRight w:val="0"/>
                  <w:marTop w:val="0"/>
                  <w:marBottom w:val="0"/>
                  <w:divBdr>
                    <w:top w:val="none" w:sz="0" w:space="0" w:color="auto"/>
                    <w:left w:val="none" w:sz="0" w:space="0" w:color="auto"/>
                    <w:bottom w:val="none" w:sz="0" w:space="0" w:color="auto"/>
                    <w:right w:val="none" w:sz="0" w:space="0" w:color="auto"/>
                  </w:divBdr>
                </w:div>
                <w:div w:id="1127313270">
                  <w:marLeft w:val="0"/>
                  <w:marRight w:val="0"/>
                  <w:marTop w:val="0"/>
                  <w:marBottom w:val="0"/>
                  <w:divBdr>
                    <w:top w:val="none" w:sz="0" w:space="0" w:color="auto"/>
                    <w:left w:val="none" w:sz="0" w:space="0" w:color="auto"/>
                    <w:bottom w:val="none" w:sz="0" w:space="0" w:color="auto"/>
                    <w:right w:val="none" w:sz="0" w:space="0" w:color="auto"/>
                  </w:divBdr>
                  <w:divsChild>
                    <w:div w:id="764157803">
                      <w:marLeft w:val="0"/>
                      <w:marRight w:val="0"/>
                      <w:marTop w:val="0"/>
                      <w:marBottom w:val="0"/>
                      <w:divBdr>
                        <w:top w:val="none" w:sz="0" w:space="0" w:color="auto"/>
                        <w:left w:val="none" w:sz="0" w:space="0" w:color="auto"/>
                        <w:bottom w:val="none" w:sz="0" w:space="0" w:color="auto"/>
                        <w:right w:val="none" w:sz="0" w:space="0" w:color="auto"/>
                      </w:divBdr>
                    </w:div>
                    <w:div w:id="1612274709">
                      <w:marLeft w:val="0"/>
                      <w:marRight w:val="0"/>
                      <w:marTop w:val="0"/>
                      <w:marBottom w:val="0"/>
                      <w:divBdr>
                        <w:top w:val="none" w:sz="0" w:space="0" w:color="auto"/>
                        <w:left w:val="none" w:sz="0" w:space="0" w:color="auto"/>
                        <w:bottom w:val="none" w:sz="0" w:space="0" w:color="auto"/>
                        <w:right w:val="none" w:sz="0" w:space="0" w:color="auto"/>
                      </w:divBdr>
                    </w:div>
                    <w:div w:id="9322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transit.com/publicroot/en/default.aspx" TargetMode="External"/><Relationship Id="rId21" Type="http://schemas.openxmlformats.org/officeDocument/2006/relationships/hyperlink" Target="mailto:security@mcmaster.ca" TargetMode="External"/><Relationship Id="rId42" Type="http://schemas.openxmlformats.org/officeDocument/2006/relationships/hyperlink" Target="http://graduate.mcmaster.ca/contacts" TargetMode="External"/><Relationship Id="rId47" Type="http://schemas.openxmlformats.org/officeDocument/2006/relationships/hyperlink" Target="http://cupe3906.org/tas-unit-1/collective-agreement/" TargetMode="External"/><Relationship Id="rId63" Type="http://schemas.openxmlformats.org/officeDocument/2006/relationships/hyperlink" Target="mailto:sfas@mcmaster.ca" TargetMode="External"/><Relationship Id="rId68" Type="http://schemas.openxmlformats.org/officeDocument/2006/relationships/hyperlink" Target="http://rec.mcmaster.ca/programs/pulse-fitness-centre" TargetMode="External"/><Relationship Id="rId16" Type="http://schemas.openxmlformats.org/officeDocument/2006/relationships/image" Target="media/image1.png"/><Relationship Id="rId11" Type="http://schemas.openxmlformats.org/officeDocument/2006/relationships/hyperlink" Target="https://academiccalendars.romcmaster.ca/content.php?catoid=39&amp;navoid=8153&amp;hl=%221.3%22&amp;returnto=search" TargetMode="External"/><Relationship Id="rId24" Type="http://schemas.openxmlformats.org/officeDocument/2006/relationships/hyperlink" Target="http://www.hamiltoncab.com/" TargetMode="External"/><Relationship Id="rId32" Type="http://schemas.openxmlformats.org/officeDocument/2006/relationships/hyperlink" Target="https://www.msumcmaster.ca/services-directory/15-mac-farmstand" TargetMode="External"/><Relationship Id="rId37" Type="http://schemas.openxmlformats.org/officeDocument/2006/relationships/hyperlink" Target="http://hamilton.foundlocally.com/shopping/sh-farmersmarkets.htm" TargetMode="External"/><Relationship Id="rId40" Type="http://schemas.openxmlformats.org/officeDocument/2006/relationships/hyperlink" Target="mailto:gsfr@mcmaster.ca" TargetMode="External"/><Relationship Id="rId45" Type="http://schemas.openxmlformats.org/officeDocument/2006/relationships/hyperlink" Target="https://academiccalendars.romcmaster.ca/content.php?catoid=39&amp;navoid=8193" TargetMode="External"/><Relationship Id="rId53" Type="http://schemas.openxmlformats.org/officeDocument/2006/relationships/hyperlink" Target="mailto:gsfr@mcmaster.ca" TargetMode="External"/><Relationship Id="rId58" Type="http://schemas.openxmlformats.org/officeDocument/2006/relationships/hyperlink" Target="https://academiccalendars.romcmaster.ca/preview_program.php?catoid=25&amp;poid=14626" TargetMode="External"/><Relationship Id="rId66" Type="http://schemas.openxmlformats.org/officeDocument/2006/relationships/hyperlink" Target="mailto:osap@mcmaster.ca" TargetMode="External"/><Relationship Id="rId74" Type="http://schemas.openxmlformats.org/officeDocument/2006/relationships/hyperlink" Target="mailto:wellness@mcmaster.ca" TargetMode="External"/><Relationship Id="rId5" Type="http://schemas.openxmlformats.org/officeDocument/2006/relationships/settings" Target="settings.xml"/><Relationship Id="rId61" Type="http://schemas.openxmlformats.org/officeDocument/2006/relationships/hyperlink" Target="http://gsfr.humanities.mcmaster.ca/graduate-programs/graduate-diploma-ph-d/electives-from-outside-departments/" TargetMode="External"/><Relationship Id="rId19" Type="http://schemas.openxmlformats.org/officeDocument/2006/relationships/hyperlink" Target="http://parking.mcmaster.ca/index.html" TargetMode="External"/><Relationship Id="rId14" Type="http://schemas.openxmlformats.org/officeDocument/2006/relationships/header" Target="header1.xml"/><Relationship Id="rId22" Type="http://schemas.openxmlformats.org/officeDocument/2006/relationships/hyperlink" Target="http://www.mcmaster.ca/security" TargetMode="External"/><Relationship Id="rId27" Type="http://schemas.openxmlformats.org/officeDocument/2006/relationships/hyperlink" Target="https://www.hamilton.ca/hsr-bus-schedules-fares" TargetMode="External"/><Relationship Id="rId30" Type="http://schemas.openxmlformats.org/officeDocument/2006/relationships/hyperlink" Target="http://hospitality.mcmaster.ca/hours.html" TargetMode="External"/><Relationship Id="rId35" Type="http://schemas.openxmlformats.org/officeDocument/2006/relationships/hyperlink" Target="mailto:farmersmarket@hamilton.ca" TargetMode="External"/><Relationship Id="rId43" Type="http://schemas.openxmlformats.org/officeDocument/2006/relationships/hyperlink" Target="https://graduate.mcmaster.ca/resources" TargetMode="External"/><Relationship Id="rId48" Type="http://schemas.openxmlformats.org/officeDocument/2006/relationships/hyperlink" Target="http://cupe3906.org/tas-unit-1/dental-plan/" TargetMode="External"/><Relationship Id="rId56" Type="http://schemas.openxmlformats.org/officeDocument/2006/relationships/hyperlink" Target="http://www.workingatmcmaster.ca/eohss/prevention/job-hazard" TargetMode="External"/><Relationship Id="rId64" Type="http://schemas.openxmlformats.org/officeDocument/2006/relationships/hyperlink" Target="http://sfas.mcmaster.ca/" TargetMode="External"/><Relationship Id="rId69" Type="http://schemas.openxmlformats.org/officeDocument/2006/relationships/hyperlink" Target="http://rec.mcmaster.ca/memberships"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s.mcmaster.ca/awards-funding/understanding-your-funding" TargetMode="External"/><Relationship Id="rId72" Type="http://schemas.openxmlformats.org/officeDocument/2006/relationships/hyperlink" Target="mailto:intramurals@mcmaster.ca" TargetMode="External"/><Relationship Id="rId3" Type="http://schemas.openxmlformats.org/officeDocument/2006/relationships/numbering" Target="numbering.xml"/><Relationship Id="rId12" Type="http://schemas.openxmlformats.org/officeDocument/2006/relationships/hyperlink" Target="https://academiccalendars.romcmaster.ca/content.php?catoid=39&amp;navoid=8154&amp;hl=%222.5.6%22&amp;returnto=search" TargetMode="External"/><Relationship Id="rId17" Type="http://schemas.openxmlformats.org/officeDocument/2006/relationships/hyperlink" Target="http://www.mcmaster.ca/welcome/campusmap.cfm" TargetMode="External"/><Relationship Id="rId25" Type="http://schemas.openxmlformats.org/officeDocument/2006/relationships/hyperlink" Target="http://www.gotransit.com/publicroot/en/travelling/citylocations.aspx" TargetMode="External"/><Relationship Id="rId33" Type="http://schemas.openxmlformats.org/officeDocument/2006/relationships/hyperlink" Target="http://www.planborganicfarms.ca/" TargetMode="External"/><Relationship Id="rId38" Type="http://schemas.openxmlformats.org/officeDocument/2006/relationships/hyperlink" Target="mailto:gsfrdir@mcmaster.ca" TargetMode="External"/><Relationship Id="rId46" Type="http://schemas.openxmlformats.org/officeDocument/2006/relationships/hyperlink" Target="https://hr.mcmaster.ca/resources/collective-agreements-contracts/" TargetMode="External"/><Relationship Id="rId59" Type="http://schemas.openxmlformats.org/officeDocument/2006/relationships/hyperlink" Target="https://academiccalendars.romcmaster.ca/preview_program.php?catoid=25&amp;poid=14626" TargetMode="External"/><Relationship Id="rId67" Type="http://schemas.openxmlformats.org/officeDocument/2006/relationships/hyperlink" Target="https://gs.mcmaster.ca/awards-funding/awards-funding" TargetMode="External"/><Relationship Id="rId20" Type="http://schemas.openxmlformats.org/officeDocument/2006/relationships/hyperlink" Target="mailto:parking@mcmaster.ca" TargetMode="External"/><Relationship Id="rId41" Type="http://schemas.openxmlformats.org/officeDocument/2006/relationships/hyperlink" Target="mailto:adeangrh@mcmaster.ca" TargetMode="External"/><Relationship Id="rId54" Type="http://schemas.openxmlformats.org/officeDocument/2006/relationships/hyperlink" Target="mailto:demedecm@mcmaster.ca" TargetMode="External"/><Relationship Id="rId62" Type="http://schemas.openxmlformats.org/officeDocument/2006/relationships/hyperlink" Target="http://cou.on.ca/about/more/inter-university-transit-system-iuts/" TargetMode="External"/><Relationship Id="rId70" Type="http://schemas.openxmlformats.org/officeDocument/2006/relationships/hyperlink" Target="http://www.marauders.ca/index.aspx?path=intramurals&amp;tab=home2" TargetMode="External"/><Relationship Id="rId75" Type="http://schemas.openxmlformats.org/officeDocument/2006/relationships/hyperlink" Target="https://wellness.mcmaster.ca/stay-well/swel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525blue.com/" TargetMode="External"/><Relationship Id="rId28" Type="http://schemas.openxmlformats.org/officeDocument/2006/relationships/hyperlink" Target="https://www.msumcmaster.ca/services-directory/4-compass-information-centre/transportation" TargetMode="External"/><Relationship Id="rId36" Type="http://schemas.openxmlformats.org/officeDocument/2006/relationships/hyperlink" Target="https://hamiltonfarmersmarket.ca/visit/" TargetMode="External"/><Relationship Id="rId49" Type="http://schemas.openxmlformats.org/officeDocument/2006/relationships/hyperlink" Target="https://www.mcmaster.ca/bms/student/" TargetMode="External"/><Relationship Id="rId57" Type="http://schemas.openxmlformats.org/officeDocument/2006/relationships/hyperlink" Target="http://library.mcmaster.ca/borrow/ill" TargetMode="External"/><Relationship Id="rId10" Type="http://schemas.openxmlformats.org/officeDocument/2006/relationships/hyperlink" Target="http://gsfr.mcmaster.ca/" TargetMode="External"/><Relationship Id="rId31" Type="http://schemas.openxmlformats.org/officeDocument/2006/relationships/hyperlink" Target="http://hospitality.mcmaster.ca/on-campus.html" TargetMode="External"/><Relationship Id="rId44" Type="http://schemas.openxmlformats.org/officeDocument/2006/relationships/hyperlink" Target="http://graduate.mcmaster.ca" TargetMode="External"/><Relationship Id="rId52" Type="http://schemas.openxmlformats.org/officeDocument/2006/relationships/hyperlink" Target="mailto:gradpay@mcmaster.ca" TargetMode="External"/><Relationship Id="rId60" Type="http://schemas.openxmlformats.org/officeDocument/2006/relationships/hyperlink" Target="http://gsfr.humanities.mcmaster.ca/graduate-programs/m-a-program/core-courses-and-gsfr-electives/" TargetMode="External"/><Relationship Id="rId65" Type="http://schemas.openxmlformats.org/officeDocument/2006/relationships/hyperlink" Target="mailto:awards@mcmaster.ca" TargetMode="External"/><Relationship Id="rId73" Type="http://schemas.openxmlformats.org/officeDocument/2006/relationships/hyperlink" Target="http://wellness.mcmaster.ca/" TargetMode="External"/><Relationship Id="rId4" Type="http://schemas.openxmlformats.org/officeDocument/2006/relationships/styles" Target="styles.xml"/><Relationship Id="rId9" Type="http://schemas.openxmlformats.org/officeDocument/2006/relationships/hyperlink" Target="mailto:gsfr@mcmaster.ca" TargetMode="External"/><Relationship Id="rId13" Type="http://schemas.openxmlformats.org/officeDocument/2006/relationships/hyperlink" Target="https://gs.mcmaster.ca/news-events/news/category/orientation" TargetMode="External"/><Relationship Id="rId18" Type="http://schemas.openxmlformats.org/officeDocument/2006/relationships/hyperlink" Target="http://map.hamilton.ca" TargetMode="External"/><Relationship Id="rId39" Type="http://schemas.openxmlformats.org/officeDocument/2006/relationships/hyperlink" Target="mailto:gsfrdir@mcmaster.ca" TargetMode="External"/><Relationship Id="rId34" Type="http://schemas.openxmlformats.org/officeDocument/2006/relationships/hyperlink" Target="https://www.facebook.com/planbfarms/" TargetMode="External"/><Relationship Id="rId50" Type="http://schemas.openxmlformats.org/officeDocument/2006/relationships/hyperlink" Target="https://student-accounts.mcmaster.ca/payments/important-dates-deadlines/" TargetMode="External"/><Relationship Id="rId55" Type="http://schemas.openxmlformats.org/officeDocument/2006/relationships/hyperlink" Target="http://www.workingatmcmaster.ca/link.php?link=eohss:training-employee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intramurals@mcmaster.ca" TargetMode="External"/><Relationship Id="rId2" Type="http://schemas.openxmlformats.org/officeDocument/2006/relationships/customXml" Target="../customXml/item2.xml"/><Relationship Id="rId29" Type="http://schemas.openxmlformats.org/officeDocument/2006/relationships/hyperlink" Target="https://play.google.com/store/apps/details?id=ca.mcmaster.mps.maceats&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291EB7-2B16-0040-BF0B-D49D81EF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7320</Words>
  <Characters>41727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Fast</dc:creator>
  <cp:lastModifiedBy>Gough, Melinda</cp:lastModifiedBy>
  <cp:revision>5</cp:revision>
  <cp:lastPrinted>2018-11-29T18:18:00Z</cp:lastPrinted>
  <dcterms:created xsi:type="dcterms:W3CDTF">2021-01-21T19:31:00Z</dcterms:created>
  <dcterms:modified xsi:type="dcterms:W3CDTF">2021-01-21T20:24:00Z</dcterms:modified>
</cp:coreProperties>
</file>