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A7545" w14:textId="77777777" w:rsidR="002026DA" w:rsidRDefault="002026DA" w:rsidP="00C45569">
      <w:pPr>
        <w:spacing w:line="480" w:lineRule="auto"/>
        <w:jc w:val="center"/>
        <w:rPr>
          <w:rFonts w:ascii="Times New Roman" w:hAnsi="Times New Roman" w:cs="Times New Roman"/>
        </w:rPr>
      </w:pPr>
    </w:p>
    <w:p w14:paraId="3A4DAEA7" w14:textId="24E3EB67" w:rsidR="002026DA" w:rsidRDefault="006F3675" w:rsidP="00F526F6">
      <w:pPr>
        <w:spacing w:line="480" w:lineRule="auto"/>
        <w:jc w:val="center"/>
        <w:rPr>
          <w:rFonts w:ascii="Times New Roman" w:hAnsi="Times New Roman" w:cs="Times New Roman"/>
        </w:rPr>
      </w:pPr>
      <w:r>
        <w:rPr>
          <w:rFonts w:ascii="Times New Roman" w:hAnsi="Times New Roman" w:cs="Times New Roman"/>
        </w:rPr>
        <w:t>COMMUNICATION DEVELOPMENT IN PSYCHIATR</w:t>
      </w:r>
      <w:r w:rsidR="00441041">
        <w:rPr>
          <w:rFonts w:ascii="Times New Roman" w:hAnsi="Times New Roman" w:cs="Times New Roman"/>
        </w:rPr>
        <w:t>Y</w:t>
      </w:r>
      <w:r>
        <w:rPr>
          <w:rFonts w:ascii="Times New Roman" w:hAnsi="Times New Roman" w:cs="Times New Roman"/>
        </w:rPr>
        <w:t xml:space="preserve"> TRAINEES</w:t>
      </w:r>
    </w:p>
    <w:p w14:paraId="771651BF" w14:textId="48A17DFB" w:rsidR="002026DA" w:rsidRDefault="002026DA" w:rsidP="002026DA">
      <w:pPr>
        <w:spacing w:line="480" w:lineRule="auto"/>
        <w:jc w:val="center"/>
        <w:rPr>
          <w:rFonts w:ascii="Times New Roman" w:hAnsi="Times New Roman" w:cs="Times New Roman"/>
        </w:rPr>
      </w:pPr>
    </w:p>
    <w:p w14:paraId="766ADC93" w14:textId="77777777" w:rsidR="002026DA" w:rsidRDefault="002026DA" w:rsidP="002026DA">
      <w:pPr>
        <w:spacing w:line="480" w:lineRule="auto"/>
        <w:jc w:val="center"/>
        <w:rPr>
          <w:rFonts w:ascii="Times New Roman" w:hAnsi="Times New Roman" w:cs="Times New Roman"/>
        </w:rPr>
      </w:pPr>
    </w:p>
    <w:p w14:paraId="4B12E56A" w14:textId="77777777" w:rsidR="00F526F6" w:rsidRDefault="002026DA">
      <w:pPr>
        <w:rPr>
          <w:rFonts w:ascii="Times New Roman" w:hAnsi="Times New Roman" w:cs="Times New Roman"/>
        </w:rPr>
        <w:sectPr w:rsidR="00F526F6" w:rsidSect="00E13990">
          <w:headerReference w:type="default" r:id="rId8"/>
          <w:footerReference w:type="even" r:id="rId9"/>
          <w:footerReference w:type="default" r:id="rId10"/>
          <w:pgSz w:w="12240" w:h="15840"/>
          <w:pgMar w:top="2168" w:right="1440" w:bottom="1440" w:left="2149" w:header="708" w:footer="708" w:gutter="0"/>
          <w:pgNumType w:start="0"/>
          <w:cols w:space="708"/>
          <w:titlePg/>
          <w:docGrid w:linePitch="360"/>
        </w:sectPr>
      </w:pPr>
      <w:r>
        <w:rPr>
          <w:rFonts w:ascii="Times New Roman" w:hAnsi="Times New Roman" w:cs="Times New Roman"/>
        </w:rPr>
        <w:br w:type="page"/>
      </w:r>
    </w:p>
    <w:p w14:paraId="7F5113BF" w14:textId="77777777" w:rsidR="002026DA" w:rsidRDefault="002026DA" w:rsidP="00C45569">
      <w:pPr>
        <w:spacing w:line="480" w:lineRule="auto"/>
        <w:jc w:val="center"/>
        <w:rPr>
          <w:rFonts w:ascii="Times New Roman" w:hAnsi="Times New Roman" w:cs="Times New Roman"/>
        </w:rPr>
      </w:pPr>
    </w:p>
    <w:p w14:paraId="6418652F" w14:textId="320F01EC" w:rsidR="006F3675" w:rsidRDefault="006F3675" w:rsidP="00C45569">
      <w:pPr>
        <w:spacing w:line="480" w:lineRule="auto"/>
        <w:jc w:val="center"/>
        <w:rPr>
          <w:rFonts w:ascii="Times New Roman" w:hAnsi="Times New Roman" w:cs="Times New Roman"/>
        </w:rPr>
      </w:pPr>
      <w:r>
        <w:rPr>
          <w:rFonts w:ascii="Times New Roman" w:hAnsi="Times New Roman" w:cs="Times New Roman"/>
        </w:rPr>
        <w:t>PSYCHIATR</w:t>
      </w:r>
      <w:r w:rsidR="00441041">
        <w:rPr>
          <w:rFonts w:ascii="Times New Roman" w:hAnsi="Times New Roman" w:cs="Times New Roman"/>
        </w:rPr>
        <w:t>Y</w:t>
      </w:r>
      <w:r>
        <w:rPr>
          <w:rFonts w:ascii="Times New Roman" w:hAnsi="Times New Roman" w:cs="Times New Roman"/>
        </w:rPr>
        <w:t xml:space="preserve"> EDUCATORS’ PERCEPTION OF COMMUNICATION DEVELOPMENT IN PSYCHIATR</w:t>
      </w:r>
      <w:r w:rsidR="00441041">
        <w:rPr>
          <w:rFonts w:ascii="Times New Roman" w:hAnsi="Times New Roman" w:cs="Times New Roman"/>
        </w:rPr>
        <w:t>Y</w:t>
      </w:r>
      <w:r>
        <w:rPr>
          <w:rFonts w:ascii="Times New Roman" w:hAnsi="Times New Roman" w:cs="Times New Roman"/>
        </w:rPr>
        <w:t xml:space="preserve"> TRAINEES: DEVELOPING A COMPETENCE FRAMEWORK</w:t>
      </w:r>
    </w:p>
    <w:p w14:paraId="28F5D89E" w14:textId="646F8FBA" w:rsidR="002026DA" w:rsidRDefault="002026DA" w:rsidP="0063773D">
      <w:pPr>
        <w:spacing w:line="480" w:lineRule="auto"/>
        <w:rPr>
          <w:rFonts w:ascii="Times New Roman" w:hAnsi="Times New Roman" w:cs="Times New Roman"/>
        </w:rPr>
      </w:pPr>
    </w:p>
    <w:p w14:paraId="26E9D0D4" w14:textId="6DD7683B" w:rsidR="002026DA" w:rsidRDefault="002026DA" w:rsidP="002026DA">
      <w:pPr>
        <w:spacing w:line="480" w:lineRule="auto"/>
        <w:jc w:val="center"/>
        <w:rPr>
          <w:rFonts w:ascii="Times New Roman" w:hAnsi="Times New Roman" w:cs="Times New Roman"/>
        </w:rPr>
      </w:pPr>
      <w:r>
        <w:rPr>
          <w:rFonts w:ascii="Times New Roman" w:hAnsi="Times New Roman" w:cs="Times New Roman"/>
        </w:rPr>
        <w:t>By NATASHA SNELGROVE, MD, FRCPC</w:t>
      </w:r>
    </w:p>
    <w:p w14:paraId="5DAC007F" w14:textId="2A9BFFA6" w:rsidR="002026DA" w:rsidRDefault="002026DA" w:rsidP="002026DA">
      <w:pPr>
        <w:spacing w:line="480" w:lineRule="auto"/>
        <w:jc w:val="center"/>
        <w:rPr>
          <w:rFonts w:ascii="Times New Roman" w:hAnsi="Times New Roman" w:cs="Times New Roman"/>
        </w:rPr>
      </w:pPr>
    </w:p>
    <w:p w14:paraId="3DAB5248" w14:textId="708058DD" w:rsidR="002026DA" w:rsidRDefault="002026DA" w:rsidP="002026DA">
      <w:pPr>
        <w:spacing w:line="480" w:lineRule="auto"/>
        <w:jc w:val="center"/>
        <w:rPr>
          <w:rFonts w:ascii="Times New Roman" w:hAnsi="Times New Roman" w:cs="Times New Roman"/>
        </w:rPr>
      </w:pPr>
    </w:p>
    <w:p w14:paraId="06DE05C8" w14:textId="092664D4" w:rsidR="002026DA" w:rsidRDefault="002026DA" w:rsidP="002026DA">
      <w:pPr>
        <w:spacing w:line="480" w:lineRule="auto"/>
        <w:jc w:val="center"/>
        <w:rPr>
          <w:rFonts w:ascii="Times New Roman" w:hAnsi="Times New Roman" w:cs="Times New Roman"/>
        </w:rPr>
      </w:pPr>
      <w:r>
        <w:rPr>
          <w:rFonts w:ascii="Times New Roman" w:hAnsi="Times New Roman" w:cs="Times New Roman"/>
        </w:rPr>
        <w:t>A Thesis Submitted to the School of Graduate Studies in Partial Fulfillment of the Requirements for the Degree Master of Science</w:t>
      </w:r>
    </w:p>
    <w:p w14:paraId="20F6CC1E" w14:textId="37017018" w:rsidR="002026DA" w:rsidRDefault="002026DA" w:rsidP="002026DA">
      <w:pPr>
        <w:spacing w:line="480" w:lineRule="auto"/>
        <w:jc w:val="center"/>
        <w:rPr>
          <w:rFonts w:ascii="Times New Roman" w:hAnsi="Times New Roman" w:cs="Times New Roman"/>
        </w:rPr>
      </w:pPr>
    </w:p>
    <w:p w14:paraId="4D36105A" w14:textId="2E1E190C" w:rsidR="002026DA" w:rsidRDefault="002026DA" w:rsidP="002026DA">
      <w:pPr>
        <w:spacing w:line="480" w:lineRule="auto"/>
        <w:jc w:val="center"/>
        <w:rPr>
          <w:rFonts w:ascii="Times New Roman" w:hAnsi="Times New Roman" w:cs="Times New Roman"/>
        </w:rPr>
      </w:pPr>
    </w:p>
    <w:p w14:paraId="53B3BEB8" w14:textId="31A87F1F" w:rsidR="002026DA" w:rsidRDefault="002026DA" w:rsidP="002026DA">
      <w:pPr>
        <w:spacing w:line="480" w:lineRule="auto"/>
        <w:jc w:val="center"/>
        <w:rPr>
          <w:rFonts w:ascii="Times New Roman" w:hAnsi="Times New Roman" w:cs="Times New Roman"/>
        </w:rPr>
      </w:pPr>
    </w:p>
    <w:p w14:paraId="28219FC8" w14:textId="1CBBF8A1" w:rsidR="002026DA" w:rsidRDefault="002026DA" w:rsidP="002026DA">
      <w:pPr>
        <w:spacing w:line="480" w:lineRule="auto"/>
        <w:jc w:val="center"/>
        <w:rPr>
          <w:rFonts w:ascii="Times New Roman" w:hAnsi="Times New Roman" w:cs="Times New Roman"/>
        </w:rPr>
      </w:pPr>
      <w:r>
        <w:rPr>
          <w:rFonts w:ascii="Times New Roman" w:hAnsi="Times New Roman" w:cs="Times New Roman"/>
        </w:rPr>
        <w:t xml:space="preserve">McMaster University © Copyright by Natasha Snelgrove, </w:t>
      </w:r>
      <w:r w:rsidR="006C4BF0">
        <w:rPr>
          <w:rFonts w:ascii="Times New Roman" w:hAnsi="Times New Roman" w:cs="Times New Roman"/>
          <w:color w:val="000000" w:themeColor="text1"/>
        </w:rPr>
        <w:t>April</w:t>
      </w:r>
      <w:r w:rsidRPr="0077038B">
        <w:rPr>
          <w:rFonts w:ascii="Times New Roman" w:hAnsi="Times New Roman" w:cs="Times New Roman"/>
          <w:color w:val="FF0000"/>
        </w:rPr>
        <w:t xml:space="preserve"> </w:t>
      </w:r>
      <w:r>
        <w:rPr>
          <w:rFonts w:ascii="Times New Roman" w:hAnsi="Times New Roman" w:cs="Times New Roman"/>
        </w:rPr>
        <w:t>2020</w:t>
      </w:r>
    </w:p>
    <w:p w14:paraId="4CED197A" w14:textId="3EF737D6" w:rsidR="002026DA" w:rsidRDefault="002026DA">
      <w:pPr>
        <w:rPr>
          <w:rFonts w:ascii="Times New Roman" w:hAnsi="Times New Roman" w:cs="Times New Roman"/>
        </w:rPr>
      </w:pPr>
      <w:r>
        <w:rPr>
          <w:rFonts w:ascii="Times New Roman" w:hAnsi="Times New Roman" w:cs="Times New Roman"/>
        </w:rPr>
        <w:br w:type="page"/>
      </w:r>
    </w:p>
    <w:p w14:paraId="2D25D067" w14:textId="3781BCC7" w:rsidR="002026DA" w:rsidRDefault="002026DA" w:rsidP="002026DA">
      <w:pPr>
        <w:spacing w:line="480" w:lineRule="auto"/>
        <w:rPr>
          <w:rFonts w:ascii="Times New Roman" w:hAnsi="Times New Roman" w:cs="Times New Roman"/>
        </w:rPr>
      </w:pPr>
      <w:r>
        <w:rPr>
          <w:rFonts w:ascii="Times New Roman" w:hAnsi="Times New Roman" w:cs="Times New Roman"/>
        </w:rPr>
        <w:lastRenderedPageBreak/>
        <w:t>MASTER OF SCIENCE (2020)</w:t>
      </w:r>
      <w:r>
        <w:rPr>
          <w:rFonts w:ascii="Times New Roman" w:hAnsi="Times New Roman" w:cs="Times New Roman"/>
        </w:rPr>
        <w:tab/>
      </w:r>
      <w:r>
        <w:rPr>
          <w:rFonts w:ascii="Times New Roman" w:hAnsi="Times New Roman" w:cs="Times New Roman"/>
        </w:rPr>
        <w:tab/>
        <w:t>McMaster University</w:t>
      </w:r>
    </w:p>
    <w:p w14:paraId="13BD35BA" w14:textId="0733FBE2" w:rsidR="002026DA" w:rsidRDefault="002026DA" w:rsidP="002026DA">
      <w:pPr>
        <w:spacing w:line="480" w:lineRule="auto"/>
        <w:rPr>
          <w:rFonts w:ascii="Times New Roman" w:hAnsi="Times New Roman" w:cs="Times New Roman"/>
        </w:rPr>
      </w:pPr>
      <w:r>
        <w:rPr>
          <w:rFonts w:ascii="Times New Roman" w:hAnsi="Times New Roman" w:cs="Times New Roman"/>
        </w:rPr>
        <w:t>(Health Professions Education)</w:t>
      </w:r>
      <w:r>
        <w:rPr>
          <w:rFonts w:ascii="Times New Roman" w:hAnsi="Times New Roman" w:cs="Times New Roman"/>
        </w:rPr>
        <w:tab/>
      </w:r>
      <w:r>
        <w:rPr>
          <w:rFonts w:ascii="Times New Roman" w:hAnsi="Times New Roman" w:cs="Times New Roman"/>
        </w:rPr>
        <w:tab/>
        <w:t>Hamilton, ON, CANADA</w:t>
      </w:r>
    </w:p>
    <w:p w14:paraId="5D5CEFC7" w14:textId="5167996E" w:rsidR="002026DA" w:rsidRDefault="002026DA" w:rsidP="002026DA">
      <w:pPr>
        <w:spacing w:line="480" w:lineRule="auto"/>
        <w:rPr>
          <w:rFonts w:ascii="Times New Roman" w:hAnsi="Times New Roman" w:cs="Times New Roman"/>
        </w:rPr>
      </w:pPr>
    </w:p>
    <w:p w14:paraId="7712BED5" w14:textId="3A7546E6" w:rsidR="002026DA" w:rsidRDefault="002026DA" w:rsidP="00DF6681">
      <w:pPr>
        <w:spacing w:line="480" w:lineRule="auto"/>
        <w:ind w:left="4395" w:hanging="4395"/>
        <w:rPr>
          <w:rFonts w:ascii="Times New Roman" w:hAnsi="Times New Roman" w:cs="Times New Roman"/>
        </w:rPr>
      </w:pPr>
      <w:r>
        <w:rPr>
          <w:rFonts w:ascii="Times New Roman" w:hAnsi="Times New Roman" w:cs="Times New Roman"/>
        </w:rPr>
        <w:t>TITLE</w:t>
      </w:r>
      <w:r w:rsidR="00DF6681">
        <w:rPr>
          <w:rFonts w:ascii="Times New Roman" w:hAnsi="Times New Roman" w:cs="Times New Roman"/>
        </w:rPr>
        <w:t>:</w:t>
      </w:r>
      <w:r w:rsidR="00DF6681">
        <w:rPr>
          <w:rFonts w:ascii="Times New Roman" w:hAnsi="Times New Roman" w:cs="Times New Roman"/>
        </w:rPr>
        <w:tab/>
      </w:r>
      <w:r w:rsidR="006F3675">
        <w:rPr>
          <w:rFonts w:ascii="Times New Roman" w:hAnsi="Times New Roman" w:cs="Times New Roman"/>
        </w:rPr>
        <w:t>Psychiatr</w:t>
      </w:r>
      <w:r w:rsidR="00441041">
        <w:rPr>
          <w:rFonts w:ascii="Times New Roman" w:hAnsi="Times New Roman" w:cs="Times New Roman"/>
        </w:rPr>
        <w:t>y</w:t>
      </w:r>
      <w:r w:rsidR="006F3675">
        <w:rPr>
          <w:rFonts w:ascii="Times New Roman" w:hAnsi="Times New Roman" w:cs="Times New Roman"/>
        </w:rPr>
        <w:t xml:space="preserve"> Educators’ Perception of Communication Development in Psychiatr</w:t>
      </w:r>
      <w:r w:rsidR="00441041">
        <w:rPr>
          <w:rFonts w:ascii="Times New Roman" w:hAnsi="Times New Roman" w:cs="Times New Roman"/>
        </w:rPr>
        <w:t>y</w:t>
      </w:r>
      <w:r w:rsidR="006F3675">
        <w:rPr>
          <w:rFonts w:ascii="Times New Roman" w:hAnsi="Times New Roman" w:cs="Times New Roman"/>
        </w:rPr>
        <w:t xml:space="preserve"> Trainees: Developing a Competence Framework</w:t>
      </w:r>
    </w:p>
    <w:p w14:paraId="711D3896" w14:textId="0910D027" w:rsidR="002026DA" w:rsidRDefault="002026DA" w:rsidP="002026DA">
      <w:pPr>
        <w:spacing w:line="480" w:lineRule="auto"/>
        <w:rPr>
          <w:rFonts w:ascii="Times New Roman" w:hAnsi="Times New Roman" w:cs="Times New Roman"/>
        </w:rPr>
      </w:pPr>
    </w:p>
    <w:p w14:paraId="650E0CCE" w14:textId="638DE91D" w:rsidR="002026DA" w:rsidRDefault="002026DA" w:rsidP="002026DA">
      <w:pPr>
        <w:spacing w:line="480" w:lineRule="auto"/>
        <w:rPr>
          <w:rFonts w:ascii="Times New Roman" w:hAnsi="Times New Roman" w:cs="Times New Roman"/>
        </w:rPr>
      </w:pPr>
      <w:r>
        <w:rPr>
          <w:rFonts w:ascii="Times New Roman" w:hAnsi="Times New Roman" w:cs="Times New Roman"/>
        </w:rPr>
        <w:t>AUTHOR: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Natasha Snelgrove, </w:t>
      </w:r>
      <w:proofErr w:type="spellStart"/>
      <w:r>
        <w:rPr>
          <w:rFonts w:ascii="Times New Roman" w:hAnsi="Times New Roman" w:cs="Times New Roman"/>
        </w:rPr>
        <w:t>BMSc</w:t>
      </w:r>
      <w:proofErr w:type="spellEnd"/>
      <w:r>
        <w:rPr>
          <w:rFonts w:ascii="Times New Roman" w:hAnsi="Times New Roman" w:cs="Times New Roman"/>
        </w:rPr>
        <w:t>, MD, FRCPC</w:t>
      </w:r>
    </w:p>
    <w:p w14:paraId="76994257" w14:textId="5634E04A" w:rsidR="002026DA" w:rsidRDefault="002026DA" w:rsidP="002026DA">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(McMaster University)</w:t>
      </w:r>
    </w:p>
    <w:p w14:paraId="5D284823" w14:textId="458D6028" w:rsidR="002026DA" w:rsidRDefault="002026DA" w:rsidP="002026DA">
      <w:pPr>
        <w:spacing w:line="480" w:lineRule="auto"/>
        <w:rPr>
          <w:rFonts w:ascii="Times New Roman" w:hAnsi="Times New Roman" w:cs="Times New Roman"/>
        </w:rPr>
      </w:pPr>
      <w:r>
        <w:rPr>
          <w:rFonts w:ascii="Times New Roman" w:hAnsi="Times New Roman" w:cs="Times New Roman"/>
        </w:rPr>
        <w:t>SUPERVISOR: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Jonathan Sherbino, M</w:t>
      </w:r>
      <w:r w:rsidR="00DF6681">
        <w:rPr>
          <w:rFonts w:ascii="Times New Roman" w:hAnsi="Times New Roman" w:cs="Times New Roman"/>
        </w:rPr>
        <w:t>Ed</w:t>
      </w:r>
      <w:r>
        <w:rPr>
          <w:rFonts w:ascii="Times New Roman" w:hAnsi="Times New Roman" w:cs="Times New Roman"/>
        </w:rPr>
        <w:t>, MD, FRCPC</w:t>
      </w:r>
    </w:p>
    <w:p w14:paraId="3DC3D176" w14:textId="1C47770F" w:rsidR="002026DA" w:rsidRDefault="002026DA" w:rsidP="002026DA">
      <w:pPr>
        <w:spacing w:line="480" w:lineRule="auto"/>
        <w:rPr>
          <w:rFonts w:ascii="Times New Roman" w:hAnsi="Times New Roman" w:cs="Times New Roman"/>
        </w:rPr>
      </w:pPr>
    </w:p>
    <w:p w14:paraId="7CAF3018" w14:textId="5BAEC03D" w:rsidR="002026DA" w:rsidRDefault="002026DA" w:rsidP="002026DA">
      <w:pPr>
        <w:spacing w:line="480" w:lineRule="auto"/>
        <w:rPr>
          <w:rFonts w:ascii="Times New Roman" w:hAnsi="Times New Roman" w:cs="Times New Roman"/>
        </w:rPr>
      </w:pPr>
      <w:r>
        <w:rPr>
          <w:rFonts w:ascii="Times New Roman" w:hAnsi="Times New Roman" w:cs="Times New Roman"/>
        </w:rPr>
        <w:t>SUPERVISORY COMMITTEE:</w:t>
      </w:r>
      <w:r>
        <w:rPr>
          <w:rFonts w:ascii="Times New Roman" w:hAnsi="Times New Roman" w:cs="Times New Roman"/>
        </w:rPr>
        <w:tab/>
      </w:r>
      <w:r>
        <w:rPr>
          <w:rFonts w:ascii="Times New Roman" w:hAnsi="Times New Roman" w:cs="Times New Roman"/>
        </w:rPr>
        <w:tab/>
        <w:t>Randi McCabe, PhD, C. Psych</w:t>
      </w:r>
    </w:p>
    <w:p w14:paraId="6EEBB7F0" w14:textId="5A11B89A" w:rsidR="002026DA" w:rsidRDefault="002026DA" w:rsidP="002026DA">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Meghan McConnell, PhD</w:t>
      </w:r>
    </w:p>
    <w:p w14:paraId="7AB3CCB2" w14:textId="5EC0AFFD" w:rsidR="002026DA" w:rsidRDefault="002026DA" w:rsidP="002026DA">
      <w:pPr>
        <w:spacing w:line="480" w:lineRule="auto"/>
        <w:rPr>
          <w:rFonts w:ascii="Times New Roman" w:hAnsi="Times New Roman" w:cs="Times New Roman"/>
        </w:rPr>
      </w:pPr>
    </w:p>
    <w:p w14:paraId="212C6955" w14:textId="444F55F7" w:rsidR="002026DA" w:rsidRPr="00C612BF" w:rsidRDefault="002026DA" w:rsidP="002026DA">
      <w:pPr>
        <w:spacing w:line="480" w:lineRule="auto"/>
        <w:rPr>
          <w:rFonts w:ascii="Times New Roman" w:hAnsi="Times New Roman" w:cs="Times New Roman"/>
          <w:color w:val="000000" w:themeColor="text1"/>
        </w:rPr>
      </w:pPr>
      <w:r w:rsidRPr="00C612BF">
        <w:rPr>
          <w:rFonts w:ascii="Times New Roman" w:hAnsi="Times New Roman" w:cs="Times New Roman"/>
          <w:color w:val="000000" w:themeColor="text1"/>
        </w:rPr>
        <w:t>NUMBER OF PAGES:</w:t>
      </w:r>
      <w:r w:rsidRPr="00C612BF">
        <w:rPr>
          <w:rFonts w:ascii="Times New Roman" w:hAnsi="Times New Roman" w:cs="Times New Roman"/>
          <w:color w:val="000000" w:themeColor="text1"/>
        </w:rPr>
        <w:tab/>
      </w:r>
      <w:r w:rsidRPr="00C612BF">
        <w:rPr>
          <w:rFonts w:ascii="Times New Roman" w:hAnsi="Times New Roman" w:cs="Times New Roman"/>
          <w:color w:val="000000" w:themeColor="text1"/>
        </w:rPr>
        <w:tab/>
      </w:r>
      <w:r w:rsidRPr="00C612BF">
        <w:rPr>
          <w:rFonts w:ascii="Times New Roman" w:hAnsi="Times New Roman" w:cs="Times New Roman"/>
          <w:color w:val="000000" w:themeColor="text1"/>
        </w:rPr>
        <w:tab/>
      </w:r>
      <w:r w:rsidR="00B0371B" w:rsidRPr="00C612BF">
        <w:rPr>
          <w:rFonts w:ascii="Times New Roman" w:hAnsi="Times New Roman" w:cs="Times New Roman"/>
          <w:color w:val="000000" w:themeColor="text1"/>
        </w:rPr>
        <w:t>x</w:t>
      </w:r>
      <w:r w:rsidR="00EE0221" w:rsidRPr="00C612BF">
        <w:rPr>
          <w:rFonts w:ascii="Times New Roman" w:hAnsi="Times New Roman" w:cs="Times New Roman"/>
          <w:color w:val="000000" w:themeColor="text1"/>
        </w:rPr>
        <w:t>i</w:t>
      </w:r>
      <w:r w:rsidR="00B0371B" w:rsidRPr="00C612BF">
        <w:rPr>
          <w:rFonts w:ascii="Times New Roman" w:hAnsi="Times New Roman" w:cs="Times New Roman"/>
          <w:color w:val="000000" w:themeColor="text1"/>
        </w:rPr>
        <w:t xml:space="preserve">i, </w:t>
      </w:r>
      <w:r w:rsidR="00B84B98" w:rsidRPr="00C612BF">
        <w:rPr>
          <w:rFonts w:ascii="Times New Roman" w:hAnsi="Times New Roman" w:cs="Times New Roman"/>
          <w:color w:val="000000" w:themeColor="text1"/>
        </w:rPr>
        <w:t>8</w:t>
      </w:r>
      <w:r w:rsidR="00C612BF" w:rsidRPr="00C612BF">
        <w:rPr>
          <w:rFonts w:ascii="Times New Roman" w:hAnsi="Times New Roman" w:cs="Times New Roman"/>
          <w:color w:val="000000" w:themeColor="text1"/>
        </w:rPr>
        <w:t>7</w:t>
      </w:r>
    </w:p>
    <w:p w14:paraId="1E8B695D" w14:textId="6555E75B" w:rsidR="002026DA" w:rsidRDefault="002026DA" w:rsidP="002026DA">
      <w:pPr>
        <w:spacing w:line="480" w:lineRule="auto"/>
        <w:rPr>
          <w:rFonts w:ascii="Times New Roman" w:hAnsi="Times New Roman" w:cs="Times New Roman"/>
        </w:rPr>
      </w:pPr>
    </w:p>
    <w:p w14:paraId="2B996E58" w14:textId="382AE91B" w:rsidR="002026DA" w:rsidRDefault="002026DA">
      <w:pPr>
        <w:rPr>
          <w:rFonts w:ascii="Times New Roman" w:hAnsi="Times New Roman" w:cs="Times New Roman"/>
        </w:rPr>
      </w:pPr>
      <w:r>
        <w:rPr>
          <w:rFonts w:ascii="Times New Roman" w:hAnsi="Times New Roman" w:cs="Times New Roman"/>
        </w:rPr>
        <w:br w:type="page"/>
      </w:r>
    </w:p>
    <w:p w14:paraId="613D810E" w14:textId="4C46B3F1" w:rsidR="002026DA" w:rsidRPr="00E10FA7" w:rsidRDefault="002026DA" w:rsidP="002026DA">
      <w:pPr>
        <w:spacing w:line="480" w:lineRule="auto"/>
        <w:jc w:val="center"/>
        <w:rPr>
          <w:rFonts w:ascii="Times New Roman" w:hAnsi="Times New Roman" w:cs="Times New Roman"/>
          <w:b/>
          <w:bCs/>
        </w:rPr>
      </w:pPr>
      <w:r w:rsidRPr="00E10FA7">
        <w:rPr>
          <w:rFonts w:ascii="Times New Roman" w:hAnsi="Times New Roman" w:cs="Times New Roman"/>
          <w:b/>
          <w:bCs/>
        </w:rPr>
        <w:lastRenderedPageBreak/>
        <w:t>LAY ABSTRACT</w:t>
      </w:r>
    </w:p>
    <w:p w14:paraId="4F720608" w14:textId="3AC39735" w:rsidR="002026DA" w:rsidRDefault="002006B5" w:rsidP="002026DA">
      <w:pPr>
        <w:spacing w:line="480" w:lineRule="auto"/>
        <w:rPr>
          <w:rFonts w:ascii="Times New Roman" w:hAnsi="Times New Roman" w:cs="Times New Roman"/>
        </w:rPr>
      </w:pPr>
      <w:r>
        <w:rPr>
          <w:rFonts w:ascii="Times New Roman" w:hAnsi="Times New Roman" w:cs="Times New Roman"/>
        </w:rPr>
        <w:tab/>
        <w:t xml:space="preserve">In </w:t>
      </w:r>
      <w:r w:rsidR="00DF6681">
        <w:rPr>
          <w:rFonts w:ascii="Times New Roman" w:hAnsi="Times New Roman" w:cs="Times New Roman"/>
        </w:rPr>
        <w:t>contemporary</w:t>
      </w:r>
      <w:r>
        <w:rPr>
          <w:rFonts w:ascii="Times New Roman" w:hAnsi="Times New Roman" w:cs="Times New Roman"/>
        </w:rPr>
        <w:t xml:space="preserve"> medical education, the ability to communicate well with patients is a fundamental competency. This </w:t>
      </w:r>
      <w:r w:rsidR="00187D3B">
        <w:rPr>
          <w:rFonts w:ascii="Times New Roman" w:hAnsi="Times New Roman" w:cs="Times New Roman"/>
        </w:rPr>
        <w:t xml:space="preserve">set of </w:t>
      </w:r>
      <w:r w:rsidR="00091142">
        <w:rPr>
          <w:rFonts w:ascii="Times New Roman" w:hAnsi="Times New Roman" w:cs="Times New Roman"/>
        </w:rPr>
        <w:t>abilities</w:t>
      </w:r>
      <w:r>
        <w:rPr>
          <w:rFonts w:ascii="Times New Roman" w:hAnsi="Times New Roman" w:cs="Times New Roman"/>
        </w:rPr>
        <w:t xml:space="preserve"> is taught in medical schools and reflected in residency training competence frameworks, such as the CanMEDS framework. In psychiatry residency training, communication is </w:t>
      </w:r>
      <w:r w:rsidR="00AA0E59">
        <w:rPr>
          <w:rFonts w:ascii="Times New Roman" w:hAnsi="Times New Roman" w:cs="Times New Roman"/>
        </w:rPr>
        <w:t>fundamental</w:t>
      </w:r>
      <w:r>
        <w:rPr>
          <w:rFonts w:ascii="Times New Roman" w:hAnsi="Times New Roman" w:cs="Times New Roman"/>
        </w:rPr>
        <w:t xml:space="preserve"> </w:t>
      </w:r>
      <w:r w:rsidR="00DF6681">
        <w:rPr>
          <w:rFonts w:ascii="Times New Roman" w:hAnsi="Times New Roman" w:cs="Times New Roman"/>
        </w:rPr>
        <w:t>as the clinical interview is typically the only diagnostic tool available and frequently part of the treatment of psychiatric illness (</w:t>
      </w:r>
      <w:r w:rsidR="00CB2E10">
        <w:rPr>
          <w:rFonts w:ascii="Times New Roman" w:hAnsi="Times New Roman" w:cs="Times New Roman"/>
        </w:rPr>
        <w:t>e.g.</w:t>
      </w:r>
      <w:r w:rsidR="00DF6681">
        <w:rPr>
          <w:rFonts w:ascii="Times New Roman" w:hAnsi="Times New Roman" w:cs="Times New Roman"/>
        </w:rPr>
        <w:t xml:space="preserve">, psychotherapy). However, </w:t>
      </w:r>
      <w:r w:rsidR="00AA0E59">
        <w:rPr>
          <w:rFonts w:ascii="Times New Roman" w:hAnsi="Times New Roman" w:cs="Times New Roman"/>
        </w:rPr>
        <w:t>the development of psychiatric communication competency remains understudied</w:t>
      </w:r>
      <w:r>
        <w:rPr>
          <w:rFonts w:ascii="Times New Roman" w:hAnsi="Times New Roman" w:cs="Times New Roman"/>
        </w:rPr>
        <w:t xml:space="preserve">. </w:t>
      </w:r>
      <w:r w:rsidR="00DF6681">
        <w:rPr>
          <w:rFonts w:ascii="Times New Roman" w:hAnsi="Times New Roman" w:cs="Times New Roman"/>
        </w:rPr>
        <w:t>W</w:t>
      </w:r>
      <w:r>
        <w:rPr>
          <w:rFonts w:ascii="Times New Roman" w:hAnsi="Times New Roman" w:cs="Times New Roman"/>
        </w:rPr>
        <w:t xml:space="preserve">ith the shift to competency-based </w:t>
      </w:r>
      <w:r w:rsidR="00DF6681">
        <w:rPr>
          <w:rFonts w:ascii="Times New Roman" w:hAnsi="Times New Roman" w:cs="Times New Roman"/>
        </w:rPr>
        <w:t>education</w:t>
      </w:r>
      <w:r>
        <w:rPr>
          <w:rFonts w:ascii="Times New Roman" w:hAnsi="Times New Roman" w:cs="Times New Roman"/>
        </w:rPr>
        <w:t xml:space="preserve"> across Canadian </w:t>
      </w:r>
      <w:r w:rsidR="00DF6681">
        <w:rPr>
          <w:rFonts w:ascii="Times New Roman" w:hAnsi="Times New Roman" w:cs="Times New Roman"/>
        </w:rPr>
        <w:t xml:space="preserve">psychiatry postgraduate residency </w:t>
      </w:r>
      <w:r>
        <w:rPr>
          <w:rFonts w:ascii="Times New Roman" w:hAnsi="Times New Roman" w:cs="Times New Roman"/>
        </w:rPr>
        <w:t xml:space="preserve">education, understanding the development of patient communication </w:t>
      </w:r>
      <w:r w:rsidR="00441041">
        <w:rPr>
          <w:rFonts w:ascii="Times New Roman" w:hAnsi="Times New Roman" w:cs="Times New Roman"/>
        </w:rPr>
        <w:t>abilities</w:t>
      </w:r>
      <w:r>
        <w:rPr>
          <w:rFonts w:ascii="Times New Roman" w:hAnsi="Times New Roman" w:cs="Times New Roman"/>
        </w:rPr>
        <w:t xml:space="preserve"> in psychiatr</w:t>
      </w:r>
      <w:r w:rsidR="00DF6681">
        <w:rPr>
          <w:rFonts w:ascii="Times New Roman" w:hAnsi="Times New Roman" w:cs="Times New Roman"/>
        </w:rPr>
        <w:t>y</w:t>
      </w:r>
      <w:r>
        <w:rPr>
          <w:rFonts w:ascii="Times New Roman" w:hAnsi="Times New Roman" w:cs="Times New Roman"/>
        </w:rPr>
        <w:t xml:space="preserve"> residents is critical for teaching and assessment. This </w:t>
      </w:r>
      <w:r w:rsidR="005A7DD4">
        <w:rPr>
          <w:rFonts w:ascii="Times New Roman" w:hAnsi="Times New Roman" w:cs="Times New Roman"/>
        </w:rPr>
        <w:t>research</w:t>
      </w:r>
      <w:r>
        <w:rPr>
          <w:rFonts w:ascii="Times New Roman" w:hAnsi="Times New Roman" w:cs="Times New Roman"/>
        </w:rPr>
        <w:t xml:space="preserve"> examines psychiatr</w:t>
      </w:r>
      <w:r w:rsidR="00DF6681">
        <w:rPr>
          <w:rFonts w:ascii="Times New Roman" w:hAnsi="Times New Roman" w:cs="Times New Roman"/>
        </w:rPr>
        <w:t xml:space="preserve">y </w:t>
      </w:r>
      <w:r>
        <w:rPr>
          <w:rFonts w:ascii="Times New Roman" w:hAnsi="Times New Roman" w:cs="Times New Roman"/>
        </w:rPr>
        <w:t xml:space="preserve">educators’ perceptions of the </w:t>
      </w:r>
      <w:r w:rsidR="00DF6681">
        <w:rPr>
          <w:rFonts w:ascii="Times New Roman" w:hAnsi="Times New Roman" w:cs="Times New Roman"/>
        </w:rPr>
        <w:t>developmental model of</w:t>
      </w:r>
      <w:r>
        <w:rPr>
          <w:rFonts w:ascii="Times New Roman" w:hAnsi="Times New Roman" w:cs="Times New Roman"/>
        </w:rPr>
        <w:t xml:space="preserve"> psychiatr</w:t>
      </w:r>
      <w:r w:rsidR="00DF6681">
        <w:rPr>
          <w:rFonts w:ascii="Times New Roman" w:hAnsi="Times New Roman" w:cs="Times New Roman"/>
        </w:rPr>
        <w:t>y</w:t>
      </w:r>
      <w:r>
        <w:rPr>
          <w:rFonts w:ascii="Times New Roman" w:hAnsi="Times New Roman" w:cs="Times New Roman"/>
        </w:rPr>
        <w:t xml:space="preserve"> resident competence in communication. </w:t>
      </w:r>
      <w:r w:rsidR="00AA0E59">
        <w:rPr>
          <w:rFonts w:ascii="Times New Roman" w:hAnsi="Times New Roman" w:cs="Times New Roman"/>
        </w:rPr>
        <w:t xml:space="preserve">The results of this study highlight </w:t>
      </w:r>
      <w:r>
        <w:rPr>
          <w:rFonts w:ascii="Times New Roman" w:hAnsi="Times New Roman" w:cs="Times New Roman"/>
        </w:rPr>
        <w:t xml:space="preserve">five clear themes that emerge </w:t>
      </w:r>
      <w:r w:rsidR="00AA0E59">
        <w:rPr>
          <w:rFonts w:ascii="Times New Roman" w:hAnsi="Times New Roman" w:cs="Times New Roman"/>
        </w:rPr>
        <w:t>to</w:t>
      </w:r>
      <w:r>
        <w:rPr>
          <w:rFonts w:ascii="Times New Roman" w:hAnsi="Times New Roman" w:cs="Times New Roman"/>
        </w:rPr>
        <w:t xml:space="preserve"> explain how residents achieve </w:t>
      </w:r>
      <w:r w:rsidR="00AA0E59">
        <w:rPr>
          <w:rFonts w:ascii="Times New Roman" w:hAnsi="Times New Roman" w:cs="Times New Roman"/>
        </w:rPr>
        <w:t>the</w:t>
      </w:r>
      <w:r>
        <w:rPr>
          <w:rFonts w:ascii="Times New Roman" w:hAnsi="Times New Roman" w:cs="Times New Roman"/>
        </w:rPr>
        <w:t xml:space="preserve"> abilit</w:t>
      </w:r>
      <w:r w:rsidR="001A37FE">
        <w:rPr>
          <w:rFonts w:ascii="Times New Roman" w:hAnsi="Times New Roman" w:cs="Times New Roman"/>
        </w:rPr>
        <w:t>ies</w:t>
      </w:r>
      <w:r>
        <w:rPr>
          <w:rFonts w:ascii="Times New Roman" w:hAnsi="Times New Roman" w:cs="Times New Roman"/>
        </w:rPr>
        <w:t xml:space="preserve"> to communicate </w:t>
      </w:r>
      <w:r w:rsidR="00DF6681">
        <w:rPr>
          <w:rFonts w:ascii="Times New Roman" w:hAnsi="Times New Roman" w:cs="Times New Roman"/>
        </w:rPr>
        <w:t xml:space="preserve">with their patients </w:t>
      </w:r>
      <w:r>
        <w:rPr>
          <w:rFonts w:ascii="Times New Roman" w:hAnsi="Times New Roman" w:cs="Times New Roman"/>
        </w:rPr>
        <w:t>at a</w:t>
      </w:r>
      <w:r w:rsidR="00DF6681">
        <w:rPr>
          <w:rFonts w:ascii="Times New Roman" w:hAnsi="Times New Roman" w:cs="Times New Roman"/>
        </w:rPr>
        <w:t xml:space="preserve"> </w:t>
      </w:r>
      <w:r>
        <w:rPr>
          <w:rFonts w:ascii="Times New Roman" w:hAnsi="Times New Roman" w:cs="Times New Roman"/>
        </w:rPr>
        <w:t xml:space="preserve">level </w:t>
      </w:r>
      <w:r w:rsidR="00DF6681">
        <w:rPr>
          <w:rFonts w:ascii="Times New Roman" w:hAnsi="Times New Roman" w:cs="Times New Roman"/>
        </w:rPr>
        <w:t>of competence that is compatible with independent practice</w:t>
      </w:r>
      <w:r>
        <w:rPr>
          <w:rFonts w:ascii="Times New Roman" w:hAnsi="Times New Roman" w:cs="Times New Roman"/>
        </w:rPr>
        <w:t xml:space="preserve">. </w:t>
      </w:r>
      <w:r w:rsidR="00DF6681">
        <w:rPr>
          <w:rFonts w:ascii="Times New Roman" w:hAnsi="Times New Roman" w:cs="Times New Roman"/>
        </w:rPr>
        <w:t>T</w:t>
      </w:r>
      <w:r>
        <w:rPr>
          <w:rFonts w:ascii="Times New Roman" w:hAnsi="Times New Roman" w:cs="Times New Roman"/>
        </w:rPr>
        <w:t>his framework brings clarity to the unique set</w:t>
      </w:r>
      <w:r w:rsidR="00187D3B">
        <w:rPr>
          <w:rFonts w:ascii="Times New Roman" w:hAnsi="Times New Roman" w:cs="Times New Roman"/>
        </w:rPr>
        <w:t xml:space="preserve"> of abilities</w:t>
      </w:r>
      <w:r>
        <w:rPr>
          <w:rFonts w:ascii="Times New Roman" w:hAnsi="Times New Roman" w:cs="Times New Roman"/>
        </w:rPr>
        <w:t xml:space="preserve"> that psychiatrists use to communicate with and help their patients. It will also serve as a foundation for developing teaching and assessment methods in psychiatry residency education</w:t>
      </w:r>
      <w:r w:rsidR="00DF6681">
        <w:rPr>
          <w:rFonts w:ascii="Times New Roman" w:hAnsi="Times New Roman" w:cs="Times New Roman"/>
        </w:rPr>
        <w:t xml:space="preserve"> and will serve as a basis for further research on the development of communication </w:t>
      </w:r>
      <w:r w:rsidR="00187D3B">
        <w:rPr>
          <w:rFonts w:ascii="Times New Roman" w:hAnsi="Times New Roman" w:cs="Times New Roman"/>
        </w:rPr>
        <w:t>abilit</w:t>
      </w:r>
      <w:r w:rsidR="001A37FE">
        <w:rPr>
          <w:rFonts w:ascii="Times New Roman" w:hAnsi="Times New Roman" w:cs="Times New Roman"/>
        </w:rPr>
        <w:t>ies</w:t>
      </w:r>
      <w:r w:rsidR="00DF6681">
        <w:rPr>
          <w:rFonts w:ascii="Times New Roman" w:hAnsi="Times New Roman" w:cs="Times New Roman"/>
        </w:rPr>
        <w:t xml:space="preserve"> in psychiatry residents</w:t>
      </w:r>
      <w:r>
        <w:rPr>
          <w:rFonts w:ascii="Times New Roman" w:hAnsi="Times New Roman" w:cs="Times New Roman"/>
        </w:rPr>
        <w:t>.</w:t>
      </w:r>
    </w:p>
    <w:p w14:paraId="0FCF4E3E" w14:textId="1EF9483D" w:rsidR="002026DA" w:rsidRDefault="002026DA">
      <w:pPr>
        <w:rPr>
          <w:rFonts w:ascii="Times New Roman" w:hAnsi="Times New Roman" w:cs="Times New Roman"/>
        </w:rPr>
      </w:pPr>
      <w:r>
        <w:rPr>
          <w:rFonts w:ascii="Times New Roman" w:hAnsi="Times New Roman" w:cs="Times New Roman"/>
        </w:rPr>
        <w:br w:type="page"/>
      </w:r>
    </w:p>
    <w:p w14:paraId="5C5509F9" w14:textId="10381894" w:rsidR="002026DA" w:rsidRPr="004943D5" w:rsidRDefault="002026DA" w:rsidP="004943D5">
      <w:pPr>
        <w:spacing w:line="480" w:lineRule="auto"/>
        <w:jc w:val="center"/>
        <w:rPr>
          <w:rFonts w:ascii="Times New Roman" w:hAnsi="Times New Roman" w:cs="Times New Roman"/>
          <w:b/>
          <w:bCs/>
        </w:rPr>
      </w:pPr>
      <w:r w:rsidRPr="004943D5">
        <w:rPr>
          <w:rFonts w:ascii="Times New Roman" w:hAnsi="Times New Roman" w:cs="Times New Roman"/>
          <w:b/>
          <w:bCs/>
        </w:rPr>
        <w:lastRenderedPageBreak/>
        <w:t>ABSTRACT</w:t>
      </w:r>
    </w:p>
    <w:p w14:paraId="5313A90E" w14:textId="1678F2BB" w:rsidR="002026DA" w:rsidRPr="004943D5" w:rsidRDefault="00515D7D" w:rsidP="004943D5">
      <w:pPr>
        <w:spacing w:line="480" w:lineRule="auto"/>
        <w:rPr>
          <w:rFonts w:ascii="Times New Roman" w:hAnsi="Times New Roman" w:cs="Times New Roman"/>
        </w:rPr>
      </w:pPr>
      <w:r w:rsidRPr="004943D5">
        <w:rPr>
          <w:rFonts w:ascii="Times New Roman" w:hAnsi="Times New Roman" w:cs="Times New Roman"/>
          <w:b/>
          <w:bCs/>
        </w:rPr>
        <w:tab/>
        <w:t>Introduction:</w:t>
      </w:r>
      <w:r w:rsidRPr="004943D5">
        <w:rPr>
          <w:rFonts w:ascii="Times New Roman" w:hAnsi="Times New Roman" w:cs="Times New Roman"/>
        </w:rPr>
        <w:t xml:space="preserve"> </w:t>
      </w:r>
      <w:r w:rsidR="004943D5">
        <w:rPr>
          <w:rFonts w:ascii="Times New Roman" w:hAnsi="Times New Roman" w:cs="Times New Roman"/>
        </w:rPr>
        <w:t>In medical education, c</w:t>
      </w:r>
      <w:r w:rsidR="004943D5" w:rsidRPr="004943D5">
        <w:rPr>
          <w:rFonts w:ascii="Times New Roman" w:hAnsi="Times New Roman" w:cs="Times New Roman"/>
        </w:rPr>
        <w:t xml:space="preserve">ommunication is </w:t>
      </w:r>
      <w:r w:rsidR="004943D5">
        <w:rPr>
          <w:rFonts w:ascii="Times New Roman" w:hAnsi="Times New Roman" w:cs="Times New Roman"/>
        </w:rPr>
        <w:t xml:space="preserve">recognized as </w:t>
      </w:r>
      <w:r w:rsidR="004943D5" w:rsidRPr="004943D5">
        <w:rPr>
          <w:rFonts w:ascii="Times New Roman" w:hAnsi="Times New Roman" w:cs="Times New Roman"/>
        </w:rPr>
        <w:t>a core competency for physicians.</w:t>
      </w:r>
      <w:r w:rsidR="004943D5">
        <w:rPr>
          <w:rFonts w:ascii="Times New Roman" w:hAnsi="Times New Roman" w:cs="Times New Roman"/>
        </w:rPr>
        <w:t xml:space="preserve"> In Canada, medical students are taught core communication </w:t>
      </w:r>
      <w:r w:rsidR="00441041">
        <w:rPr>
          <w:rFonts w:ascii="Times New Roman" w:hAnsi="Times New Roman" w:cs="Times New Roman"/>
        </w:rPr>
        <w:t>abilities</w:t>
      </w:r>
      <w:r w:rsidR="00F805D1">
        <w:rPr>
          <w:rFonts w:ascii="Times New Roman" w:hAnsi="Times New Roman" w:cs="Times New Roman"/>
        </w:rPr>
        <w:t>. T</w:t>
      </w:r>
      <w:r w:rsidR="004943D5">
        <w:rPr>
          <w:rFonts w:ascii="Times New Roman" w:hAnsi="Times New Roman" w:cs="Times New Roman"/>
        </w:rPr>
        <w:t>he importance of communication in postgraduate training is recognized in the CanMEDS competency framework.</w:t>
      </w:r>
      <w:r w:rsidR="004943D5" w:rsidRPr="004943D5">
        <w:rPr>
          <w:rFonts w:ascii="Times New Roman" w:hAnsi="Times New Roman" w:cs="Times New Roman"/>
        </w:rPr>
        <w:t xml:space="preserve"> </w:t>
      </w:r>
      <w:r w:rsidR="00F805D1">
        <w:rPr>
          <w:rFonts w:ascii="Times New Roman" w:hAnsi="Times New Roman" w:cs="Times New Roman"/>
        </w:rPr>
        <w:t>Although</w:t>
      </w:r>
      <w:r w:rsidR="004943D5">
        <w:rPr>
          <w:rFonts w:ascii="Times New Roman" w:hAnsi="Times New Roman" w:cs="Times New Roman"/>
        </w:rPr>
        <w:t xml:space="preserve"> </w:t>
      </w:r>
      <w:r w:rsidR="004943D5" w:rsidRPr="004943D5">
        <w:rPr>
          <w:rFonts w:ascii="Times New Roman" w:hAnsi="Times New Roman" w:cs="Times New Roman"/>
        </w:rPr>
        <w:t xml:space="preserve">robust literature exists on teaching communication </w:t>
      </w:r>
      <w:r w:rsidR="00441041">
        <w:rPr>
          <w:rFonts w:ascii="Times New Roman" w:hAnsi="Times New Roman" w:cs="Times New Roman"/>
        </w:rPr>
        <w:t>abilities</w:t>
      </w:r>
      <w:r w:rsidR="004943D5" w:rsidRPr="004943D5">
        <w:rPr>
          <w:rFonts w:ascii="Times New Roman" w:hAnsi="Times New Roman" w:cs="Times New Roman"/>
        </w:rPr>
        <w:t xml:space="preserve"> to medical students,</w:t>
      </w:r>
      <w:r w:rsidR="004943D5">
        <w:rPr>
          <w:rFonts w:ascii="Times New Roman" w:hAnsi="Times New Roman" w:cs="Times New Roman"/>
        </w:rPr>
        <w:t xml:space="preserve"> </w:t>
      </w:r>
      <w:r w:rsidR="004943D5" w:rsidRPr="004943D5">
        <w:rPr>
          <w:rFonts w:ascii="Times New Roman" w:hAnsi="Times New Roman" w:cs="Times New Roman"/>
        </w:rPr>
        <w:t xml:space="preserve">research in communication </w:t>
      </w:r>
      <w:r w:rsidR="00441041">
        <w:rPr>
          <w:rFonts w:ascii="Times New Roman" w:hAnsi="Times New Roman" w:cs="Times New Roman"/>
        </w:rPr>
        <w:t>abilities</w:t>
      </w:r>
      <w:r w:rsidR="004943D5" w:rsidRPr="004943D5">
        <w:rPr>
          <w:rFonts w:ascii="Times New Roman" w:hAnsi="Times New Roman" w:cs="Times New Roman"/>
        </w:rPr>
        <w:t xml:space="preserve"> for psychiatry residents is lacking</w:t>
      </w:r>
      <w:r w:rsidR="00DF6681">
        <w:rPr>
          <w:rFonts w:ascii="Times New Roman" w:hAnsi="Times New Roman" w:cs="Times New Roman"/>
        </w:rPr>
        <w:t>, despite th</w:t>
      </w:r>
      <w:r w:rsidR="00661D16">
        <w:rPr>
          <w:rFonts w:ascii="Times New Roman" w:hAnsi="Times New Roman" w:cs="Times New Roman"/>
        </w:rPr>
        <w:t>e fact that</w:t>
      </w:r>
      <w:r w:rsidR="00DF6681">
        <w:rPr>
          <w:rFonts w:ascii="Times New Roman" w:hAnsi="Times New Roman" w:cs="Times New Roman"/>
        </w:rPr>
        <w:t xml:space="preserve"> the clinical interview is frequently the only diagnostic tool available and often a key part of patient treatment</w:t>
      </w:r>
      <w:r w:rsidR="004943D5" w:rsidRPr="004943D5">
        <w:rPr>
          <w:rFonts w:ascii="Times New Roman" w:hAnsi="Times New Roman" w:cs="Times New Roman"/>
        </w:rPr>
        <w:t xml:space="preserve">. Given the transition to competency-based education in Canadian postgraduate </w:t>
      </w:r>
      <w:r w:rsidR="00DF6681">
        <w:rPr>
          <w:rFonts w:ascii="Times New Roman" w:hAnsi="Times New Roman" w:cs="Times New Roman"/>
        </w:rPr>
        <w:t xml:space="preserve">medical </w:t>
      </w:r>
      <w:r w:rsidR="004943D5" w:rsidRPr="004943D5">
        <w:rPr>
          <w:rFonts w:ascii="Times New Roman" w:hAnsi="Times New Roman" w:cs="Times New Roman"/>
        </w:rPr>
        <w:t xml:space="preserve">education, </w:t>
      </w:r>
      <w:r w:rsidR="004943D5">
        <w:rPr>
          <w:rFonts w:ascii="Times New Roman" w:hAnsi="Times New Roman" w:cs="Times New Roman"/>
        </w:rPr>
        <w:t xml:space="preserve">it is critical that the </w:t>
      </w:r>
      <w:r w:rsidR="00AA0E59">
        <w:rPr>
          <w:rFonts w:ascii="Times New Roman" w:hAnsi="Times New Roman" w:cs="Times New Roman"/>
        </w:rPr>
        <w:t xml:space="preserve">psychiatric </w:t>
      </w:r>
      <w:r w:rsidR="004943D5">
        <w:rPr>
          <w:rFonts w:ascii="Times New Roman" w:hAnsi="Times New Roman" w:cs="Times New Roman"/>
        </w:rPr>
        <w:t xml:space="preserve">profession gains an </w:t>
      </w:r>
      <w:r w:rsidR="004943D5" w:rsidRPr="004943D5">
        <w:rPr>
          <w:rFonts w:ascii="Times New Roman" w:hAnsi="Times New Roman" w:cs="Times New Roman"/>
        </w:rPr>
        <w:t>improved understanding</w:t>
      </w:r>
      <w:r w:rsidR="00F805D1">
        <w:rPr>
          <w:rFonts w:ascii="Times New Roman" w:hAnsi="Times New Roman" w:cs="Times New Roman"/>
        </w:rPr>
        <w:t xml:space="preserve"> of</w:t>
      </w:r>
      <w:r w:rsidR="004943D5" w:rsidRPr="004943D5">
        <w:rPr>
          <w:rFonts w:ascii="Times New Roman" w:hAnsi="Times New Roman" w:cs="Times New Roman"/>
        </w:rPr>
        <w:t xml:space="preserve"> </w:t>
      </w:r>
      <w:r w:rsidR="00DF6681">
        <w:rPr>
          <w:rFonts w:ascii="Times New Roman" w:hAnsi="Times New Roman" w:cs="Times New Roman"/>
        </w:rPr>
        <w:t>the progression of</w:t>
      </w:r>
      <w:r w:rsidR="004943D5" w:rsidRPr="004943D5">
        <w:rPr>
          <w:rFonts w:ascii="Times New Roman" w:hAnsi="Times New Roman" w:cs="Times New Roman"/>
        </w:rPr>
        <w:t xml:space="preserve"> communication </w:t>
      </w:r>
      <w:r w:rsidR="00441041">
        <w:rPr>
          <w:rFonts w:ascii="Times New Roman" w:hAnsi="Times New Roman" w:cs="Times New Roman"/>
        </w:rPr>
        <w:t>abilit</w:t>
      </w:r>
      <w:r w:rsidR="001A37FE">
        <w:rPr>
          <w:rFonts w:ascii="Times New Roman" w:hAnsi="Times New Roman" w:cs="Times New Roman"/>
        </w:rPr>
        <w:t xml:space="preserve">ies </w:t>
      </w:r>
      <w:r w:rsidR="004943D5">
        <w:rPr>
          <w:rFonts w:ascii="Times New Roman" w:hAnsi="Times New Roman" w:cs="Times New Roman"/>
        </w:rPr>
        <w:t>in psychiatr</w:t>
      </w:r>
      <w:r w:rsidR="00DF6681">
        <w:rPr>
          <w:rFonts w:ascii="Times New Roman" w:hAnsi="Times New Roman" w:cs="Times New Roman"/>
        </w:rPr>
        <w:t>y</w:t>
      </w:r>
      <w:r w:rsidR="004943D5">
        <w:rPr>
          <w:rFonts w:ascii="Times New Roman" w:hAnsi="Times New Roman" w:cs="Times New Roman"/>
        </w:rPr>
        <w:t xml:space="preserve"> training</w:t>
      </w:r>
      <w:r w:rsidR="004943D5" w:rsidRPr="004943D5">
        <w:rPr>
          <w:rFonts w:ascii="Times New Roman" w:hAnsi="Times New Roman" w:cs="Times New Roman"/>
        </w:rPr>
        <w:t xml:space="preserve">. </w:t>
      </w:r>
      <w:r w:rsidR="004943D5">
        <w:rPr>
          <w:rFonts w:ascii="Times New Roman" w:hAnsi="Times New Roman" w:cs="Times New Roman"/>
        </w:rPr>
        <w:t xml:space="preserve">This </w:t>
      </w:r>
      <w:r w:rsidR="00DF6681">
        <w:rPr>
          <w:rFonts w:ascii="Times New Roman" w:hAnsi="Times New Roman" w:cs="Times New Roman"/>
        </w:rPr>
        <w:t>study</w:t>
      </w:r>
      <w:r w:rsidR="004943D5">
        <w:rPr>
          <w:rFonts w:ascii="Times New Roman" w:hAnsi="Times New Roman" w:cs="Times New Roman"/>
        </w:rPr>
        <w:t xml:space="preserve"> </w:t>
      </w:r>
      <w:r w:rsidR="00AA0E59">
        <w:rPr>
          <w:rFonts w:ascii="Times New Roman" w:hAnsi="Times New Roman" w:cs="Times New Roman"/>
        </w:rPr>
        <w:t>seeks</w:t>
      </w:r>
      <w:r w:rsidR="004943D5" w:rsidRPr="004943D5">
        <w:rPr>
          <w:rFonts w:ascii="Times New Roman" w:hAnsi="Times New Roman" w:cs="Times New Roman"/>
        </w:rPr>
        <w:t xml:space="preserve"> to understand </w:t>
      </w:r>
      <w:r w:rsidR="00AA0E59">
        <w:rPr>
          <w:rFonts w:ascii="Times New Roman" w:hAnsi="Times New Roman" w:cs="Times New Roman"/>
        </w:rPr>
        <w:t>the</w:t>
      </w:r>
      <w:r w:rsidR="00F805D1">
        <w:rPr>
          <w:rFonts w:ascii="Times New Roman" w:hAnsi="Times New Roman" w:cs="Times New Roman"/>
        </w:rPr>
        <w:t xml:space="preserve"> </w:t>
      </w:r>
      <w:r w:rsidR="004943D5" w:rsidRPr="004943D5">
        <w:rPr>
          <w:rFonts w:ascii="Times New Roman" w:hAnsi="Times New Roman" w:cs="Times New Roman"/>
        </w:rPr>
        <w:t xml:space="preserve">progression </w:t>
      </w:r>
      <w:r w:rsidR="00AA0E59">
        <w:rPr>
          <w:rFonts w:ascii="Times New Roman" w:hAnsi="Times New Roman" w:cs="Times New Roman"/>
        </w:rPr>
        <w:t>of communication skill</w:t>
      </w:r>
      <w:r w:rsidR="001A37FE">
        <w:rPr>
          <w:rFonts w:ascii="Times New Roman" w:hAnsi="Times New Roman" w:cs="Times New Roman"/>
        </w:rPr>
        <w:t>s</w:t>
      </w:r>
      <w:r w:rsidR="00AA0E59">
        <w:rPr>
          <w:rFonts w:ascii="Times New Roman" w:hAnsi="Times New Roman" w:cs="Times New Roman"/>
        </w:rPr>
        <w:t xml:space="preserve"> development in psychiatry</w:t>
      </w:r>
      <w:r w:rsidR="004943D5">
        <w:rPr>
          <w:rFonts w:ascii="Times New Roman" w:hAnsi="Times New Roman" w:cs="Times New Roman"/>
        </w:rPr>
        <w:t>.</w:t>
      </w:r>
    </w:p>
    <w:p w14:paraId="1A382F5B" w14:textId="2A996118" w:rsidR="00515D7D" w:rsidRPr="004943D5" w:rsidRDefault="00515D7D" w:rsidP="004943D5">
      <w:pPr>
        <w:spacing w:line="480" w:lineRule="auto"/>
        <w:rPr>
          <w:rFonts w:ascii="Times New Roman" w:hAnsi="Times New Roman" w:cs="Times New Roman"/>
        </w:rPr>
      </w:pPr>
      <w:r w:rsidRPr="004943D5">
        <w:rPr>
          <w:rFonts w:ascii="Times New Roman" w:hAnsi="Times New Roman" w:cs="Times New Roman"/>
          <w:b/>
          <w:bCs/>
        </w:rPr>
        <w:tab/>
        <w:t>Methods:</w:t>
      </w:r>
      <w:r w:rsidRPr="004943D5">
        <w:rPr>
          <w:rFonts w:ascii="Times New Roman" w:hAnsi="Times New Roman" w:cs="Times New Roman"/>
        </w:rPr>
        <w:t xml:space="preserve"> </w:t>
      </w:r>
      <w:r w:rsidR="004943D5">
        <w:rPr>
          <w:rFonts w:ascii="Times New Roman" w:hAnsi="Times New Roman" w:cs="Times New Roman"/>
        </w:rPr>
        <w:t xml:space="preserve">This </w:t>
      </w:r>
      <w:r w:rsidR="00DF6681">
        <w:rPr>
          <w:rFonts w:ascii="Times New Roman" w:hAnsi="Times New Roman" w:cs="Times New Roman"/>
        </w:rPr>
        <w:t>study</w:t>
      </w:r>
      <w:r w:rsidR="004943D5" w:rsidRPr="004943D5">
        <w:rPr>
          <w:rFonts w:ascii="Times New Roman" w:hAnsi="Times New Roman" w:cs="Times New Roman"/>
        </w:rPr>
        <w:t xml:space="preserve"> use</w:t>
      </w:r>
      <w:r w:rsidR="00D33542">
        <w:rPr>
          <w:rFonts w:ascii="Times New Roman" w:hAnsi="Times New Roman" w:cs="Times New Roman"/>
        </w:rPr>
        <w:t>d</w:t>
      </w:r>
      <w:r w:rsidR="004943D5" w:rsidRPr="004943D5">
        <w:rPr>
          <w:rFonts w:ascii="Times New Roman" w:hAnsi="Times New Roman" w:cs="Times New Roman"/>
        </w:rPr>
        <w:t xml:space="preserve"> a constructivist grounded theory approach</w:t>
      </w:r>
      <w:r w:rsidR="00D33542">
        <w:rPr>
          <w:rFonts w:ascii="Times New Roman" w:hAnsi="Times New Roman" w:cs="Times New Roman"/>
        </w:rPr>
        <w:t xml:space="preserve">. </w:t>
      </w:r>
      <w:r w:rsidR="00DF6681">
        <w:rPr>
          <w:rFonts w:ascii="Times New Roman" w:hAnsi="Times New Roman" w:cs="Times New Roman"/>
        </w:rPr>
        <w:t>T</w:t>
      </w:r>
      <w:r w:rsidR="00D33542">
        <w:rPr>
          <w:rFonts w:ascii="Times New Roman" w:hAnsi="Times New Roman" w:cs="Times New Roman"/>
        </w:rPr>
        <w:t xml:space="preserve">his </w:t>
      </w:r>
      <w:r w:rsidR="00DF6681">
        <w:rPr>
          <w:rFonts w:ascii="Times New Roman" w:hAnsi="Times New Roman" w:cs="Times New Roman"/>
        </w:rPr>
        <w:t>study</w:t>
      </w:r>
      <w:r w:rsidR="00D33542">
        <w:rPr>
          <w:rFonts w:ascii="Times New Roman" w:hAnsi="Times New Roman" w:cs="Times New Roman"/>
        </w:rPr>
        <w:t xml:space="preserve"> </w:t>
      </w:r>
      <w:r w:rsidR="00DF6681">
        <w:rPr>
          <w:rFonts w:ascii="Times New Roman" w:hAnsi="Times New Roman" w:cs="Times New Roman"/>
        </w:rPr>
        <w:t>used purposive sampling and conducted semi-structured interviews with</w:t>
      </w:r>
      <w:r w:rsidR="004943D5" w:rsidRPr="004943D5">
        <w:rPr>
          <w:rFonts w:ascii="Times New Roman" w:hAnsi="Times New Roman" w:cs="Times New Roman"/>
        </w:rPr>
        <w:t xml:space="preserve"> 14 faculty educators </w:t>
      </w:r>
      <w:r w:rsidR="00D33542">
        <w:rPr>
          <w:rFonts w:ascii="Times New Roman" w:hAnsi="Times New Roman" w:cs="Times New Roman"/>
        </w:rPr>
        <w:t>who</w:t>
      </w:r>
      <w:r w:rsidR="004943D5" w:rsidRPr="004943D5">
        <w:rPr>
          <w:rFonts w:ascii="Times New Roman" w:hAnsi="Times New Roman" w:cs="Times New Roman"/>
        </w:rPr>
        <w:t xml:space="preserve"> regularly supervise psychiat</w:t>
      </w:r>
      <w:r w:rsidR="004943D5">
        <w:rPr>
          <w:rFonts w:ascii="Times New Roman" w:hAnsi="Times New Roman" w:cs="Times New Roman"/>
        </w:rPr>
        <w:t>r</w:t>
      </w:r>
      <w:r w:rsidR="00DF6681">
        <w:rPr>
          <w:rFonts w:ascii="Times New Roman" w:hAnsi="Times New Roman" w:cs="Times New Roman"/>
        </w:rPr>
        <w:t>y</w:t>
      </w:r>
      <w:r w:rsidR="004943D5" w:rsidRPr="004943D5">
        <w:rPr>
          <w:rFonts w:ascii="Times New Roman" w:hAnsi="Times New Roman" w:cs="Times New Roman"/>
        </w:rPr>
        <w:t xml:space="preserve"> residents at two sites affiliated with one university-based residency program. Constant comparative analysis occurred concurrently with iterative data collection </w:t>
      </w:r>
      <w:r w:rsidR="004943D5">
        <w:rPr>
          <w:rFonts w:ascii="Times New Roman" w:hAnsi="Times New Roman" w:cs="Times New Roman"/>
        </w:rPr>
        <w:t>until thematic sufficiency was reached and all relationships between themes were determined.</w:t>
      </w:r>
    </w:p>
    <w:p w14:paraId="405FA09A" w14:textId="6312F860" w:rsidR="00515D7D" w:rsidRPr="004943D5" w:rsidRDefault="00515D7D" w:rsidP="004943D5">
      <w:pPr>
        <w:spacing w:line="480" w:lineRule="auto"/>
        <w:rPr>
          <w:rFonts w:ascii="Times New Roman" w:hAnsi="Times New Roman" w:cs="Times New Roman"/>
        </w:rPr>
      </w:pPr>
      <w:r w:rsidRPr="004943D5">
        <w:rPr>
          <w:rFonts w:ascii="Times New Roman" w:hAnsi="Times New Roman" w:cs="Times New Roman"/>
          <w:b/>
          <w:bCs/>
        </w:rPr>
        <w:tab/>
        <w:t>Results:</w:t>
      </w:r>
      <w:r w:rsidRPr="004943D5">
        <w:rPr>
          <w:rFonts w:ascii="Times New Roman" w:hAnsi="Times New Roman" w:cs="Times New Roman"/>
        </w:rPr>
        <w:t xml:space="preserve"> </w:t>
      </w:r>
      <w:r w:rsidR="000010DE">
        <w:rPr>
          <w:rFonts w:ascii="Times New Roman" w:hAnsi="Times New Roman" w:cs="Times New Roman"/>
        </w:rPr>
        <w:t>Five</w:t>
      </w:r>
      <w:r w:rsidR="004943D5" w:rsidRPr="004943D5">
        <w:rPr>
          <w:rFonts w:ascii="Times New Roman" w:hAnsi="Times New Roman" w:cs="Times New Roman"/>
        </w:rPr>
        <w:t xml:space="preserve"> themes outlining the progressive development of communication </w:t>
      </w:r>
      <w:r w:rsidR="00441041">
        <w:rPr>
          <w:rFonts w:ascii="Times New Roman" w:hAnsi="Times New Roman" w:cs="Times New Roman"/>
        </w:rPr>
        <w:t>abilit</w:t>
      </w:r>
      <w:r w:rsidR="001A37FE">
        <w:rPr>
          <w:rFonts w:ascii="Times New Roman" w:hAnsi="Times New Roman" w:cs="Times New Roman"/>
        </w:rPr>
        <w:t>ies</w:t>
      </w:r>
      <w:r w:rsidR="000010DE">
        <w:rPr>
          <w:rFonts w:ascii="Times New Roman" w:hAnsi="Times New Roman" w:cs="Times New Roman"/>
        </w:rPr>
        <w:t xml:space="preserve"> were identified</w:t>
      </w:r>
      <w:r w:rsidR="004943D5" w:rsidRPr="004943D5">
        <w:rPr>
          <w:rFonts w:ascii="Times New Roman" w:hAnsi="Times New Roman" w:cs="Times New Roman"/>
        </w:rPr>
        <w:t xml:space="preserve">. </w:t>
      </w:r>
      <w:r w:rsidR="004943D5">
        <w:rPr>
          <w:rFonts w:ascii="Times New Roman" w:hAnsi="Times New Roman" w:cs="Times New Roman"/>
        </w:rPr>
        <w:t xml:space="preserve">Three </w:t>
      </w:r>
      <w:r w:rsidR="004943D5" w:rsidRPr="004943D5">
        <w:rPr>
          <w:rFonts w:ascii="Times New Roman" w:hAnsi="Times New Roman" w:cs="Times New Roman"/>
        </w:rPr>
        <w:t xml:space="preserve">themes </w:t>
      </w:r>
      <w:r w:rsidR="000010DE">
        <w:rPr>
          <w:rFonts w:ascii="Times New Roman" w:hAnsi="Times New Roman" w:cs="Times New Roman"/>
        </w:rPr>
        <w:t>identified three</w:t>
      </w:r>
      <w:r w:rsidR="004943D5" w:rsidRPr="004943D5">
        <w:rPr>
          <w:rFonts w:ascii="Times New Roman" w:hAnsi="Times New Roman" w:cs="Times New Roman"/>
        </w:rPr>
        <w:t xml:space="preserve"> foundational</w:t>
      </w:r>
      <w:r w:rsidR="000010DE">
        <w:rPr>
          <w:rFonts w:ascii="Times New Roman" w:hAnsi="Times New Roman" w:cs="Times New Roman"/>
        </w:rPr>
        <w:t xml:space="preserve"> </w:t>
      </w:r>
      <w:r w:rsidR="00441041">
        <w:rPr>
          <w:rFonts w:ascii="Times New Roman" w:hAnsi="Times New Roman" w:cs="Times New Roman"/>
        </w:rPr>
        <w:t>sets of abilities</w:t>
      </w:r>
      <w:r w:rsidR="004943D5" w:rsidRPr="004943D5">
        <w:rPr>
          <w:rFonts w:ascii="Times New Roman" w:hAnsi="Times New Roman" w:cs="Times New Roman"/>
        </w:rPr>
        <w:t xml:space="preserve">, </w:t>
      </w:r>
      <w:r w:rsidR="000010DE">
        <w:rPr>
          <w:rFonts w:ascii="Times New Roman" w:hAnsi="Times New Roman" w:cs="Times New Roman"/>
        </w:rPr>
        <w:t>i</w:t>
      </w:r>
      <w:r w:rsidR="004943D5" w:rsidRPr="004943D5">
        <w:rPr>
          <w:rFonts w:ascii="Times New Roman" w:hAnsi="Times New Roman" w:cs="Times New Roman"/>
        </w:rPr>
        <w:t xml:space="preserve">ncluding refining </w:t>
      </w:r>
      <w:r w:rsidR="00F805D1">
        <w:rPr>
          <w:rFonts w:ascii="Times New Roman" w:hAnsi="Times New Roman" w:cs="Times New Roman"/>
        </w:rPr>
        <w:t xml:space="preserve">pre-existing </w:t>
      </w:r>
      <w:r w:rsidR="004943D5" w:rsidRPr="004943D5">
        <w:rPr>
          <w:rFonts w:ascii="Times New Roman" w:hAnsi="Times New Roman" w:cs="Times New Roman"/>
        </w:rPr>
        <w:t xml:space="preserve">relational </w:t>
      </w:r>
      <w:r w:rsidR="00441041">
        <w:rPr>
          <w:rFonts w:ascii="Times New Roman" w:hAnsi="Times New Roman" w:cs="Times New Roman"/>
        </w:rPr>
        <w:t>abilit</w:t>
      </w:r>
      <w:r w:rsidR="001A37FE">
        <w:rPr>
          <w:rFonts w:ascii="Times New Roman" w:hAnsi="Times New Roman" w:cs="Times New Roman"/>
        </w:rPr>
        <w:t>ies</w:t>
      </w:r>
      <w:r w:rsidR="004943D5" w:rsidRPr="004943D5">
        <w:rPr>
          <w:rFonts w:ascii="Times New Roman" w:hAnsi="Times New Roman" w:cs="Times New Roman"/>
        </w:rPr>
        <w:t xml:space="preserve">, developing a </w:t>
      </w:r>
      <w:r w:rsidR="00F805D1">
        <w:rPr>
          <w:rFonts w:ascii="Times New Roman" w:hAnsi="Times New Roman" w:cs="Times New Roman"/>
        </w:rPr>
        <w:t>repertoire</w:t>
      </w:r>
      <w:r w:rsidR="004943D5" w:rsidRPr="004943D5">
        <w:rPr>
          <w:rFonts w:ascii="Times New Roman" w:hAnsi="Times New Roman" w:cs="Times New Roman"/>
        </w:rPr>
        <w:t xml:space="preserve"> of specific </w:t>
      </w:r>
      <w:r w:rsidR="00F805D1">
        <w:rPr>
          <w:rFonts w:ascii="Times New Roman" w:hAnsi="Times New Roman" w:cs="Times New Roman"/>
        </w:rPr>
        <w:t>psychiatr</w:t>
      </w:r>
      <w:r w:rsidR="00441041">
        <w:rPr>
          <w:rFonts w:ascii="Times New Roman" w:hAnsi="Times New Roman" w:cs="Times New Roman"/>
        </w:rPr>
        <w:t>ic</w:t>
      </w:r>
      <w:r w:rsidR="00F805D1">
        <w:rPr>
          <w:rFonts w:ascii="Times New Roman" w:hAnsi="Times New Roman" w:cs="Times New Roman"/>
        </w:rPr>
        <w:t xml:space="preserve"> </w:t>
      </w:r>
      <w:r w:rsidR="004943D5" w:rsidRPr="004943D5">
        <w:rPr>
          <w:rFonts w:ascii="Times New Roman" w:hAnsi="Times New Roman" w:cs="Times New Roman"/>
        </w:rPr>
        <w:t>communication</w:t>
      </w:r>
      <w:r w:rsidR="00F805D1">
        <w:rPr>
          <w:rFonts w:ascii="Times New Roman" w:hAnsi="Times New Roman" w:cs="Times New Roman"/>
        </w:rPr>
        <w:t xml:space="preserve"> </w:t>
      </w:r>
      <w:r w:rsidR="00441041">
        <w:rPr>
          <w:rFonts w:ascii="Times New Roman" w:hAnsi="Times New Roman" w:cs="Times New Roman"/>
        </w:rPr>
        <w:t>abilities</w:t>
      </w:r>
      <w:r w:rsidR="004943D5" w:rsidRPr="004943D5">
        <w:rPr>
          <w:rFonts w:ascii="Times New Roman" w:hAnsi="Times New Roman" w:cs="Times New Roman"/>
        </w:rPr>
        <w:t xml:space="preserve">, and learning to reflect upon and manage </w:t>
      </w:r>
      <w:r w:rsidR="004943D5">
        <w:rPr>
          <w:rFonts w:ascii="Times New Roman" w:hAnsi="Times New Roman" w:cs="Times New Roman"/>
        </w:rPr>
        <w:t xml:space="preserve">one’s own </w:t>
      </w:r>
      <w:r w:rsidR="004943D5" w:rsidRPr="004943D5">
        <w:rPr>
          <w:rFonts w:ascii="Times New Roman" w:hAnsi="Times New Roman" w:cs="Times New Roman"/>
        </w:rPr>
        <w:lastRenderedPageBreak/>
        <w:t>internal</w:t>
      </w:r>
      <w:r w:rsidR="00F805D1">
        <w:rPr>
          <w:rFonts w:ascii="Times New Roman" w:hAnsi="Times New Roman" w:cs="Times New Roman"/>
        </w:rPr>
        <w:t xml:space="preserve"> </w:t>
      </w:r>
      <w:r w:rsidR="00D33542">
        <w:rPr>
          <w:rFonts w:ascii="Times New Roman" w:hAnsi="Times New Roman" w:cs="Times New Roman"/>
        </w:rPr>
        <w:t>reactions</w:t>
      </w:r>
      <w:r w:rsidR="004943D5" w:rsidRPr="004943D5">
        <w:rPr>
          <w:rFonts w:ascii="Times New Roman" w:hAnsi="Times New Roman" w:cs="Times New Roman"/>
        </w:rPr>
        <w:t xml:space="preserve">. These competencies served as foundational pillars for the final </w:t>
      </w:r>
      <w:r w:rsidR="004943D5">
        <w:rPr>
          <w:rFonts w:ascii="Times New Roman" w:hAnsi="Times New Roman" w:cs="Times New Roman"/>
        </w:rPr>
        <w:t>two</w:t>
      </w:r>
      <w:r w:rsidR="004943D5" w:rsidRPr="004943D5">
        <w:rPr>
          <w:rFonts w:ascii="Times New Roman" w:hAnsi="Times New Roman" w:cs="Times New Roman"/>
        </w:rPr>
        <w:t xml:space="preserve"> themes, in which residents develop the personalized art of flexible psychiatric interviewing</w:t>
      </w:r>
      <w:r w:rsidR="004943D5">
        <w:rPr>
          <w:rFonts w:ascii="Times New Roman" w:hAnsi="Times New Roman" w:cs="Times New Roman"/>
        </w:rPr>
        <w:t>, which</w:t>
      </w:r>
      <w:r w:rsidR="004943D5" w:rsidRPr="004943D5">
        <w:rPr>
          <w:rFonts w:ascii="Times New Roman" w:hAnsi="Times New Roman" w:cs="Times New Roman"/>
        </w:rPr>
        <w:t xml:space="preserve"> then allows </w:t>
      </w:r>
      <w:r w:rsidR="004943D5">
        <w:rPr>
          <w:rFonts w:ascii="Times New Roman" w:hAnsi="Times New Roman" w:cs="Times New Roman"/>
        </w:rPr>
        <w:t>them</w:t>
      </w:r>
      <w:r w:rsidR="004943D5" w:rsidRPr="004943D5">
        <w:rPr>
          <w:rFonts w:ascii="Times New Roman" w:hAnsi="Times New Roman" w:cs="Times New Roman"/>
        </w:rPr>
        <w:t xml:space="preserve"> to skillfully partner with </w:t>
      </w:r>
      <w:r w:rsidR="004943D5">
        <w:rPr>
          <w:rFonts w:ascii="Times New Roman" w:hAnsi="Times New Roman" w:cs="Times New Roman"/>
        </w:rPr>
        <w:t xml:space="preserve">their </w:t>
      </w:r>
      <w:r w:rsidR="004943D5" w:rsidRPr="004943D5">
        <w:rPr>
          <w:rFonts w:ascii="Times New Roman" w:hAnsi="Times New Roman" w:cs="Times New Roman"/>
        </w:rPr>
        <w:t>patients in co-creating care plans.</w:t>
      </w:r>
    </w:p>
    <w:p w14:paraId="2C9B4799" w14:textId="14D331F3" w:rsidR="004943D5" w:rsidRPr="004943D5" w:rsidRDefault="00515D7D" w:rsidP="004943D5">
      <w:pPr>
        <w:spacing w:line="480" w:lineRule="auto"/>
        <w:rPr>
          <w:rFonts w:ascii="Times New Roman" w:hAnsi="Times New Roman" w:cs="Times New Roman"/>
        </w:rPr>
      </w:pPr>
      <w:r w:rsidRPr="004943D5">
        <w:rPr>
          <w:rFonts w:ascii="Times New Roman" w:hAnsi="Times New Roman" w:cs="Times New Roman"/>
          <w:b/>
          <w:bCs/>
        </w:rPr>
        <w:tab/>
        <w:t>Conclusion:</w:t>
      </w:r>
      <w:r w:rsidRPr="004943D5">
        <w:rPr>
          <w:rFonts w:ascii="Times New Roman" w:hAnsi="Times New Roman" w:cs="Times New Roman"/>
        </w:rPr>
        <w:t xml:space="preserve"> </w:t>
      </w:r>
      <w:r w:rsidR="004943D5" w:rsidRPr="004943D5">
        <w:rPr>
          <w:rFonts w:ascii="Times New Roman" w:hAnsi="Times New Roman" w:cs="Times New Roman"/>
        </w:rPr>
        <w:t xml:space="preserve">This </w:t>
      </w:r>
      <w:r w:rsidR="005A7DD4">
        <w:rPr>
          <w:rFonts w:ascii="Times New Roman" w:hAnsi="Times New Roman" w:cs="Times New Roman"/>
        </w:rPr>
        <w:t>research</w:t>
      </w:r>
      <w:r w:rsidR="004943D5" w:rsidRPr="004943D5">
        <w:rPr>
          <w:rFonts w:ascii="Times New Roman" w:hAnsi="Times New Roman" w:cs="Times New Roman"/>
        </w:rPr>
        <w:t xml:space="preserve"> represents a first step in defining a communication competency framework for psychiatr</w:t>
      </w:r>
      <w:r w:rsidR="00441041">
        <w:rPr>
          <w:rFonts w:ascii="Times New Roman" w:hAnsi="Times New Roman" w:cs="Times New Roman"/>
        </w:rPr>
        <w:t>y</w:t>
      </w:r>
      <w:r w:rsidR="004943D5" w:rsidRPr="004943D5">
        <w:rPr>
          <w:rFonts w:ascii="Times New Roman" w:hAnsi="Times New Roman" w:cs="Times New Roman"/>
        </w:rPr>
        <w:t xml:space="preserve"> residents</w:t>
      </w:r>
      <w:r w:rsidR="004943D5">
        <w:rPr>
          <w:rFonts w:ascii="Times New Roman" w:hAnsi="Times New Roman" w:cs="Times New Roman"/>
        </w:rPr>
        <w:t xml:space="preserve">. It includes defining </w:t>
      </w:r>
      <w:r w:rsidR="004943D5" w:rsidRPr="004943D5">
        <w:rPr>
          <w:rFonts w:ascii="Times New Roman" w:hAnsi="Times New Roman" w:cs="Times New Roman"/>
        </w:rPr>
        <w:t>the</w:t>
      </w:r>
      <w:r w:rsidR="004943D5">
        <w:rPr>
          <w:rFonts w:ascii="Times New Roman" w:hAnsi="Times New Roman" w:cs="Times New Roman"/>
        </w:rPr>
        <w:t xml:space="preserve"> </w:t>
      </w:r>
      <w:r w:rsidR="00D33542">
        <w:rPr>
          <w:rFonts w:ascii="Times New Roman" w:hAnsi="Times New Roman" w:cs="Times New Roman"/>
        </w:rPr>
        <w:t xml:space="preserve">core </w:t>
      </w:r>
      <w:r w:rsidR="00441041">
        <w:rPr>
          <w:rFonts w:ascii="Times New Roman" w:hAnsi="Times New Roman" w:cs="Times New Roman"/>
        </w:rPr>
        <w:t>abilities</w:t>
      </w:r>
      <w:r w:rsidR="004943D5" w:rsidRPr="004943D5">
        <w:rPr>
          <w:rFonts w:ascii="Times New Roman" w:hAnsi="Times New Roman" w:cs="Times New Roman"/>
        </w:rPr>
        <w:t xml:space="preserve"> required for progression to unsupervised practice. </w:t>
      </w:r>
      <w:r w:rsidR="00F805D1">
        <w:rPr>
          <w:rFonts w:ascii="Times New Roman" w:hAnsi="Times New Roman" w:cs="Times New Roman"/>
        </w:rPr>
        <w:t>Future</w:t>
      </w:r>
      <w:r w:rsidR="004943D5" w:rsidRPr="004943D5">
        <w:rPr>
          <w:rFonts w:ascii="Times New Roman" w:hAnsi="Times New Roman" w:cs="Times New Roman"/>
        </w:rPr>
        <w:t xml:space="preserve"> research</w:t>
      </w:r>
      <w:r w:rsidR="004943D5">
        <w:rPr>
          <w:rFonts w:ascii="Times New Roman" w:hAnsi="Times New Roman" w:cs="Times New Roman"/>
        </w:rPr>
        <w:t xml:space="preserve"> </w:t>
      </w:r>
      <w:r w:rsidR="00F805D1">
        <w:rPr>
          <w:rFonts w:ascii="Times New Roman" w:hAnsi="Times New Roman" w:cs="Times New Roman"/>
        </w:rPr>
        <w:t>should</w:t>
      </w:r>
      <w:r w:rsidR="004943D5">
        <w:rPr>
          <w:rFonts w:ascii="Times New Roman" w:hAnsi="Times New Roman" w:cs="Times New Roman"/>
        </w:rPr>
        <w:t xml:space="preserve"> explore generalizability, test the framework, and</w:t>
      </w:r>
      <w:r w:rsidR="004943D5" w:rsidRPr="004943D5">
        <w:rPr>
          <w:rFonts w:ascii="Times New Roman" w:hAnsi="Times New Roman" w:cs="Times New Roman"/>
        </w:rPr>
        <w:t xml:space="preserve"> </w:t>
      </w:r>
      <w:r w:rsidR="00661D16">
        <w:rPr>
          <w:rFonts w:ascii="Times New Roman" w:hAnsi="Times New Roman" w:cs="Times New Roman"/>
        </w:rPr>
        <w:t>determine</w:t>
      </w:r>
      <w:r w:rsidR="004943D5" w:rsidRPr="004943D5">
        <w:rPr>
          <w:rFonts w:ascii="Times New Roman" w:hAnsi="Times New Roman" w:cs="Times New Roman"/>
        </w:rPr>
        <w:t xml:space="preserve"> teaching and assessment methods.</w:t>
      </w:r>
    </w:p>
    <w:p w14:paraId="62848207" w14:textId="5C1687C8" w:rsidR="00515D7D" w:rsidRPr="004943D5" w:rsidRDefault="00515D7D" w:rsidP="004943D5">
      <w:pPr>
        <w:spacing w:line="480" w:lineRule="auto"/>
        <w:rPr>
          <w:rFonts w:ascii="Times New Roman" w:hAnsi="Times New Roman" w:cs="Times New Roman"/>
        </w:rPr>
      </w:pPr>
    </w:p>
    <w:p w14:paraId="7B1863C7" w14:textId="71B8C107" w:rsidR="002026DA" w:rsidRPr="004943D5" w:rsidRDefault="002026DA" w:rsidP="004943D5">
      <w:pPr>
        <w:spacing w:line="480" w:lineRule="auto"/>
        <w:rPr>
          <w:rFonts w:ascii="Times New Roman" w:hAnsi="Times New Roman" w:cs="Times New Roman"/>
        </w:rPr>
      </w:pPr>
      <w:r w:rsidRPr="004943D5">
        <w:rPr>
          <w:rFonts w:ascii="Times New Roman" w:hAnsi="Times New Roman" w:cs="Times New Roman"/>
        </w:rPr>
        <w:br w:type="page"/>
      </w:r>
    </w:p>
    <w:p w14:paraId="57D20D92" w14:textId="09EC02AC" w:rsidR="002026DA" w:rsidRPr="00E10FA7" w:rsidRDefault="002026DA" w:rsidP="002026DA">
      <w:pPr>
        <w:spacing w:line="480" w:lineRule="auto"/>
        <w:jc w:val="center"/>
        <w:rPr>
          <w:rFonts w:ascii="Times New Roman" w:hAnsi="Times New Roman" w:cs="Times New Roman"/>
          <w:b/>
          <w:bCs/>
        </w:rPr>
      </w:pPr>
      <w:r w:rsidRPr="00E10FA7">
        <w:rPr>
          <w:rFonts w:ascii="Times New Roman" w:hAnsi="Times New Roman" w:cs="Times New Roman"/>
          <w:b/>
          <w:bCs/>
        </w:rPr>
        <w:lastRenderedPageBreak/>
        <w:t>DEDICATION</w:t>
      </w:r>
    </w:p>
    <w:p w14:paraId="3E2F41D3" w14:textId="6AC9DCF8" w:rsidR="002026DA" w:rsidRDefault="00550E5B" w:rsidP="00550E5B">
      <w:pPr>
        <w:spacing w:line="480" w:lineRule="auto"/>
        <w:jc w:val="center"/>
        <w:rPr>
          <w:rFonts w:ascii="Times New Roman" w:hAnsi="Times New Roman" w:cs="Times New Roman"/>
          <w:i/>
          <w:iCs/>
        </w:rPr>
      </w:pPr>
      <w:r w:rsidRPr="00650661">
        <w:rPr>
          <w:rFonts w:ascii="Times New Roman" w:hAnsi="Times New Roman" w:cs="Times New Roman"/>
          <w:i/>
          <w:iCs/>
        </w:rPr>
        <w:t xml:space="preserve">To my partner, Kaif Pardhan: Thanks for your support – </w:t>
      </w:r>
      <w:r w:rsidR="00DF5B1D">
        <w:rPr>
          <w:rFonts w:ascii="Times New Roman" w:hAnsi="Times New Roman" w:cs="Times New Roman"/>
          <w:i/>
          <w:iCs/>
        </w:rPr>
        <w:t xml:space="preserve">and </w:t>
      </w:r>
      <w:r w:rsidRPr="00650661">
        <w:rPr>
          <w:rFonts w:ascii="Times New Roman" w:hAnsi="Times New Roman" w:cs="Times New Roman"/>
          <w:i/>
          <w:iCs/>
        </w:rPr>
        <w:t>I definitely beat you in completing</w:t>
      </w:r>
      <w:r w:rsidR="00C425DD">
        <w:rPr>
          <w:rFonts w:ascii="Times New Roman" w:hAnsi="Times New Roman" w:cs="Times New Roman"/>
          <w:i/>
          <w:iCs/>
        </w:rPr>
        <w:t xml:space="preserve"> </w:t>
      </w:r>
      <w:r w:rsidRPr="00650661">
        <w:rPr>
          <w:rFonts w:ascii="Times New Roman" w:hAnsi="Times New Roman" w:cs="Times New Roman"/>
          <w:i/>
          <w:iCs/>
        </w:rPr>
        <w:t>my thesis before you completed yours</w:t>
      </w:r>
      <w:r w:rsidR="00C425DD">
        <w:rPr>
          <w:rFonts w:ascii="Times New Roman" w:hAnsi="Times New Roman" w:cs="Times New Roman"/>
          <w:i/>
          <w:iCs/>
        </w:rPr>
        <w:t>! (The competition alone is probably at least half the reason that I didn’t just give up.)</w:t>
      </w:r>
    </w:p>
    <w:p w14:paraId="77F0234A" w14:textId="04734DEE" w:rsidR="00567392" w:rsidRPr="00650661" w:rsidRDefault="00567392" w:rsidP="00550E5B">
      <w:pPr>
        <w:spacing w:line="480" w:lineRule="auto"/>
        <w:jc w:val="center"/>
        <w:rPr>
          <w:rFonts w:ascii="Times New Roman" w:hAnsi="Times New Roman" w:cs="Times New Roman"/>
          <w:i/>
          <w:iCs/>
        </w:rPr>
      </w:pPr>
      <w:r>
        <w:rPr>
          <w:rFonts w:ascii="Times New Roman" w:hAnsi="Times New Roman" w:cs="Times New Roman"/>
          <w:i/>
          <w:iCs/>
        </w:rPr>
        <w:t xml:space="preserve">And </w:t>
      </w:r>
      <w:proofErr w:type="gramStart"/>
      <w:r>
        <w:rPr>
          <w:rFonts w:ascii="Times New Roman" w:hAnsi="Times New Roman" w:cs="Times New Roman"/>
          <w:i/>
          <w:iCs/>
        </w:rPr>
        <w:t>also</w:t>
      </w:r>
      <w:proofErr w:type="gramEnd"/>
      <w:r>
        <w:rPr>
          <w:rFonts w:ascii="Times New Roman" w:hAnsi="Times New Roman" w:cs="Times New Roman"/>
          <w:i/>
          <w:iCs/>
        </w:rPr>
        <w:t xml:space="preserve"> to my cat, Benji</w:t>
      </w:r>
      <w:r w:rsidR="00DF5B1D">
        <w:rPr>
          <w:rFonts w:ascii="Times New Roman" w:hAnsi="Times New Roman" w:cs="Times New Roman"/>
          <w:i/>
          <w:iCs/>
        </w:rPr>
        <w:t>:</w:t>
      </w:r>
      <w:r>
        <w:rPr>
          <w:rFonts w:ascii="Times New Roman" w:hAnsi="Times New Roman" w:cs="Times New Roman"/>
          <w:i/>
          <w:iCs/>
        </w:rPr>
        <w:t xml:space="preserve"> there was not a piece of paper nor a computer keyboard used for this thesis that was not, at one time or another, sat upon by you in the completion process. You also can be heard meowing in the tape for Interview 3.</w:t>
      </w:r>
    </w:p>
    <w:p w14:paraId="45AD7CCC" w14:textId="2B9964EB" w:rsidR="002026DA" w:rsidRDefault="002026DA">
      <w:pPr>
        <w:rPr>
          <w:rFonts w:ascii="Times New Roman" w:hAnsi="Times New Roman" w:cs="Times New Roman"/>
        </w:rPr>
      </w:pPr>
      <w:r>
        <w:rPr>
          <w:rFonts w:ascii="Times New Roman" w:hAnsi="Times New Roman" w:cs="Times New Roman"/>
        </w:rPr>
        <w:br w:type="page"/>
      </w:r>
    </w:p>
    <w:p w14:paraId="36C157CD" w14:textId="34E9B2AB" w:rsidR="002026DA" w:rsidRPr="00E10FA7" w:rsidRDefault="002026DA" w:rsidP="00650661">
      <w:pPr>
        <w:spacing w:line="480" w:lineRule="auto"/>
        <w:jc w:val="center"/>
        <w:rPr>
          <w:rFonts w:ascii="Times New Roman" w:hAnsi="Times New Roman" w:cs="Times New Roman"/>
          <w:b/>
          <w:bCs/>
        </w:rPr>
      </w:pPr>
      <w:r w:rsidRPr="00E10FA7">
        <w:rPr>
          <w:rFonts w:ascii="Times New Roman" w:hAnsi="Times New Roman" w:cs="Times New Roman"/>
          <w:b/>
          <w:bCs/>
        </w:rPr>
        <w:lastRenderedPageBreak/>
        <w:t>ACKNOWLEDGMENTS</w:t>
      </w:r>
    </w:p>
    <w:p w14:paraId="52D8BA96" w14:textId="1FA9DB00" w:rsidR="006D70EB" w:rsidRDefault="006D70EB" w:rsidP="006D70EB">
      <w:pPr>
        <w:spacing w:line="480" w:lineRule="auto"/>
        <w:ind w:firstLine="720"/>
        <w:rPr>
          <w:rFonts w:ascii="Times New Roman" w:hAnsi="Times New Roman" w:cs="Times New Roman"/>
        </w:rPr>
      </w:pPr>
      <w:r>
        <w:rPr>
          <w:rFonts w:ascii="Times New Roman" w:hAnsi="Times New Roman" w:cs="Times New Roman"/>
        </w:rPr>
        <w:t>I would like to acknowledge the Royal College of Physicians and Surgeons of Canada for granting me permission to use their Physician Competency Framework as referenced in this thesis to enhance the research presented in this work.</w:t>
      </w:r>
    </w:p>
    <w:p w14:paraId="59D4EA9B" w14:textId="2C22AB36" w:rsidR="00550E5B" w:rsidRDefault="006D70EB" w:rsidP="00FA0F88">
      <w:pPr>
        <w:spacing w:line="480" w:lineRule="auto"/>
        <w:ind w:firstLine="720"/>
        <w:rPr>
          <w:rFonts w:ascii="Times New Roman" w:hAnsi="Times New Roman" w:cs="Times New Roman"/>
        </w:rPr>
      </w:pPr>
      <w:proofErr w:type="gramStart"/>
      <w:r>
        <w:rPr>
          <w:rFonts w:ascii="Times New Roman" w:hAnsi="Times New Roman" w:cs="Times New Roman"/>
        </w:rPr>
        <w:t>Also</w:t>
      </w:r>
      <w:proofErr w:type="gramEnd"/>
      <w:r>
        <w:rPr>
          <w:rFonts w:ascii="Times New Roman" w:hAnsi="Times New Roman" w:cs="Times New Roman"/>
        </w:rPr>
        <w:t xml:space="preserve"> an enormous t</w:t>
      </w:r>
      <w:r w:rsidR="00550E5B">
        <w:rPr>
          <w:rFonts w:ascii="Times New Roman" w:hAnsi="Times New Roman" w:cs="Times New Roman"/>
        </w:rPr>
        <w:t xml:space="preserve">hanks </w:t>
      </w:r>
      <w:r w:rsidR="00EE36B6">
        <w:rPr>
          <w:rFonts w:ascii="Times New Roman" w:hAnsi="Times New Roman" w:cs="Times New Roman"/>
        </w:rPr>
        <w:t>to</w:t>
      </w:r>
      <w:r w:rsidR="00550E5B">
        <w:rPr>
          <w:rFonts w:ascii="Times New Roman" w:hAnsi="Times New Roman" w:cs="Times New Roman"/>
        </w:rPr>
        <w:t xml:space="preserve"> Marco Zaccagnini, MSc, my co-conspirator in creating this. Thanks for your support and your valuable efforts </w:t>
      </w:r>
      <w:r w:rsidR="00EE36B6">
        <w:rPr>
          <w:rFonts w:ascii="Times New Roman" w:hAnsi="Times New Roman" w:cs="Times New Roman"/>
        </w:rPr>
        <w:t>in strengthening my analysis and improving the rigour of this work</w:t>
      </w:r>
      <w:r w:rsidR="00550E5B">
        <w:rPr>
          <w:rFonts w:ascii="Times New Roman" w:hAnsi="Times New Roman" w:cs="Times New Roman"/>
        </w:rPr>
        <w:t>. Please be sure to thank your son for participating in co-coding as well</w:t>
      </w:r>
      <w:r w:rsidR="00BB652A">
        <w:rPr>
          <w:rFonts w:ascii="Times New Roman" w:hAnsi="Times New Roman" w:cs="Times New Roman"/>
        </w:rPr>
        <w:t xml:space="preserve"> – and </w:t>
      </w:r>
      <w:r w:rsidR="004F1BD5">
        <w:rPr>
          <w:rFonts w:ascii="Times New Roman" w:hAnsi="Times New Roman" w:cs="Times New Roman"/>
        </w:rPr>
        <w:t xml:space="preserve">for </w:t>
      </w:r>
      <w:r w:rsidR="00BB652A">
        <w:rPr>
          <w:rFonts w:ascii="Times New Roman" w:hAnsi="Times New Roman" w:cs="Times New Roman"/>
        </w:rPr>
        <w:t>sleeping during our many phone meetings!</w:t>
      </w:r>
    </w:p>
    <w:p w14:paraId="146A3676" w14:textId="4B2F6BC2" w:rsidR="00550E5B" w:rsidRDefault="00550E5B" w:rsidP="00FA0F88">
      <w:pPr>
        <w:spacing w:line="480" w:lineRule="auto"/>
        <w:ind w:firstLine="720"/>
        <w:rPr>
          <w:rFonts w:ascii="Times New Roman" w:hAnsi="Times New Roman" w:cs="Times New Roman"/>
        </w:rPr>
      </w:pPr>
      <w:r>
        <w:rPr>
          <w:rFonts w:ascii="Times New Roman" w:hAnsi="Times New Roman" w:cs="Times New Roman"/>
        </w:rPr>
        <w:t xml:space="preserve">Thanks to my committee members Drs. Randi McCabe and Meg McConnell in providing guidance and always being there when I needed </w:t>
      </w:r>
      <w:r w:rsidR="00EE36B6">
        <w:rPr>
          <w:rFonts w:ascii="Times New Roman" w:hAnsi="Times New Roman" w:cs="Times New Roman"/>
        </w:rPr>
        <w:t>ideas, participants, or just support in completing</w:t>
      </w:r>
      <w:r>
        <w:rPr>
          <w:rFonts w:ascii="Times New Roman" w:hAnsi="Times New Roman" w:cs="Times New Roman"/>
        </w:rPr>
        <w:t xml:space="preserve"> this research project.</w:t>
      </w:r>
      <w:r w:rsidR="008B4049">
        <w:rPr>
          <w:rFonts w:ascii="Times New Roman" w:hAnsi="Times New Roman" w:cs="Times New Roman"/>
        </w:rPr>
        <w:t xml:space="preserve"> </w:t>
      </w:r>
      <w:r w:rsidR="00640283">
        <w:rPr>
          <w:rFonts w:ascii="Times New Roman" w:hAnsi="Times New Roman" w:cs="Times New Roman"/>
        </w:rPr>
        <w:t>Special thanks</w:t>
      </w:r>
      <w:r w:rsidR="008B4049">
        <w:rPr>
          <w:rFonts w:ascii="Times New Roman" w:hAnsi="Times New Roman" w:cs="Times New Roman"/>
        </w:rPr>
        <w:t xml:space="preserve"> to Dr. McCabe </w:t>
      </w:r>
      <w:r w:rsidR="00BB652A">
        <w:rPr>
          <w:rFonts w:ascii="Times New Roman" w:hAnsi="Times New Roman" w:cs="Times New Roman"/>
        </w:rPr>
        <w:t xml:space="preserve">in begging/convincing/voluntelling all her colleagues to be my research subjects. And </w:t>
      </w:r>
      <w:r w:rsidR="00640283">
        <w:rPr>
          <w:rFonts w:ascii="Times New Roman" w:hAnsi="Times New Roman" w:cs="Times New Roman"/>
        </w:rPr>
        <w:t xml:space="preserve">special </w:t>
      </w:r>
      <w:r w:rsidR="00BB652A">
        <w:rPr>
          <w:rFonts w:ascii="Times New Roman" w:hAnsi="Times New Roman" w:cs="Times New Roman"/>
        </w:rPr>
        <w:t xml:space="preserve">thanks to Dr. McConnell for doing this from </w:t>
      </w:r>
      <w:r w:rsidR="00E52405">
        <w:rPr>
          <w:rFonts w:ascii="Times New Roman" w:hAnsi="Times New Roman" w:cs="Times New Roman"/>
        </w:rPr>
        <w:t xml:space="preserve">the University of </w:t>
      </w:r>
      <w:r w:rsidR="00BB652A">
        <w:rPr>
          <w:rFonts w:ascii="Times New Roman" w:hAnsi="Times New Roman" w:cs="Times New Roman"/>
        </w:rPr>
        <w:t xml:space="preserve">Ottawa – glad they didn’t </w:t>
      </w:r>
      <w:r w:rsidR="00640283">
        <w:rPr>
          <w:rFonts w:ascii="Times New Roman" w:hAnsi="Times New Roman" w:cs="Times New Roman"/>
        </w:rPr>
        <w:t xml:space="preserve">seem to </w:t>
      </w:r>
      <w:r w:rsidR="00BB652A">
        <w:rPr>
          <w:rFonts w:ascii="Times New Roman" w:hAnsi="Times New Roman" w:cs="Times New Roman"/>
        </w:rPr>
        <w:t xml:space="preserve">notice </w:t>
      </w:r>
      <w:r w:rsidR="00640283">
        <w:rPr>
          <w:rFonts w:ascii="Times New Roman" w:hAnsi="Times New Roman" w:cs="Times New Roman"/>
        </w:rPr>
        <w:t xml:space="preserve">that </w:t>
      </w:r>
      <w:r w:rsidR="00BB652A">
        <w:rPr>
          <w:rFonts w:ascii="Times New Roman" w:hAnsi="Times New Roman" w:cs="Times New Roman"/>
        </w:rPr>
        <w:t>I followed you from your old university!</w:t>
      </w:r>
    </w:p>
    <w:p w14:paraId="04780DC9" w14:textId="46EE8ABC" w:rsidR="002026DA" w:rsidRDefault="00550E5B" w:rsidP="006D70EB">
      <w:pPr>
        <w:spacing w:line="480" w:lineRule="auto"/>
        <w:ind w:firstLine="720"/>
        <w:rPr>
          <w:rFonts w:ascii="Times New Roman" w:hAnsi="Times New Roman" w:cs="Times New Roman"/>
        </w:rPr>
      </w:pPr>
      <w:r>
        <w:rPr>
          <w:rFonts w:ascii="Times New Roman" w:hAnsi="Times New Roman" w:cs="Times New Roman"/>
        </w:rPr>
        <w:t>And finally, thanks to Dr. Jonathan Sherbino, my supervisor. Thanks for believing in me and that I could do this when I definitely wanted to give up, drop out, and hide under a rock.</w:t>
      </w:r>
      <w:r w:rsidR="00BB652A">
        <w:rPr>
          <w:rFonts w:ascii="Times New Roman" w:hAnsi="Times New Roman" w:cs="Times New Roman"/>
        </w:rPr>
        <w:t xml:space="preserve"> </w:t>
      </w:r>
      <w:r>
        <w:rPr>
          <w:rFonts w:ascii="Times New Roman" w:hAnsi="Times New Roman" w:cs="Times New Roman"/>
        </w:rPr>
        <w:t xml:space="preserve">However, I still maintain </w:t>
      </w:r>
      <w:r w:rsidR="00FE1BFF">
        <w:rPr>
          <w:rFonts w:ascii="Times New Roman" w:hAnsi="Times New Roman" w:cs="Times New Roman"/>
        </w:rPr>
        <w:t xml:space="preserve">that if I’d done that, </w:t>
      </w:r>
      <w:r>
        <w:rPr>
          <w:rFonts w:ascii="Times New Roman" w:hAnsi="Times New Roman" w:cs="Times New Roman"/>
        </w:rPr>
        <w:t>you probably wouldn’t have noticed for at least a few months.</w:t>
      </w:r>
    </w:p>
    <w:p w14:paraId="2BD4F763" w14:textId="24236363" w:rsidR="002026DA" w:rsidRDefault="002026DA">
      <w:pPr>
        <w:rPr>
          <w:rFonts w:ascii="Times New Roman" w:hAnsi="Times New Roman" w:cs="Times New Roman"/>
        </w:rPr>
      </w:pPr>
      <w:r>
        <w:rPr>
          <w:rFonts w:ascii="Times New Roman" w:hAnsi="Times New Roman" w:cs="Times New Roman"/>
        </w:rPr>
        <w:br w:type="page"/>
      </w:r>
    </w:p>
    <w:p w14:paraId="7CA89F4F" w14:textId="25B14437" w:rsidR="002026DA" w:rsidRPr="00E10FA7" w:rsidRDefault="002026DA" w:rsidP="002026DA">
      <w:pPr>
        <w:spacing w:line="480" w:lineRule="auto"/>
        <w:jc w:val="center"/>
        <w:rPr>
          <w:rFonts w:ascii="Times New Roman" w:hAnsi="Times New Roman" w:cs="Times New Roman"/>
          <w:b/>
          <w:bCs/>
        </w:rPr>
      </w:pPr>
      <w:r w:rsidRPr="00E10FA7">
        <w:rPr>
          <w:rFonts w:ascii="Times New Roman" w:hAnsi="Times New Roman" w:cs="Times New Roman"/>
          <w:b/>
          <w:bCs/>
        </w:rPr>
        <w:lastRenderedPageBreak/>
        <w:t>TABLE OF CONTENTS</w:t>
      </w:r>
    </w:p>
    <w:p w14:paraId="0A6921C7" w14:textId="53349B50" w:rsidR="003F0698" w:rsidRPr="00F93264" w:rsidRDefault="002026DA" w:rsidP="003F0698">
      <w:pPr>
        <w:spacing w:line="480" w:lineRule="auto"/>
        <w:rPr>
          <w:rFonts w:ascii="Times New Roman" w:hAnsi="Times New Roman" w:cs="Times New Roman"/>
        </w:rPr>
      </w:pPr>
      <w:r w:rsidRPr="00BB652A">
        <w:rPr>
          <w:rFonts w:ascii="Times New Roman" w:hAnsi="Times New Roman" w:cs="Times New Roman"/>
          <w:b/>
          <w:bCs/>
        </w:rPr>
        <w:t>Chapter 1:</w:t>
      </w:r>
      <w:r w:rsidR="00BB652A" w:rsidRPr="00BB652A">
        <w:rPr>
          <w:rFonts w:ascii="Times New Roman" w:hAnsi="Times New Roman" w:cs="Times New Roman"/>
          <w:b/>
          <w:bCs/>
        </w:rPr>
        <w:t xml:space="preserve"> Introduction</w:t>
      </w:r>
      <w:r w:rsidR="002B070E">
        <w:rPr>
          <w:rFonts w:ascii="Times New Roman" w:hAnsi="Times New Roman" w:cs="Times New Roman"/>
          <w:b/>
          <w:bCs/>
        </w:rPr>
        <w:t xml:space="preserve"> and L</w:t>
      </w:r>
      <w:r w:rsidR="00532203">
        <w:rPr>
          <w:rFonts w:ascii="Times New Roman" w:hAnsi="Times New Roman" w:cs="Times New Roman"/>
          <w:b/>
          <w:bCs/>
        </w:rPr>
        <w:t>iterature Review</w:t>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EE0221">
        <w:rPr>
          <w:rFonts w:ascii="Times New Roman" w:hAnsi="Times New Roman" w:cs="Times New Roman"/>
        </w:rPr>
        <w:t xml:space="preserve"> </w:t>
      </w:r>
      <w:r w:rsidR="00F93264">
        <w:rPr>
          <w:rFonts w:ascii="Times New Roman" w:hAnsi="Times New Roman" w:cs="Times New Roman"/>
        </w:rPr>
        <w:t>1</w:t>
      </w:r>
    </w:p>
    <w:p w14:paraId="549C3CDF" w14:textId="24373E7B" w:rsidR="002026DA" w:rsidRPr="007A0EF8" w:rsidRDefault="00BB652A" w:rsidP="003F0698">
      <w:pPr>
        <w:pStyle w:val="ListParagraph"/>
        <w:numPr>
          <w:ilvl w:val="1"/>
          <w:numId w:val="2"/>
        </w:numPr>
        <w:spacing w:line="480" w:lineRule="auto"/>
        <w:rPr>
          <w:rFonts w:ascii="Times New Roman" w:hAnsi="Times New Roman" w:cs="Times New Roman"/>
          <w:b/>
          <w:bCs/>
        </w:rPr>
      </w:pPr>
      <w:r w:rsidRPr="003F0698">
        <w:rPr>
          <w:rFonts w:ascii="Times New Roman" w:hAnsi="Times New Roman" w:cs="Times New Roman"/>
        </w:rPr>
        <w:t xml:space="preserve">Overview of Communication </w:t>
      </w:r>
      <w:r w:rsidR="009715C0">
        <w:rPr>
          <w:rFonts w:ascii="Times New Roman" w:hAnsi="Times New Roman" w:cs="Times New Roman"/>
        </w:rPr>
        <w:t>Training</w:t>
      </w:r>
      <w:r w:rsidRPr="003F0698">
        <w:rPr>
          <w:rFonts w:ascii="Times New Roman" w:hAnsi="Times New Roman" w:cs="Times New Roman"/>
        </w:rPr>
        <w:t xml:space="preserve"> in Medical Education</w:t>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EE0221">
        <w:rPr>
          <w:rFonts w:ascii="Times New Roman" w:hAnsi="Times New Roman" w:cs="Times New Roman"/>
        </w:rPr>
        <w:t xml:space="preserve"> </w:t>
      </w:r>
      <w:r w:rsidR="00F93264">
        <w:rPr>
          <w:rFonts w:ascii="Times New Roman" w:hAnsi="Times New Roman" w:cs="Times New Roman"/>
        </w:rPr>
        <w:t>1</w:t>
      </w:r>
    </w:p>
    <w:p w14:paraId="411C5FEB" w14:textId="7664B62B" w:rsidR="009B758E" w:rsidRDefault="009B758E" w:rsidP="009B758E">
      <w:pPr>
        <w:pStyle w:val="ListParagraph"/>
        <w:numPr>
          <w:ilvl w:val="1"/>
          <w:numId w:val="2"/>
        </w:numPr>
        <w:spacing w:line="480" w:lineRule="auto"/>
        <w:rPr>
          <w:rFonts w:ascii="Times New Roman" w:hAnsi="Times New Roman" w:cs="Times New Roman"/>
        </w:rPr>
      </w:pPr>
      <w:r>
        <w:rPr>
          <w:rFonts w:ascii="Times New Roman" w:hAnsi="Times New Roman" w:cs="Times New Roman"/>
        </w:rPr>
        <w:t>An Introduction to Competency-Based Medical Education</w:t>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EE0221">
        <w:rPr>
          <w:rFonts w:ascii="Times New Roman" w:hAnsi="Times New Roman" w:cs="Times New Roman"/>
        </w:rPr>
        <w:t xml:space="preserve"> </w:t>
      </w:r>
      <w:r w:rsidR="00F93264">
        <w:rPr>
          <w:rFonts w:ascii="Times New Roman" w:hAnsi="Times New Roman" w:cs="Times New Roman"/>
        </w:rPr>
        <w:t>7</w:t>
      </w:r>
    </w:p>
    <w:p w14:paraId="35ABD1EB" w14:textId="163FE000" w:rsidR="009B758E" w:rsidRPr="009B758E" w:rsidRDefault="009B758E" w:rsidP="009B758E">
      <w:pPr>
        <w:pStyle w:val="ListParagraph"/>
        <w:numPr>
          <w:ilvl w:val="1"/>
          <w:numId w:val="2"/>
        </w:numPr>
        <w:spacing w:line="480" w:lineRule="auto"/>
        <w:rPr>
          <w:rFonts w:ascii="Times New Roman" w:hAnsi="Times New Roman" w:cs="Times New Roman"/>
        </w:rPr>
      </w:pPr>
      <w:r w:rsidRPr="003F0698">
        <w:rPr>
          <w:rFonts w:ascii="Times New Roman" w:hAnsi="Times New Roman" w:cs="Times New Roman"/>
        </w:rPr>
        <w:t>Frameworks for Communication in Competency-Based Medical Education</w:t>
      </w:r>
      <w:r w:rsidR="00F93264">
        <w:rPr>
          <w:rFonts w:ascii="Times New Roman" w:hAnsi="Times New Roman" w:cs="Times New Roman"/>
        </w:rPr>
        <w:tab/>
        <w:t>10</w:t>
      </w:r>
    </w:p>
    <w:p w14:paraId="59818E4A" w14:textId="3466835E" w:rsidR="007A0EF8" w:rsidRPr="003F0698" w:rsidRDefault="007A0EF8" w:rsidP="003F0698">
      <w:pPr>
        <w:pStyle w:val="ListParagraph"/>
        <w:numPr>
          <w:ilvl w:val="1"/>
          <w:numId w:val="2"/>
        </w:numPr>
        <w:spacing w:line="480" w:lineRule="auto"/>
        <w:rPr>
          <w:rFonts w:ascii="Times New Roman" w:hAnsi="Times New Roman" w:cs="Times New Roman"/>
          <w:b/>
          <w:bCs/>
        </w:rPr>
      </w:pPr>
      <w:r>
        <w:rPr>
          <w:rFonts w:ascii="Times New Roman" w:hAnsi="Times New Roman" w:cs="Times New Roman"/>
        </w:rPr>
        <w:t>Communication Training in Psychiatry Residency</w:t>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t>1</w:t>
      </w:r>
      <w:r w:rsidR="00751C43">
        <w:rPr>
          <w:rFonts w:ascii="Times New Roman" w:hAnsi="Times New Roman" w:cs="Times New Roman"/>
        </w:rPr>
        <w:t>4</w:t>
      </w:r>
    </w:p>
    <w:p w14:paraId="0F13EEFE" w14:textId="7FFA93FF" w:rsidR="003F0698" w:rsidRDefault="00BB652A" w:rsidP="003F0698">
      <w:pPr>
        <w:pStyle w:val="ListParagraph"/>
        <w:numPr>
          <w:ilvl w:val="1"/>
          <w:numId w:val="2"/>
        </w:numPr>
        <w:spacing w:line="480" w:lineRule="auto"/>
        <w:rPr>
          <w:rFonts w:ascii="Times New Roman" w:hAnsi="Times New Roman" w:cs="Times New Roman"/>
        </w:rPr>
      </w:pPr>
      <w:r w:rsidRPr="003F0698">
        <w:rPr>
          <w:rFonts w:ascii="Times New Roman" w:hAnsi="Times New Roman" w:cs="Times New Roman"/>
        </w:rPr>
        <w:t xml:space="preserve">Communication </w:t>
      </w:r>
      <w:r w:rsidR="009715C0">
        <w:rPr>
          <w:rFonts w:ascii="Times New Roman" w:hAnsi="Times New Roman" w:cs="Times New Roman"/>
        </w:rPr>
        <w:t>Training in Psychotherapy</w:t>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t>1</w:t>
      </w:r>
      <w:r w:rsidR="00751C43">
        <w:rPr>
          <w:rFonts w:ascii="Times New Roman" w:hAnsi="Times New Roman" w:cs="Times New Roman"/>
        </w:rPr>
        <w:t>6</w:t>
      </w:r>
    </w:p>
    <w:p w14:paraId="60E0A9CC" w14:textId="17DAC0F4" w:rsidR="00F93264" w:rsidRDefault="00BB652A" w:rsidP="00F93264">
      <w:pPr>
        <w:pStyle w:val="ListParagraph"/>
        <w:numPr>
          <w:ilvl w:val="1"/>
          <w:numId w:val="2"/>
        </w:numPr>
        <w:spacing w:line="480" w:lineRule="auto"/>
        <w:rPr>
          <w:rFonts w:ascii="Times New Roman" w:hAnsi="Times New Roman" w:cs="Times New Roman"/>
        </w:rPr>
      </w:pPr>
      <w:r w:rsidRPr="003F0698">
        <w:rPr>
          <w:rFonts w:ascii="Times New Roman" w:hAnsi="Times New Roman" w:cs="Times New Roman"/>
        </w:rPr>
        <w:t xml:space="preserve">Highlights of Communication </w:t>
      </w:r>
      <w:r w:rsidR="00441041">
        <w:rPr>
          <w:rFonts w:ascii="Times New Roman" w:hAnsi="Times New Roman" w:cs="Times New Roman"/>
        </w:rPr>
        <w:t>Skill</w:t>
      </w:r>
      <w:r w:rsidR="001A37FE">
        <w:rPr>
          <w:rFonts w:ascii="Times New Roman" w:hAnsi="Times New Roman" w:cs="Times New Roman"/>
        </w:rPr>
        <w:t>s</w:t>
      </w:r>
      <w:r w:rsidR="00441041">
        <w:rPr>
          <w:rFonts w:ascii="Times New Roman" w:hAnsi="Times New Roman" w:cs="Times New Roman"/>
        </w:rPr>
        <w:t xml:space="preserve"> and </w:t>
      </w:r>
      <w:r w:rsidRPr="003F0698">
        <w:rPr>
          <w:rFonts w:ascii="Times New Roman" w:hAnsi="Times New Roman" w:cs="Times New Roman"/>
        </w:rPr>
        <w:t>Training in Non-Health Professions</w:t>
      </w:r>
      <w:r w:rsidR="00F93264">
        <w:rPr>
          <w:rFonts w:ascii="Times New Roman" w:hAnsi="Times New Roman" w:cs="Times New Roman"/>
        </w:rPr>
        <w:tab/>
      </w:r>
    </w:p>
    <w:p w14:paraId="000F1FEF" w14:textId="36A93B05" w:rsidR="003F0698" w:rsidRPr="00F93264" w:rsidRDefault="00BB652A" w:rsidP="00F93264">
      <w:pPr>
        <w:pStyle w:val="ListParagraph"/>
        <w:spacing w:line="480" w:lineRule="auto"/>
        <w:ind w:left="360"/>
        <w:rPr>
          <w:rFonts w:ascii="Times New Roman" w:hAnsi="Times New Roman" w:cs="Times New Roman"/>
        </w:rPr>
      </w:pPr>
      <w:r w:rsidRPr="00F93264">
        <w:rPr>
          <w:rFonts w:ascii="Times New Roman" w:hAnsi="Times New Roman" w:cs="Times New Roman"/>
        </w:rPr>
        <w:t>Fields</w:t>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t>18</w:t>
      </w:r>
    </w:p>
    <w:p w14:paraId="5ABFBF3D" w14:textId="3B3369CE" w:rsidR="00F93264" w:rsidRDefault="00F93264" w:rsidP="003F0698">
      <w:pPr>
        <w:pStyle w:val="ListParagraph"/>
        <w:numPr>
          <w:ilvl w:val="1"/>
          <w:numId w:val="2"/>
        </w:numPr>
        <w:spacing w:line="480" w:lineRule="auto"/>
        <w:rPr>
          <w:rFonts w:ascii="Times New Roman" w:hAnsi="Times New Roman" w:cs="Times New Roman"/>
        </w:rPr>
      </w:pPr>
      <w:r>
        <w:rPr>
          <w:rFonts w:ascii="Times New Roman" w:hAnsi="Times New Roman" w:cs="Times New Roman"/>
        </w:rPr>
        <w:t>Summary of Literature Review</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51C43">
        <w:rPr>
          <w:rFonts w:ascii="Times New Roman" w:hAnsi="Times New Roman" w:cs="Times New Roman"/>
        </w:rPr>
        <w:t>20</w:t>
      </w:r>
    </w:p>
    <w:p w14:paraId="2A2F2992" w14:textId="69022BBF" w:rsidR="002026DA" w:rsidRPr="00F93264" w:rsidRDefault="002026DA" w:rsidP="00EE0221">
      <w:pPr>
        <w:spacing w:line="480" w:lineRule="auto"/>
        <w:ind w:left="426" w:hanging="426"/>
        <w:rPr>
          <w:rFonts w:ascii="Times New Roman" w:hAnsi="Times New Roman" w:cs="Times New Roman"/>
        </w:rPr>
      </w:pPr>
      <w:r w:rsidRPr="00B21A7D">
        <w:rPr>
          <w:rFonts w:ascii="Times New Roman" w:hAnsi="Times New Roman" w:cs="Times New Roman"/>
          <w:b/>
          <w:bCs/>
        </w:rPr>
        <w:t>Chapter 2:</w:t>
      </w:r>
      <w:r w:rsidR="00BB652A" w:rsidRPr="00B21A7D">
        <w:rPr>
          <w:rFonts w:ascii="Times New Roman" w:hAnsi="Times New Roman" w:cs="Times New Roman"/>
          <w:b/>
          <w:bCs/>
        </w:rPr>
        <w:t xml:space="preserve"> Developing a Communication </w:t>
      </w:r>
      <w:r w:rsidR="00441041">
        <w:rPr>
          <w:rFonts w:ascii="Times New Roman" w:hAnsi="Times New Roman" w:cs="Times New Roman"/>
          <w:b/>
          <w:bCs/>
        </w:rPr>
        <w:t>Abilities</w:t>
      </w:r>
      <w:r w:rsidR="00BB652A" w:rsidRPr="00B21A7D">
        <w:rPr>
          <w:rFonts w:ascii="Times New Roman" w:hAnsi="Times New Roman" w:cs="Times New Roman"/>
          <w:b/>
          <w:bCs/>
        </w:rPr>
        <w:t xml:space="preserve"> Training Framework in</w:t>
      </w:r>
      <w:r w:rsidR="00EE0221">
        <w:rPr>
          <w:rFonts w:ascii="Times New Roman" w:hAnsi="Times New Roman" w:cs="Times New Roman"/>
        </w:rPr>
        <w:tab/>
      </w:r>
      <w:r w:rsidR="00BB652A" w:rsidRPr="00B21A7D">
        <w:rPr>
          <w:rFonts w:ascii="Times New Roman" w:hAnsi="Times New Roman" w:cs="Times New Roman"/>
          <w:b/>
          <w:bCs/>
        </w:rPr>
        <w:t xml:space="preserve"> Psychiatry</w:t>
      </w:r>
      <w:r w:rsidR="00532203">
        <w:rPr>
          <w:rFonts w:ascii="Times New Roman" w:hAnsi="Times New Roman" w:cs="Times New Roman"/>
          <w:b/>
          <w:bCs/>
        </w:rPr>
        <w:t>: Objectives and Methods</w:t>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F93264">
        <w:rPr>
          <w:rFonts w:ascii="Times New Roman" w:hAnsi="Times New Roman" w:cs="Times New Roman"/>
        </w:rPr>
        <w:tab/>
      </w:r>
      <w:r w:rsidR="002C613F">
        <w:rPr>
          <w:rFonts w:ascii="Times New Roman" w:hAnsi="Times New Roman" w:cs="Times New Roman"/>
        </w:rPr>
        <w:t>21</w:t>
      </w:r>
    </w:p>
    <w:p w14:paraId="518E5184" w14:textId="3D529E14" w:rsidR="00BB652A" w:rsidRDefault="00BB652A" w:rsidP="002026DA">
      <w:pPr>
        <w:spacing w:line="480" w:lineRule="auto"/>
        <w:rPr>
          <w:rFonts w:ascii="Times New Roman" w:hAnsi="Times New Roman" w:cs="Times New Roman"/>
        </w:rPr>
      </w:pPr>
      <w:r>
        <w:rPr>
          <w:rFonts w:ascii="Times New Roman" w:hAnsi="Times New Roman" w:cs="Times New Roman"/>
        </w:rPr>
        <w:t xml:space="preserve">2.1 </w:t>
      </w:r>
      <w:r w:rsidR="00BB0DE0">
        <w:rPr>
          <w:rFonts w:ascii="Times New Roman" w:hAnsi="Times New Roman" w:cs="Times New Roman"/>
        </w:rPr>
        <w:t>Objectives and Overview</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21</w:t>
      </w:r>
    </w:p>
    <w:p w14:paraId="4A7CA496" w14:textId="2C1FBCB0" w:rsidR="00BB0DE0" w:rsidRDefault="00BB0DE0" w:rsidP="002026DA">
      <w:pPr>
        <w:spacing w:line="480" w:lineRule="auto"/>
        <w:rPr>
          <w:rFonts w:ascii="Times New Roman" w:hAnsi="Times New Roman" w:cs="Times New Roman"/>
        </w:rPr>
      </w:pPr>
      <w:r>
        <w:rPr>
          <w:rFonts w:ascii="Times New Roman" w:hAnsi="Times New Roman" w:cs="Times New Roman"/>
        </w:rPr>
        <w:tab/>
        <w:t>2.1.1 Research Objectives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21</w:t>
      </w:r>
    </w:p>
    <w:p w14:paraId="6F80D228" w14:textId="23CD0793" w:rsidR="00BB0DE0" w:rsidRDefault="00BB0DE0" w:rsidP="002026DA">
      <w:pPr>
        <w:spacing w:line="480" w:lineRule="auto"/>
        <w:rPr>
          <w:rFonts w:ascii="Times New Roman" w:hAnsi="Times New Roman" w:cs="Times New Roman"/>
        </w:rPr>
      </w:pPr>
      <w:r>
        <w:rPr>
          <w:rFonts w:ascii="Times New Roman" w:hAnsi="Times New Roman" w:cs="Times New Roman"/>
        </w:rPr>
        <w:tab/>
        <w:t>2.1.2 Overview and Rationale</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21</w:t>
      </w:r>
    </w:p>
    <w:p w14:paraId="6B2DC8C1" w14:textId="2BC73038" w:rsidR="00BB652A" w:rsidRDefault="00BB652A" w:rsidP="002026DA">
      <w:pPr>
        <w:spacing w:line="480" w:lineRule="auto"/>
        <w:rPr>
          <w:rFonts w:ascii="Times New Roman" w:hAnsi="Times New Roman" w:cs="Times New Roman"/>
        </w:rPr>
      </w:pPr>
      <w:r>
        <w:rPr>
          <w:rFonts w:ascii="Times New Roman" w:hAnsi="Times New Roman" w:cs="Times New Roman"/>
        </w:rPr>
        <w:t>2.2 Methods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22</w:t>
      </w:r>
    </w:p>
    <w:p w14:paraId="2BB2338A" w14:textId="6B6803D1" w:rsidR="00BB652A" w:rsidRDefault="00BB652A" w:rsidP="002026DA">
      <w:pPr>
        <w:spacing w:line="480" w:lineRule="auto"/>
        <w:rPr>
          <w:rFonts w:ascii="Times New Roman" w:hAnsi="Times New Roman" w:cs="Times New Roman"/>
        </w:rPr>
      </w:pPr>
      <w:r>
        <w:rPr>
          <w:rFonts w:ascii="Times New Roman" w:hAnsi="Times New Roman" w:cs="Times New Roman"/>
        </w:rPr>
        <w:tab/>
        <w:t>2.2.1 Methodological Overview</w:t>
      </w:r>
      <w:r w:rsidR="00BB0DE0">
        <w:rPr>
          <w:rFonts w:ascii="Times New Roman" w:hAnsi="Times New Roman" w:cs="Times New Roman"/>
        </w:rPr>
        <w:t xml:space="preserve"> and Justification</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22</w:t>
      </w:r>
    </w:p>
    <w:p w14:paraId="10B52294" w14:textId="37568E1B" w:rsidR="00BB652A" w:rsidRDefault="00BB652A" w:rsidP="002026DA">
      <w:pPr>
        <w:spacing w:line="480" w:lineRule="auto"/>
        <w:rPr>
          <w:rFonts w:ascii="Times New Roman" w:hAnsi="Times New Roman" w:cs="Times New Roman"/>
        </w:rPr>
      </w:pPr>
      <w:r>
        <w:rPr>
          <w:rFonts w:ascii="Times New Roman" w:hAnsi="Times New Roman" w:cs="Times New Roman"/>
        </w:rPr>
        <w:tab/>
        <w:t xml:space="preserve">2.2.2 </w:t>
      </w:r>
      <w:r w:rsidR="00BB0DE0">
        <w:rPr>
          <w:rFonts w:ascii="Times New Roman" w:hAnsi="Times New Roman" w:cs="Times New Roman"/>
        </w:rPr>
        <w:t>Recruitment</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23</w:t>
      </w:r>
    </w:p>
    <w:p w14:paraId="1A7B8592" w14:textId="61D4A9AE" w:rsidR="00BB652A" w:rsidRDefault="00BB652A" w:rsidP="002026DA">
      <w:pPr>
        <w:spacing w:line="480" w:lineRule="auto"/>
        <w:rPr>
          <w:rFonts w:ascii="Times New Roman" w:hAnsi="Times New Roman" w:cs="Times New Roman"/>
        </w:rPr>
      </w:pPr>
      <w:r>
        <w:rPr>
          <w:rFonts w:ascii="Times New Roman" w:hAnsi="Times New Roman" w:cs="Times New Roman"/>
        </w:rPr>
        <w:tab/>
        <w:t xml:space="preserve">2.2.3 </w:t>
      </w:r>
      <w:r w:rsidR="00BB0DE0">
        <w:rPr>
          <w:rFonts w:ascii="Times New Roman" w:hAnsi="Times New Roman" w:cs="Times New Roman"/>
        </w:rPr>
        <w:t xml:space="preserve">Participant Characteristics and Theoretical Orientation </w:t>
      </w:r>
      <w:r w:rsidR="00EE0221">
        <w:rPr>
          <w:rFonts w:ascii="Times New Roman" w:hAnsi="Times New Roman" w:cs="Times New Roman"/>
        </w:rPr>
        <w:tab/>
      </w:r>
      <w:r w:rsidR="00EE0221">
        <w:rPr>
          <w:rFonts w:ascii="Times New Roman" w:hAnsi="Times New Roman" w:cs="Times New Roman"/>
        </w:rPr>
        <w:tab/>
        <w:t>24</w:t>
      </w:r>
    </w:p>
    <w:p w14:paraId="3A2569E5" w14:textId="0333C9A1" w:rsidR="00BB652A" w:rsidRDefault="00BB652A" w:rsidP="002026DA">
      <w:pPr>
        <w:spacing w:line="480" w:lineRule="auto"/>
        <w:rPr>
          <w:rFonts w:ascii="Times New Roman" w:hAnsi="Times New Roman" w:cs="Times New Roman"/>
        </w:rPr>
      </w:pPr>
      <w:r>
        <w:rPr>
          <w:rFonts w:ascii="Times New Roman" w:hAnsi="Times New Roman" w:cs="Times New Roman"/>
        </w:rPr>
        <w:tab/>
        <w:t>2.2.4 Data Collection and Analysis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25</w:t>
      </w:r>
    </w:p>
    <w:p w14:paraId="7B780400" w14:textId="3F409BC0" w:rsidR="00BB0DE0" w:rsidRDefault="00BB0DE0" w:rsidP="002026DA">
      <w:pPr>
        <w:spacing w:line="480" w:lineRule="auto"/>
        <w:rPr>
          <w:rFonts w:ascii="Times New Roman" w:hAnsi="Times New Roman" w:cs="Times New Roman"/>
        </w:rPr>
      </w:pPr>
      <w:r>
        <w:rPr>
          <w:rFonts w:ascii="Times New Roman" w:hAnsi="Times New Roman" w:cs="Times New Roman"/>
        </w:rPr>
        <w:tab/>
        <w:t>2.2.5 Researcher Characteristics</w:t>
      </w:r>
      <w:r w:rsidR="009B758E">
        <w:rPr>
          <w:rFonts w:ascii="Times New Roman" w:hAnsi="Times New Roman" w:cs="Times New Roman"/>
        </w:rPr>
        <w:t xml:space="preserve"> and Reflexivity</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2</w:t>
      </w:r>
      <w:r w:rsidR="00751C43">
        <w:rPr>
          <w:rFonts w:ascii="Times New Roman" w:hAnsi="Times New Roman" w:cs="Times New Roman"/>
        </w:rPr>
        <w:t>8</w:t>
      </w:r>
    </w:p>
    <w:p w14:paraId="18CAE9F1" w14:textId="69BA02A6" w:rsidR="00532203" w:rsidRPr="00EE0221" w:rsidRDefault="00532203" w:rsidP="002026DA">
      <w:pPr>
        <w:spacing w:line="480" w:lineRule="auto"/>
        <w:rPr>
          <w:rFonts w:ascii="Times New Roman" w:hAnsi="Times New Roman" w:cs="Times New Roman"/>
        </w:rPr>
      </w:pPr>
      <w:r>
        <w:rPr>
          <w:rFonts w:ascii="Times New Roman" w:hAnsi="Times New Roman" w:cs="Times New Roman"/>
          <w:b/>
          <w:bCs/>
        </w:rPr>
        <w:t xml:space="preserve">Chapter 3: A Communication </w:t>
      </w:r>
      <w:r w:rsidR="00441041">
        <w:rPr>
          <w:rFonts w:ascii="Times New Roman" w:hAnsi="Times New Roman" w:cs="Times New Roman"/>
          <w:b/>
          <w:bCs/>
        </w:rPr>
        <w:t>Abilities</w:t>
      </w:r>
      <w:r>
        <w:rPr>
          <w:rFonts w:ascii="Times New Roman" w:hAnsi="Times New Roman" w:cs="Times New Roman"/>
          <w:b/>
          <w:bCs/>
        </w:rPr>
        <w:t xml:space="preserve"> Training Framework: Results</w:t>
      </w:r>
      <w:r w:rsidR="00EE0221">
        <w:rPr>
          <w:rFonts w:ascii="Times New Roman" w:hAnsi="Times New Roman" w:cs="Times New Roman"/>
          <w:b/>
          <w:bCs/>
        </w:rPr>
        <w:tab/>
      </w:r>
      <w:r w:rsidR="00EE0221">
        <w:rPr>
          <w:rFonts w:ascii="Times New Roman" w:hAnsi="Times New Roman" w:cs="Times New Roman"/>
          <w:b/>
          <w:bCs/>
        </w:rPr>
        <w:tab/>
      </w:r>
      <w:r w:rsidR="00751C43">
        <w:rPr>
          <w:rFonts w:ascii="Times New Roman" w:hAnsi="Times New Roman" w:cs="Times New Roman"/>
        </w:rPr>
        <w:t>30</w:t>
      </w:r>
    </w:p>
    <w:p w14:paraId="38E4F848" w14:textId="0A2FF96A" w:rsidR="00B21A7D" w:rsidRDefault="00532203" w:rsidP="002026DA">
      <w:pPr>
        <w:spacing w:line="480" w:lineRule="auto"/>
        <w:rPr>
          <w:rFonts w:ascii="Times New Roman" w:hAnsi="Times New Roman" w:cs="Times New Roman"/>
        </w:rPr>
      </w:pPr>
      <w:r>
        <w:rPr>
          <w:rFonts w:ascii="Times New Roman" w:hAnsi="Times New Roman" w:cs="Times New Roman"/>
        </w:rPr>
        <w:lastRenderedPageBreak/>
        <w:t xml:space="preserve">3.1 </w:t>
      </w:r>
      <w:r w:rsidR="004E3FF8">
        <w:rPr>
          <w:rFonts w:ascii="Times New Roman" w:hAnsi="Times New Roman" w:cs="Times New Roman"/>
        </w:rPr>
        <w:t xml:space="preserve">Refining </w:t>
      </w:r>
      <w:r w:rsidR="009B758E">
        <w:rPr>
          <w:rFonts w:ascii="Times New Roman" w:hAnsi="Times New Roman" w:cs="Times New Roman"/>
        </w:rPr>
        <w:t xml:space="preserve">Previously Established </w:t>
      </w:r>
      <w:r w:rsidR="004E3FF8">
        <w:rPr>
          <w:rFonts w:ascii="Times New Roman" w:hAnsi="Times New Roman" w:cs="Times New Roman"/>
        </w:rPr>
        <w:t xml:space="preserve">Relational </w:t>
      </w:r>
      <w:r w:rsidR="00441041">
        <w:rPr>
          <w:rFonts w:ascii="Times New Roman" w:hAnsi="Times New Roman" w:cs="Times New Roman"/>
        </w:rPr>
        <w:t>Abilit</w:t>
      </w:r>
      <w:r w:rsidR="001A37FE">
        <w:rPr>
          <w:rFonts w:ascii="Times New Roman" w:hAnsi="Times New Roman" w:cs="Times New Roman"/>
        </w:rPr>
        <w:t>ies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751C43">
        <w:rPr>
          <w:rFonts w:ascii="Times New Roman" w:hAnsi="Times New Roman" w:cs="Times New Roman"/>
        </w:rPr>
        <w:t>30</w:t>
      </w:r>
    </w:p>
    <w:p w14:paraId="077D8162" w14:textId="65268C39" w:rsidR="004E3FF8" w:rsidRDefault="00532203" w:rsidP="002026DA">
      <w:pPr>
        <w:spacing w:line="480" w:lineRule="auto"/>
        <w:rPr>
          <w:rFonts w:ascii="Times New Roman" w:hAnsi="Times New Roman" w:cs="Times New Roman"/>
        </w:rPr>
      </w:pPr>
      <w:r>
        <w:rPr>
          <w:rFonts w:ascii="Times New Roman" w:hAnsi="Times New Roman" w:cs="Times New Roman"/>
        </w:rPr>
        <w:t xml:space="preserve">3.2 </w:t>
      </w:r>
      <w:r w:rsidR="004E3FF8">
        <w:rPr>
          <w:rFonts w:ascii="Times New Roman" w:hAnsi="Times New Roman" w:cs="Times New Roman"/>
        </w:rPr>
        <w:t xml:space="preserve">Developing a </w:t>
      </w:r>
      <w:r w:rsidR="00441041">
        <w:rPr>
          <w:rFonts w:ascii="Times New Roman" w:hAnsi="Times New Roman" w:cs="Times New Roman"/>
        </w:rPr>
        <w:t>Repertoire</w:t>
      </w:r>
      <w:r w:rsidR="004E3FF8">
        <w:rPr>
          <w:rFonts w:ascii="Times New Roman" w:hAnsi="Times New Roman" w:cs="Times New Roman"/>
        </w:rPr>
        <w:t xml:space="preserve"> of </w:t>
      </w:r>
      <w:r w:rsidR="00441041">
        <w:rPr>
          <w:rFonts w:ascii="Times New Roman" w:hAnsi="Times New Roman" w:cs="Times New Roman"/>
        </w:rPr>
        <w:t>Core Psychiatric Communication</w:t>
      </w:r>
      <w:r w:rsidR="004E3FF8">
        <w:rPr>
          <w:rFonts w:ascii="Times New Roman" w:hAnsi="Times New Roman" w:cs="Times New Roman"/>
        </w:rPr>
        <w:t xml:space="preserve"> </w:t>
      </w:r>
      <w:r w:rsidR="00187D3B">
        <w:rPr>
          <w:rFonts w:ascii="Times New Roman" w:hAnsi="Times New Roman" w:cs="Times New Roman"/>
        </w:rPr>
        <w:t>Abilities</w:t>
      </w:r>
      <w:r w:rsidR="00EE0221">
        <w:rPr>
          <w:rFonts w:ascii="Times New Roman" w:hAnsi="Times New Roman" w:cs="Times New Roman"/>
        </w:rPr>
        <w:tab/>
      </w:r>
      <w:r w:rsidR="00EE0221">
        <w:rPr>
          <w:rFonts w:ascii="Times New Roman" w:hAnsi="Times New Roman" w:cs="Times New Roman"/>
        </w:rPr>
        <w:tab/>
        <w:t>3</w:t>
      </w:r>
      <w:r w:rsidR="00751C43">
        <w:rPr>
          <w:rFonts w:ascii="Times New Roman" w:hAnsi="Times New Roman" w:cs="Times New Roman"/>
        </w:rPr>
        <w:t>2</w:t>
      </w:r>
    </w:p>
    <w:p w14:paraId="53AAAE7A" w14:textId="05D6F796" w:rsidR="004E3FF8" w:rsidRDefault="00532203" w:rsidP="002026DA">
      <w:pPr>
        <w:spacing w:line="480" w:lineRule="auto"/>
        <w:rPr>
          <w:rFonts w:ascii="Times New Roman" w:hAnsi="Times New Roman" w:cs="Times New Roman"/>
        </w:rPr>
      </w:pPr>
      <w:r>
        <w:rPr>
          <w:rFonts w:ascii="Times New Roman" w:hAnsi="Times New Roman" w:cs="Times New Roman"/>
        </w:rPr>
        <w:t xml:space="preserve">3.3 </w:t>
      </w:r>
      <w:r w:rsidR="004E3FF8">
        <w:rPr>
          <w:rFonts w:ascii="Times New Roman" w:hAnsi="Times New Roman" w:cs="Times New Roman"/>
        </w:rPr>
        <w:t>Managing the Internal Self</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3</w:t>
      </w:r>
      <w:r w:rsidR="003862B9">
        <w:rPr>
          <w:rFonts w:ascii="Times New Roman" w:hAnsi="Times New Roman" w:cs="Times New Roman"/>
        </w:rPr>
        <w:t>4</w:t>
      </w:r>
    </w:p>
    <w:p w14:paraId="7D53AFC8" w14:textId="45079E4A" w:rsidR="00EE0221" w:rsidRDefault="00532203" w:rsidP="002026DA">
      <w:pPr>
        <w:spacing w:line="480" w:lineRule="auto"/>
        <w:rPr>
          <w:rFonts w:ascii="Times New Roman" w:hAnsi="Times New Roman" w:cs="Times New Roman"/>
        </w:rPr>
      </w:pPr>
      <w:r>
        <w:rPr>
          <w:rFonts w:ascii="Times New Roman" w:hAnsi="Times New Roman" w:cs="Times New Roman"/>
        </w:rPr>
        <w:t xml:space="preserve">3.4 </w:t>
      </w:r>
      <w:r w:rsidR="00F83D5F">
        <w:rPr>
          <w:rFonts w:ascii="Times New Roman" w:hAnsi="Times New Roman" w:cs="Times New Roman"/>
        </w:rPr>
        <w:t xml:space="preserve">Developing </w:t>
      </w:r>
      <w:r w:rsidR="009B758E">
        <w:rPr>
          <w:rFonts w:ascii="Times New Roman" w:hAnsi="Times New Roman" w:cs="Times New Roman"/>
        </w:rPr>
        <w:t>a Flexible, Personalized Interviewing Style Matching Patient</w:t>
      </w:r>
      <w:r w:rsidR="00EE0221">
        <w:rPr>
          <w:rFonts w:ascii="Times New Roman" w:hAnsi="Times New Roman" w:cs="Times New Roman"/>
        </w:rPr>
        <w:tab/>
      </w:r>
    </w:p>
    <w:p w14:paraId="067DB7D9" w14:textId="4137D5DF" w:rsidR="00532203" w:rsidRDefault="009B758E" w:rsidP="00EE0221">
      <w:pPr>
        <w:spacing w:line="480" w:lineRule="auto"/>
        <w:ind w:left="426"/>
        <w:rPr>
          <w:rFonts w:ascii="Times New Roman" w:hAnsi="Times New Roman" w:cs="Times New Roman"/>
        </w:rPr>
      </w:pPr>
      <w:r>
        <w:rPr>
          <w:rFonts w:ascii="Times New Roman" w:hAnsi="Times New Roman" w:cs="Times New Roman"/>
        </w:rPr>
        <w:t>Needs</w:t>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t>3</w:t>
      </w:r>
      <w:r w:rsidR="003862B9">
        <w:rPr>
          <w:rFonts w:ascii="Times New Roman" w:hAnsi="Times New Roman" w:cs="Times New Roman"/>
        </w:rPr>
        <w:t>8</w:t>
      </w:r>
    </w:p>
    <w:p w14:paraId="3052F72D" w14:textId="3153AC0F" w:rsidR="004E3FF8" w:rsidRDefault="00532203" w:rsidP="002026DA">
      <w:pPr>
        <w:spacing w:line="480" w:lineRule="auto"/>
        <w:rPr>
          <w:rFonts w:ascii="Times New Roman" w:hAnsi="Times New Roman" w:cs="Times New Roman"/>
        </w:rPr>
      </w:pPr>
      <w:r>
        <w:rPr>
          <w:rFonts w:ascii="Times New Roman" w:hAnsi="Times New Roman" w:cs="Times New Roman"/>
        </w:rPr>
        <w:t xml:space="preserve">3.5 </w:t>
      </w:r>
      <w:r w:rsidR="00ED1A13">
        <w:rPr>
          <w:rFonts w:ascii="Times New Roman" w:hAnsi="Times New Roman" w:cs="Times New Roman"/>
        </w:rPr>
        <w:t>Partnering with Patients</w:t>
      </w:r>
      <w:r w:rsidR="00881AF9">
        <w:rPr>
          <w:rFonts w:ascii="Times New Roman" w:hAnsi="Times New Roman" w:cs="Times New Roman"/>
        </w:rPr>
        <w:t xml:space="preserve"> </w:t>
      </w:r>
      <w:r w:rsidR="009B758E">
        <w:rPr>
          <w:rFonts w:ascii="Times New Roman" w:hAnsi="Times New Roman" w:cs="Times New Roman"/>
        </w:rPr>
        <w:t>to</w:t>
      </w:r>
      <w:r w:rsidR="00881AF9">
        <w:rPr>
          <w:rFonts w:ascii="Times New Roman" w:hAnsi="Times New Roman" w:cs="Times New Roman"/>
        </w:rPr>
        <w:t xml:space="preserve"> Co-Creat</w:t>
      </w:r>
      <w:r w:rsidR="009B758E">
        <w:rPr>
          <w:rFonts w:ascii="Times New Roman" w:hAnsi="Times New Roman" w:cs="Times New Roman"/>
        </w:rPr>
        <w:t>e</w:t>
      </w:r>
      <w:r w:rsidR="00881AF9">
        <w:rPr>
          <w:rFonts w:ascii="Times New Roman" w:hAnsi="Times New Roman" w:cs="Times New Roman"/>
        </w:rPr>
        <w:t xml:space="preserve"> Treatment Plans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4</w:t>
      </w:r>
      <w:r w:rsidR="003862B9">
        <w:rPr>
          <w:rFonts w:ascii="Times New Roman" w:hAnsi="Times New Roman" w:cs="Times New Roman"/>
        </w:rPr>
        <w:t>3</w:t>
      </w:r>
    </w:p>
    <w:p w14:paraId="3E271497" w14:textId="7F012BB1" w:rsidR="00C42AED" w:rsidRDefault="00532203" w:rsidP="002026DA">
      <w:pPr>
        <w:spacing w:line="480" w:lineRule="auto"/>
        <w:rPr>
          <w:rFonts w:ascii="Times New Roman" w:hAnsi="Times New Roman" w:cs="Times New Roman"/>
        </w:rPr>
      </w:pPr>
      <w:r>
        <w:rPr>
          <w:rFonts w:ascii="Times New Roman" w:hAnsi="Times New Roman" w:cs="Times New Roman"/>
        </w:rPr>
        <w:t>3.</w:t>
      </w:r>
      <w:r w:rsidR="00441041">
        <w:rPr>
          <w:rFonts w:ascii="Times New Roman" w:hAnsi="Times New Roman" w:cs="Times New Roman"/>
        </w:rPr>
        <w:t>6</w:t>
      </w:r>
      <w:r>
        <w:rPr>
          <w:rFonts w:ascii="Times New Roman" w:hAnsi="Times New Roman" w:cs="Times New Roman"/>
        </w:rPr>
        <w:t xml:space="preserve"> </w:t>
      </w:r>
      <w:r w:rsidR="00C42AED">
        <w:rPr>
          <w:rFonts w:ascii="Times New Roman" w:hAnsi="Times New Roman" w:cs="Times New Roman"/>
        </w:rPr>
        <w:t>Exploring Specialized Communication Scenarios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4</w:t>
      </w:r>
      <w:r w:rsidR="003862B9">
        <w:rPr>
          <w:rFonts w:ascii="Times New Roman" w:hAnsi="Times New Roman" w:cs="Times New Roman"/>
        </w:rPr>
        <w:t>7</w:t>
      </w:r>
    </w:p>
    <w:p w14:paraId="3768BDE8" w14:textId="020F0056" w:rsidR="002026DA" w:rsidRPr="00EE0221" w:rsidRDefault="002026DA" w:rsidP="002026DA">
      <w:pPr>
        <w:spacing w:line="480" w:lineRule="auto"/>
        <w:rPr>
          <w:rFonts w:ascii="Times New Roman" w:hAnsi="Times New Roman" w:cs="Times New Roman"/>
        </w:rPr>
      </w:pPr>
      <w:r w:rsidRPr="00B21A7D">
        <w:rPr>
          <w:rFonts w:ascii="Times New Roman" w:hAnsi="Times New Roman" w:cs="Times New Roman"/>
          <w:b/>
          <w:bCs/>
        </w:rPr>
        <w:t xml:space="preserve">Chapter </w:t>
      </w:r>
      <w:r w:rsidR="00532203">
        <w:rPr>
          <w:rFonts w:ascii="Times New Roman" w:hAnsi="Times New Roman" w:cs="Times New Roman"/>
          <w:b/>
          <w:bCs/>
        </w:rPr>
        <w:t>4</w:t>
      </w:r>
      <w:r w:rsidR="00BB652A" w:rsidRPr="00B21A7D">
        <w:rPr>
          <w:rFonts w:ascii="Times New Roman" w:hAnsi="Times New Roman" w:cs="Times New Roman"/>
          <w:b/>
          <w:bCs/>
        </w:rPr>
        <w:t xml:space="preserve">: </w:t>
      </w:r>
      <w:r w:rsidR="00532203">
        <w:rPr>
          <w:rFonts w:ascii="Times New Roman" w:hAnsi="Times New Roman" w:cs="Times New Roman"/>
          <w:b/>
          <w:bCs/>
        </w:rPr>
        <w:t>Discussion</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5</w:t>
      </w:r>
      <w:r w:rsidR="003862B9">
        <w:rPr>
          <w:rFonts w:ascii="Times New Roman" w:hAnsi="Times New Roman" w:cs="Times New Roman"/>
        </w:rPr>
        <w:t>1</w:t>
      </w:r>
    </w:p>
    <w:p w14:paraId="2F13DC12" w14:textId="6F8D6D61" w:rsidR="00532203" w:rsidRDefault="00BF7A0D" w:rsidP="00532203">
      <w:pPr>
        <w:spacing w:line="480" w:lineRule="auto"/>
        <w:rPr>
          <w:rFonts w:ascii="Times New Roman" w:hAnsi="Times New Roman" w:cs="Times New Roman"/>
        </w:rPr>
      </w:pPr>
      <w:r>
        <w:rPr>
          <w:rFonts w:ascii="Times New Roman" w:hAnsi="Times New Roman" w:cs="Times New Roman"/>
        </w:rPr>
        <w:t xml:space="preserve">4.1 </w:t>
      </w:r>
      <w:r w:rsidR="009B758E">
        <w:rPr>
          <w:rFonts w:ascii="Times New Roman" w:hAnsi="Times New Roman" w:cs="Times New Roman"/>
        </w:rPr>
        <w:t>Summary of Findings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5</w:t>
      </w:r>
      <w:r w:rsidR="003862B9">
        <w:rPr>
          <w:rFonts w:ascii="Times New Roman" w:hAnsi="Times New Roman" w:cs="Times New Roman"/>
        </w:rPr>
        <w:t>1</w:t>
      </w:r>
    </w:p>
    <w:p w14:paraId="7F059629" w14:textId="5ABC1475" w:rsidR="00BA2B50" w:rsidRDefault="00BA2B50" w:rsidP="00532203">
      <w:pPr>
        <w:spacing w:line="480" w:lineRule="auto"/>
        <w:rPr>
          <w:rFonts w:ascii="Times New Roman" w:hAnsi="Times New Roman" w:cs="Times New Roman"/>
        </w:rPr>
      </w:pPr>
      <w:r>
        <w:rPr>
          <w:rFonts w:ascii="Times New Roman" w:hAnsi="Times New Roman" w:cs="Times New Roman"/>
        </w:rPr>
        <w:t>4.2 Limitations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5</w:t>
      </w:r>
      <w:r w:rsidR="003862B9">
        <w:rPr>
          <w:rFonts w:ascii="Times New Roman" w:hAnsi="Times New Roman" w:cs="Times New Roman"/>
        </w:rPr>
        <w:t>3</w:t>
      </w:r>
    </w:p>
    <w:p w14:paraId="27EE5B28" w14:textId="7E38D774" w:rsidR="00532203" w:rsidRDefault="00BF7A0D" w:rsidP="00532203">
      <w:pPr>
        <w:spacing w:line="480" w:lineRule="auto"/>
        <w:ind w:left="709" w:hanging="709"/>
        <w:rPr>
          <w:rFonts w:ascii="Times New Roman" w:hAnsi="Times New Roman" w:cs="Times New Roman"/>
        </w:rPr>
      </w:pPr>
      <w:r>
        <w:rPr>
          <w:rFonts w:ascii="Times New Roman" w:hAnsi="Times New Roman" w:cs="Times New Roman"/>
        </w:rPr>
        <w:t>4.</w:t>
      </w:r>
      <w:r w:rsidR="00BA2B50">
        <w:rPr>
          <w:rFonts w:ascii="Times New Roman" w:hAnsi="Times New Roman" w:cs="Times New Roman"/>
        </w:rPr>
        <w:t xml:space="preserve">3 </w:t>
      </w:r>
      <w:r>
        <w:rPr>
          <w:rFonts w:ascii="Times New Roman" w:hAnsi="Times New Roman" w:cs="Times New Roman"/>
        </w:rPr>
        <w:t>Impact of</w:t>
      </w:r>
      <w:r w:rsidR="00532203">
        <w:rPr>
          <w:rFonts w:ascii="Times New Roman" w:hAnsi="Times New Roman" w:cs="Times New Roman"/>
        </w:rPr>
        <w:t xml:space="preserve"> Differing Theoretical Orientations </w:t>
      </w:r>
      <w:r w:rsidR="00BA2B50">
        <w:rPr>
          <w:rFonts w:ascii="Times New Roman" w:hAnsi="Times New Roman" w:cs="Times New Roman"/>
        </w:rPr>
        <w:t>on Communication Priorities</w:t>
      </w:r>
      <w:r w:rsidR="00EE0221">
        <w:rPr>
          <w:rFonts w:ascii="Times New Roman" w:hAnsi="Times New Roman" w:cs="Times New Roman"/>
        </w:rPr>
        <w:tab/>
        <w:t>5</w:t>
      </w:r>
      <w:r w:rsidR="003862B9">
        <w:rPr>
          <w:rFonts w:ascii="Times New Roman" w:hAnsi="Times New Roman" w:cs="Times New Roman"/>
        </w:rPr>
        <w:t>4</w:t>
      </w:r>
    </w:p>
    <w:p w14:paraId="0AD7073E" w14:textId="717BB12E" w:rsidR="00001453" w:rsidRDefault="00001453" w:rsidP="00532203">
      <w:pPr>
        <w:spacing w:line="480" w:lineRule="auto"/>
        <w:ind w:left="709" w:hanging="709"/>
        <w:rPr>
          <w:rFonts w:ascii="Times New Roman" w:hAnsi="Times New Roman" w:cs="Times New Roman"/>
        </w:rPr>
      </w:pPr>
      <w:r>
        <w:rPr>
          <w:rFonts w:ascii="Times New Roman" w:hAnsi="Times New Roman" w:cs="Times New Roman"/>
        </w:rPr>
        <w:t>4.</w:t>
      </w:r>
      <w:r w:rsidR="00BA2B50">
        <w:rPr>
          <w:rFonts w:ascii="Times New Roman" w:hAnsi="Times New Roman" w:cs="Times New Roman"/>
        </w:rPr>
        <w:t>4</w:t>
      </w:r>
      <w:r>
        <w:rPr>
          <w:rFonts w:ascii="Times New Roman" w:hAnsi="Times New Roman" w:cs="Times New Roman"/>
        </w:rPr>
        <w:t xml:space="preserve"> Educational Theory</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5</w:t>
      </w:r>
      <w:r w:rsidR="003862B9">
        <w:rPr>
          <w:rFonts w:ascii="Times New Roman" w:hAnsi="Times New Roman" w:cs="Times New Roman"/>
        </w:rPr>
        <w:t>7</w:t>
      </w:r>
    </w:p>
    <w:p w14:paraId="67201154" w14:textId="5D692E12" w:rsidR="00461642" w:rsidRDefault="00461642" w:rsidP="00461642">
      <w:pPr>
        <w:spacing w:line="480" w:lineRule="auto"/>
        <w:rPr>
          <w:rFonts w:ascii="Times New Roman" w:hAnsi="Times New Roman" w:cs="Times New Roman"/>
        </w:rPr>
      </w:pPr>
      <w:r>
        <w:rPr>
          <w:rFonts w:ascii="Times New Roman" w:hAnsi="Times New Roman" w:cs="Times New Roman"/>
        </w:rPr>
        <w:tab/>
        <w:t>4.</w:t>
      </w:r>
      <w:r w:rsidR="00BA2B50">
        <w:rPr>
          <w:rFonts w:ascii="Times New Roman" w:hAnsi="Times New Roman" w:cs="Times New Roman"/>
        </w:rPr>
        <w:t>4</w:t>
      </w:r>
      <w:r>
        <w:rPr>
          <w:rFonts w:ascii="Times New Roman" w:hAnsi="Times New Roman" w:cs="Times New Roman"/>
        </w:rPr>
        <w:t>.1 Behaviourist and Cognitivist Orientations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5</w:t>
      </w:r>
      <w:r w:rsidR="003862B9">
        <w:rPr>
          <w:rFonts w:ascii="Times New Roman" w:hAnsi="Times New Roman" w:cs="Times New Roman"/>
        </w:rPr>
        <w:t>7</w:t>
      </w:r>
    </w:p>
    <w:p w14:paraId="481C0EB5" w14:textId="517029D8" w:rsidR="00EE0221" w:rsidRDefault="00461642" w:rsidP="00461642">
      <w:pPr>
        <w:spacing w:line="480" w:lineRule="auto"/>
        <w:ind w:firstLine="709"/>
        <w:rPr>
          <w:rFonts w:ascii="Times New Roman" w:hAnsi="Times New Roman" w:cs="Times New Roman"/>
        </w:rPr>
      </w:pPr>
      <w:r>
        <w:rPr>
          <w:rFonts w:ascii="Times New Roman" w:hAnsi="Times New Roman" w:cs="Times New Roman"/>
        </w:rPr>
        <w:t>4.</w:t>
      </w:r>
      <w:r w:rsidR="00BA2B50">
        <w:rPr>
          <w:rFonts w:ascii="Times New Roman" w:hAnsi="Times New Roman" w:cs="Times New Roman"/>
        </w:rPr>
        <w:t>4</w:t>
      </w:r>
      <w:r>
        <w:rPr>
          <w:rFonts w:ascii="Times New Roman" w:hAnsi="Times New Roman" w:cs="Times New Roman"/>
        </w:rPr>
        <w:t xml:space="preserve">.2. </w:t>
      </w:r>
      <w:r w:rsidRPr="00461642">
        <w:rPr>
          <w:rFonts w:ascii="Times New Roman" w:hAnsi="Times New Roman" w:cs="Times New Roman"/>
        </w:rPr>
        <w:t xml:space="preserve">Applying </w:t>
      </w:r>
      <w:r>
        <w:rPr>
          <w:rFonts w:ascii="Times New Roman" w:hAnsi="Times New Roman" w:cs="Times New Roman"/>
        </w:rPr>
        <w:t xml:space="preserve">Other Educational </w:t>
      </w:r>
      <w:r w:rsidRPr="00461642">
        <w:rPr>
          <w:rFonts w:ascii="Times New Roman" w:hAnsi="Times New Roman" w:cs="Times New Roman"/>
        </w:rPr>
        <w:t>Theor</w:t>
      </w:r>
      <w:r>
        <w:rPr>
          <w:rFonts w:ascii="Times New Roman" w:hAnsi="Times New Roman" w:cs="Times New Roman"/>
        </w:rPr>
        <w:t>ies</w:t>
      </w:r>
      <w:r w:rsidRPr="00461642">
        <w:rPr>
          <w:rFonts w:ascii="Times New Roman" w:hAnsi="Times New Roman" w:cs="Times New Roman"/>
        </w:rPr>
        <w:t xml:space="preserve"> in Communication</w:t>
      </w:r>
      <w:r w:rsidR="00EE0221">
        <w:rPr>
          <w:rFonts w:ascii="Times New Roman" w:hAnsi="Times New Roman" w:cs="Times New Roman"/>
        </w:rPr>
        <w:tab/>
      </w:r>
      <w:r w:rsidR="00EE0221">
        <w:rPr>
          <w:rFonts w:ascii="Times New Roman" w:hAnsi="Times New Roman" w:cs="Times New Roman"/>
        </w:rPr>
        <w:tab/>
      </w:r>
    </w:p>
    <w:p w14:paraId="35C86222" w14:textId="106A6586" w:rsidR="00461642" w:rsidRPr="00461642" w:rsidRDefault="00EE0221" w:rsidP="00EE0221">
      <w:pPr>
        <w:spacing w:line="480" w:lineRule="auto"/>
        <w:ind w:firstLine="720"/>
        <w:rPr>
          <w:rFonts w:ascii="Times New Roman" w:hAnsi="Times New Roman" w:cs="Times New Roman"/>
        </w:rPr>
      </w:pPr>
      <w:r>
        <w:rPr>
          <w:rFonts w:ascii="Times New Roman" w:hAnsi="Times New Roman" w:cs="Times New Roman"/>
        </w:rPr>
        <w:t xml:space="preserve">          </w:t>
      </w:r>
      <w:r w:rsidR="00461642" w:rsidRPr="00461642">
        <w:rPr>
          <w:rFonts w:ascii="Times New Roman" w:hAnsi="Times New Roman" w:cs="Times New Roman"/>
        </w:rPr>
        <w:t xml:space="preserve">Development </w:t>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t>5</w:t>
      </w:r>
      <w:r w:rsidR="003862B9">
        <w:rPr>
          <w:rFonts w:ascii="Times New Roman" w:hAnsi="Times New Roman" w:cs="Times New Roman"/>
        </w:rPr>
        <w:t>9</w:t>
      </w:r>
    </w:p>
    <w:p w14:paraId="0A0B7F23" w14:textId="1FF397A0" w:rsidR="00001453" w:rsidRPr="00EE0221" w:rsidRDefault="00001453" w:rsidP="00532203">
      <w:pPr>
        <w:spacing w:line="480" w:lineRule="auto"/>
        <w:rPr>
          <w:rFonts w:ascii="Times New Roman" w:hAnsi="Times New Roman" w:cs="Times New Roman"/>
        </w:rPr>
      </w:pPr>
      <w:r>
        <w:rPr>
          <w:rFonts w:ascii="Times New Roman" w:hAnsi="Times New Roman" w:cs="Times New Roman"/>
          <w:b/>
          <w:bCs/>
        </w:rPr>
        <w:t>Chapter 5: Application</w:t>
      </w:r>
      <w:r w:rsidR="009B0187">
        <w:rPr>
          <w:rFonts w:ascii="Times New Roman" w:hAnsi="Times New Roman" w:cs="Times New Roman"/>
          <w:b/>
          <w:bCs/>
        </w:rPr>
        <w:t>s</w:t>
      </w:r>
      <w:r>
        <w:rPr>
          <w:rFonts w:ascii="Times New Roman" w:hAnsi="Times New Roman" w:cs="Times New Roman"/>
          <w:b/>
          <w:bCs/>
        </w:rPr>
        <w:t xml:space="preserve"> of the </w:t>
      </w:r>
      <w:r w:rsidR="0041796B">
        <w:rPr>
          <w:rFonts w:ascii="Times New Roman" w:hAnsi="Times New Roman" w:cs="Times New Roman"/>
          <w:b/>
          <w:bCs/>
        </w:rPr>
        <w:t xml:space="preserve">Research: Under a Competency-Based Lens </w:t>
      </w:r>
      <w:r w:rsidR="00EE0221">
        <w:rPr>
          <w:rFonts w:ascii="Times New Roman" w:hAnsi="Times New Roman" w:cs="Times New Roman"/>
          <w:b/>
          <w:bCs/>
        </w:rPr>
        <w:tab/>
      </w:r>
      <w:r w:rsidR="00EE0221">
        <w:rPr>
          <w:rFonts w:ascii="Times New Roman" w:hAnsi="Times New Roman" w:cs="Times New Roman"/>
        </w:rPr>
        <w:t>6</w:t>
      </w:r>
      <w:r w:rsidR="003862B9">
        <w:rPr>
          <w:rFonts w:ascii="Times New Roman" w:hAnsi="Times New Roman" w:cs="Times New Roman"/>
        </w:rPr>
        <w:t>4</w:t>
      </w:r>
    </w:p>
    <w:p w14:paraId="497B52A5" w14:textId="02F4BEAD" w:rsidR="00001453" w:rsidRPr="00001453" w:rsidRDefault="00001453" w:rsidP="00532203">
      <w:pPr>
        <w:spacing w:line="480" w:lineRule="auto"/>
        <w:rPr>
          <w:rFonts w:ascii="Times New Roman" w:hAnsi="Times New Roman" w:cs="Times New Roman"/>
        </w:rPr>
      </w:pPr>
      <w:r w:rsidRPr="00001453">
        <w:rPr>
          <w:rFonts w:ascii="Times New Roman" w:hAnsi="Times New Roman" w:cs="Times New Roman"/>
        </w:rPr>
        <w:t>5.</w:t>
      </w:r>
      <w:r w:rsidR="00BA2B50">
        <w:rPr>
          <w:rFonts w:ascii="Times New Roman" w:hAnsi="Times New Roman" w:cs="Times New Roman"/>
        </w:rPr>
        <w:t>1</w:t>
      </w:r>
      <w:r>
        <w:rPr>
          <w:rFonts w:ascii="Times New Roman" w:hAnsi="Times New Roman" w:cs="Times New Roman"/>
        </w:rPr>
        <w:t xml:space="preserve"> Comparing to the CanMEDS Communication Framework</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6</w:t>
      </w:r>
      <w:r w:rsidR="003862B9">
        <w:rPr>
          <w:rFonts w:ascii="Times New Roman" w:hAnsi="Times New Roman" w:cs="Times New Roman"/>
        </w:rPr>
        <w:t>4</w:t>
      </w:r>
    </w:p>
    <w:p w14:paraId="57633D0F" w14:textId="7847F036" w:rsidR="002026DA" w:rsidRDefault="00001453" w:rsidP="00EE0221">
      <w:pPr>
        <w:spacing w:line="480" w:lineRule="auto"/>
        <w:ind w:left="426" w:hanging="426"/>
        <w:rPr>
          <w:rFonts w:ascii="Times New Roman" w:hAnsi="Times New Roman" w:cs="Times New Roman"/>
        </w:rPr>
      </w:pPr>
      <w:r>
        <w:rPr>
          <w:rFonts w:ascii="Times New Roman" w:hAnsi="Times New Roman" w:cs="Times New Roman"/>
        </w:rPr>
        <w:t>5.</w:t>
      </w:r>
      <w:r w:rsidR="00BA2B50">
        <w:rPr>
          <w:rFonts w:ascii="Times New Roman" w:hAnsi="Times New Roman" w:cs="Times New Roman"/>
        </w:rPr>
        <w:t>2</w:t>
      </w:r>
      <w:r w:rsidR="00B21A7D">
        <w:rPr>
          <w:rFonts w:ascii="Times New Roman" w:hAnsi="Times New Roman" w:cs="Times New Roman"/>
        </w:rPr>
        <w:t xml:space="preserve"> Application of the </w:t>
      </w:r>
      <w:r w:rsidR="0041796B">
        <w:rPr>
          <w:rFonts w:ascii="Times New Roman" w:hAnsi="Times New Roman" w:cs="Times New Roman"/>
        </w:rPr>
        <w:t>Research</w:t>
      </w:r>
      <w:r w:rsidR="00B21A7D">
        <w:rPr>
          <w:rFonts w:ascii="Times New Roman" w:hAnsi="Times New Roman" w:cs="Times New Roman"/>
        </w:rPr>
        <w:t xml:space="preserve"> to Psychiatry Residency Training</w:t>
      </w:r>
      <w:r w:rsidR="004E3FF8">
        <w:rPr>
          <w:rFonts w:ascii="Times New Roman" w:hAnsi="Times New Roman" w:cs="Times New Roman"/>
        </w:rPr>
        <w:t xml:space="preserve"> in Canada</w:t>
      </w:r>
      <w:r w:rsidR="007320ED">
        <w:rPr>
          <w:rFonts w:ascii="Times New Roman" w:hAnsi="Times New Roman" w:cs="Times New Roman"/>
        </w:rPr>
        <w:t>:</w:t>
      </w:r>
      <w:r w:rsidR="00EE0221">
        <w:rPr>
          <w:rFonts w:ascii="Times New Roman" w:hAnsi="Times New Roman" w:cs="Times New Roman"/>
        </w:rPr>
        <w:tab/>
      </w:r>
      <w:r w:rsidR="007320ED">
        <w:rPr>
          <w:rFonts w:ascii="Times New Roman" w:hAnsi="Times New Roman" w:cs="Times New Roman"/>
        </w:rPr>
        <w:t xml:space="preserve"> Transitioning to Competency-Based Medical Education</w:t>
      </w:r>
      <w:r w:rsidR="002C613F">
        <w:rPr>
          <w:rFonts w:ascii="Times New Roman" w:hAnsi="Times New Roman" w:cs="Times New Roman"/>
        </w:rPr>
        <w:tab/>
      </w:r>
      <w:r w:rsidR="002C613F">
        <w:rPr>
          <w:rFonts w:ascii="Times New Roman" w:hAnsi="Times New Roman" w:cs="Times New Roman"/>
        </w:rPr>
        <w:tab/>
      </w:r>
      <w:r w:rsidR="002C613F">
        <w:rPr>
          <w:rFonts w:ascii="Times New Roman" w:hAnsi="Times New Roman" w:cs="Times New Roman"/>
        </w:rPr>
        <w:tab/>
        <w:t>6</w:t>
      </w:r>
      <w:r w:rsidR="003862B9">
        <w:rPr>
          <w:rFonts w:ascii="Times New Roman" w:hAnsi="Times New Roman" w:cs="Times New Roman"/>
        </w:rPr>
        <w:t>7</w:t>
      </w:r>
    </w:p>
    <w:p w14:paraId="6ACD13F9" w14:textId="2F66ACFB" w:rsidR="000C0827" w:rsidRDefault="000C0827" w:rsidP="002026DA">
      <w:pPr>
        <w:spacing w:line="480" w:lineRule="auto"/>
        <w:rPr>
          <w:rFonts w:ascii="Times New Roman" w:hAnsi="Times New Roman" w:cs="Times New Roman"/>
        </w:rPr>
      </w:pPr>
      <w:r>
        <w:rPr>
          <w:rFonts w:ascii="Times New Roman" w:hAnsi="Times New Roman" w:cs="Times New Roman"/>
        </w:rPr>
        <w:t>5.</w:t>
      </w:r>
      <w:r w:rsidR="00BA2B50">
        <w:rPr>
          <w:rFonts w:ascii="Times New Roman" w:hAnsi="Times New Roman" w:cs="Times New Roman"/>
        </w:rPr>
        <w:t>3</w:t>
      </w:r>
      <w:r>
        <w:rPr>
          <w:rFonts w:ascii="Times New Roman" w:hAnsi="Times New Roman" w:cs="Times New Roman"/>
        </w:rPr>
        <w:t xml:space="preserve"> Conclusion</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6</w:t>
      </w:r>
      <w:r w:rsidR="003862B9">
        <w:rPr>
          <w:rFonts w:ascii="Times New Roman" w:hAnsi="Times New Roman" w:cs="Times New Roman"/>
        </w:rPr>
        <w:t>8</w:t>
      </w:r>
    </w:p>
    <w:p w14:paraId="37267282" w14:textId="65270025" w:rsidR="002026DA" w:rsidRPr="00EE0221" w:rsidRDefault="002026DA" w:rsidP="002026DA">
      <w:pPr>
        <w:spacing w:line="480" w:lineRule="auto"/>
        <w:rPr>
          <w:rFonts w:ascii="Times New Roman" w:hAnsi="Times New Roman" w:cs="Times New Roman"/>
        </w:rPr>
      </w:pPr>
      <w:r w:rsidRPr="00B21A7D">
        <w:rPr>
          <w:rFonts w:ascii="Times New Roman" w:hAnsi="Times New Roman" w:cs="Times New Roman"/>
          <w:b/>
          <w:bCs/>
        </w:rPr>
        <w:t>Figures</w:t>
      </w:r>
      <w:r w:rsidR="00CA4FC1">
        <w:rPr>
          <w:rFonts w:ascii="Times New Roman" w:hAnsi="Times New Roman" w:cs="Times New Roman"/>
          <w:b/>
          <w:bCs/>
        </w:rPr>
        <w:t xml:space="preserve"> and Tables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3862B9">
        <w:rPr>
          <w:rFonts w:ascii="Times New Roman" w:hAnsi="Times New Roman" w:cs="Times New Roman"/>
        </w:rPr>
        <w:t>70</w:t>
      </w:r>
    </w:p>
    <w:p w14:paraId="0319A901" w14:textId="7AA7F177" w:rsidR="002026DA" w:rsidRPr="00EE0221" w:rsidRDefault="002026DA" w:rsidP="002026DA">
      <w:pPr>
        <w:spacing w:line="480" w:lineRule="auto"/>
        <w:rPr>
          <w:rFonts w:ascii="Times New Roman" w:hAnsi="Times New Roman" w:cs="Times New Roman"/>
        </w:rPr>
      </w:pPr>
      <w:r w:rsidRPr="00B21A7D">
        <w:rPr>
          <w:rFonts w:ascii="Times New Roman" w:hAnsi="Times New Roman" w:cs="Times New Roman"/>
          <w:b/>
          <w:bCs/>
        </w:rPr>
        <w:t>References</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7</w:t>
      </w:r>
      <w:r w:rsidR="003862B9">
        <w:rPr>
          <w:rFonts w:ascii="Times New Roman" w:hAnsi="Times New Roman" w:cs="Times New Roman"/>
        </w:rPr>
        <w:t>3</w:t>
      </w:r>
    </w:p>
    <w:p w14:paraId="61914C04" w14:textId="22CC2D3E" w:rsidR="002026DA" w:rsidRPr="00FB502A" w:rsidRDefault="00FB502A" w:rsidP="00FB502A">
      <w:pPr>
        <w:spacing w:line="480" w:lineRule="auto"/>
        <w:rPr>
          <w:rFonts w:ascii="Times New Roman" w:hAnsi="Times New Roman" w:cs="Times New Roman"/>
          <w:b/>
          <w:bCs/>
        </w:rPr>
      </w:pPr>
      <w:r>
        <w:rPr>
          <w:rFonts w:ascii="Times New Roman" w:hAnsi="Times New Roman" w:cs="Times New Roman"/>
          <w:b/>
          <w:bCs/>
        </w:rPr>
        <w:lastRenderedPageBreak/>
        <w:t>Appendi</w:t>
      </w:r>
      <w:r w:rsidR="002F12FC">
        <w:rPr>
          <w:rFonts w:ascii="Times New Roman" w:hAnsi="Times New Roman" w:cs="Times New Roman"/>
          <w:b/>
          <w:bCs/>
        </w:rPr>
        <w:t>x 1: Interview Guide</w:t>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r>
      <w:r w:rsidR="00EE0221">
        <w:rPr>
          <w:rFonts w:ascii="Times New Roman" w:hAnsi="Times New Roman" w:cs="Times New Roman"/>
        </w:rPr>
        <w:tab/>
        <w:t>8</w:t>
      </w:r>
      <w:r w:rsidR="003862B9">
        <w:rPr>
          <w:rFonts w:ascii="Times New Roman" w:hAnsi="Times New Roman" w:cs="Times New Roman"/>
        </w:rPr>
        <w:t>7</w:t>
      </w:r>
      <w:r w:rsidR="002026DA">
        <w:rPr>
          <w:rFonts w:ascii="Times New Roman" w:hAnsi="Times New Roman" w:cs="Times New Roman"/>
        </w:rPr>
        <w:br w:type="page"/>
      </w:r>
    </w:p>
    <w:p w14:paraId="026B7FDA" w14:textId="024753D3" w:rsidR="002026DA" w:rsidRPr="00E10FA7" w:rsidRDefault="002026DA" w:rsidP="002F12FC">
      <w:pPr>
        <w:spacing w:line="480" w:lineRule="auto"/>
        <w:jc w:val="center"/>
        <w:rPr>
          <w:rFonts w:ascii="Times New Roman" w:hAnsi="Times New Roman" w:cs="Times New Roman"/>
          <w:b/>
          <w:bCs/>
        </w:rPr>
      </w:pPr>
      <w:r w:rsidRPr="00E10FA7">
        <w:rPr>
          <w:rFonts w:ascii="Times New Roman" w:hAnsi="Times New Roman" w:cs="Times New Roman"/>
          <w:b/>
          <w:bCs/>
        </w:rPr>
        <w:lastRenderedPageBreak/>
        <w:t>LIST OF FIGURES</w:t>
      </w:r>
      <w:r w:rsidR="00537E09">
        <w:rPr>
          <w:rFonts w:ascii="Times New Roman" w:hAnsi="Times New Roman" w:cs="Times New Roman"/>
          <w:b/>
          <w:bCs/>
        </w:rPr>
        <w:t xml:space="preserve"> AND TABLES</w:t>
      </w:r>
    </w:p>
    <w:p w14:paraId="6C81B1BF" w14:textId="7A8570A1" w:rsidR="002F12FC" w:rsidRDefault="002F12FC" w:rsidP="001A37FE">
      <w:pPr>
        <w:spacing w:line="480" w:lineRule="auto"/>
        <w:ind w:left="851" w:hanging="851"/>
        <w:rPr>
          <w:rFonts w:ascii="Times New Roman" w:hAnsi="Times New Roman" w:cs="Times New Roman"/>
        </w:rPr>
      </w:pPr>
      <w:r>
        <w:rPr>
          <w:rFonts w:ascii="Times New Roman" w:hAnsi="Times New Roman" w:cs="Times New Roman"/>
        </w:rPr>
        <w:t xml:space="preserve">Figure </w:t>
      </w:r>
      <w:r w:rsidR="00FF7804">
        <w:rPr>
          <w:rFonts w:ascii="Times New Roman" w:hAnsi="Times New Roman" w:cs="Times New Roman"/>
        </w:rPr>
        <w:t>1</w:t>
      </w:r>
      <w:r>
        <w:rPr>
          <w:rFonts w:ascii="Times New Roman" w:hAnsi="Times New Roman" w:cs="Times New Roman"/>
        </w:rPr>
        <w:t xml:space="preserve">. Framework of communication </w:t>
      </w:r>
      <w:r w:rsidR="00441041">
        <w:rPr>
          <w:rFonts w:ascii="Times New Roman" w:hAnsi="Times New Roman" w:cs="Times New Roman"/>
        </w:rPr>
        <w:t>abili</w:t>
      </w:r>
      <w:r w:rsidR="001A37FE">
        <w:rPr>
          <w:rFonts w:ascii="Times New Roman" w:hAnsi="Times New Roman" w:cs="Times New Roman"/>
        </w:rPr>
        <w:t>ties</w:t>
      </w:r>
      <w:r w:rsidR="007E0550">
        <w:rPr>
          <w:rFonts w:ascii="Times New Roman" w:hAnsi="Times New Roman" w:cs="Times New Roman"/>
        </w:rPr>
        <w:t xml:space="preserve"> </w:t>
      </w:r>
      <w:r>
        <w:rPr>
          <w:rFonts w:ascii="Times New Roman" w:hAnsi="Times New Roman" w:cs="Times New Roman"/>
        </w:rPr>
        <w:t>development in psychiatry residents: 5 key themes and relational links.</w:t>
      </w:r>
    </w:p>
    <w:p w14:paraId="5002C787" w14:textId="40770794" w:rsidR="002F12FC" w:rsidRDefault="0066139F" w:rsidP="00C45569">
      <w:pPr>
        <w:spacing w:line="480" w:lineRule="auto"/>
        <w:ind w:left="851" w:hanging="851"/>
        <w:rPr>
          <w:rFonts w:ascii="Times New Roman" w:hAnsi="Times New Roman" w:cs="Times New Roman"/>
        </w:rPr>
      </w:pPr>
      <w:r>
        <w:rPr>
          <w:rFonts w:ascii="Times New Roman" w:hAnsi="Times New Roman" w:cs="Times New Roman"/>
        </w:rPr>
        <w:t>Table</w:t>
      </w:r>
      <w:r w:rsidR="002F12FC">
        <w:rPr>
          <w:rFonts w:ascii="Times New Roman" w:hAnsi="Times New Roman" w:cs="Times New Roman"/>
        </w:rPr>
        <w:t xml:space="preserve"> </w:t>
      </w:r>
      <w:r>
        <w:rPr>
          <w:rFonts w:ascii="Times New Roman" w:hAnsi="Times New Roman" w:cs="Times New Roman"/>
        </w:rPr>
        <w:t>1</w:t>
      </w:r>
      <w:r w:rsidR="008371E9">
        <w:rPr>
          <w:rFonts w:ascii="Times New Roman" w:hAnsi="Times New Roman" w:cs="Times New Roman"/>
        </w:rPr>
        <w:t>a</w:t>
      </w:r>
      <w:r w:rsidR="002F12FC">
        <w:rPr>
          <w:rFonts w:ascii="Times New Roman" w:hAnsi="Times New Roman" w:cs="Times New Roman"/>
        </w:rPr>
        <w:t>. CanMEDS Communicator role competencies and milestones with links to this research’s themes highlighted.</w:t>
      </w:r>
    </w:p>
    <w:p w14:paraId="2631DFA2" w14:textId="39431C19" w:rsidR="002026DA" w:rsidRDefault="0066139F" w:rsidP="00C45569">
      <w:pPr>
        <w:spacing w:line="480" w:lineRule="auto"/>
        <w:ind w:left="851" w:hanging="851"/>
        <w:rPr>
          <w:rFonts w:ascii="Times New Roman" w:hAnsi="Times New Roman" w:cs="Times New Roman"/>
        </w:rPr>
      </w:pPr>
      <w:r>
        <w:rPr>
          <w:rFonts w:ascii="Times New Roman" w:hAnsi="Times New Roman" w:cs="Times New Roman"/>
        </w:rPr>
        <w:t>Table</w:t>
      </w:r>
      <w:r w:rsidR="008371E9">
        <w:rPr>
          <w:rFonts w:ascii="Times New Roman" w:hAnsi="Times New Roman" w:cs="Times New Roman"/>
        </w:rPr>
        <w:t xml:space="preserve"> </w:t>
      </w:r>
      <w:r>
        <w:rPr>
          <w:rFonts w:ascii="Times New Roman" w:hAnsi="Times New Roman" w:cs="Times New Roman"/>
        </w:rPr>
        <w:t>1</w:t>
      </w:r>
      <w:r w:rsidR="008371E9">
        <w:rPr>
          <w:rFonts w:ascii="Times New Roman" w:hAnsi="Times New Roman" w:cs="Times New Roman"/>
        </w:rPr>
        <w:t>b. CanMEDS Communicator role competencies and milestones with links to this research’s themes highlighted.</w:t>
      </w:r>
      <w:r w:rsidR="002026DA">
        <w:rPr>
          <w:rFonts w:ascii="Times New Roman" w:hAnsi="Times New Roman" w:cs="Times New Roman"/>
        </w:rPr>
        <w:br w:type="page"/>
      </w:r>
    </w:p>
    <w:p w14:paraId="27AB2BF2" w14:textId="1BC7B5B3" w:rsidR="002026DA" w:rsidRPr="00E10FA7" w:rsidRDefault="002026DA" w:rsidP="002026DA">
      <w:pPr>
        <w:spacing w:line="480" w:lineRule="auto"/>
        <w:jc w:val="center"/>
        <w:rPr>
          <w:rFonts w:ascii="Times New Roman" w:hAnsi="Times New Roman" w:cs="Times New Roman"/>
          <w:b/>
          <w:bCs/>
        </w:rPr>
      </w:pPr>
      <w:r w:rsidRPr="00E10FA7">
        <w:rPr>
          <w:rFonts w:ascii="Times New Roman" w:hAnsi="Times New Roman" w:cs="Times New Roman"/>
          <w:b/>
          <w:bCs/>
        </w:rPr>
        <w:lastRenderedPageBreak/>
        <w:t>DECLARATION OF ACADEMIC ACHIEVEMENT</w:t>
      </w:r>
    </w:p>
    <w:p w14:paraId="0EB78766" w14:textId="3A554DA4" w:rsidR="00F526F6" w:rsidRDefault="002026DA" w:rsidP="002026DA">
      <w:pPr>
        <w:spacing w:line="480" w:lineRule="auto"/>
        <w:rPr>
          <w:rFonts w:ascii="Times New Roman" w:hAnsi="Times New Roman" w:cs="Times New Roman"/>
        </w:rPr>
        <w:sectPr w:rsidR="00F526F6" w:rsidSect="00C45569">
          <w:footerReference w:type="first" r:id="rId11"/>
          <w:pgSz w:w="12240" w:h="15840"/>
          <w:pgMar w:top="2154" w:right="1440" w:bottom="1440" w:left="2150" w:header="708" w:footer="708" w:gutter="0"/>
          <w:pgNumType w:fmt="lowerRoman" w:start="1"/>
          <w:cols w:space="708"/>
          <w:titlePg/>
          <w:docGrid w:linePitch="360"/>
        </w:sectPr>
      </w:pPr>
      <w:r>
        <w:rPr>
          <w:rFonts w:ascii="Times New Roman" w:hAnsi="Times New Roman" w:cs="Times New Roman"/>
        </w:rPr>
        <w:tab/>
        <w:t>The work described in this thesis was completed by Dr. Natasha Snelgrove (referred to hereafter as “the primary researcher”) and supervised by Dr. Jonathan Sherbino. Data was gathered by the primary researcher and done with the permission of Dr</w:t>
      </w:r>
      <w:r w:rsidR="00BE2268">
        <w:rPr>
          <w:rFonts w:ascii="Times New Roman" w:hAnsi="Times New Roman" w:cs="Times New Roman"/>
        </w:rPr>
        <w:t>s</w:t>
      </w:r>
      <w:r>
        <w:rPr>
          <w:rFonts w:ascii="Times New Roman" w:hAnsi="Times New Roman" w:cs="Times New Roman"/>
        </w:rPr>
        <w:t xml:space="preserve">. Karen </w:t>
      </w:r>
      <w:proofErr w:type="spellStart"/>
      <w:r>
        <w:rPr>
          <w:rFonts w:ascii="Times New Roman" w:hAnsi="Times New Roman" w:cs="Times New Roman"/>
        </w:rPr>
        <w:t>Saperson</w:t>
      </w:r>
      <w:proofErr w:type="spellEnd"/>
      <w:r>
        <w:rPr>
          <w:rFonts w:ascii="Times New Roman" w:hAnsi="Times New Roman" w:cs="Times New Roman"/>
        </w:rPr>
        <w:t xml:space="preserve"> and</w:t>
      </w:r>
      <w:r w:rsidR="00BE2268">
        <w:rPr>
          <w:rFonts w:ascii="Times New Roman" w:hAnsi="Times New Roman" w:cs="Times New Roman"/>
        </w:rPr>
        <w:t xml:space="preserve"> </w:t>
      </w:r>
      <w:r>
        <w:rPr>
          <w:rFonts w:ascii="Times New Roman" w:hAnsi="Times New Roman" w:cs="Times New Roman"/>
        </w:rPr>
        <w:t xml:space="preserve">Nick Kates of the Department of Psychiatry and Behavioural Neurosciences. Data coding was completed by the primary researcher with secondary coding </w:t>
      </w:r>
      <w:r w:rsidR="00E27D4A">
        <w:rPr>
          <w:rFonts w:ascii="Times New Roman" w:hAnsi="Times New Roman" w:cs="Times New Roman"/>
        </w:rPr>
        <w:t xml:space="preserve">of </w:t>
      </w:r>
      <w:r w:rsidR="00650661">
        <w:rPr>
          <w:rFonts w:ascii="Times New Roman" w:hAnsi="Times New Roman" w:cs="Times New Roman"/>
        </w:rPr>
        <w:t>50% of the</w:t>
      </w:r>
      <w:r w:rsidR="00E27D4A">
        <w:rPr>
          <w:rFonts w:ascii="Times New Roman" w:hAnsi="Times New Roman" w:cs="Times New Roman"/>
        </w:rPr>
        <w:t xml:space="preserve"> transcripts </w:t>
      </w:r>
      <w:r>
        <w:rPr>
          <w:rFonts w:ascii="Times New Roman" w:hAnsi="Times New Roman" w:cs="Times New Roman"/>
        </w:rPr>
        <w:t xml:space="preserve">by Marco Zaccagnini, MSc. Analyses were completed </w:t>
      </w:r>
      <w:r w:rsidR="00BE2268">
        <w:rPr>
          <w:rFonts w:ascii="Times New Roman" w:hAnsi="Times New Roman" w:cs="Times New Roman"/>
        </w:rPr>
        <w:t xml:space="preserve">by the primary researcher </w:t>
      </w:r>
      <w:r>
        <w:rPr>
          <w:rFonts w:ascii="Times New Roman" w:hAnsi="Times New Roman" w:cs="Times New Roman"/>
        </w:rPr>
        <w:t xml:space="preserve">with the assistance of the supervisory committee, including Drs. </w:t>
      </w:r>
      <w:r w:rsidR="007603DD">
        <w:rPr>
          <w:rFonts w:ascii="Times New Roman" w:hAnsi="Times New Roman" w:cs="Times New Roman"/>
        </w:rPr>
        <w:t xml:space="preserve">Jonathan Sherbino, </w:t>
      </w:r>
      <w:r>
        <w:rPr>
          <w:rFonts w:ascii="Times New Roman" w:hAnsi="Times New Roman" w:cs="Times New Roman"/>
        </w:rPr>
        <w:t>Randi McCabe and Meghan McConnell</w:t>
      </w:r>
      <w:r w:rsidR="00997C9A">
        <w:rPr>
          <w:rFonts w:ascii="Times New Roman" w:hAnsi="Times New Roman" w:cs="Times New Roman"/>
        </w:rPr>
        <w:t>, and Marco Zaccagnini, MSc</w:t>
      </w:r>
      <w:r w:rsidR="00741C82">
        <w:rPr>
          <w:rFonts w:ascii="Times New Roman" w:hAnsi="Times New Roman" w:cs="Times New Roman"/>
        </w:rPr>
        <w:t>.</w:t>
      </w:r>
    </w:p>
    <w:p w14:paraId="303290F2" w14:textId="6499B9FF" w:rsidR="00912C4A" w:rsidRPr="00F526F6" w:rsidRDefault="00912C4A" w:rsidP="00F526F6">
      <w:pPr>
        <w:spacing w:line="480" w:lineRule="auto"/>
        <w:jc w:val="center"/>
        <w:rPr>
          <w:rFonts w:ascii="Times New Roman" w:hAnsi="Times New Roman" w:cs="Times New Roman"/>
        </w:rPr>
      </w:pPr>
      <w:r w:rsidRPr="00231B25">
        <w:rPr>
          <w:rFonts w:ascii="Times New Roman" w:hAnsi="Times New Roman" w:cs="Times New Roman"/>
          <w:b/>
          <w:bCs/>
        </w:rPr>
        <w:lastRenderedPageBreak/>
        <w:t xml:space="preserve">CHAPTER 1: </w:t>
      </w:r>
      <w:r w:rsidR="003F0698" w:rsidRPr="00231B25">
        <w:rPr>
          <w:rFonts w:ascii="Times New Roman" w:hAnsi="Times New Roman" w:cs="Times New Roman"/>
          <w:b/>
          <w:bCs/>
        </w:rPr>
        <w:t>INTRODUCTION</w:t>
      </w:r>
      <w:r w:rsidR="00532203">
        <w:rPr>
          <w:rFonts w:ascii="Times New Roman" w:hAnsi="Times New Roman" w:cs="Times New Roman"/>
          <w:b/>
          <w:bCs/>
        </w:rPr>
        <w:t xml:space="preserve"> AND LITERATURE REVIEW</w:t>
      </w:r>
    </w:p>
    <w:p w14:paraId="3D6F1E1C" w14:textId="55DEB70A" w:rsidR="003F0698" w:rsidRDefault="00231B25" w:rsidP="00F526F6">
      <w:pPr>
        <w:spacing w:line="480" w:lineRule="auto"/>
        <w:rPr>
          <w:rFonts w:ascii="Times New Roman" w:hAnsi="Times New Roman" w:cs="Times New Roman"/>
          <w:b/>
          <w:bCs/>
          <w:u w:val="single"/>
        </w:rPr>
      </w:pPr>
      <w:r>
        <w:rPr>
          <w:rFonts w:ascii="Times New Roman" w:hAnsi="Times New Roman" w:cs="Times New Roman"/>
          <w:b/>
          <w:bCs/>
          <w:u w:val="single"/>
        </w:rPr>
        <w:t xml:space="preserve">1.1 </w:t>
      </w:r>
      <w:r w:rsidR="003F0698" w:rsidRPr="00231B25">
        <w:rPr>
          <w:rFonts w:ascii="Times New Roman" w:hAnsi="Times New Roman" w:cs="Times New Roman"/>
          <w:b/>
          <w:bCs/>
          <w:u w:val="single"/>
        </w:rPr>
        <w:t xml:space="preserve">Overview of Communication </w:t>
      </w:r>
      <w:r w:rsidR="00572370">
        <w:rPr>
          <w:rFonts w:ascii="Times New Roman" w:hAnsi="Times New Roman" w:cs="Times New Roman"/>
          <w:b/>
          <w:bCs/>
          <w:u w:val="single"/>
        </w:rPr>
        <w:t>Training</w:t>
      </w:r>
      <w:r w:rsidR="003F0698" w:rsidRPr="00231B25">
        <w:rPr>
          <w:rFonts w:ascii="Times New Roman" w:hAnsi="Times New Roman" w:cs="Times New Roman"/>
          <w:b/>
          <w:bCs/>
          <w:u w:val="single"/>
        </w:rPr>
        <w:t xml:space="preserve"> in Medical Education</w:t>
      </w:r>
    </w:p>
    <w:p w14:paraId="766E76A6" w14:textId="71FCE7A7" w:rsidR="00572370" w:rsidRDefault="002C6400" w:rsidP="00F526F6">
      <w:pPr>
        <w:spacing w:line="480" w:lineRule="auto"/>
        <w:ind w:firstLine="720"/>
        <w:rPr>
          <w:rFonts w:ascii="Times New Roman" w:hAnsi="Times New Roman" w:cs="Times New Roman"/>
        </w:rPr>
      </w:pPr>
      <w:r>
        <w:rPr>
          <w:rFonts w:ascii="Times New Roman" w:hAnsi="Times New Roman" w:cs="Times New Roman"/>
        </w:rPr>
        <w:t>Educators have increasingly acknowledged that having adequate communication skill</w:t>
      </w:r>
      <w:r w:rsidR="00661D16">
        <w:rPr>
          <w:rFonts w:ascii="Times New Roman" w:hAnsi="Times New Roman" w:cs="Times New Roman"/>
        </w:rPr>
        <w:t>s</w:t>
      </w:r>
      <w:r>
        <w:rPr>
          <w:rFonts w:ascii="Times New Roman" w:hAnsi="Times New Roman" w:cs="Times New Roman"/>
        </w:rPr>
        <w:t xml:space="preserve"> is essential for physicians. Dating as far back as the 1970s, </w:t>
      </w:r>
      <w:r w:rsidR="00090E54">
        <w:rPr>
          <w:rFonts w:ascii="Times New Roman" w:hAnsi="Times New Roman" w:cs="Times New Roman"/>
        </w:rPr>
        <w:t>medical educators recognized that skilled interviewing ought to be a teachable skill (</w:t>
      </w:r>
      <w:r w:rsidR="00EC3F06">
        <w:rPr>
          <w:rFonts w:ascii="Times New Roman" w:hAnsi="Times New Roman" w:cs="Times New Roman"/>
        </w:rPr>
        <w:t xml:space="preserve">Poole &amp; </w:t>
      </w:r>
      <w:proofErr w:type="spellStart"/>
      <w:r w:rsidR="00EC3F06">
        <w:rPr>
          <w:rFonts w:ascii="Times New Roman" w:hAnsi="Times New Roman" w:cs="Times New Roman"/>
        </w:rPr>
        <w:t>Sanson</w:t>
      </w:r>
      <w:proofErr w:type="spellEnd"/>
      <w:r w:rsidR="00EC3F06">
        <w:rPr>
          <w:rFonts w:ascii="Times New Roman" w:hAnsi="Times New Roman" w:cs="Times New Roman"/>
        </w:rPr>
        <w:t xml:space="preserve">-Fisher, 1980; </w:t>
      </w:r>
      <w:proofErr w:type="spellStart"/>
      <w:r w:rsidR="00090E54">
        <w:rPr>
          <w:rFonts w:ascii="Times New Roman" w:hAnsi="Times New Roman" w:cs="Times New Roman"/>
        </w:rPr>
        <w:t>Rasche</w:t>
      </w:r>
      <w:proofErr w:type="spellEnd"/>
      <w:r w:rsidR="00090E54">
        <w:rPr>
          <w:rFonts w:ascii="Times New Roman" w:hAnsi="Times New Roman" w:cs="Times New Roman"/>
        </w:rPr>
        <w:t xml:space="preserve">, Bernstein &amp; </w:t>
      </w:r>
      <w:proofErr w:type="spellStart"/>
      <w:r w:rsidR="00090E54">
        <w:rPr>
          <w:rFonts w:ascii="Times New Roman" w:hAnsi="Times New Roman" w:cs="Times New Roman"/>
        </w:rPr>
        <w:t>Veenhuis</w:t>
      </w:r>
      <w:proofErr w:type="spellEnd"/>
      <w:r w:rsidR="00090E54">
        <w:rPr>
          <w:rFonts w:ascii="Times New Roman" w:hAnsi="Times New Roman" w:cs="Times New Roman"/>
        </w:rPr>
        <w:t xml:space="preserve">, 1974) and </w:t>
      </w:r>
      <w:r w:rsidR="00661D16">
        <w:rPr>
          <w:rFonts w:ascii="Times New Roman" w:hAnsi="Times New Roman" w:cs="Times New Roman"/>
        </w:rPr>
        <w:t xml:space="preserve">since then </w:t>
      </w:r>
      <w:r>
        <w:rPr>
          <w:rFonts w:ascii="Times New Roman" w:hAnsi="Times New Roman" w:cs="Times New Roman"/>
        </w:rPr>
        <w:t xml:space="preserve">medical </w:t>
      </w:r>
      <w:r w:rsidR="00661D16">
        <w:rPr>
          <w:rFonts w:ascii="Times New Roman" w:hAnsi="Times New Roman" w:cs="Times New Roman"/>
        </w:rPr>
        <w:t xml:space="preserve">schools have </w:t>
      </w:r>
      <w:r>
        <w:rPr>
          <w:rFonts w:ascii="Times New Roman" w:hAnsi="Times New Roman" w:cs="Times New Roman"/>
        </w:rPr>
        <w:t>started to establish communication skills curricula for their medical students (Kahn, Cohen, &amp; Jason, 1979</w:t>
      </w:r>
      <w:r w:rsidR="00090E54">
        <w:rPr>
          <w:rFonts w:ascii="Times New Roman" w:hAnsi="Times New Roman" w:cs="Times New Roman"/>
        </w:rPr>
        <w:t>; Crisp, 1986</w:t>
      </w:r>
      <w:r>
        <w:rPr>
          <w:rFonts w:ascii="Times New Roman" w:hAnsi="Times New Roman" w:cs="Times New Roman"/>
        </w:rPr>
        <w:t>).</w:t>
      </w:r>
    </w:p>
    <w:p w14:paraId="4DE5B0E5" w14:textId="17166CAB" w:rsidR="00FF2A00" w:rsidRDefault="00FF2A00" w:rsidP="00F526F6">
      <w:pPr>
        <w:spacing w:line="480" w:lineRule="auto"/>
        <w:ind w:firstLine="720"/>
        <w:rPr>
          <w:rFonts w:ascii="Times New Roman" w:hAnsi="Times New Roman" w:cs="Times New Roman"/>
        </w:rPr>
      </w:pPr>
      <w:r>
        <w:rPr>
          <w:rFonts w:ascii="Times New Roman" w:hAnsi="Times New Roman" w:cs="Times New Roman"/>
        </w:rPr>
        <w:t>Studies of communication demonstrate that physicians with good interpersonal and communication skill</w:t>
      </w:r>
      <w:r w:rsidR="00C84B2B">
        <w:rPr>
          <w:rFonts w:ascii="Times New Roman" w:hAnsi="Times New Roman" w:cs="Times New Roman"/>
        </w:rPr>
        <w:t>s</w:t>
      </w:r>
      <w:r>
        <w:rPr>
          <w:rFonts w:ascii="Times New Roman" w:hAnsi="Times New Roman" w:cs="Times New Roman"/>
        </w:rPr>
        <w:t xml:space="preserve"> can improve health outcomes for their patients (Kurtz, Silverman &amp; Draper, 2005; Stewart, 1995) and improve adherence to treatment (</w:t>
      </w:r>
      <w:proofErr w:type="spellStart"/>
      <w:r>
        <w:rPr>
          <w:rFonts w:ascii="Times New Roman" w:hAnsi="Times New Roman" w:cs="Times New Roman"/>
        </w:rPr>
        <w:t>Zolnierek</w:t>
      </w:r>
      <w:proofErr w:type="spellEnd"/>
      <w:r>
        <w:rPr>
          <w:rFonts w:ascii="Times New Roman" w:hAnsi="Times New Roman" w:cs="Times New Roman"/>
        </w:rPr>
        <w:t xml:space="preserve"> &amp; </w:t>
      </w:r>
      <w:proofErr w:type="spellStart"/>
      <w:r>
        <w:rPr>
          <w:rFonts w:ascii="Times New Roman" w:hAnsi="Times New Roman" w:cs="Times New Roman"/>
        </w:rPr>
        <w:t>DiMatteo</w:t>
      </w:r>
      <w:proofErr w:type="spellEnd"/>
      <w:r>
        <w:rPr>
          <w:rFonts w:ascii="Times New Roman" w:hAnsi="Times New Roman" w:cs="Times New Roman"/>
        </w:rPr>
        <w:t>, 2009). Physicians with good communication skills also have reduced likelihood of being involved in medicolegal issues (Kurtz, Silverman &amp; Draper, 2005). In fact, the more patient-centred behaviours a physician demonstrates</w:t>
      </w:r>
      <w:r w:rsidR="00FF2457">
        <w:rPr>
          <w:rFonts w:ascii="Times New Roman" w:hAnsi="Times New Roman" w:cs="Times New Roman"/>
        </w:rPr>
        <w:t xml:space="preserve"> in practice</w:t>
      </w:r>
      <w:r>
        <w:rPr>
          <w:rFonts w:ascii="Times New Roman" w:hAnsi="Times New Roman" w:cs="Times New Roman"/>
        </w:rPr>
        <w:t xml:space="preserve">, such as allowing input from patients and demonstrating empathy, the better </w:t>
      </w:r>
      <w:r w:rsidR="00FF2457">
        <w:rPr>
          <w:rFonts w:ascii="Times New Roman" w:hAnsi="Times New Roman" w:cs="Times New Roman"/>
        </w:rPr>
        <w:t xml:space="preserve">the </w:t>
      </w:r>
      <w:r>
        <w:rPr>
          <w:rFonts w:ascii="Times New Roman" w:hAnsi="Times New Roman" w:cs="Times New Roman"/>
        </w:rPr>
        <w:t xml:space="preserve">ratings from patients (Ruiz-Moral, Rodríguez, de Torres &amp; de la Torre, 2006). Furthermore, </w:t>
      </w:r>
      <w:proofErr w:type="spellStart"/>
      <w:r>
        <w:rPr>
          <w:rFonts w:ascii="Times New Roman" w:hAnsi="Times New Roman" w:cs="Times New Roman"/>
        </w:rPr>
        <w:t>Colliver</w:t>
      </w:r>
      <w:proofErr w:type="spellEnd"/>
      <w:r>
        <w:rPr>
          <w:rFonts w:ascii="Times New Roman" w:hAnsi="Times New Roman" w:cs="Times New Roman"/>
        </w:rPr>
        <w:t>, Swartz, Robbs and Cohen (1999) also demonstrated that there is a moderate relationship</w:t>
      </w:r>
      <w:r w:rsidR="00921EAE">
        <w:rPr>
          <w:rFonts w:ascii="Times New Roman" w:hAnsi="Times New Roman" w:cs="Times New Roman"/>
        </w:rPr>
        <w:t>, as demonstrated by correlation scores of between 0.65 to 0.70,</w:t>
      </w:r>
      <w:r>
        <w:rPr>
          <w:rFonts w:ascii="Times New Roman" w:hAnsi="Times New Roman" w:cs="Times New Roman"/>
        </w:rPr>
        <w:t xml:space="preserve"> between clinical competence and interpersonal skills, hypothesizing that there </w:t>
      </w:r>
      <w:r w:rsidR="00BD60D1">
        <w:rPr>
          <w:rFonts w:ascii="Times New Roman" w:hAnsi="Times New Roman" w:cs="Times New Roman"/>
        </w:rPr>
        <w:t>is</w:t>
      </w:r>
      <w:r>
        <w:rPr>
          <w:rFonts w:ascii="Times New Roman" w:hAnsi="Times New Roman" w:cs="Times New Roman"/>
        </w:rPr>
        <w:t xml:space="preserve"> some interdependence between these two domains.</w:t>
      </w:r>
      <w:r w:rsidR="00921EAE">
        <w:rPr>
          <w:rFonts w:ascii="Times New Roman" w:hAnsi="Times New Roman" w:cs="Times New Roman"/>
        </w:rPr>
        <w:t xml:space="preserve"> Therefore, it appears that being a better communicator may enhance a physician’s ability to be patient centred and therefore improve clinical outcomes.</w:t>
      </w:r>
    </w:p>
    <w:p w14:paraId="5E931F88" w14:textId="0930BD14" w:rsidR="00846E9D" w:rsidRDefault="00B661C3" w:rsidP="00CF4194">
      <w:pPr>
        <w:spacing w:line="480" w:lineRule="auto"/>
        <w:ind w:firstLine="720"/>
        <w:rPr>
          <w:rFonts w:ascii="Times New Roman" w:hAnsi="Times New Roman" w:cs="Times New Roman"/>
        </w:rPr>
      </w:pPr>
      <w:r>
        <w:rPr>
          <w:rFonts w:ascii="Times New Roman" w:hAnsi="Times New Roman" w:cs="Times New Roman"/>
        </w:rPr>
        <w:lastRenderedPageBreak/>
        <w:t>In 1996, Kurtz and Silverman first published their communication guide, known as the Calgary-Cambridge referenced observation guide</w:t>
      </w:r>
      <w:r w:rsidR="00FF2457">
        <w:rPr>
          <w:rFonts w:ascii="Times New Roman" w:hAnsi="Times New Roman" w:cs="Times New Roman"/>
        </w:rPr>
        <w:t>. This guide was</w:t>
      </w:r>
      <w:r w:rsidR="00ED1A13">
        <w:rPr>
          <w:rFonts w:ascii="Times New Roman" w:hAnsi="Times New Roman" w:cs="Times New Roman"/>
        </w:rPr>
        <w:t xml:space="preserve"> based on research into good doctor</w:t>
      </w:r>
      <w:r w:rsidR="000712D6">
        <w:rPr>
          <w:rFonts w:ascii="Times New Roman" w:hAnsi="Times New Roman" w:cs="Times New Roman"/>
        </w:rPr>
        <w:t>-</w:t>
      </w:r>
      <w:r w:rsidR="00ED1A13">
        <w:rPr>
          <w:rFonts w:ascii="Times New Roman" w:hAnsi="Times New Roman" w:cs="Times New Roman"/>
        </w:rPr>
        <w:t>patient communication skills</w:t>
      </w:r>
      <w:r>
        <w:rPr>
          <w:rFonts w:ascii="Times New Roman" w:hAnsi="Times New Roman" w:cs="Times New Roman"/>
        </w:rPr>
        <w:t>. They assert</w:t>
      </w:r>
      <w:r w:rsidR="00ED1A13">
        <w:rPr>
          <w:rFonts w:ascii="Times New Roman" w:hAnsi="Times New Roman" w:cs="Times New Roman"/>
        </w:rPr>
        <w:t>ed</w:t>
      </w:r>
      <w:r>
        <w:rPr>
          <w:rFonts w:ascii="Times New Roman" w:hAnsi="Times New Roman" w:cs="Times New Roman"/>
        </w:rPr>
        <w:t xml:space="preserve"> that medical education programs should have communication curricula at undergraduate, postgraduate, and continuing education levels (Kurtz &amp; Silverman, 1996). </w:t>
      </w:r>
      <w:r w:rsidR="00572370">
        <w:rPr>
          <w:rFonts w:ascii="Times New Roman" w:hAnsi="Times New Roman" w:cs="Times New Roman"/>
        </w:rPr>
        <w:t xml:space="preserve">In Canada, medical schools </w:t>
      </w:r>
      <w:r>
        <w:rPr>
          <w:rFonts w:ascii="Times New Roman" w:hAnsi="Times New Roman" w:cs="Times New Roman"/>
        </w:rPr>
        <w:t xml:space="preserve">now </w:t>
      </w:r>
      <w:r w:rsidR="00572370">
        <w:rPr>
          <w:rFonts w:ascii="Times New Roman" w:hAnsi="Times New Roman" w:cs="Times New Roman"/>
        </w:rPr>
        <w:t>widely use the Calgary-Cambridge guide</w:t>
      </w:r>
      <w:r w:rsidR="00A14BA0">
        <w:rPr>
          <w:rFonts w:ascii="Times New Roman" w:hAnsi="Times New Roman" w:cs="Times New Roman"/>
        </w:rPr>
        <w:t>,</w:t>
      </w:r>
      <w:r w:rsidR="00572370">
        <w:rPr>
          <w:rFonts w:ascii="Times New Roman" w:hAnsi="Times New Roman" w:cs="Times New Roman"/>
        </w:rPr>
        <w:t xml:space="preserve"> and adaptations thereof, to teach communication</w:t>
      </w:r>
      <w:r w:rsidR="00C84B2B">
        <w:rPr>
          <w:rFonts w:ascii="Times New Roman" w:hAnsi="Times New Roman" w:cs="Times New Roman"/>
        </w:rPr>
        <w:t xml:space="preserve"> skills</w:t>
      </w:r>
      <w:r w:rsidR="00572370">
        <w:rPr>
          <w:rFonts w:ascii="Times New Roman" w:hAnsi="Times New Roman" w:cs="Times New Roman"/>
        </w:rPr>
        <w:t xml:space="preserve"> to their medical students</w:t>
      </w:r>
      <w:r w:rsidR="00EC3F06">
        <w:rPr>
          <w:rFonts w:ascii="Times New Roman" w:hAnsi="Times New Roman" w:cs="Times New Roman"/>
        </w:rPr>
        <w:t>.</w:t>
      </w:r>
    </w:p>
    <w:p w14:paraId="38D4BD33" w14:textId="2A9FEF53" w:rsidR="00846E9D" w:rsidRDefault="00FF2457" w:rsidP="00CF4194">
      <w:pPr>
        <w:spacing w:line="480" w:lineRule="auto"/>
        <w:ind w:firstLine="720"/>
        <w:rPr>
          <w:rFonts w:ascii="Times New Roman" w:hAnsi="Times New Roman" w:cs="Times New Roman"/>
        </w:rPr>
      </w:pPr>
      <w:r>
        <w:rPr>
          <w:rFonts w:ascii="Times New Roman" w:hAnsi="Times New Roman" w:cs="Times New Roman"/>
        </w:rPr>
        <w:t>The Calgary-Cambridge framework</w:t>
      </w:r>
      <w:r w:rsidR="00572370">
        <w:rPr>
          <w:rFonts w:ascii="Times New Roman" w:hAnsi="Times New Roman" w:cs="Times New Roman"/>
        </w:rPr>
        <w:t xml:space="preserve">, </w:t>
      </w:r>
      <w:r w:rsidR="000712D6">
        <w:rPr>
          <w:rFonts w:ascii="Times New Roman" w:hAnsi="Times New Roman" w:cs="Times New Roman"/>
        </w:rPr>
        <w:t xml:space="preserve">further </w:t>
      </w:r>
      <w:r w:rsidR="00B661C3">
        <w:rPr>
          <w:rFonts w:ascii="Times New Roman" w:hAnsi="Times New Roman" w:cs="Times New Roman"/>
        </w:rPr>
        <w:t>expanded on by</w:t>
      </w:r>
      <w:r w:rsidR="00572370">
        <w:rPr>
          <w:rFonts w:ascii="Times New Roman" w:hAnsi="Times New Roman" w:cs="Times New Roman"/>
        </w:rPr>
        <w:t xml:space="preserve"> Kurtz</w:t>
      </w:r>
      <w:r w:rsidR="00363FF7">
        <w:rPr>
          <w:rFonts w:ascii="Times New Roman" w:hAnsi="Times New Roman" w:cs="Times New Roman"/>
        </w:rPr>
        <w:t xml:space="preserve">, </w:t>
      </w:r>
      <w:r w:rsidR="00572370">
        <w:rPr>
          <w:rFonts w:ascii="Times New Roman" w:hAnsi="Times New Roman" w:cs="Times New Roman"/>
        </w:rPr>
        <w:t xml:space="preserve">Silverman </w:t>
      </w:r>
      <w:r w:rsidR="00363FF7">
        <w:rPr>
          <w:rFonts w:ascii="Times New Roman" w:hAnsi="Times New Roman" w:cs="Times New Roman"/>
        </w:rPr>
        <w:t xml:space="preserve">and Draper </w:t>
      </w:r>
      <w:r w:rsidR="00A14BA0">
        <w:rPr>
          <w:rFonts w:ascii="Times New Roman" w:hAnsi="Times New Roman" w:cs="Times New Roman"/>
        </w:rPr>
        <w:t xml:space="preserve">in </w:t>
      </w:r>
      <w:r w:rsidR="00572370">
        <w:rPr>
          <w:rFonts w:ascii="Times New Roman" w:hAnsi="Times New Roman" w:cs="Times New Roman"/>
        </w:rPr>
        <w:t>2005, is a helpful guide for teaching</w:t>
      </w:r>
      <w:r w:rsidR="00A14BA0">
        <w:rPr>
          <w:rFonts w:ascii="Times New Roman" w:hAnsi="Times New Roman" w:cs="Times New Roman"/>
        </w:rPr>
        <w:t xml:space="preserve"> a</w:t>
      </w:r>
      <w:r w:rsidR="00572370">
        <w:rPr>
          <w:rFonts w:ascii="Times New Roman" w:hAnsi="Times New Roman" w:cs="Times New Roman"/>
        </w:rPr>
        <w:t xml:space="preserve"> </w:t>
      </w:r>
      <w:proofErr w:type="gramStart"/>
      <w:r w:rsidR="00572370">
        <w:rPr>
          <w:rFonts w:ascii="Times New Roman" w:hAnsi="Times New Roman" w:cs="Times New Roman"/>
        </w:rPr>
        <w:t>core communication skill</w:t>
      </w:r>
      <w:r w:rsidR="001A37FE">
        <w:rPr>
          <w:rFonts w:ascii="Times New Roman" w:hAnsi="Times New Roman" w:cs="Times New Roman"/>
        </w:rPr>
        <w:t>s</w:t>
      </w:r>
      <w:proofErr w:type="gramEnd"/>
      <w:r w:rsidR="00572370">
        <w:rPr>
          <w:rFonts w:ascii="Times New Roman" w:hAnsi="Times New Roman" w:cs="Times New Roman"/>
        </w:rPr>
        <w:t xml:space="preserve"> set to medical students</w:t>
      </w:r>
      <w:r w:rsidR="00B8359E">
        <w:rPr>
          <w:rFonts w:ascii="Times New Roman" w:hAnsi="Times New Roman" w:cs="Times New Roman"/>
        </w:rPr>
        <w:t xml:space="preserve">. </w:t>
      </w:r>
      <w:r w:rsidR="00C84B2B">
        <w:rPr>
          <w:rFonts w:ascii="Times New Roman" w:hAnsi="Times New Roman" w:cs="Times New Roman"/>
        </w:rPr>
        <w:t>Kurtz, Silverman and Draper (2005)</w:t>
      </w:r>
      <w:r w:rsidR="00B8359E">
        <w:rPr>
          <w:rFonts w:ascii="Times New Roman" w:hAnsi="Times New Roman" w:cs="Times New Roman"/>
        </w:rPr>
        <w:t xml:space="preserve"> advocate for an evidence-based approach to teaching communication skill</w:t>
      </w:r>
      <w:r w:rsidR="001A37FE">
        <w:rPr>
          <w:rFonts w:ascii="Times New Roman" w:hAnsi="Times New Roman" w:cs="Times New Roman"/>
        </w:rPr>
        <w:t>s</w:t>
      </w:r>
      <w:r w:rsidR="00B8359E">
        <w:rPr>
          <w:rFonts w:ascii="Times New Roman" w:hAnsi="Times New Roman" w:cs="Times New Roman"/>
        </w:rPr>
        <w:t xml:space="preserve"> and suggest that the skills-based approach is ideal as it converts understanding or knowledge into desired behaviours. This is </w:t>
      </w:r>
      <w:r w:rsidR="00C84B2B">
        <w:rPr>
          <w:rFonts w:ascii="Times New Roman" w:hAnsi="Times New Roman" w:cs="Times New Roman"/>
        </w:rPr>
        <w:t>conceptualized</w:t>
      </w:r>
      <w:r w:rsidR="00B8359E">
        <w:rPr>
          <w:rFonts w:ascii="Times New Roman" w:hAnsi="Times New Roman" w:cs="Times New Roman"/>
        </w:rPr>
        <w:t xml:space="preserve"> as seventy-one skills grouped into various domains</w:t>
      </w:r>
      <w:r w:rsidR="00C84B2B">
        <w:rPr>
          <w:rFonts w:ascii="Times New Roman" w:hAnsi="Times New Roman" w:cs="Times New Roman"/>
        </w:rPr>
        <w:t>,</w:t>
      </w:r>
      <w:r w:rsidR="00B8359E">
        <w:rPr>
          <w:rFonts w:ascii="Times New Roman" w:hAnsi="Times New Roman" w:cs="Times New Roman"/>
        </w:rPr>
        <w:t xml:space="preserve"> </w:t>
      </w:r>
      <w:r w:rsidR="00A14BA0">
        <w:rPr>
          <w:rFonts w:ascii="Times New Roman" w:hAnsi="Times New Roman" w:cs="Times New Roman"/>
        </w:rPr>
        <w:t xml:space="preserve">with the </w:t>
      </w:r>
      <w:r w:rsidR="00C84B2B">
        <w:rPr>
          <w:rFonts w:ascii="Times New Roman" w:hAnsi="Times New Roman" w:cs="Times New Roman"/>
        </w:rPr>
        <w:t xml:space="preserve">authors </w:t>
      </w:r>
      <w:r w:rsidR="00B8359E">
        <w:rPr>
          <w:rFonts w:ascii="Times New Roman" w:hAnsi="Times New Roman" w:cs="Times New Roman"/>
        </w:rPr>
        <w:t>not</w:t>
      </w:r>
      <w:r w:rsidR="00A14BA0">
        <w:rPr>
          <w:rFonts w:ascii="Times New Roman" w:hAnsi="Times New Roman" w:cs="Times New Roman"/>
        </w:rPr>
        <w:t>ing</w:t>
      </w:r>
      <w:r w:rsidR="00B8359E">
        <w:rPr>
          <w:rFonts w:ascii="Times New Roman" w:hAnsi="Times New Roman" w:cs="Times New Roman"/>
        </w:rPr>
        <w:t xml:space="preserve"> “medical interviewing is indeed very complex” (Kurtz, Silverman &amp; Draper, 2005, p. 51). </w:t>
      </w:r>
      <w:r w:rsidR="00BD60D1">
        <w:rPr>
          <w:rFonts w:ascii="Times New Roman" w:hAnsi="Times New Roman" w:cs="Times New Roman"/>
        </w:rPr>
        <w:t>Th</w:t>
      </w:r>
      <w:r w:rsidR="00C84B2B">
        <w:rPr>
          <w:rFonts w:ascii="Times New Roman" w:hAnsi="Times New Roman" w:cs="Times New Roman"/>
        </w:rPr>
        <w:t xml:space="preserve">ey </w:t>
      </w:r>
      <w:r w:rsidR="00932924">
        <w:rPr>
          <w:rFonts w:ascii="Times New Roman" w:hAnsi="Times New Roman" w:cs="Times New Roman"/>
        </w:rPr>
        <w:t>include</w:t>
      </w:r>
      <w:r w:rsidR="00BD60D1">
        <w:rPr>
          <w:rFonts w:ascii="Times New Roman" w:hAnsi="Times New Roman" w:cs="Times New Roman"/>
        </w:rPr>
        <w:t xml:space="preserve"> a number of major categories of skills</w:t>
      </w:r>
      <w:r w:rsidR="00932924">
        <w:rPr>
          <w:rFonts w:ascii="Times New Roman" w:hAnsi="Times New Roman" w:cs="Times New Roman"/>
        </w:rPr>
        <w:t xml:space="preserve"> in this guide</w:t>
      </w:r>
      <w:r w:rsidR="00BD60D1">
        <w:rPr>
          <w:rFonts w:ascii="Times New Roman" w:hAnsi="Times New Roman" w:cs="Times New Roman"/>
        </w:rPr>
        <w:t>, which</w:t>
      </w:r>
      <w:r w:rsidR="00932924">
        <w:rPr>
          <w:rFonts w:ascii="Times New Roman" w:hAnsi="Times New Roman" w:cs="Times New Roman"/>
        </w:rPr>
        <w:t xml:space="preserve"> encompass initiating a session, gathering information, providing structure, building a relationship, expla</w:t>
      </w:r>
      <w:r w:rsidR="00BD60D1">
        <w:rPr>
          <w:rFonts w:ascii="Times New Roman" w:hAnsi="Times New Roman" w:cs="Times New Roman"/>
        </w:rPr>
        <w:t>ining</w:t>
      </w:r>
      <w:r w:rsidR="00932924">
        <w:rPr>
          <w:rFonts w:ascii="Times New Roman" w:hAnsi="Times New Roman" w:cs="Times New Roman"/>
        </w:rPr>
        <w:t xml:space="preserve"> and planning, and closing the session (Kurtz, Silverman &amp; Draper, 2005). </w:t>
      </w:r>
      <w:r w:rsidR="00B8359E">
        <w:rPr>
          <w:rFonts w:ascii="Times New Roman" w:hAnsi="Times New Roman" w:cs="Times New Roman"/>
        </w:rPr>
        <w:t>In addition to the core skills, they suggest that for appropriate development of skills</w:t>
      </w:r>
      <w:r w:rsidR="00A14BA0">
        <w:rPr>
          <w:rFonts w:ascii="Times New Roman" w:hAnsi="Times New Roman" w:cs="Times New Roman"/>
        </w:rPr>
        <w:t xml:space="preserve"> it is helpful </w:t>
      </w:r>
      <w:r w:rsidR="00BD60D1">
        <w:rPr>
          <w:rFonts w:ascii="Times New Roman" w:hAnsi="Times New Roman" w:cs="Times New Roman"/>
        </w:rPr>
        <w:t xml:space="preserve">for faculty teachers </w:t>
      </w:r>
      <w:r w:rsidR="00A14BA0">
        <w:rPr>
          <w:rFonts w:ascii="Times New Roman" w:hAnsi="Times New Roman" w:cs="Times New Roman"/>
        </w:rPr>
        <w:t>to observer</w:t>
      </w:r>
      <w:r w:rsidR="00B8359E">
        <w:rPr>
          <w:rFonts w:ascii="Times New Roman" w:hAnsi="Times New Roman" w:cs="Times New Roman"/>
        </w:rPr>
        <w:t xml:space="preserve"> learners, </w:t>
      </w:r>
      <w:r w:rsidR="00A14BA0">
        <w:rPr>
          <w:rFonts w:ascii="Times New Roman" w:hAnsi="Times New Roman" w:cs="Times New Roman"/>
        </w:rPr>
        <w:t xml:space="preserve">provide </w:t>
      </w:r>
      <w:r w:rsidR="00B8359E">
        <w:rPr>
          <w:rFonts w:ascii="Times New Roman" w:hAnsi="Times New Roman" w:cs="Times New Roman"/>
        </w:rPr>
        <w:t xml:space="preserve">detailed feedback, </w:t>
      </w:r>
      <w:r w:rsidR="00A14BA0">
        <w:rPr>
          <w:rFonts w:ascii="Times New Roman" w:hAnsi="Times New Roman" w:cs="Times New Roman"/>
        </w:rPr>
        <w:t>and allow repeated</w:t>
      </w:r>
      <w:r w:rsidR="00B8359E">
        <w:rPr>
          <w:rFonts w:ascii="Times New Roman" w:hAnsi="Times New Roman" w:cs="Times New Roman"/>
        </w:rPr>
        <w:t xml:space="preserve"> practice and active small group learning </w:t>
      </w:r>
      <w:r w:rsidR="00A14BA0">
        <w:rPr>
          <w:rFonts w:ascii="Times New Roman" w:hAnsi="Times New Roman" w:cs="Times New Roman"/>
        </w:rPr>
        <w:t>(</w:t>
      </w:r>
      <w:r w:rsidR="00B8359E">
        <w:rPr>
          <w:rFonts w:ascii="Times New Roman" w:hAnsi="Times New Roman" w:cs="Times New Roman"/>
        </w:rPr>
        <w:t>Kurtz, Silverman &amp; Draper, 2005).</w:t>
      </w:r>
      <w:r w:rsidR="00363FF7">
        <w:rPr>
          <w:rFonts w:ascii="Times New Roman" w:hAnsi="Times New Roman" w:cs="Times New Roman"/>
        </w:rPr>
        <w:t xml:space="preserve"> </w:t>
      </w:r>
      <w:r w:rsidR="00C84B2B">
        <w:rPr>
          <w:rFonts w:ascii="Times New Roman" w:hAnsi="Times New Roman" w:cs="Times New Roman"/>
        </w:rPr>
        <w:t>The authors</w:t>
      </w:r>
      <w:r w:rsidR="00B8359E">
        <w:rPr>
          <w:rFonts w:ascii="Times New Roman" w:hAnsi="Times New Roman" w:cs="Times New Roman"/>
        </w:rPr>
        <w:t xml:space="preserve"> suggest that this core model is appropriate for all medical interviewing, and that different </w:t>
      </w:r>
      <w:r w:rsidR="00B8359E">
        <w:rPr>
          <w:rFonts w:ascii="Times New Roman" w:hAnsi="Times New Roman" w:cs="Times New Roman"/>
        </w:rPr>
        <w:lastRenderedPageBreak/>
        <w:t xml:space="preserve">models for different levels of training is a mistaken assumption – new skills are not needed, only refinement (Kurtz, Silverman &amp; Draper, 2005). </w:t>
      </w:r>
    </w:p>
    <w:p w14:paraId="76FB0650" w14:textId="626430C2" w:rsidR="00846E9D" w:rsidRDefault="00D8266D" w:rsidP="00CF4194">
      <w:pPr>
        <w:spacing w:line="480" w:lineRule="auto"/>
        <w:ind w:firstLine="720"/>
        <w:rPr>
          <w:rFonts w:ascii="Times New Roman" w:hAnsi="Times New Roman" w:cs="Times New Roman"/>
        </w:rPr>
      </w:pPr>
      <w:r>
        <w:rPr>
          <w:rFonts w:ascii="Times New Roman" w:hAnsi="Times New Roman" w:cs="Times New Roman"/>
        </w:rPr>
        <w:t>In</w:t>
      </w:r>
      <w:r w:rsidR="00EA7502">
        <w:rPr>
          <w:rFonts w:ascii="Times New Roman" w:hAnsi="Times New Roman" w:cs="Times New Roman"/>
        </w:rPr>
        <w:t xml:space="preserve"> 1999, </w:t>
      </w:r>
      <w:proofErr w:type="spellStart"/>
      <w:r w:rsidR="00EA7502">
        <w:rPr>
          <w:rFonts w:ascii="Times New Roman" w:hAnsi="Times New Roman" w:cs="Times New Roman"/>
        </w:rPr>
        <w:t>Makoul</w:t>
      </w:r>
      <w:proofErr w:type="spellEnd"/>
      <w:r w:rsidR="00EA7502">
        <w:rPr>
          <w:rFonts w:ascii="Times New Roman" w:hAnsi="Times New Roman" w:cs="Times New Roman"/>
        </w:rPr>
        <w:t xml:space="preserve"> and Schofield published a consensus statement on the importance of teaching and assessing communication skill</w:t>
      </w:r>
      <w:r w:rsidR="001A37FE">
        <w:rPr>
          <w:rFonts w:ascii="Times New Roman" w:hAnsi="Times New Roman" w:cs="Times New Roman"/>
        </w:rPr>
        <w:t>s</w:t>
      </w:r>
      <w:r w:rsidR="00EA7502">
        <w:rPr>
          <w:rFonts w:ascii="Times New Roman" w:hAnsi="Times New Roman" w:cs="Times New Roman"/>
        </w:rPr>
        <w:t xml:space="preserve"> in medical education, further cementing the centrality of this skill</w:t>
      </w:r>
      <w:r w:rsidR="001A37FE">
        <w:rPr>
          <w:rFonts w:ascii="Times New Roman" w:hAnsi="Times New Roman" w:cs="Times New Roman"/>
        </w:rPr>
        <w:t>s</w:t>
      </w:r>
      <w:r w:rsidR="00EA7502">
        <w:rPr>
          <w:rFonts w:ascii="Times New Roman" w:hAnsi="Times New Roman" w:cs="Times New Roman"/>
        </w:rPr>
        <w:t xml:space="preserve"> set to medical education and later practice. </w:t>
      </w:r>
      <w:r w:rsidR="00FF2457">
        <w:rPr>
          <w:rFonts w:ascii="Times New Roman" w:hAnsi="Times New Roman" w:cs="Times New Roman"/>
        </w:rPr>
        <w:t xml:space="preserve">In the Kalamazoo consensus statement on essential elements of communication in medicine, </w:t>
      </w:r>
      <w:proofErr w:type="spellStart"/>
      <w:r w:rsidR="00EA7502">
        <w:rPr>
          <w:rFonts w:ascii="Times New Roman" w:hAnsi="Times New Roman" w:cs="Times New Roman"/>
        </w:rPr>
        <w:t>Brunnett</w:t>
      </w:r>
      <w:proofErr w:type="spellEnd"/>
      <w:r w:rsidR="00EA7502">
        <w:rPr>
          <w:rFonts w:ascii="Times New Roman" w:hAnsi="Times New Roman" w:cs="Times New Roman"/>
        </w:rPr>
        <w:t xml:space="preserve"> et al</w:t>
      </w:r>
      <w:r w:rsidR="00E567FF">
        <w:rPr>
          <w:rFonts w:ascii="Times New Roman" w:hAnsi="Times New Roman" w:cs="Times New Roman"/>
        </w:rPr>
        <w:t>.</w:t>
      </w:r>
      <w:r w:rsidR="00EA7502">
        <w:rPr>
          <w:rFonts w:ascii="Times New Roman" w:hAnsi="Times New Roman" w:cs="Times New Roman"/>
        </w:rPr>
        <w:t xml:space="preserve"> (2000) continued to emphasize similar critical tasks of communication </w:t>
      </w:r>
      <w:r w:rsidR="00A14BA0">
        <w:rPr>
          <w:rFonts w:ascii="Times New Roman" w:hAnsi="Times New Roman" w:cs="Times New Roman"/>
        </w:rPr>
        <w:t>that</w:t>
      </w:r>
      <w:r w:rsidR="00EA7502">
        <w:rPr>
          <w:rFonts w:ascii="Times New Roman" w:hAnsi="Times New Roman" w:cs="Times New Roman"/>
        </w:rPr>
        <w:t xml:space="preserve"> Kurtz and Silverman (1996) had already described.</w:t>
      </w:r>
      <w:r w:rsidR="007062A5">
        <w:rPr>
          <w:rFonts w:ascii="Times New Roman" w:hAnsi="Times New Roman" w:cs="Times New Roman"/>
        </w:rPr>
        <w:t xml:space="preserve"> </w:t>
      </w:r>
      <w:r w:rsidR="005B2645">
        <w:rPr>
          <w:rFonts w:ascii="Times New Roman" w:hAnsi="Times New Roman" w:cs="Times New Roman"/>
        </w:rPr>
        <w:t xml:space="preserve">A UK consensus statement, with similar content, was released in 2008 (von </w:t>
      </w:r>
      <w:proofErr w:type="spellStart"/>
      <w:r w:rsidR="005B2645">
        <w:rPr>
          <w:rFonts w:ascii="Times New Roman" w:hAnsi="Times New Roman" w:cs="Times New Roman"/>
        </w:rPr>
        <w:t>Fragstein</w:t>
      </w:r>
      <w:proofErr w:type="spellEnd"/>
      <w:r w:rsidR="005B2645">
        <w:rPr>
          <w:rFonts w:ascii="Times New Roman" w:hAnsi="Times New Roman" w:cs="Times New Roman"/>
        </w:rPr>
        <w:t xml:space="preserve"> et al</w:t>
      </w:r>
      <w:r w:rsidR="00E567FF">
        <w:rPr>
          <w:rFonts w:ascii="Times New Roman" w:hAnsi="Times New Roman" w:cs="Times New Roman"/>
        </w:rPr>
        <w:t>.</w:t>
      </w:r>
      <w:r w:rsidR="005B2645">
        <w:rPr>
          <w:rFonts w:ascii="Times New Roman" w:hAnsi="Times New Roman" w:cs="Times New Roman"/>
        </w:rPr>
        <w:t xml:space="preserve">, 2008). </w:t>
      </w:r>
      <w:r w:rsidR="007062A5">
        <w:rPr>
          <w:rFonts w:ascii="Times New Roman" w:hAnsi="Times New Roman" w:cs="Times New Roman"/>
        </w:rPr>
        <w:t xml:space="preserve">More research teams began to develop scales to assess medical student communication (de </w:t>
      </w:r>
      <w:proofErr w:type="spellStart"/>
      <w:r w:rsidR="007062A5">
        <w:rPr>
          <w:rFonts w:ascii="Times New Roman" w:hAnsi="Times New Roman" w:cs="Times New Roman"/>
        </w:rPr>
        <w:t>Haes</w:t>
      </w:r>
      <w:proofErr w:type="spellEnd"/>
      <w:r w:rsidR="007062A5">
        <w:rPr>
          <w:rFonts w:ascii="Times New Roman" w:hAnsi="Times New Roman" w:cs="Times New Roman"/>
        </w:rPr>
        <w:t xml:space="preserve">, Oort, </w:t>
      </w:r>
      <w:proofErr w:type="spellStart"/>
      <w:r w:rsidR="007062A5">
        <w:rPr>
          <w:rFonts w:ascii="Times New Roman" w:hAnsi="Times New Roman" w:cs="Times New Roman"/>
        </w:rPr>
        <w:t>Oosterveld</w:t>
      </w:r>
      <w:proofErr w:type="spellEnd"/>
      <w:r w:rsidR="007062A5">
        <w:rPr>
          <w:rFonts w:ascii="Times New Roman" w:hAnsi="Times New Roman" w:cs="Times New Roman"/>
        </w:rPr>
        <w:t xml:space="preserve"> &amp; ten Cate, 2001; </w:t>
      </w:r>
      <w:proofErr w:type="spellStart"/>
      <w:r w:rsidR="007062A5">
        <w:rPr>
          <w:rFonts w:ascii="Times New Roman" w:hAnsi="Times New Roman" w:cs="Times New Roman"/>
        </w:rPr>
        <w:t>Humprhis</w:t>
      </w:r>
      <w:proofErr w:type="spellEnd"/>
      <w:r w:rsidR="007062A5">
        <w:rPr>
          <w:rFonts w:ascii="Times New Roman" w:hAnsi="Times New Roman" w:cs="Times New Roman"/>
        </w:rPr>
        <w:t xml:space="preserve"> &amp; </w:t>
      </w:r>
      <w:proofErr w:type="spellStart"/>
      <w:r w:rsidR="007062A5">
        <w:rPr>
          <w:rFonts w:ascii="Times New Roman" w:hAnsi="Times New Roman" w:cs="Times New Roman"/>
        </w:rPr>
        <w:t>Kaney</w:t>
      </w:r>
      <w:proofErr w:type="spellEnd"/>
      <w:r w:rsidR="007062A5">
        <w:rPr>
          <w:rFonts w:ascii="Times New Roman" w:hAnsi="Times New Roman" w:cs="Times New Roman"/>
        </w:rPr>
        <w:t>, 2001).</w:t>
      </w:r>
      <w:r w:rsidR="00322EED">
        <w:rPr>
          <w:rFonts w:ascii="Times New Roman" w:hAnsi="Times New Roman" w:cs="Times New Roman"/>
        </w:rPr>
        <w:t xml:space="preserve"> The </w:t>
      </w:r>
      <w:r w:rsidR="00846E9D">
        <w:rPr>
          <w:rFonts w:ascii="Times New Roman" w:hAnsi="Times New Roman" w:cs="Times New Roman"/>
        </w:rPr>
        <w:t>expansion</w:t>
      </w:r>
      <w:r w:rsidR="00322EED">
        <w:rPr>
          <w:rFonts w:ascii="Times New Roman" w:hAnsi="Times New Roman" w:cs="Times New Roman"/>
        </w:rPr>
        <w:t xml:space="preserve"> of the literature throughout the late 1990s and early 2000s demonstrates the emphasis that communication was being given in medical education and medical practice (see </w:t>
      </w:r>
      <w:proofErr w:type="spellStart"/>
      <w:r w:rsidR="00EC3F06">
        <w:rPr>
          <w:rFonts w:ascii="Times New Roman" w:hAnsi="Times New Roman" w:cs="Times New Roman"/>
        </w:rPr>
        <w:t>Kundhal</w:t>
      </w:r>
      <w:proofErr w:type="spellEnd"/>
      <w:r w:rsidR="00EC3F06">
        <w:rPr>
          <w:rFonts w:ascii="Times New Roman" w:hAnsi="Times New Roman" w:cs="Times New Roman"/>
        </w:rPr>
        <w:t xml:space="preserve"> &amp; </w:t>
      </w:r>
      <w:proofErr w:type="spellStart"/>
      <w:r w:rsidR="00EC3F06">
        <w:rPr>
          <w:rFonts w:ascii="Times New Roman" w:hAnsi="Times New Roman" w:cs="Times New Roman"/>
        </w:rPr>
        <w:t>Kundhal</w:t>
      </w:r>
      <w:proofErr w:type="spellEnd"/>
      <w:r w:rsidR="00EC3F06">
        <w:rPr>
          <w:rFonts w:ascii="Times New Roman" w:hAnsi="Times New Roman" w:cs="Times New Roman"/>
        </w:rPr>
        <w:t>, 2003</w:t>
      </w:r>
      <w:r w:rsidR="00322EED">
        <w:rPr>
          <w:rFonts w:ascii="Times New Roman" w:hAnsi="Times New Roman" w:cs="Times New Roman"/>
        </w:rPr>
        <w:t>; or</w:t>
      </w:r>
      <w:r w:rsidR="00EC3F06">
        <w:rPr>
          <w:rFonts w:ascii="Times New Roman" w:hAnsi="Times New Roman" w:cs="Times New Roman"/>
        </w:rPr>
        <w:t xml:space="preserve"> Maguire &amp; </w:t>
      </w:r>
      <w:proofErr w:type="spellStart"/>
      <w:r w:rsidR="00EC3F06">
        <w:rPr>
          <w:rFonts w:ascii="Times New Roman" w:hAnsi="Times New Roman" w:cs="Times New Roman"/>
        </w:rPr>
        <w:t>Pitcathly</w:t>
      </w:r>
      <w:proofErr w:type="spellEnd"/>
      <w:r w:rsidR="00EC3F06">
        <w:rPr>
          <w:rFonts w:ascii="Times New Roman" w:hAnsi="Times New Roman" w:cs="Times New Roman"/>
        </w:rPr>
        <w:t>, 2002</w:t>
      </w:r>
      <w:r w:rsidR="00322EED">
        <w:rPr>
          <w:rFonts w:ascii="Times New Roman" w:hAnsi="Times New Roman" w:cs="Times New Roman"/>
        </w:rPr>
        <w:t xml:space="preserve">; or </w:t>
      </w:r>
      <w:proofErr w:type="spellStart"/>
      <w:r w:rsidR="00322EED" w:rsidRPr="009C4A73">
        <w:rPr>
          <w:rFonts w:ascii="Times New Roman" w:hAnsi="Times New Roman" w:cs="Times New Roman"/>
        </w:rPr>
        <w:t>Yedidia</w:t>
      </w:r>
      <w:proofErr w:type="spellEnd"/>
      <w:r w:rsidR="00322EED" w:rsidRPr="009C4A73">
        <w:rPr>
          <w:rFonts w:ascii="Times New Roman" w:hAnsi="Times New Roman" w:cs="Times New Roman"/>
        </w:rPr>
        <w:t xml:space="preserve"> et al</w:t>
      </w:r>
      <w:r w:rsidR="00E567FF" w:rsidRPr="009C4A73">
        <w:rPr>
          <w:rFonts w:ascii="Times New Roman" w:hAnsi="Times New Roman" w:cs="Times New Roman"/>
        </w:rPr>
        <w:t>.</w:t>
      </w:r>
      <w:r w:rsidR="00322EED" w:rsidRPr="009C4A73">
        <w:rPr>
          <w:rFonts w:ascii="Times New Roman" w:hAnsi="Times New Roman" w:cs="Times New Roman"/>
        </w:rPr>
        <w:t>, 2003</w:t>
      </w:r>
      <w:r w:rsidR="00322EED">
        <w:rPr>
          <w:rFonts w:ascii="Times New Roman" w:hAnsi="Times New Roman" w:cs="Times New Roman"/>
        </w:rPr>
        <w:t>).</w:t>
      </w:r>
    </w:p>
    <w:p w14:paraId="02C05D73" w14:textId="1E35CEAD" w:rsidR="00D54355" w:rsidRDefault="00A9380F" w:rsidP="00D54355">
      <w:pPr>
        <w:spacing w:line="480" w:lineRule="auto"/>
        <w:ind w:firstLine="720"/>
        <w:rPr>
          <w:rFonts w:ascii="Times New Roman" w:hAnsi="Times New Roman" w:cs="Times New Roman"/>
        </w:rPr>
      </w:pPr>
      <w:r>
        <w:rPr>
          <w:rFonts w:ascii="Times New Roman" w:hAnsi="Times New Roman" w:cs="Times New Roman"/>
        </w:rPr>
        <w:t>In the 2000s</w:t>
      </w:r>
      <w:r w:rsidR="00FF2A00">
        <w:rPr>
          <w:rFonts w:ascii="Times New Roman" w:hAnsi="Times New Roman" w:cs="Times New Roman"/>
        </w:rPr>
        <w:t>,</w:t>
      </w:r>
      <w:r>
        <w:rPr>
          <w:rFonts w:ascii="Times New Roman" w:hAnsi="Times New Roman" w:cs="Times New Roman"/>
        </w:rPr>
        <w:t xml:space="preserve"> </w:t>
      </w:r>
      <w:r w:rsidR="00322EED">
        <w:rPr>
          <w:rFonts w:ascii="Times New Roman" w:hAnsi="Times New Roman" w:cs="Times New Roman"/>
        </w:rPr>
        <w:t xml:space="preserve">educators began to investigate areas </w:t>
      </w:r>
      <w:r w:rsidR="009C18D3">
        <w:rPr>
          <w:rFonts w:ascii="Times New Roman" w:hAnsi="Times New Roman" w:cs="Times New Roman"/>
        </w:rPr>
        <w:t xml:space="preserve">that </w:t>
      </w:r>
      <w:r w:rsidR="00A14BA0">
        <w:rPr>
          <w:rFonts w:ascii="Times New Roman" w:hAnsi="Times New Roman" w:cs="Times New Roman"/>
        </w:rPr>
        <w:t>they</w:t>
      </w:r>
      <w:r w:rsidR="009C18D3">
        <w:rPr>
          <w:rFonts w:ascii="Times New Roman" w:hAnsi="Times New Roman" w:cs="Times New Roman"/>
        </w:rPr>
        <w:t xml:space="preserve"> determined to be</w:t>
      </w:r>
      <w:r w:rsidR="00322EED">
        <w:rPr>
          <w:rFonts w:ascii="Times New Roman" w:hAnsi="Times New Roman" w:cs="Times New Roman"/>
        </w:rPr>
        <w:t xml:space="preserve"> more specialized </w:t>
      </w:r>
      <w:r w:rsidR="009C18D3">
        <w:rPr>
          <w:rFonts w:ascii="Times New Roman" w:hAnsi="Times New Roman" w:cs="Times New Roman"/>
        </w:rPr>
        <w:t xml:space="preserve">aspects of </w:t>
      </w:r>
      <w:r w:rsidR="00322EED">
        <w:rPr>
          <w:rFonts w:ascii="Times New Roman" w:hAnsi="Times New Roman" w:cs="Times New Roman"/>
        </w:rPr>
        <w:t>communication and develop p</w:t>
      </w:r>
      <w:r w:rsidR="00366B62">
        <w:rPr>
          <w:rFonts w:ascii="Times New Roman" w:hAnsi="Times New Roman" w:cs="Times New Roman"/>
        </w:rPr>
        <w:t>rotocols</w:t>
      </w:r>
      <w:r w:rsidR="00572370">
        <w:rPr>
          <w:rFonts w:ascii="Times New Roman" w:hAnsi="Times New Roman" w:cs="Times New Roman"/>
        </w:rPr>
        <w:t xml:space="preserve"> to teach </w:t>
      </w:r>
      <w:r w:rsidR="00322EED">
        <w:rPr>
          <w:rFonts w:ascii="Times New Roman" w:hAnsi="Times New Roman" w:cs="Times New Roman"/>
        </w:rPr>
        <w:t>these</w:t>
      </w:r>
      <w:r w:rsidR="00572370">
        <w:rPr>
          <w:rFonts w:ascii="Times New Roman" w:hAnsi="Times New Roman" w:cs="Times New Roman"/>
        </w:rPr>
        <w:t xml:space="preserve"> specific communication skills to </w:t>
      </w:r>
      <w:r w:rsidR="00322EED">
        <w:rPr>
          <w:rFonts w:ascii="Times New Roman" w:hAnsi="Times New Roman" w:cs="Times New Roman"/>
        </w:rPr>
        <w:t xml:space="preserve">trainees. </w:t>
      </w:r>
      <w:proofErr w:type="spellStart"/>
      <w:r w:rsidR="009C18D3">
        <w:rPr>
          <w:rFonts w:ascii="Times New Roman" w:hAnsi="Times New Roman" w:cs="Times New Roman"/>
        </w:rPr>
        <w:t>Haq</w:t>
      </w:r>
      <w:proofErr w:type="spellEnd"/>
      <w:r w:rsidR="009C18D3">
        <w:rPr>
          <w:rFonts w:ascii="Times New Roman" w:hAnsi="Times New Roman" w:cs="Times New Roman"/>
        </w:rPr>
        <w:t xml:space="preserve">, Steele, Marchand, Seibert and Brody (2004) compared communication curricula across </w:t>
      </w:r>
      <w:r w:rsidR="00BD60D1">
        <w:rPr>
          <w:rFonts w:ascii="Times New Roman" w:hAnsi="Times New Roman" w:cs="Times New Roman"/>
        </w:rPr>
        <w:t xml:space="preserve">twenty-one </w:t>
      </w:r>
      <w:r w:rsidR="009C18D3">
        <w:rPr>
          <w:rFonts w:ascii="Times New Roman" w:hAnsi="Times New Roman" w:cs="Times New Roman"/>
        </w:rPr>
        <w:t xml:space="preserve">medical schools, noting that core skills from the Kalamazoo consensus statement were frequently taught alongside specialized skills, including breaking bad news, interviewing teens or families, </w:t>
      </w:r>
      <w:r w:rsidR="00A14BA0">
        <w:rPr>
          <w:rFonts w:ascii="Times New Roman" w:hAnsi="Times New Roman" w:cs="Times New Roman"/>
        </w:rPr>
        <w:t xml:space="preserve">interviewing for </w:t>
      </w:r>
      <w:r w:rsidR="009C18D3">
        <w:rPr>
          <w:rFonts w:ascii="Times New Roman" w:hAnsi="Times New Roman" w:cs="Times New Roman"/>
        </w:rPr>
        <w:t xml:space="preserve">domestic abuse, </w:t>
      </w:r>
      <w:r w:rsidR="00A14BA0">
        <w:rPr>
          <w:rFonts w:ascii="Times New Roman" w:hAnsi="Times New Roman" w:cs="Times New Roman"/>
        </w:rPr>
        <w:t>resolving conflict</w:t>
      </w:r>
      <w:r w:rsidR="009C18D3">
        <w:rPr>
          <w:rFonts w:ascii="Times New Roman" w:hAnsi="Times New Roman" w:cs="Times New Roman"/>
        </w:rPr>
        <w:t xml:space="preserve">, and </w:t>
      </w:r>
      <w:r w:rsidR="00A14BA0">
        <w:rPr>
          <w:rFonts w:ascii="Times New Roman" w:hAnsi="Times New Roman" w:cs="Times New Roman"/>
        </w:rPr>
        <w:t xml:space="preserve">respecting </w:t>
      </w:r>
      <w:r w:rsidR="009C18D3">
        <w:rPr>
          <w:rFonts w:ascii="Times New Roman" w:hAnsi="Times New Roman" w:cs="Times New Roman"/>
        </w:rPr>
        <w:t>cultural diversity.</w:t>
      </w:r>
      <w:r w:rsidR="00B8359E">
        <w:rPr>
          <w:rFonts w:ascii="Times New Roman" w:hAnsi="Times New Roman" w:cs="Times New Roman"/>
        </w:rPr>
        <w:t xml:space="preserve"> Kurtz, Silverman and Draper (2005) also include </w:t>
      </w:r>
      <w:r w:rsidR="00FF2457">
        <w:rPr>
          <w:rFonts w:ascii="Times New Roman" w:hAnsi="Times New Roman" w:cs="Times New Roman"/>
        </w:rPr>
        <w:t>many</w:t>
      </w:r>
      <w:r w:rsidR="00B8359E">
        <w:rPr>
          <w:rFonts w:ascii="Times New Roman" w:hAnsi="Times New Roman" w:cs="Times New Roman"/>
        </w:rPr>
        <w:t xml:space="preserve"> specialized scenarios in their </w:t>
      </w:r>
      <w:r w:rsidR="00B8359E">
        <w:rPr>
          <w:rFonts w:ascii="Times New Roman" w:hAnsi="Times New Roman" w:cs="Times New Roman"/>
        </w:rPr>
        <w:lastRenderedPageBreak/>
        <w:t xml:space="preserve">book, including </w:t>
      </w:r>
      <w:r w:rsidR="00BD60D1">
        <w:rPr>
          <w:rFonts w:ascii="Times New Roman" w:hAnsi="Times New Roman" w:cs="Times New Roman"/>
        </w:rPr>
        <w:t xml:space="preserve">dealing with </w:t>
      </w:r>
      <w:r w:rsidR="00B8359E">
        <w:rPr>
          <w:rFonts w:ascii="Times New Roman" w:hAnsi="Times New Roman" w:cs="Times New Roman"/>
        </w:rPr>
        <w:t xml:space="preserve">cultural </w:t>
      </w:r>
      <w:r w:rsidR="00BD60D1">
        <w:rPr>
          <w:rFonts w:ascii="Times New Roman" w:hAnsi="Times New Roman" w:cs="Times New Roman"/>
        </w:rPr>
        <w:t>differences</w:t>
      </w:r>
      <w:r w:rsidR="00B8359E">
        <w:rPr>
          <w:rFonts w:ascii="Times New Roman" w:hAnsi="Times New Roman" w:cs="Times New Roman"/>
        </w:rPr>
        <w:t xml:space="preserve">, breaking bad news, </w:t>
      </w:r>
      <w:r w:rsidR="00BD60D1">
        <w:rPr>
          <w:rFonts w:ascii="Times New Roman" w:hAnsi="Times New Roman" w:cs="Times New Roman"/>
        </w:rPr>
        <w:t>taking sexual</w:t>
      </w:r>
      <w:r w:rsidR="00B8359E">
        <w:rPr>
          <w:rFonts w:ascii="Times New Roman" w:hAnsi="Times New Roman" w:cs="Times New Roman"/>
        </w:rPr>
        <w:t xml:space="preserve"> histor</w:t>
      </w:r>
      <w:r w:rsidR="00BD60D1">
        <w:rPr>
          <w:rFonts w:ascii="Times New Roman" w:hAnsi="Times New Roman" w:cs="Times New Roman"/>
        </w:rPr>
        <w:t>ies</w:t>
      </w:r>
      <w:r w:rsidR="00B8359E">
        <w:rPr>
          <w:rFonts w:ascii="Times New Roman" w:hAnsi="Times New Roman" w:cs="Times New Roman"/>
        </w:rPr>
        <w:t xml:space="preserve">, and </w:t>
      </w:r>
      <w:r w:rsidR="00BD60D1">
        <w:rPr>
          <w:rFonts w:ascii="Times New Roman" w:hAnsi="Times New Roman" w:cs="Times New Roman"/>
        </w:rPr>
        <w:t xml:space="preserve">interviewing in </w:t>
      </w:r>
      <w:r w:rsidR="00B8359E">
        <w:rPr>
          <w:rFonts w:ascii="Times New Roman" w:hAnsi="Times New Roman" w:cs="Times New Roman"/>
        </w:rPr>
        <w:t>death and dying.</w:t>
      </w:r>
      <w:r w:rsidR="009C18D3">
        <w:rPr>
          <w:rFonts w:ascii="Times New Roman" w:hAnsi="Times New Roman" w:cs="Times New Roman"/>
        </w:rPr>
        <w:t xml:space="preserve"> </w:t>
      </w:r>
      <w:proofErr w:type="spellStart"/>
      <w:r w:rsidR="007D700C">
        <w:rPr>
          <w:rFonts w:ascii="Times New Roman" w:hAnsi="Times New Roman" w:cs="Times New Roman"/>
        </w:rPr>
        <w:t>Headly</w:t>
      </w:r>
      <w:proofErr w:type="spellEnd"/>
      <w:r w:rsidR="007D700C">
        <w:rPr>
          <w:rFonts w:ascii="Times New Roman" w:hAnsi="Times New Roman" w:cs="Times New Roman"/>
        </w:rPr>
        <w:t xml:space="preserve"> (2007) advocated for giving students scripts </w:t>
      </w:r>
      <w:r w:rsidR="00FF2457">
        <w:rPr>
          <w:rFonts w:ascii="Times New Roman" w:hAnsi="Times New Roman" w:cs="Times New Roman"/>
        </w:rPr>
        <w:t xml:space="preserve">to </w:t>
      </w:r>
      <w:r w:rsidR="007D700C">
        <w:rPr>
          <w:rFonts w:ascii="Times New Roman" w:hAnsi="Times New Roman" w:cs="Times New Roman"/>
        </w:rPr>
        <w:t>help learn communication skill</w:t>
      </w:r>
      <w:r w:rsidR="001A37FE">
        <w:rPr>
          <w:rFonts w:ascii="Times New Roman" w:hAnsi="Times New Roman" w:cs="Times New Roman"/>
        </w:rPr>
        <w:t>s</w:t>
      </w:r>
      <w:r w:rsidR="007D700C">
        <w:rPr>
          <w:rFonts w:ascii="Times New Roman" w:hAnsi="Times New Roman" w:cs="Times New Roman"/>
        </w:rPr>
        <w:t xml:space="preserve"> in particular situations, such as breaking bad news or </w:t>
      </w:r>
      <w:r w:rsidR="00BD60D1">
        <w:rPr>
          <w:rFonts w:ascii="Times New Roman" w:hAnsi="Times New Roman" w:cs="Times New Roman"/>
        </w:rPr>
        <w:t>gathering i</w:t>
      </w:r>
      <w:r w:rsidR="007D700C">
        <w:rPr>
          <w:rFonts w:ascii="Times New Roman" w:hAnsi="Times New Roman" w:cs="Times New Roman"/>
        </w:rPr>
        <w:t>nformed consent</w:t>
      </w:r>
      <w:r w:rsidR="00A14BA0">
        <w:rPr>
          <w:rFonts w:ascii="Times New Roman" w:hAnsi="Times New Roman" w:cs="Times New Roman"/>
        </w:rPr>
        <w:t>, to improve their comfort level with communicating in these specialized scenarios</w:t>
      </w:r>
      <w:r w:rsidR="007D700C">
        <w:rPr>
          <w:rFonts w:ascii="Times New Roman" w:hAnsi="Times New Roman" w:cs="Times New Roman"/>
        </w:rPr>
        <w:t xml:space="preserve">. </w:t>
      </w:r>
      <w:r w:rsidR="00A14BA0">
        <w:rPr>
          <w:rFonts w:ascii="Times New Roman" w:hAnsi="Times New Roman" w:cs="Times New Roman"/>
        </w:rPr>
        <w:t xml:space="preserve">Protocols such as the </w:t>
      </w:r>
      <w:r w:rsidR="00921EAE">
        <w:rPr>
          <w:rFonts w:ascii="Times New Roman" w:hAnsi="Times New Roman" w:cs="Times New Roman"/>
        </w:rPr>
        <w:t xml:space="preserve">widely utilized </w:t>
      </w:r>
      <w:r w:rsidR="00A14BA0">
        <w:rPr>
          <w:rFonts w:ascii="Times New Roman" w:hAnsi="Times New Roman" w:cs="Times New Roman"/>
        </w:rPr>
        <w:t xml:space="preserve">SPIKES protocol were developed to fill </w:t>
      </w:r>
      <w:r w:rsidR="00BD60D1">
        <w:rPr>
          <w:rFonts w:ascii="Times New Roman" w:hAnsi="Times New Roman" w:cs="Times New Roman"/>
        </w:rPr>
        <w:t>these gaps</w:t>
      </w:r>
      <w:r w:rsidR="00A14BA0">
        <w:rPr>
          <w:rFonts w:ascii="Times New Roman" w:hAnsi="Times New Roman" w:cs="Times New Roman"/>
        </w:rPr>
        <w:t xml:space="preserve">. </w:t>
      </w:r>
      <w:r w:rsidR="00921EAE">
        <w:rPr>
          <w:rFonts w:ascii="Times New Roman" w:hAnsi="Times New Roman" w:cs="Times New Roman"/>
        </w:rPr>
        <w:t>SPIKES</w:t>
      </w:r>
      <w:r w:rsidR="00BD60D1">
        <w:rPr>
          <w:rFonts w:ascii="Times New Roman" w:hAnsi="Times New Roman" w:cs="Times New Roman"/>
        </w:rPr>
        <w:t xml:space="preserve"> is a breaking bad news protocol which</w:t>
      </w:r>
      <w:r w:rsidR="00921EAE">
        <w:rPr>
          <w:rFonts w:ascii="Times New Roman" w:hAnsi="Times New Roman" w:cs="Times New Roman"/>
        </w:rPr>
        <w:t xml:space="preserve"> includes a six-step process consisting of setting up the interview, assessing patient perception</w:t>
      </w:r>
      <w:r w:rsidR="00BD60D1">
        <w:rPr>
          <w:rFonts w:ascii="Times New Roman" w:hAnsi="Times New Roman" w:cs="Times New Roman"/>
        </w:rPr>
        <w:t>s</w:t>
      </w:r>
      <w:r w:rsidR="00921EAE">
        <w:rPr>
          <w:rFonts w:ascii="Times New Roman" w:hAnsi="Times New Roman" w:cs="Times New Roman"/>
        </w:rPr>
        <w:t>, obtaining an invitation to disclose the bad news, giving knowledge, addressing emotions, and summarizing and strategizing next steps (</w:t>
      </w:r>
      <w:proofErr w:type="spellStart"/>
      <w:r w:rsidR="00921EAE">
        <w:rPr>
          <w:rFonts w:ascii="Times New Roman" w:hAnsi="Times New Roman" w:cs="Times New Roman"/>
        </w:rPr>
        <w:t>Baile</w:t>
      </w:r>
      <w:proofErr w:type="spellEnd"/>
      <w:r w:rsidR="00921EAE">
        <w:rPr>
          <w:rFonts w:ascii="Times New Roman" w:hAnsi="Times New Roman" w:cs="Times New Roman"/>
        </w:rPr>
        <w:t xml:space="preserve"> et al., 2000). </w:t>
      </w:r>
      <w:r w:rsidR="00A14BA0">
        <w:rPr>
          <w:rFonts w:ascii="Times New Roman" w:hAnsi="Times New Roman" w:cs="Times New Roman"/>
        </w:rPr>
        <w:t>These protocols, although widely utilized, have also come under criticism. SPIKES, for example, is criticized as being too rigid to follow in sequence in all circumstances (</w:t>
      </w:r>
      <w:proofErr w:type="spellStart"/>
      <w:r w:rsidR="00A14BA0">
        <w:rPr>
          <w:rFonts w:ascii="Times New Roman" w:hAnsi="Times New Roman" w:cs="Times New Roman"/>
        </w:rPr>
        <w:t>Villagram</w:t>
      </w:r>
      <w:proofErr w:type="spellEnd"/>
      <w:r w:rsidR="00A14BA0">
        <w:rPr>
          <w:rFonts w:ascii="Times New Roman" w:hAnsi="Times New Roman" w:cs="Times New Roman"/>
        </w:rPr>
        <w:t xml:space="preserve">, Goldsmith, Wittenberg-Lyles &amp; </w:t>
      </w:r>
      <w:proofErr w:type="spellStart"/>
      <w:r w:rsidR="00A14BA0">
        <w:rPr>
          <w:rFonts w:ascii="Times New Roman" w:hAnsi="Times New Roman" w:cs="Times New Roman"/>
        </w:rPr>
        <w:t>Baldmin</w:t>
      </w:r>
      <w:proofErr w:type="spellEnd"/>
      <w:r w:rsidR="00A14BA0">
        <w:rPr>
          <w:rFonts w:ascii="Times New Roman" w:hAnsi="Times New Roman" w:cs="Times New Roman"/>
        </w:rPr>
        <w:t>, 2010).</w:t>
      </w:r>
      <w:r w:rsidR="00D54355">
        <w:rPr>
          <w:rFonts w:ascii="Times New Roman" w:hAnsi="Times New Roman" w:cs="Times New Roman"/>
        </w:rPr>
        <w:t xml:space="preserve"> Residency programs also began to focus more on teaching communication skills to their residents. </w:t>
      </w:r>
      <w:r w:rsidR="00F64295">
        <w:rPr>
          <w:rFonts w:ascii="Times New Roman" w:hAnsi="Times New Roman" w:cs="Times New Roman"/>
        </w:rPr>
        <w:t>For example, pediatric</w:t>
      </w:r>
      <w:r w:rsidR="00D54355">
        <w:rPr>
          <w:rFonts w:ascii="Times New Roman" w:hAnsi="Times New Roman" w:cs="Times New Roman"/>
        </w:rPr>
        <w:t xml:space="preserve"> residency programs developed specific teaching tools, key competencies, and curricula for enhancing communication skills in family communication, breaking bad news, talking to children about illness, and managing challenging families (Benson, 2014; Delacruz et al</w:t>
      </w:r>
      <w:r w:rsidR="00E567FF">
        <w:rPr>
          <w:rFonts w:ascii="Times New Roman" w:hAnsi="Times New Roman" w:cs="Times New Roman"/>
        </w:rPr>
        <w:t>.</w:t>
      </w:r>
      <w:r w:rsidR="00D54355">
        <w:rPr>
          <w:rFonts w:ascii="Times New Roman" w:hAnsi="Times New Roman" w:cs="Times New Roman"/>
        </w:rPr>
        <w:t xml:space="preserve">, 2017; </w:t>
      </w:r>
      <w:r w:rsidR="00D54355" w:rsidRPr="00ED498B">
        <w:rPr>
          <w:rFonts w:ascii="Times New Roman" w:hAnsi="Times New Roman" w:cs="Times New Roman"/>
        </w:rPr>
        <w:t>Gough, Frydenberg, Donath &amp; Marks, 2009</w:t>
      </w:r>
      <w:r w:rsidR="00D54355">
        <w:rPr>
          <w:rFonts w:ascii="Times New Roman" w:hAnsi="Times New Roman" w:cs="Times New Roman"/>
        </w:rPr>
        <w:t>; Morgan &amp; Winter, 1996). Surgical programs also began to publish strategies to teach their residents communication skills (Hochberg et al</w:t>
      </w:r>
      <w:r w:rsidR="00E567FF">
        <w:rPr>
          <w:rFonts w:ascii="Times New Roman" w:hAnsi="Times New Roman" w:cs="Times New Roman"/>
        </w:rPr>
        <w:t>.</w:t>
      </w:r>
      <w:r w:rsidR="00D54355">
        <w:rPr>
          <w:rFonts w:ascii="Times New Roman" w:hAnsi="Times New Roman" w:cs="Times New Roman"/>
        </w:rPr>
        <w:t xml:space="preserve">, 2010; </w:t>
      </w:r>
      <w:proofErr w:type="spellStart"/>
      <w:r w:rsidR="00D54355">
        <w:rPr>
          <w:rFonts w:ascii="Times New Roman" w:hAnsi="Times New Roman" w:cs="Times New Roman"/>
        </w:rPr>
        <w:t>Raper</w:t>
      </w:r>
      <w:proofErr w:type="spellEnd"/>
      <w:r w:rsidR="00D54355">
        <w:rPr>
          <w:rFonts w:ascii="Times New Roman" w:hAnsi="Times New Roman" w:cs="Times New Roman"/>
        </w:rPr>
        <w:t xml:space="preserve">, Gupta, </w:t>
      </w:r>
      <w:proofErr w:type="spellStart"/>
      <w:r w:rsidR="00D54355">
        <w:rPr>
          <w:rFonts w:ascii="Times New Roman" w:hAnsi="Times New Roman" w:cs="Times New Roman"/>
        </w:rPr>
        <w:t>Okusanya</w:t>
      </w:r>
      <w:proofErr w:type="spellEnd"/>
      <w:r w:rsidR="00D54355">
        <w:rPr>
          <w:rFonts w:ascii="Times New Roman" w:hAnsi="Times New Roman" w:cs="Times New Roman"/>
        </w:rPr>
        <w:t xml:space="preserve"> &amp; Morris, 2015). Fallowfield and Jenkins (2006) proposed the DREAM model for communication in oncology, consisting of data (collecting accurate history), relationship (rapport), empathy (including acknowledgement of burden of disease), </w:t>
      </w:r>
      <w:r w:rsidR="00D54355">
        <w:rPr>
          <w:rFonts w:ascii="Times New Roman" w:hAnsi="Times New Roman" w:cs="Times New Roman"/>
        </w:rPr>
        <w:lastRenderedPageBreak/>
        <w:t>advice (giving the treatment rationale and information in manageable chunks), and motivation (ensuring the patient understands the importance of and true goals of treatment).</w:t>
      </w:r>
    </w:p>
    <w:p w14:paraId="18C052B0" w14:textId="0EAE85B8" w:rsidR="00AD0F93" w:rsidRDefault="00D54355" w:rsidP="00AD0F93">
      <w:pPr>
        <w:spacing w:line="480" w:lineRule="auto"/>
        <w:ind w:firstLine="720"/>
        <w:rPr>
          <w:rFonts w:ascii="Times New Roman" w:hAnsi="Times New Roman" w:cs="Times New Roman"/>
        </w:rPr>
      </w:pPr>
      <w:r>
        <w:rPr>
          <w:rFonts w:ascii="Times New Roman" w:hAnsi="Times New Roman" w:cs="Times New Roman"/>
        </w:rPr>
        <w:t>Educators frequently consider context</w:t>
      </w:r>
      <w:r w:rsidR="00A14BA0">
        <w:rPr>
          <w:rFonts w:ascii="Times New Roman" w:hAnsi="Times New Roman" w:cs="Times New Roman"/>
        </w:rPr>
        <w:t xml:space="preserve"> to be </w:t>
      </w:r>
      <w:r w:rsidR="00535154">
        <w:rPr>
          <w:rFonts w:ascii="Times New Roman" w:hAnsi="Times New Roman" w:cs="Times New Roman"/>
        </w:rPr>
        <w:t xml:space="preserve">important in communication. </w:t>
      </w:r>
      <w:r w:rsidR="00D505E8">
        <w:rPr>
          <w:rFonts w:ascii="Times New Roman" w:hAnsi="Times New Roman" w:cs="Times New Roman"/>
        </w:rPr>
        <w:t xml:space="preserve">An article by </w:t>
      </w:r>
      <w:proofErr w:type="spellStart"/>
      <w:r w:rsidR="00D505E8">
        <w:rPr>
          <w:rFonts w:ascii="Times New Roman" w:hAnsi="Times New Roman" w:cs="Times New Roman"/>
        </w:rPr>
        <w:t>Essers</w:t>
      </w:r>
      <w:proofErr w:type="spellEnd"/>
      <w:r w:rsidR="00D505E8">
        <w:rPr>
          <w:rFonts w:ascii="Times New Roman" w:hAnsi="Times New Roman" w:cs="Times New Roman"/>
        </w:rPr>
        <w:t xml:space="preserve"> et al</w:t>
      </w:r>
      <w:r w:rsidR="00E567FF">
        <w:rPr>
          <w:rFonts w:ascii="Times New Roman" w:hAnsi="Times New Roman" w:cs="Times New Roman"/>
        </w:rPr>
        <w:t>.</w:t>
      </w:r>
      <w:r w:rsidR="00D505E8">
        <w:rPr>
          <w:rFonts w:ascii="Times New Roman" w:hAnsi="Times New Roman" w:cs="Times New Roman"/>
        </w:rPr>
        <w:t xml:space="preserve"> (2013) studied </w:t>
      </w:r>
      <w:r w:rsidR="00FF2457">
        <w:rPr>
          <w:rFonts w:ascii="Times New Roman" w:hAnsi="Times New Roman" w:cs="Times New Roman"/>
        </w:rPr>
        <w:t>contextual influence</w:t>
      </w:r>
      <w:r w:rsidR="007E1482">
        <w:rPr>
          <w:rFonts w:ascii="Times New Roman" w:hAnsi="Times New Roman" w:cs="Times New Roman"/>
        </w:rPr>
        <w:t>s</w:t>
      </w:r>
      <w:r w:rsidR="00D505E8">
        <w:rPr>
          <w:rFonts w:ascii="Times New Roman" w:hAnsi="Times New Roman" w:cs="Times New Roman"/>
        </w:rPr>
        <w:t xml:space="preserve"> </w:t>
      </w:r>
      <w:r w:rsidR="00FF2457">
        <w:rPr>
          <w:rFonts w:ascii="Times New Roman" w:hAnsi="Times New Roman" w:cs="Times New Roman"/>
        </w:rPr>
        <w:t>o</w:t>
      </w:r>
      <w:r w:rsidR="00D505E8">
        <w:rPr>
          <w:rFonts w:ascii="Times New Roman" w:hAnsi="Times New Roman" w:cs="Times New Roman"/>
        </w:rPr>
        <w:t>n general practitioner trainees and identified a multitude of context</w:t>
      </w:r>
      <w:r w:rsidR="00FF2457">
        <w:rPr>
          <w:rFonts w:ascii="Times New Roman" w:hAnsi="Times New Roman" w:cs="Times New Roman"/>
        </w:rPr>
        <w:t>ual</w:t>
      </w:r>
      <w:r w:rsidR="00D505E8">
        <w:rPr>
          <w:rFonts w:ascii="Times New Roman" w:hAnsi="Times New Roman" w:cs="Times New Roman"/>
        </w:rPr>
        <w:t xml:space="preserve"> factors related to the doctor, the patient, and the nature of the consultation that influenced communication. The implication </w:t>
      </w:r>
      <w:r w:rsidR="00FF2457">
        <w:rPr>
          <w:rFonts w:ascii="Times New Roman" w:hAnsi="Times New Roman" w:cs="Times New Roman"/>
        </w:rPr>
        <w:t xml:space="preserve">of this finding </w:t>
      </w:r>
      <w:r w:rsidR="00D505E8">
        <w:rPr>
          <w:rFonts w:ascii="Times New Roman" w:hAnsi="Times New Roman" w:cs="Times New Roman"/>
        </w:rPr>
        <w:t xml:space="preserve">is that because communication is context-specific, </w:t>
      </w:r>
      <w:r w:rsidR="00FF2457">
        <w:rPr>
          <w:rFonts w:ascii="Times New Roman" w:hAnsi="Times New Roman" w:cs="Times New Roman"/>
        </w:rPr>
        <w:t>context</w:t>
      </w:r>
      <w:r w:rsidR="00D505E8">
        <w:rPr>
          <w:rFonts w:ascii="Times New Roman" w:hAnsi="Times New Roman" w:cs="Times New Roman"/>
        </w:rPr>
        <w:t xml:space="preserve"> should </w:t>
      </w:r>
      <w:r>
        <w:rPr>
          <w:rFonts w:ascii="Times New Roman" w:hAnsi="Times New Roman" w:cs="Times New Roman"/>
        </w:rPr>
        <w:t xml:space="preserve">be </w:t>
      </w:r>
      <w:r w:rsidR="00FF2457">
        <w:rPr>
          <w:rFonts w:ascii="Times New Roman" w:hAnsi="Times New Roman" w:cs="Times New Roman"/>
        </w:rPr>
        <w:t>considered</w:t>
      </w:r>
      <w:r w:rsidR="00D505E8">
        <w:rPr>
          <w:rFonts w:ascii="Times New Roman" w:hAnsi="Times New Roman" w:cs="Times New Roman"/>
        </w:rPr>
        <w:t xml:space="preserve"> in </w:t>
      </w:r>
      <w:r w:rsidR="00FF2457">
        <w:rPr>
          <w:rFonts w:ascii="Times New Roman" w:hAnsi="Times New Roman" w:cs="Times New Roman"/>
        </w:rPr>
        <w:t xml:space="preserve">the </w:t>
      </w:r>
      <w:r w:rsidR="00D505E8">
        <w:rPr>
          <w:rFonts w:ascii="Times New Roman" w:hAnsi="Times New Roman" w:cs="Times New Roman"/>
        </w:rPr>
        <w:t>assessment of communication skill</w:t>
      </w:r>
      <w:r w:rsidR="00FF2457">
        <w:rPr>
          <w:rFonts w:ascii="Times New Roman" w:hAnsi="Times New Roman" w:cs="Times New Roman"/>
        </w:rPr>
        <w:t>s</w:t>
      </w:r>
      <w:r w:rsidR="00D505E8">
        <w:rPr>
          <w:rFonts w:ascii="Times New Roman" w:hAnsi="Times New Roman" w:cs="Times New Roman"/>
        </w:rPr>
        <w:t xml:space="preserve">. </w:t>
      </w:r>
      <w:proofErr w:type="spellStart"/>
      <w:r w:rsidR="00D505E8">
        <w:rPr>
          <w:rFonts w:ascii="Times New Roman" w:hAnsi="Times New Roman" w:cs="Times New Roman"/>
        </w:rPr>
        <w:t>Wouda</w:t>
      </w:r>
      <w:proofErr w:type="spellEnd"/>
      <w:r w:rsidR="00D505E8">
        <w:rPr>
          <w:rFonts w:ascii="Times New Roman" w:hAnsi="Times New Roman" w:cs="Times New Roman"/>
        </w:rPr>
        <w:t xml:space="preserve"> and van de </w:t>
      </w:r>
      <w:proofErr w:type="spellStart"/>
      <w:r w:rsidR="00D505E8">
        <w:rPr>
          <w:rFonts w:ascii="Times New Roman" w:hAnsi="Times New Roman" w:cs="Times New Roman"/>
        </w:rPr>
        <w:t>Wiel</w:t>
      </w:r>
      <w:proofErr w:type="spellEnd"/>
      <w:r w:rsidR="00D505E8">
        <w:rPr>
          <w:rFonts w:ascii="Times New Roman" w:hAnsi="Times New Roman" w:cs="Times New Roman"/>
        </w:rPr>
        <w:t xml:space="preserve"> (2013) also suggest that context is critical in communication and that practice over time and across different scenarios is needed for full competence. </w:t>
      </w:r>
      <w:r w:rsidR="0089741C">
        <w:rPr>
          <w:rFonts w:ascii="Times New Roman" w:hAnsi="Times New Roman" w:cs="Times New Roman"/>
        </w:rPr>
        <w:t xml:space="preserve">In an interesting study on cultural communication, </w:t>
      </w:r>
      <w:proofErr w:type="spellStart"/>
      <w:r w:rsidR="0089741C">
        <w:rPr>
          <w:rFonts w:ascii="Times New Roman" w:hAnsi="Times New Roman" w:cs="Times New Roman"/>
        </w:rPr>
        <w:t>Paternotte</w:t>
      </w:r>
      <w:proofErr w:type="spellEnd"/>
      <w:r w:rsidR="0089741C">
        <w:rPr>
          <w:rFonts w:ascii="Times New Roman" w:hAnsi="Times New Roman" w:cs="Times New Roman"/>
        </w:rPr>
        <w:t xml:space="preserve"> et al</w:t>
      </w:r>
      <w:r w:rsidR="00E567FF">
        <w:rPr>
          <w:rFonts w:ascii="Times New Roman" w:hAnsi="Times New Roman" w:cs="Times New Roman"/>
        </w:rPr>
        <w:t>.</w:t>
      </w:r>
      <w:r w:rsidR="0089741C">
        <w:rPr>
          <w:rFonts w:ascii="Times New Roman" w:hAnsi="Times New Roman" w:cs="Times New Roman"/>
        </w:rPr>
        <w:t xml:space="preserve"> (2016a) note that in context</w:t>
      </w:r>
      <w:r w:rsidR="00FF2457">
        <w:rPr>
          <w:rFonts w:ascii="Times New Roman" w:hAnsi="Times New Roman" w:cs="Times New Roman"/>
        </w:rPr>
        <w:t>s of cross-cultural communication</w:t>
      </w:r>
      <w:r w:rsidR="0089741C">
        <w:rPr>
          <w:rFonts w:ascii="Times New Roman" w:hAnsi="Times New Roman" w:cs="Times New Roman"/>
        </w:rPr>
        <w:t>, medical specialists describe relying on their generic skills of listening and checking for understanding more than any specific skill</w:t>
      </w:r>
      <w:r w:rsidR="001A37FE">
        <w:rPr>
          <w:rFonts w:ascii="Times New Roman" w:hAnsi="Times New Roman" w:cs="Times New Roman"/>
        </w:rPr>
        <w:t>s</w:t>
      </w:r>
      <w:r w:rsidR="0089741C">
        <w:rPr>
          <w:rFonts w:ascii="Times New Roman" w:hAnsi="Times New Roman" w:cs="Times New Roman"/>
        </w:rPr>
        <w:t xml:space="preserve"> set. They hypothesized </w:t>
      </w:r>
      <w:r>
        <w:rPr>
          <w:rFonts w:ascii="Times New Roman" w:hAnsi="Times New Roman" w:cs="Times New Roman"/>
        </w:rPr>
        <w:t xml:space="preserve">that </w:t>
      </w:r>
      <w:r w:rsidR="0089741C">
        <w:rPr>
          <w:rFonts w:ascii="Times New Roman" w:hAnsi="Times New Roman" w:cs="Times New Roman"/>
        </w:rPr>
        <w:t xml:space="preserve">generic </w:t>
      </w:r>
      <w:r w:rsidR="00FF2457">
        <w:rPr>
          <w:rFonts w:ascii="Times New Roman" w:hAnsi="Times New Roman" w:cs="Times New Roman"/>
        </w:rPr>
        <w:t xml:space="preserve">communication </w:t>
      </w:r>
      <w:r w:rsidR="0089741C">
        <w:rPr>
          <w:rFonts w:ascii="Times New Roman" w:hAnsi="Times New Roman" w:cs="Times New Roman"/>
        </w:rPr>
        <w:t xml:space="preserve">skills might be more important than </w:t>
      </w:r>
      <w:r w:rsidR="00FF2457">
        <w:rPr>
          <w:rFonts w:ascii="Times New Roman" w:hAnsi="Times New Roman" w:cs="Times New Roman"/>
        </w:rPr>
        <w:t xml:space="preserve">any </w:t>
      </w:r>
      <w:r w:rsidR="0089741C">
        <w:rPr>
          <w:rFonts w:ascii="Times New Roman" w:hAnsi="Times New Roman" w:cs="Times New Roman"/>
        </w:rPr>
        <w:t>spec</w:t>
      </w:r>
      <w:r w:rsidR="00FF2457">
        <w:rPr>
          <w:rFonts w:ascii="Times New Roman" w:hAnsi="Times New Roman" w:cs="Times New Roman"/>
        </w:rPr>
        <w:t xml:space="preserve">ialized communication skills. </w:t>
      </w:r>
      <w:r>
        <w:rPr>
          <w:rFonts w:ascii="Times New Roman" w:hAnsi="Times New Roman" w:cs="Times New Roman"/>
        </w:rPr>
        <w:t>In</w:t>
      </w:r>
      <w:r w:rsidR="0089741C">
        <w:rPr>
          <w:rFonts w:ascii="Times New Roman" w:hAnsi="Times New Roman" w:cs="Times New Roman"/>
        </w:rPr>
        <w:t xml:space="preserve"> their follow-up study, they </w:t>
      </w:r>
      <w:r>
        <w:rPr>
          <w:rFonts w:ascii="Times New Roman" w:hAnsi="Times New Roman" w:cs="Times New Roman"/>
        </w:rPr>
        <w:t>taped</w:t>
      </w:r>
      <w:r w:rsidR="0089741C">
        <w:rPr>
          <w:rFonts w:ascii="Times New Roman" w:hAnsi="Times New Roman" w:cs="Times New Roman"/>
        </w:rPr>
        <w:t xml:space="preserve"> and then assessed interactions of physicians in intercultural communication </w:t>
      </w:r>
      <w:proofErr w:type="gramStart"/>
      <w:r w:rsidR="0089741C">
        <w:rPr>
          <w:rFonts w:ascii="Times New Roman" w:hAnsi="Times New Roman" w:cs="Times New Roman"/>
        </w:rPr>
        <w:t>scenarios,</w:t>
      </w:r>
      <w:r w:rsidR="00FF2457">
        <w:rPr>
          <w:rFonts w:ascii="Times New Roman" w:hAnsi="Times New Roman" w:cs="Times New Roman"/>
        </w:rPr>
        <w:t xml:space="preserve"> and</w:t>
      </w:r>
      <w:proofErr w:type="gramEnd"/>
      <w:r w:rsidR="00FF2457">
        <w:rPr>
          <w:rFonts w:ascii="Times New Roman" w:hAnsi="Times New Roman" w:cs="Times New Roman"/>
        </w:rPr>
        <w:t xml:space="preserve"> noted</w:t>
      </w:r>
      <w:r w:rsidR="007E1482">
        <w:rPr>
          <w:rFonts w:ascii="Times New Roman" w:hAnsi="Times New Roman" w:cs="Times New Roman"/>
        </w:rPr>
        <w:t xml:space="preserve"> indeed </w:t>
      </w:r>
      <w:r w:rsidR="00FF2457">
        <w:rPr>
          <w:rFonts w:ascii="Times New Roman" w:hAnsi="Times New Roman" w:cs="Times New Roman"/>
        </w:rPr>
        <w:t>that</w:t>
      </w:r>
      <w:r w:rsidR="0089741C">
        <w:rPr>
          <w:rFonts w:ascii="Times New Roman" w:hAnsi="Times New Roman" w:cs="Times New Roman"/>
        </w:rPr>
        <w:t xml:space="preserve"> general skills were </w:t>
      </w:r>
      <w:r w:rsidR="00FF2457">
        <w:rPr>
          <w:rFonts w:ascii="Times New Roman" w:hAnsi="Times New Roman" w:cs="Times New Roman"/>
        </w:rPr>
        <w:t>used more</w:t>
      </w:r>
      <w:r w:rsidR="0089741C">
        <w:rPr>
          <w:rFonts w:ascii="Times New Roman" w:hAnsi="Times New Roman" w:cs="Times New Roman"/>
        </w:rPr>
        <w:t xml:space="preserve"> frequently to manage </w:t>
      </w:r>
      <w:r w:rsidR="007E1482">
        <w:rPr>
          <w:rFonts w:ascii="Times New Roman" w:hAnsi="Times New Roman" w:cs="Times New Roman"/>
        </w:rPr>
        <w:t xml:space="preserve">intercultural </w:t>
      </w:r>
      <w:r w:rsidR="0089741C">
        <w:rPr>
          <w:rFonts w:ascii="Times New Roman" w:hAnsi="Times New Roman" w:cs="Times New Roman"/>
        </w:rPr>
        <w:t>communication (</w:t>
      </w:r>
      <w:proofErr w:type="spellStart"/>
      <w:r w:rsidR="0089741C">
        <w:rPr>
          <w:rFonts w:ascii="Times New Roman" w:hAnsi="Times New Roman" w:cs="Times New Roman"/>
        </w:rPr>
        <w:t>Paternotte</w:t>
      </w:r>
      <w:proofErr w:type="spellEnd"/>
      <w:r w:rsidR="0089741C">
        <w:rPr>
          <w:rFonts w:ascii="Times New Roman" w:hAnsi="Times New Roman" w:cs="Times New Roman"/>
        </w:rPr>
        <w:t xml:space="preserve"> et al</w:t>
      </w:r>
      <w:r w:rsidR="00E567FF">
        <w:rPr>
          <w:rFonts w:ascii="Times New Roman" w:hAnsi="Times New Roman" w:cs="Times New Roman"/>
        </w:rPr>
        <w:t>.</w:t>
      </w:r>
      <w:r w:rsidR="0089741C">
        <w:rPr>
          <w:rFonts w:ascii="Times New Roman" w:hAnsi="Times New Roman" w:cs="Times New Roman"/>
        </w:rPr>
        <w:t>, 2016b).</w:t>
      </w:r>
      <w:r>
        <w:rPr>
          <w:rFonts w:ascii="Times New Roman" w:hAnsi="Times New Roman" w:cs="Times New Roman"/>
        </w:rPr>
        <w:t xml:space="preserve"> Therefore, although context is important, general skills may still be relied on to communicate in at least some communication scenarios.</w:t>
      </w:r>
    </w:p>
    <w:p w14:paraId="7B05D704" w14:textId="08AD4048" w:rsidR="00535154" w:rsidRDefault="00AD0F93" w:rsidP="00AD0F93">
      <w:pPr>
        <w:spacing w:line="480" w:lineRule="auto"/>
        <w:ind w:firstLine="720"/>
        <w:rPr>
          <w:rFonts w:ascii="Times New Roman" w:hAnsi="Times New Roman" w:cs="Times New Roman"/>
        </w:rPr>
      </w:pPr>
      <w:r>
        <w:rPr>
          <w:rFonts w:ascii="Times New Roman" w:hAnsi="Times New Roman" w:cs="Times New Roman"/>
        </w:rPr>
        <w:t xml:space="preserve">Flexibility may also be important in communication and this issue is highlighted in </w:t>
      </w:r>
      <w:r w:rsidR="007E1482">
        <w:rPr>
          <w:rFonts w:ascii="Times New Roman" w:hAnsi="Times New Roman" w:cs="Times New Roman"/>
        </w:rPr>
        <w:t xml:space="preserve">the </w:t>
      </w:r>
      <w:r>
        <w:rPr>
          <w:rFonts w:ascii="Times New Roman" w:hAnsi="Times New Roman" w:cs="Times New Roman"/>
        </w:rPr>
        <w:t xml:space="preserve">literature from palliative medicine. </w:t>
      </w:r>
      <w:proofErr w:type="spellStart"/>
      <w:r>
        <w:rPr>
          <w:rFonts w:ascii="Times New Roman" w:hAnsi="Times New Roman" w:cs="Times New Roman"/>
        </w:rPr>
        <w:t>Yedidia</w:t>
      </w:r>
      <w:proofErr w:type="spellEnd"/>
      <w:r>
        <w:rPr>
          <w:rFonts w:ascii="Times New Roman" w:hAnsi="Times New Roman" w:cs="Times New Roman"/>
        </w:rPr>
        <w:t xml:space="preserve"> (2007), </w:t>
      </w:r>
      <w:r w:rsidR="00FF2457">
        <w:rPr>
          <w:rFonts w:ascii="Times New Roman" w:hAnsi="Times New Roman" w:cs="Times New Roman"/>
        </w:rPr>
        <w:t xml:space="preserve">in </w:t>
      </w:r>
      <w:r>
        <w:rPr>
          <w:rFonts w:ascii="Times New Roman" w:hAnsi="Times New Roman" w:cs="Times New Roman"/>
        </w:rPr>
        <w:t xml:space="preserve">studying palliative care, </w:t>
      </w:r>
      <w:r>
        <w:rPr>
          <w:rFonts w:ascii="Times New Roman" w:hAnsi="Times New Roman" w:cs="Times New Roman"/>
        </w:rPr>
        <w:lastRenderedPageBreak/>
        <w:t xml:space="preserve">found that patients, systems, and relationships were highly complex, and providers needed to have significant flexibility to appropriately address patient needs. He suggests that although protocols </w:t>
      </w:r>
      <w:r w:rsidR="00D54355">
        <w:rPr>
          <w:rFonts w:ascii="Times New Roman" w:hAnsi="Times New Roman" w:cs="Times New Roman"/>
        </w:rPr>
        <w:t xml:space="preserve">(e.g., </w:t>
      </w:r>
      <w:r>
        <w:rPr>
          <w:rFonts w:ascii="Times New Roman" w:hAnsi="Times New Roman" w:cs="Times New Roman"/>
        </w:rPr>
        <w:t>SPIKES</w:t>
      </w:r>
      <w:r w:rsidR="00D54355">
        <w:rPr>
          <w:rFonts w:ascii="Times New Roman" w:hAnsi="Times New Roman" w:cs="Times New Roman"/>
        </w:rPr>
        <w:t>)</w:t>
      </w:r>
      <w:r>
        <w:rPr>
          <w:rFonts w:ascii="Times New Roman" w:hAnsi="Times New Roman" w:cs="Times New Roman"/>
        </w:rPr>
        <w:t xml:space="preserve"> might be</w:t>
      </w:r>
      <w:r w:rsidR="00FF2457">
        <w:rPr>
          <w:rFonts w:ascii="Times New Roman" w:hAnsi="Times New Roman" w:cs="Times New Roman"/>
        </w:rPr>
        <w:t xml:space="preserve"> initially</w:t>
      </w:r>
      <w:r>
        <w:rPr>
          <w:rFonts w:ascii="Times New Roman" w:hAnsi="Times New Roman" w:cs="Times New Roman"/>
        </w:rPr>
        <w:t xml:space="preserve"> helpful, </w:t>
      </w:r>
      <w:r w:rsidR="00D54355">
        <w:rPr>
          <w:rFonts w:ascii="Times New Roman" w:hAnsi="Times New Roman" w:cs="Times New Roman"/>
        </w:rPr>
        <w:t xml:space="preserve">any protocol used to communicate </w:t>
      </w:r>
      <w:r>
        <w:rPr>
          <w:rFonts w:ascii="Times New Roman" w:hAnsi="Times New Roman" w:cs="Times New Roman"/>
        </w:rPr>
        <w:t>need</w:t>
      </w:r>
      <w:r w:rsidR="00D54355">
        <w:rPr>
          <w:rFonts w:ascii="Times New Roman" w:hAnsi="Times New Roman" w:cs="Times New Roman"/>
        </w:rPr>
        <w:t>ed</w:t>
      </w:r>
      <w:r>
        <w:rPr>
          <w:rFonts w:ascii="Times New Roman" w:hAnsi="Times New Roman" w:cs="Times New Roman"/>
        </w:rPr>
        <w:t xml:space="preserve"> to be incorporated flexibly into someone’s style (</w:t>
      </w:r>
      <w:proofErr w:type="spellStart"/>
      <w:r>
        <w:rPr>
          <w:rFonts w:ascii="Times New Roman" w:hAnsi="Times New Roman" w:cs="Times New Roman"/>
        </w:rPr>
        <w:t>Yedidia</w:t>
      </w:r>
      <w:proofErr w:type="spellEnd"/>
      <w:r>
        <w:rPr>
          <w:rFonts w:ascii="Times New Roman" w:hAnsi="Times New Roman" w:cs="Times New Roman"/>
        </w:rPr>
        <w:t xml:space="preserve">, 2007). This </w:t>
      </w:r>
      <w:r w:rsidR="00D54355">
        <w:rPr>
          <w:rFonts w:ascii="Times New Roman" w:hAnsi="Times New Roman" w:cs="Times New Roman"/>
        </w:rPr>
        <w:t>suggestion</w:t>
      </w:r>
      <w:r w:rsidR="00FF2457">
        <w:rPr>
          <w:rFonts w:ascii="Times New Roman" w:hAnsi="Times New Roman" w:cs="Times New Roman"/>
        </w:rPr>
        <w:t xml:space="preserve"> </w:t>
      </w:r>
      <w:r>
        <w:rPr>
          <w:rFonts w:ascii="Times New Roman" w:hAnsi="Times New Roman" w:cs="Times New Roman"/>
        </w:rPr>
        <w:t xml:space="preserve">was tested in medical students on a palliative elective, whereby the researchers placed them in certain scenarios and demonstrated that medical students tended to rely heavily on the SPIKES protocol, even when it was not fully appropriate, and had trouble adapting communication beyond that (Goldsmith, Wittenberg-Lyles, </w:t>
      </w:r>
      <w:proofErr w:type="spellStart"/>
      <w:r>
        <w:rPr>
          <w:rFonts w:ascii="Times New Roman" w:hAnsi="Times New Roman" w:cs="Times New Roman"/>
        </w:rPr>
        <w:t>Shaunfield</w:t>
      </w:r>
      <w:proofErr w:type="spellEnd"/>
      <w:r>
        <w:rPr>
          <w:rFonts w:ascii="Times New Roman" w:hAnsi="Times New Roman" w:cs="Times New Roman"/>
        </w:rPr>
        <w:t xml:space="preserve"> &amp; Sanchez-Reilly, 2011). </w:t>
      </w:r>
      <w:r w:rsidR="00FF2457">
        <w:rPr>
          <w:rFonts w:ascii="Times New Roman" w:hAnsi="Times New Roman" w:cs="Times New Roman"/>
        </w:rPr>
        <w:t>These findings suggest</w:t>
      </w:r>
      <w:r>
        <w:rPr>
          <w:rFonts w:ascii="Times New Roman" w:hAnsi="Times New Roman" w:cs="Times New Roman"/>
        </w:rPr>
        <w:t xml:space="preserve"> that flexibility in communication, particularly in certain scenarios considered to be more advanced or difficult, may be a learned skill or one acquired over time or with practice.</w:t>
      </w:r>
    </w:p>
    <w:p w14:paraId="03B0DBE5" w14:textId="655ADA5A" w:rsidR="00175D86" w:rsidRDefault="009C18D3" w:rsidP="00175D86">
      <w:pPr>
        <w:spacing w:line="480" w:lineRule="auto"/>
        <w:ind w:firstLine="720"/>
        <w:rPr>
          <w:rFonts w:ascii="Times New Roman" w:hAnsi="Times New Roman" w:cs="Times New Roman"/>
        </w:rPr>
      </w:pPr>
      <w:r>
        <w:rPr>
          <w:rFonts w:ascii="Times New Roman" w:hAnsi="Times New Roman" w:cs="Times New Roman"/>
        </w:rPr>
        <w:t xml:space="preserve">Despite this explosion in research and </w:t>
      </w:r>
      <w:r w:rsidR="00DA7F37">
        <w:rPr>
          <w:rFonts w:ascii="Times New Roman" w:hAnsi="Times New Roman" w:cs="Times New Roman"/>
        </w:rPr>
        <w:t xml:space="preserve">teaching </w:t>
      </w:r>
      <w:r>
        <w:rPr>
          <w:rFonts w:ascii="Times New Roman" w:hAnsi="Times New Roman" w:cs="Times New Roman"/>
        </w:rPr>
        <w:t>protocols</w:t>
      </w:r>
      <w:r w:rsidR="007D700C">
        <w:rPr>
          <w:rFonts w:ascii="Times New Roman" w:hAnsi="Times New Roman" w:cs="Times New Roman"/>
        </w:rPr>
        <w:t xml:space="preserve"> in the 1990s and 2000s</w:t>
      </w:r>
      <w:r w:rsidR="00572370">
        <w:rPr>
          <w:rFonts w:ascii="Times New Roman" w:hAnsi="Times New Roman" w:cs="Times New Roman"/>
        </w:rPr>
        <w:t xml:space="preserve">, both for </w:t>
      </w:r>
      <w:r w:rsidR="00D54355">
        <w:rPr>
          <w:rFonts w:ascii="Times New Roman" w:hAnsi="Times New Roman" w:cs="Times New Roman"/>
        </w:rPr>
        <w:t>general</w:t>
      </w:r>
      <w:r w:rsidR="00572370">
        <w:rPr>
          <w:rFonts w:ascii="Times New Roman" w:hAnsi="Times New Roman" w:cs="Times New Roman"/>
        </w:rPr>
        <w:t xml:space="preserve"> communication </w:t>
      </w:r>
      <w:r w:rsidR="00D54355">
        <w:rPr>
          <w:rFonts w:ascii="Times New Roman" w:hAnsi="Times New Roman" w:cs="Times New Roman"/>
        </w:rPr>
        <w:t xml:space="preserve">skills </w:t>
      </w:r>
      <w:r w:rsidR="00572370">
        <w:rPr>
          <w:rFonts w:ascii="Times New Roman" w:hAnsi="Times New Roman" w:cs="Times New Roman"/>
        </w:rPr>
        <w:t>and some widely agreed upon difficul</w:t>
      </w:r>
      <w:r w:rsidR="00C84B2B">
        <w:rPr>
          <w:rFonts w:ascii="Times New Roman" w:hAnsi="Times New Roman" w:cs="Times New Roman"/>
        </w:rPr>
        <w:t>t</w:t>
      </w:r>
      <w:r w:rsidR="00572370">
        <w:rPr>
          <w:rFonts w:ascii="Times New Roman" w:hAnsi="Times New Roman" w:cs="Times New Roman"/>
        </w:rPr>
        <w:t xml:space="preserve"> scenarios, some authors argue that teaching communication skills is not akin to teaching medical knowledge. Kurtz and Silverman (2005) state that “communication skills teaching is different” (p. 2), as they believe due to the skill complexity that one can continue to progress and continue to get better over time, even far into practice. </w:t>
      </w:r>
      <w:r w:rsidR="00175D86">
        <w:rPr>
          <w:rFonts w:ascii="Times New Roman" w:hAnsi="Times New Roman" w:cs="Times New Roman"/>
        </w:rPr>
        <w:t>Furthermore, a skills-based approach to teaching communication has also come under some criticism. Salmon and Young (2011) note that “</w:t>
      </w:r>
      <w:r w:rsidR="007E1482">
        <w:rPr>
          <w:rFonts w:ascii="Times New Roman" w:hAnsi="Times New Roman" w:cs="Times New Roman"/>
        </w:rPr>
        <w:t>s</w:t>
      </w:r>
      <w:r w:rsidR="00175D86">
        <w:rPr>
          <w:rFonts w:ascii="Times New Roman" w:hAnsi="Times New Roman" w:cs="Times New Roman"/>
        </w:rPr>
        <w:t xml:space="preserve">killed communication cannot be fully described using the concept of communication skills” (p. 217) as clinical communication is “inherently creative” (p. 217) and holistic. However, Henry, </w:t>
      </w:r>
      <w:proofErr w:type="spellStart"/>
      <w:r w:rsidR="00175D86">
        <w:rPr>
          <w:rFonts w:ascii="Times New Roman" w:hAnsi="Times New Roman" w:cs="Times New Roman"/>
        </w:rPr>
        <w:t>Holmboe</w:t>
      </w:r>
      <w:proofErr w:type="spellEnd"/>
      <w:r w:rsidR="00175D86">
        <w:rPr>
          <w:rFonts w:ascii="Times New Roman" w:hAnsi="Times New Roman" w:cs="Times New Roman"/>
        </w:rPr>
        <w:t xml:space="preserve"> and Frankel (2013) challenge this </w:t>
      </w:r>
      <w:r w:rsidR="004C3B21">
        <w:rPr>
          <w:rFonts w:ascii="Times New Roman" w:hAnsi="Times New Roman" w:cs="Times New Roman"/>
        </w:rPr>
        <w:t>statement</w:t>
      </w:r>
      <w:r w:rsidR="00175D86">
        <w:rPr>
          <w:rFonts w:ascii="Times New Roman" w:hAnsi="Times New Roman" w:cs="Times New Roman"/>
        </w:rPr>
        <w:t xml:space="preserve">, noting that communication can be taught like procedural skills and </w:t>
      </w:r>
      <w:r w:rsidR="00175D86">
        <w:rPr>
          <w:rFonts w:ascii="Times New Roman" w:hAnsi="Times New Roman" w:cs="Times New Roman"/>
        </w:rPr>
        <w:lastRenderedPageBreak/>
        <w:t xml:space="preserve">evaluated by observation, and suggest twelve communication competencies to be taught and assessed in graduate medical education. </w:t>
      </w:r>
      <w:proofErr w:type="spellStart"/>
      <w:r w:rsidR="00175D86">
        <w:rPr>
          <w:rFonts w:ascii="Times New Roman" w:hAnsi="Times New Roman" w:cs="Times New Roman"/>
        </w:rPr>
        <w:t>Ventres</w:t>
      </w:r>
      <w:proofErr w:type="spellEnd"/>
      <w:r w:rsidR="00175D86">
        <w:rPr>
          <w:rFonts w:ascii="Times New Roman" w:hAnsi="Times New Roman" w:cs="Times New Roman"/>
        </w:rPr>
        <w:t xml:space="preserve"> and Frankel (2015) went on to argue that the concept of shared presence is of fundamental importance to clinical communication, describing it as “a state of being in which physicians… and their patients enter into a deep sense of trust, respect and knowing that facilitates healing… [where] patients feel known, understood, and able to cope with both disease and illness; physicians sense the existence of a connection that is therapeutic independent of the biomedical treatments they offer” (p. 272). They then present a diagram of the key skills and actions that are demonstrated in developing this therapeutic presence, suggesting that perhaps something perceived to be holistic like advanced communication skill</w:t>
      </w:r>
      <w:r w:rsidR="001A37FE">
        <w:rPr>
          <w:rFonts w:ascii="Times New Roman" w:hAnsi="Times New Roman" w:cs="Times New Roman"/>
        </w:rPr>
        <w:t>s</w:t>
      </w:r>
      <w:r w:rsidR="00175D86">
        <w:rPr>
          <w:rFonts w:ascii="Times New Roman" w:hAnsi="Times New Roman" w:cs="Times New Roman"/>
        </w:rPr>
        <w:t xml:space="preserve"> can be broken down, understood, taught, and assessed. </w:t>
      </w:r>
    </w:p>
    <w:p w14:paraId="059B449D" w14:textId="751B96FB" w:rsidR="00F85433" w:rsidRDefault="00F85433" w:rsidP="00F85433">
      <w:pPr>
        <w:spacing w:line="480" w:lineRule="auto"/>
        <w:rPr>
          <w:rFonts w:ascii="Times New Roman" w:hAnsi="Times New Roman" w:cs="Times New Roman"/>
          <w:b/>
          <w:bCs/>
          <w:u w:val="single"/>
        </w:rPr>
      </w:pPr>
      <w:r w:rsidRPr="00231B25">
        <w:rPr>
          <w:rFonts w:ascii="Times New Roman" w:hAnsi="Times New Roman" w:cs="Times New Roman"/>
          <w:b/>
          <w:bCs/>
          <w:u w:val="single"/>
        </w:rPr>
        <w:t>1.</w:t>
      </w:r>
      <w:r w:rsidR="00AD0F93">
        <w:rPr>
          <w:rFonts w:ascii="Times New Roman" w:hAnsi="Times New Roman" w:cs="Times New Roman"/>
          <w:b/>
          <w:bCs/>
          <w:u w:val="single"/>
        </w:rPr>
        <w:t>2</w:t>
      </w:r>
      <w:r w:rsidRPr="00231B25">
        <w:rPr>
          <w:rFonts w:ascii="Times New Roman" w:hAnsi="Times New Roman" w:cs="Times New Roman"/>
          <w:b/>
          <w:bCs/>
          <w:u w:val="single"/>
        </w:rPr>
        <w:t xml:space="preserve"> </w:t>
      </w:r>
      <w:r>
        <w:rPr>
          <w:rFonts w:ascii="Times New Roman" w:hAnsi="Times New Roman" w:cs="Times New Roman"/>
          <w:b/>
          <w:bCs/>
          <w:u w:val="single"/>
        </w:rPr>
        <w:t>An Introduction to Competency-Based Medical Education</w:t>
      </w:r>
    </w:p>
    <w:p w14:paraId="30A3E3A6" w14:textId="1580E12D" w:rsidR="00F85433" w:rsidRDefault="00F85433" w:rsidP="00F85433">
      <w:pPr>
        <w:spacing w:line="480" w:lineRule="auto"/>
        <w:rPr>
          <w:rFonts w:ascii="Times New Roman" w:hAnsi="Times New Roman" w:cs="Times New Roman"/>
        </w:rPr>
      </w:pPr>
      <w:r>
        <w:rPr>
          <w:rFonts w:ascii="Times New Roman" w:hAnsi="Times New Roman" w:cs="Times New Roman"/>
        </w:rPr>
        <w:tab/>
      </w:r>
      <w:r w:rsidR="00AD0F93">
        <w:rPr>
          <w:rFonts w:ascii="Times New Roman" w:hAnsi="Times New Roman" w:cs="Times New Roman"/>
        </w:rPr>
        <w:t xml:space="preserve">When </w:t>
      </w:r>
      <w:r w:rsidR="00BD3803">
        <w:rPr>
          <w:rFonts w:ascii="Times New Roman" w:hAnsi="Times New Roman" w:cs="Times New Roman"/>
        </w:rPr>
        <w:t>considering</w:t>
      </w:r>
      <w:r w:rsidR="00AD0F93">
        <w:rPr>
          <w:rFonts w:ascii="Times New Roman" w:hAnsi="Times New Roman" w:cs="Times New Roman"/>
        </w:rPr>
        <w:t xml:space="preserve"> </w:t>
      </w:r>
      <w:r w:rsidR="00BD3803">
        <w:rPr>
          <w:rFonts w:ascii="Times New Roman" w:hAnsi="Times New Roman" w:cs="Times New Roman"/>
        </w:rPr>
        <w:t xml:space="preserve">development of </w:t>
      </w:r>
      <w:r w:rsidR="00AD0F93">
        <w:rPr>
          <w:rFonts w:ascii="Times New Roman" w:hAnsi="Times New Roman" w:cs="Times New Roman"/>
        </w:rPr>
        <w:t>communication skill</w:t>
      </w:r>
      <w:r w:rsidR="001A37FE">
        <w:rPr>
          <w:rFonts w:ascii="Times New Roman" w:hAnsi="Times New Roman" w:cs="Times New Roman"/>
        </w:rPr>
        <w:t>s</w:t>
      </w:r>
      <w:r w:rsidR="00AD0F93">
        <w:rPr>
          <w:rFonts w:ascii="Times New Roman" w:hAnsi="Times New Roman" w:cs="Times New Roman"/>
        </w:rPr>
        <w:t>, it is important to understand competency-based medical education (CBME)</w:t>
      </w:r>
      <w:r w:rsidR="00D54355">
        <w:rPr>
          <w:rFonts w:ascii="Times New Roman" w:hAnsi="Times New Roman" w:cs="Times New Roman"/>
        </w:rPr>
        <w:t>, its emergence as the current influencing medical education paradigm,</w:t>
      </w:r>
      <w:r w:rsidR="00AD0F93">
        <w:rPr>
          <w:rFonts w:ascii="Times New Roman" w:hAnsi="Times New Roman" w:cs="Times New Roman"/>
        </w:rPr>
        <w:t xml:space="preserve"> and its </w:t>
      </w:r>
      <w:r w:rsidR="00D54355">
        <w:rPr>
          <w:rFonts w:ascii="Times New Roman" w:hAnsi="Times New Roman" w:cs="Times New Roman"/>
        </w:rPr>
        <w:t>key role</w:t>
      </w:r>
      <w:r w:rsidR="00AD0F93">
        <w:rPr>
          <w:rFonts w:ascii="Times New Roman" w:hAnsi="Times New Roman" w:cs="Times New Roman"/>
        </w:rPr>
        <w:t xml:space="preserve"> </w:t>
      </w:r>
      <w:r w:rsidR="00D54355">
        <w:rPr>
          <w:rFonts w:ascii="Times New Roman" w:hAnsi="Times New Roman" w:cs="Times New Roman"/>
        </w:rPr>
        <w:t>i</w:t>
      </w:r>
      <w:r w:rsidR="00AD0F93">
        <w:rPr>
          <w:rFonts w:ascii="Times New Roman" w:hAnsi="Times New Roman" w:cs="Times New Roman"/>
        </w:rPr>
        <w:t xml:space="preserve">n the development of communication skills frameworks, discussed </w:t>
      </w:r>
      <w:r w:rsidR="00D54355">
        <w:rPr>
          <w:rFonts w:ascii="Times New Roman" w:hAnsi="Times New Roman" w:cs="Times New Roman"/>
        </w:rPr>
        <w:t xml:space="preserve">further </w:t>
      </w:r>
      <w:r w:rsidR="00AD0F93">
        <w:rPr>
          <w:rFonts w:ascii="Times New Roman" w:hAnsi="Times New Roman" w:cs="Times New Roman"/>
        </w:rPr>
        <w:t>in Section 1.3. CBME</w:t>
      </w:r>
      <w:r>
        <w:rPr>
          <w:rFonts w:ascii="Times New Roman" w:hAnsi="Times New Roman" w:cs="Times New Roman"/>
        </w:rPr>
        <w:t xml:space="preserve"> focuses on the outcomes of the medical education system, meaning what graduates can do at the completion of their training (Harden, Crosby &amp; Davis, 1999). CBME is therefore an educational paradigm that focuses on curricular and graduate outcomes, which emphasizes abilities, de-emphasizes time to acquire these abilities, and is purported to be more learner-centred as a result (for a more complete review, the reader is referred to Englander et al</w:t>
      </w:r>
      <w:r w:rsidR="00E567FF">
        <w:rPr>
          <w:rFonts w:ascii="Times New Roman" w:hAnsi="Times New Roman" w:cs="Times New Roman"/>
        </w:rPr>
        <w:t>.</w:t>
      </w:r>
      <w:r>
        <w:rPr>
          <w:rFonts w:ascii="Times New Roman" w:hAnsi="Times New Roman" w:cs="Times New Roman"/>
        </w:rPr>
        <w:t>, 2017 and Frank et al</w:t>
      </w:r>
      <w:r w:rsidR="00E567FF">
        <w:rPr>
          <w:rFonts w:ascii="Times New Roman" w:hAnsi="Times New Roman" w:cs="Times New Roman"/>
        </w:rPr>
        <w:t>.</w:t>
      </w:r>
      <w:r>
        <w:rPr>
          <w:rFonts w:ascii="Times New Roman" w:hAnsi="Times New Roman" w:cs="Times New Roman"/>
        </w:rPr>
        <w:t xml:space="preserve">, 2010). </w:t>
      </w:r>
      <w:r w:rsidR="00596C3D">
        <w:rPr>
          <w:rFonts w:ascii="Times New Roman" w:hAnsi="Times New Roman" w:cs="Times New Roman"/>
        </w:rPr>
        <w:t>CBME emphasizes f</w:t>
      </w:r>
      <w:r>
        <w:rPr>
          <w:rFonts w:ascii="Times New Roman" w:hAnsi="Times New Roman" w:cs="Times New Roman"/>
        </w:rPr>
        <w:t>requent criterion-</w:t>
      </w:r>
      <w:r>
        <w:rPr>
          <w:rFonts w:ascii="Times New Roman" w:hAnsi="Times New Roman" w:cs="Times New Roman"/>
        </w:rPr>
        <w:lastRenderedPageBreak/>
        <w:t xml:space="preserve">based assessment in the workplace </w:t>
      </w:r>
      <w:r w:rsidR="00596C3D">
        <w:rPr>
          <w:rFonts w:ascii="Times New Roman" w:hAnsi="Times New Roman" w:cs="Times New Roman"/>
        </w:rPr>
        <w:t>to help</w:t>
      </w:r>
      <w:r>
        <w:rPr>
          <w:rFonts w:ascii="Times New Roman" w:hAnsi="Times New Roman" w:cs="Times New Roman"/>
        </w:rPr>
        <w:t xml:space="preserve"> learners develop competence (</w:t>
      </w:r>
      <w:proofErr w:type="spellStart"/>
      <w:r>
        <w:rPr>
          <w:rFonts w:ascii="Times New Roman" w:hAnsi="Times New Roman" w:cs="Times New Roman"/>
        </w:rPr>
        <w:t>Holmboe</w:t>
      </w:r>
      <w:proofErr w:type="spellEnd"/>
      <w:r>
        <w:rPr>
          <w:rFonts w:ascii="Times New Roman" w:hAnsi="Times New Roman" w:cs="Times New Roman"/>
        </w:rPr>
        <w:t>, Sherbino, Long, Swing &amp; Frank, 2010).</w:t>
      </w:r>
    </w:p>
    <w:p w14:paraId="1A611C04" w14:textId="4709754C" w:rsidR="00F85433" w:rsidRDefault="00F85433" w:rsidP="00F85433">
      <w:pPr>
        <w:spacing w:line="480" w:lineRule="auto"/>
        <w:ind w:firstLine="720"/>
        <w:rPr>
          <w:rFonts w:ascii="Times New Roman" w:hAnsi="Times New Roman" w:cs="Times New Roman"/>
        </w:rPr>
      </w:pPr>
      <w:r>
        <w:rPr>
          <w:rFonts w:ascii="Times New Roman" w:hAnsi="Times New Roman" w:cs="Times New Roman"/>
        </w:rPr>
        <w:t>Outcomes-based education (OBE)</w:t>
      </w:r>
      <w:r w:rsidR="007E1482">
        <w:rPr>
          <w:rFonts w:ascii="Times New Roman" w:hAnsi="Times New Roman" w:cs="Times New Roman"/>
        </w:rPr>
        <w:t>, the broader parent of CBME,</w:t>
      </w:r>
      <w:r>
        <w:rPr>
          <w:rFonts w:ascii="Times New Roman" w:hAnsi="Times New Roman" w:cs="Times New Roman"/>
        </w:rPr>
        <w:t xml:space="preserve"> has been an educational paradigm for much longer </w:t>
      </w:r>
      <w:r w:rsidR="00B77200">
        <w:rPr>
          <w:rFonts w:ascii="Times New Roman" w:hAnsi="Times New Roman" w:cs="Times New Roman"/>
        </w:rPr>
        <w:t>than its popularity within medical education. It has had</w:t>
      </w:r>
      <w:r>
        <w:rPr>
          <w:rFonts w:ascii="Times New Roman" w:hAnsi="Times New Roman" w:cs="Times New Roman"/>
        </w:rPr>
        <w:t xml:space="preserve"> variable uptake in the </w:t>
      </w:r>
      <w:r w:rsidR="007E1482">
        <w:rPr>
          <w:rFonts w:ascii="Times New Roman" w:hAnsi="Times New Roman" w:cs="Times New Roman"/>
        </w:rPr>
        <w:t xml:space="preserve">general </w:t>
      </w:r>
      <w:r>
        <w:rPr>
          <w:rFonts w:ascii="Times New Roman" w:hAnsi="Times New Roman" w:cs="Times New Roman"/>
        </w:rPr>
        <w:t>educational sector since the 1960s (</w:t>
      </w:r>
      <w:proofErr w:type="spellStart"/>
      <w:r>
        <w:rPr>
          <w:rFonts w:ascii="Times New Roman" w:hAnsi="Times New Roman" w:cs="Times New Roman"/>
        </w:rPr>
        <w:t>Morcke</w:t>
      </w:r>
      <w:proofErr w:type="spellEnd"/>
      <w:r>
        <w:rPr>
          <w:rFonts w:ascii="Times New Roman" w:hAnsi="Times New Roman" w:cs="Times New Roman"/>
        </w:rPr>
        <w:t xml:space="preserve">, Dornan &amp; </w:t>
      </w:r>
      <w:proofErr w:type="spellStart"/>
      <w:r>
        <w:rPr>
          <w:rFonts w:ascii="Times New Roman" w:hAnsi="Times New Roman" w:cs="Times New Roman"/>
        </w:rPr>
        <w:t>Eika</w:t>
      </w:r>
      <w:proofErr w:type="spellEnd"/>
      <w:r>
        <w:rPr>
          <w:rFonts w:ascii="Times New Roman" w:hAnsi="Times New Roman" w:cs="Times New Roman"/>
        </w:rPr>
        <w:t>, 2013</w:t>
      </w:r>
      <w:r w:rsidR="00596C3D">
        <w:rPr>
          <w:rFonts w:ascii="Times New Roman" w:hAnsi="Times New Roman" w:cs="Times New Roman"/>
        </w:rPr>
        <w:t xml:space="preserve">). </w:t>
      </w:r>
      <w:r>
        <w:rPr>
          <w:rFonts w:ascii="Times New Roman" w:hAnsi="Times New Roman" w:cs="Times New Roman"/>
        </w:rPr>
        <w:t xml:space="preserve">Despite some interest in OBE in the 1970s (see </w:t>
      </w:r>
      <w:proofErr w:type="spellStart"/>
      <w:r>
        <w:rPr>
          <w:rFonts w:ascii="Times New Roman" w:hAnsi="Times New Roman" w:cs="Times New Roman"/>
        </w:rPr>
        <w:t>Carraccio</w:t>
      </w:r>
      <w:proofErr w:type="spellEnd"/>
      <w:r>
        <w:rPr>
          <w:rFonts w:ascii="Times New Roman" w:hAnsi="Times New Roman" w:cs="Times New Roman"/>
        </w:rPr>
        <w:t xml:space="preserve"> et al</w:t>
      </w:r>
      <w:r w:rsidR="00B77200">
        <w:rPr>
          <w:rFonts w:ascii="Times New Roman" w:hAnsi="Times New Roman" w:cs="Times New Roman"/>
        </w:rPr>
        <w:t>.</w:t>
      </w:r>
      <w:r>
        <w:rPr>
          <w:rFonts w:ascii="Times New Roman" w:hAnsi="Times New Roman" w:cs="Times New Roman"/>
        </w:rPr>
        <w:t xml:space="preserve">, 2002, for the history), uptake in medical education remained minimal for the next twenty years. In the late 1990s, medicine </w:t>
      </w:r>
      <w:r w:rsidR="005A375F">
        <w:rPr>
          <w:rFonts w:ascii="Times New Roman" w:hAnsi="Times New Roman" w:cs="Times New Roman"/>
        </w:rPr>
        <w:t>re</w:t>
      </w:r>
      <w:r>
        <w:rPr>
          <w:rFonts w:ascii="Times New Roman" w:hAnsi="Times New Roman" w:cs="Times New Roman"/>
        </w:rPr>
        <w:t>discovered and popularize</w:t>
      </w:r>
      <w:r w:rsidR="005A375F">
        <w:rPr>
          <w:rFonts w:ascii="Times New Roman" w:hAnsi="Times New Roman" w:cs="Times New Roman"/>
        </w:rPr>
        <w:t>d</w:t>
      </w:r>
      <w:r>
        <w:rPr>
          <w:rFonts w:ascii="Times New Roman" w:hAnsi="Times New Roman" w:cs="Times New Roman"/>
        </w:rPr>
        <w:t xml:space="preserve"> OBE in the literature (Harden, Crosby &amp; Davis, 1999), and CBME</w:t>
      </w:r>
      <w:r w:rsidR="00596C3D">
        <w:rPr>
          <w:rFonts w:ascii="Times New Roman" w:hAnsi="Times New Roman" w:cs="Times New Roman"/>
        </w:rPr>
        <w:t xml:space="preserve"> </w:t>
      </w:r>
      <w:r>
        <w:rPr>
          <w:rFonts w:ascii="Times New Roman" w:hAnsi="Times New Roman" w:cs="Times New Roman"/>
        </w:rPr>
        <w:t xml:space="preserve">was born. Harden, Crosby and Davis (1999) emphasized the need for all medical schools to have explicit outcomes that are publicly available in order to be accountable. The </w:t>
      </w:r>
      <w:r w:rsidR="005A375F">
        <w:rPr>
          <w:rFonts w:ascii="Times New Roman" w:hAnsi="Times New Roman" w:cs="Times New Roman"/>
        </w:rPr>
        <w:t>Accreditation Council of Graduate Medical Education (</w:t>
      </w:r>
      <w:r>
        <w:rPr>
          <w:rFonts w:ascii="Times New Roman" w:hAnsi="Times New Roman" w:cs="Times New Roman"/>
        </w:rPr>
        <w:t>ACGME</w:t>
      </w:r>
      <w:r w:rsidR="005A375F">
        <w:rPr>
          <w:rFonts w:ascii="Times New Roman" w:hAnsi="Times New Roman" w:cs="Times New Roman"/>
        </w:rPr>
        <w:t>)</w:t>
      </w:r>
      <w:r>
        <w:rPr>
          <w:rFonts w:ascii="Times New Roman" w:hAnsi="Times New Roman" w:cs="Times New Roman"/>
        </w:rPr>
        <w:t xml:space="preserve"> start</w:t>
      </w:r>
      <w:r w:rsidR="005A375F">
        <w:rPr>
          <w:rFonts w:ascii="Times New Roman" w:hAnsi="Times New Roman" w:cs="Times New Roman"/>
        </w:rPr>
        <w:t>ed</w:t>
      </w:r>
      <w:r>
        <w:rPr>
          <w:rFonts w:ascii="Times New Roman" w:hAnsi="Times New Roman" w:cs="Times New Roman"/>
        </w:rPr>
        <w:t xml:space="preserve"> to build their project to convert residency training in the USA to a CBME model (Leach, 2002</w:t>
      </w:r>
      <w:r w:rsidR="00AD0F93">
        <w:rPr>
          <w:rFonts w:ascii="Times New Roman" w:hAnsi="Times New Roman" w:cs="Times New Roman"/>
        </w:rPr>
        <w:t xml:space="preserve">). </w:t>
      </w:r>
      <w:r>
        <w:rPr>
          <w:rFonts w:ascii="Times New Roman" w:hAnsi="Times New Roman" w:cs="Times New Roman"/>
        </w:rPr>
        <w:t xml:space="preserve">Over the last two decades, institutions of medical educators </w:t>
      </w:r>
      <w:r w:rsidR="00B77200">
        <w:rPr>
          <w:rFonts w:ascii="Times New Roman" w:hAnsi="Times New Roman" w:cs="Times New Roman"/>
        </w:rPr>
        <w:t xml:space="preserve">have </w:t>
      </w:r>
      <w:r>
        <w:rPr>
          <w:rFonts w:ascii="Times New Roman" w:hAnsi="Times New Roman" w:cs="Times New Roman"/>
        </w:rPr>
        <w:t>continue</w:t>
      </w:r>
      <w:r w:rsidR="005A375F">
        <w:rPr>
          <w:rFonts w:ascii="Times New Roman" w:hAnsi="Times New Roman" w:cs="Times New Roman"/>
        </w:rPr>
        <w:t>d</w:t>
      </w:r>
      <w:r>
        <w:rPr>
          <w:rFonts w:ascii="Times New Roman" w:hAnsi="Times New Roman" w:cs="Times New Roman"/>
        </w:rPr>
        <w:t xml:space="preserve"> </w:t>
      </w:r>
      <w:r w:rsidR="005A375F">
        <w:rPr>
          <w:rFonts w:ascii="Times New Roman" w:hAnsi="Times New Roman" w:cs="Times New Roman"/>
        </w:rPr>
        <w:t>to support</w:t>
      </w:r>
      <w:r>
        <w:rPr>
          <w:rFonts w:ascii="Times New Roman" w:hAnsi="Times New Roman" w:cs="Times New Roman"/>
        </w:rPr>
        <w:t xml:space="preserve"> this </w:t>
      </w:r>
      <w:proofErr w:type="gramStart"/>
      <w:r>
        <w:rPr>
          <w:rFonts w:ascii="Times New Roman" w:hAnsi="Times New Roman" w:cs="Times New Roman"/>
        </w:rPr>
        <w:t>paradigm, and</w:t>
      </w:r>
      <w:proofErr w:type="gramEnd"/>
      <w:r>
        <w:rPr>
          <w:rFonts w:ascii="Times New Roman" w:hAnsi="Times New Roman" w:cs="Times New Roman"/>
        </w:rPr>
        <w:t xml:space="preserve"> are now planning to implement or implementing it widely in both undergraduate (Busing et al</w:t>
      </w:r>
      <w:r w:rsidR="00E567FF">
        <w:rPr>
          <w:rFonts w:ascii="Times New Roman" w:hAnsi="Times New Roman" w:cs="Times New Roman"/>
        </w:rPr>
        <w:t>.</w:t>
      </w:r>
      <w:r>
        <w:rPr>
          <w:rFonts w:ascii="Times New Roman" w:hAnsi="Times New Roman" w:cs="Times New Roman"/>
        </w:rPr>
        <w:t xml:space="preserve">, 2010; Smith &amp; </w:t>
      </w:r>
      <w:proofErr w:type="spellStart"/>
      <w:r>
        <w:rPr>
          <w:rFonts w:ascii="Times New Roman" w:hAnsi="Times New Roman" w:cs="Times New Roman"/>
        </w:rPr>
        <w:t>Dollase</w:t>
      </w:r>
      <w:proofErr w:type="spellEnd"/>
      <w:r>
        <w:rPr>
          <w:rFonts w:ascii="Times New Roman" w:hAnsi="Times New Roman" w:cs="Times New Roman"/>
        </w:rPr>
        <w:t>, 1999) and graduate medical education (</w:t>
      </w:r>
      <w:r w:rsidRPr="00920DD0">
        <w:rPr>
          <w:rFonts w:ascii="Times New Roman" w:hAnsi="Times New Roman" w:cs="Times New Roman"/>
        </w:rPr>
        <w:t xml:space="preserve">Frank &amp; </w:t>
      </w:r>
      <w:proofErr w:type="spellStart"/>
      <w:r w:rsidRPr="00920DD0">
        <w:rPr>
          <w:rFonts w:ascii="Times New Roman" w:hAnsi="Times New Roman" w:cs="Times New Roman"/>
        </w:rPr>
        <w:t>Danoff</w:t>
      </w:r>
      <w:proofErr w:type="spellEnd"/>
      <w:r w:rsidRPr="00920DD0">
        <w:rPr>
          <w:rFonts w:ascii="Times New Roman" w:hAnsi="Times New Roman" w:cs="Times New Roman"/>
        </w:rPr>
        <w:t>, 2007</w:t>
      </w:r>
      <w:r>
        <w:rPr>
          <w:rFonts w:ascii="Times New Roman" w:hAnsi="Times New Roman" w:cs="Times New Roman"/>
        </w:rPr>
        <w:t xml:space="preserve">; Leach, 2002). The Royal College of Physicians and Surgeons of Canada has mandated </w:t>
      </w:r>
      <w:r w:rsidR="005A375F">
        <w:rPr>
          <w:rFonts w:ascii="Times New Roman" w:hAnsi="Times New Roman" w:cs="Times New Roman"/>
        </w:rPr>
        <w:t xml:space="preserve">the </w:t>
      </w:r>
      <w:r>
        <w:rPr>
          <w:rFonts w:ascii="Times New Roman" w:hAnsi="Times New Roman" w:cs="Times New Roman"/>
        </w:rPr>
        <w:t xml:space="preserve">gradual introduction </w:t>
      </w:r>
      <w:r w:rsidR="005A375F">
        <w:rPr>
          <w:rFonts w:ascii="Times New Roman" w:hAnsi="Times New Roman" w:cs="Times New Roman"/>
        </w:rPr>
        <w:t xml:space="preserve">of CBME </w:t>
      </w:r>
      <w:r>
        <w:rPr>
          <w:rFonts w:ascii="Times New Roman" w:hAnsi="Times New Roman" w:cs="Times New Roman"/>
        </w:rPr>
        <w:t>across all residency programs in Canada.</w:t>
      </w:r>
    </w:p>
    <w:p w14:paraId="1A7C8E96" w14:textId="37F1C7DE" w:rsidR="00F85433" w:rsidRDefault="00F85433" w:rsidP="00F85433">
      <w:pPr>
        <w:spacing w:line="480" w:lineRule="auto"/>
        <w:rPr>
          <w:rFonts w:ascii="Times New Roman" w:hAnsi="Times New Roman" w:cs="Times New Roman"/>
        </w:rPr>
      </w:pPr>
      <w:r>
        <w:rPr>
          <w:rFonts w:ascii="Times New Roman" w:hAnsi="Times New Roman" w:cs="Times New Roman"/>
        </w:rPr>
        <w:tab/>
        <w:t xml:space="preserve">However, controversy remains as to the utility of CBME across all disciplines. Critics have stated that CBME is reductionistic and best used purely for procedural skills which can easily be broken down into steps that can be taught and observed (Brooks, 2009; Grant, 1999). They argue that CBME cannot capture the complexity of </w:t>
      </w:r>
      <w:r w:rsidR="005A375F">
        <w:rPr>
          <w:rFonts w:ascii="Times New Roman" w:hAnsi="Times New Roman" w:cs="Times New Roman"/>
        </w:rPr>
        <w:t xml:space="preserve">cognitively </w:t>
      </w:r>
      <w:r w:rsidR="005A375F">
        <w:rPr>
          <w:rFonts w:ascii="Times New Roman" w:hAnsi="Times New Roman" w:cs="Times New Roman"/>
        </w:rPr>
        <w:lastRenderedPageBreak/>
        <w:t>based</w:t>
      </w:r>
      <w:r>
        <w:rPr>
          <w:rFonts w:ascii="Times New Roman" w:hAnsi="Times New Roman" w:cs="Times New Roman"/>
        </w:rPr>
        <w:t xml:space="preserve"> </w:t>
      </w:r>
      <w:r w:rsidR="005A375F">
        <w:rPr>
          <w:rFonts w:ascii="Times New Roman" w:hAnsi="Times New Roman" w:cs="Times New Roman"/>
        </w:rPr>
        <w:t>abilities</w:t>
      </w:r>
      <w:r>
        <w:rPr>
          <w:rFonts w:ascii="Times New Roman" w:hAnsi="Times New Roman" w:cs="Times New Roman"/>
        </w:rPr>
        <w:t xml:space="preserve"> so common in many medical specialties, such as higher-level communication, reasoning, and clinical decision making (Grant, 1999). They also argue that</w:t>
      </w:r>
      <w:r w:rsidR="007E1482">
        <w:rPr>
          <w:rFonts w:ascii="Times New Roman" w:hAnsi="Times New Roman" w:cs="Times New Roman"/>
        </w:rPr>
        <w:t>,</w:t>
      </w:r>
      <w:r>
        <w:rPr>
          <w:rFonts w:ascii="Times New Roman" w:hAnsi="Times New Roman" w:cs="Times New Roman"/>
        </w:rPr>
        <w:t xml:space="preserve"> in a developing </w:t>
      </w:r>
      <w:r w:rsidR="00B77200">
        <w:rPr>
          <w:rFonts w:ascii="Times New Roman" w:hAnsi="Times New Roman" w:cs="Times New Roman"/>
        </w:rPr>
        <w:t>physician</w:t>
      </w:r>
      <w:r>
        <w:rPr>
          <w:rFonts w:ascii="Times New Roman" w:hAnsi="Times New Roman" w:cs="Times New Roman"/>
        </w:rPr>
        <w:t>, context is critical</w:t>
      </w:r>
      <w:r w:rsidR="007E1482">
        <w:rPr>
          <w:rFonts w:ascii="Times New Roman" w:hAnsi="Times New Roman" w:cs="Times New Roman"/>
        </w:rPr>
        <w:t>,</w:t>
      </w:r>
      <w:r>
        <w:rPr>
          <w:rFonts w:ascii="Times New Roman" w:hAnsi="Times New Roman" w:cs="Times New Roman"/>
        </w:rPr>
        <w:t xml:space="preserve"> and </w:t>
      </w:r>
      <w:r w:rsidR="007E1482">
        <w:rPr>
          <w:rFonts w:ascii="Times New Roman" w:hAnsi="Times New Roman" w:cs="Times New Roman"/>
        </w:rPr>
        <w:t xml:space="preserve">they </w:t>
      </w:r>
      <w:r>
        <w:rPr>
          <w:rFonts w:ascii="Times New Roman" w:hAnsi="Times New Roman" w:cs="Times New Roman"/>
        </w:rPr>
        <w:t>assert that CBME does not account for this (</w:t>
      </w:r>
      <w:proofErr w:type="spellStart"/>
      <w:r>
        <w:rPr>
          <w:rFonts w:ascii="Times New Roman" w:hAnsi="Times New Roman" w:cs="Times New Roman"/>
        </w:rPr>
        <w:t>Swanwick</w:t>
      </w:r>
      <w:proofErr w:type="spellEnd"/>
      <w:r>
        <w:rPr>
          <w:rFonts w:ascii="Times New Roman" w:hAnsi="Times New Roman" w:cs="Times New Roman"/>
        </w:rPr>
        <w:t>, 2005)</w:t>
      </w:r>
      <w:r w:rsidR="00596C3D">
        <w:rPr>
          <w:rFonts w:ascii="Times New Roman" w:hAnsi="Times New Roman" w:cs="Times New Roman"/>
        </w:rPr>
        <w:t xml:space="preserve">. </w:t>
      </w:r>
      <w:r>
        <w:rPr>
          <w:rFonts w:ascii="Times New Roman" w:hAnsi="Times New Roman" w:cs="Times New Roman"/>
        </w:rPr>
        <w:t xml:space="preserve">Proponents of CBME have </w:t>
      </w:r>
      <w:r w:rsidR="00596C3D">
        <w:rPr>
          <w:rFonts w:ascii="Times New Roman" w:hAnsi="Times New Roman" w:cs="Times New Roman"/>
        </w:rPr>
        <w:t>argued against</w:t>
      </w:r>
      <w:r>
        <w:rPr>
          <w:rFonts w:ascii="Times New Roman" w:hAnsi="Times New Roman" w:cs="Times New Roman"/>
        </w:rPr>
        <w:t xml:space="preserve"> this criticism</w:t>
      </w:r>
      <w:r w:rsidR="00596C3D">
        <w:rPr>
          <w:rFonts w:ascii="Times New Roman" w:hAnsi="Times New Roman" w:cs="Times New Roman"/>
        </w:rPr>
        <w:t>.</w:t>
      </w:r>
      <w:r>
        <w:rPr>
          <w:rFonts w:ascii="Times New Roman" w:hAnsi="Times New Roman" w:cs="Times New Roman"/>
        </w:rPr>
        <w:t xml:space="preserve"> </w:t>
      </w:r>
      <w:r w:rsidR="00596C3D">
        <w:rPr>
          <w:rFonts w:ascii="Times New Roman" w:hAnsi="Times New Roman" w:cs="Times New Roman"/>
        </w:rPr>
        <w:t>They state that</w:t>
      </w:r>
      <w:r>
        <w:rPr>
          <w:rFonts w:ascii="Times New Roman" w:hAnsi="Times New Roman" w:cs="Times New Roman"/>
        </w:rPr>
        <w:t xml:space="preserve"> the model is not by definition reductionistic and can be separated from its behaviourist roots to provide a more holistic view of competence (</w:t>
      </w:r>
      <w:proofErr w:type="spellStart"/>
      <w:r>
        <w:rPr>
          <w:rFonts w:ascii="Times New Roman" w:hAnsi="Times New Roman" w:cs="Times New Roman"/>
        </w:rPr>
        <w:t>Gonczi</w:t>
      </w:r>
      <w:proofErr w:type="spellEnd"/>
      <w:r>
        <w:rPr>
          <w:rFonts w:ascii="Times New Roman" w:hAnsi="Times New Roman" w:cs="Times New Roman"/>
        </w:rPr>
        <w:t>, 2013; Swing, 2010)</w:t>
      </w:r>
      <w:r w:rsidR="00596C3D">
        <w:rPr>
          <w:rFonts w:ascii="Times New Roman" w:hAnsi="Times New Roman" w:cs="Times New Roman"/>
        </w:rPr>
        <w:t>. They also argue that</w:t>
      </w:r>
      <w:r>
        <w:rPr>
          <w:rFonts w:ascii="Times New Roman" w:hAnsi="Times New Roman" w:cs="Times New Roman"/>
        </w:rPr>
        <w:t xml:space="preserve"> CBME is a solution to ensuring, despite increasing demands on clinicians and fewer patients available for learners, that all learners become competent by making explicit what much be achieved (</w:t>
      </w:r>
      <w:proofErr w:type="spellStart"/>
      <w:r>
        <w:rPr>
          <w:rFonts w:ascii="Times New Roman" w:hAnsi="Times New Roman" w:cs="Times New Roman"/>
        </w:rPr>
        <w:t>Sanson</w:t>
      </w:r>
      <w:proofErr w:type="spellEnd"/>
      <w:r>
        <w:rPr>
          <w:rFonts w:ascii="Times New Roman" w:hAnsi="Times New Roman" w:cs="Times New Roman"/>
        </w:rPr>
        <w:t>-Fisher, Rolfe &amp; Williams, 2005). This debate continues</w:t>
      </w:r>
      <w:r w:rsidR="005A375F">
        <w:rPr>
          <w:rFonts w:ascii="Times New Roman" w:hAnsi="Times New Roman" w:cs="Times New Roman"/>
        </w:rPr>
        <w:t xml:space="preserve"> and the focus of this thesis</w:t>
      </w:r>
      <w:r w:rsidR="00596C3D">
        <w:rPr>
          <w:rFonts w:ascii="Times New Roman" w:hAnsi="Times New Roman" w:cs="Times New Roman"/>
        </w:rPr>
        <w:t xml:space="preserve"> is not to resolve it</w:t>
      </w:r>
      <w:r>
        <w:rPr>
          <w:rFonts w:ascii="Times New Roman" w:hAnsi="Times New Roman" w:cs="Times New Roman"/>
        </w:rPr>
        <w:t>.</w:t>
      </w:r>
    </w:p>
    <w:p w14:paraId="3776CEC2" w14:textId="1032555E" w:rsidR="00F85433" w:rsidRDefault="00F85433" w:rsidP="00F85433">
      <w:pPr>
        <w:spacing w:line="480" w:lineRule="auto"/>
        <w:ind w:firstLine="720"/>
        <w:rPr>
          <w:rFonts w:ascii="Times New Roman" w:hAnsi="Times New Roman" w:cs="Times New Roman"/>
        </w:rPr>
      </w:pPr>
      <w:r>
        <w:rPr>
          <w:rFonts w:ascii="Times New Roman" w:hAnsi="Times New Roman" w:cs="Times New Roman"/>
        </w:rPr>
        <w:t xml:space="preserve">However, understanding that this transition is currently occurring, and that educators will need to train residents of all specialties in a competency-based paradigm, means that </w:t>
      </w:r>
      <w:r w:rsidR="00B77200">
        <w:rPr>
          <w:rFonts w:ascii="Times New Roman" w:hAnsi="Times New Roman" w:cs="Times New Roman"/>
        </w:rPr>
        <w:t>psychiatric educators</w:t>
      </w:r>
      <w:r>
        <w:rPr>
          <w:rFonts w:ascii="Times New Roman" w:hAnsi="Times New Roman" w:cs="Times New Roman"/>
        </w:rPr>
        <w:t xml:space="preserve"> need to have </w:t>
      </w:r>
      <w:r w:rsidR="00B77200">
        <w:rPr>
          <w:rFonts w:ascii="Times New Roman" w:hAnsi="Times New Roman" w:cs="Times New Roman"/>
        </w:rPr>
        <w:t xml:space="preserve">a </w:t>
      </w:r>
      <w:r>
        <w:rPr>
          <w:rFonts w:ascii="Times New Roman" w:hAnsi="Times New Roman" w:cs="Times New Roman"/>
        </w:rPr>
        <w:t>good understanding of the abilities that residents are expected to develop. Given the paucity of literature in teaching communication abilit</w:t>
      </w:r>
      <w:r w:rsidR="001A37FE">
        <w:rPr>
          <w:rFonts w:ascii="Times New Roman" w:hAnsi="Times New Roman" w:cs="Times New Roman"/>
        </w:rPr>
        <w:t>ies</w:t>
      </w:r>
      <w:r>
        <w:rPr>
          <w:rFonts w:ascii="Times New Roman" w:hAnsi="Times New Roman" w:cs="Times New Roman"/>
        </w:rPr>
        <w:t xml:space="preserve"> in psychiatry residency</w:t>
      </w:r>
      <w:r w:rsidR="007E1482">
        <w:rPr>
          <w:rFonts w:ascii="Times New Roman" w:hAnsi="Times New Roman" w:cs="Times New Roman"/>
        </w:rPr>
        <w:t>, which will be discussed further in Section 1.4</w:t>
      </w:r>
      <w:r>
        <w:rPr>
          <w:rFonts w:ascii="Times New Roman" w:hAnsi="Times New Roman" w:cs="Times New Roman"/>
        </w:rPr>
        <w:t xml:space="preserve">, and the </w:t>
      </w:r>
      <w:r w:rsidR="005A375F">
        <w:rPr>
          <w:rFonts w:ascii="Times New Roman" w:hAnsi="Times New Roman" w:cs="Times New Roman"/>
        </w:rPr>
        <w:t>existing skepticism</w:t>
      </w:r>
      <w:r>
        <w:rPr>
          <w:rFonts w:ascii="Times New Roman" w:hAnsi="Times New Roman" w:cs="Times New Roman"/>
        </w:rPr>
        <w:t xml:space="preserve"> as to whether CBME may be the best tool to teach these abilities, addressing this gap is critical. </w:t>
      </w:r>
      <w:r w:rsidR="00BD3803">
        <w:rPr>
          <w:rFonts w:ascii="Times New Roman" w:hAnsi="Times New Roman" w:cs="Times New Roman"/>
        </w:rPr>
        <w:t xml:space="preserve">In fact, </w:t>
      </w:r>
      <w:r>
        <w:rPr>
          <w:rFonts w:ascii="Times New Roman" w:hAnsi="Times New Roman" w:cs="Times New Roman"/>
        </w:rPr>
        <w:t xml:space="preserve">Menezes, </w:t>
      </w:r>
      <w:proofErr w:type="spellStart"/>
      <w:r>
        <w:rPr>
          <w:rFonts w:ascii="Times New Roman" w:hAnsi="Times New Roman" w:cs="Times New Roman"/>
        </w:rPr>
        <w:t>Hawa</w:t>
      </w:r>
      <w:proofErr w:type="spellEnd"/>
      <w:r>
        <w:rPr>
          <w:rFonts w:ascii="Times New Roman" w:hAnsi="Times New Roman" w:cs="Times New Roman"/>
        </w:rPr>
        <w:t xml:space="preserve">, Oswald and Lee (2018) argue that psychiatry risks being ostracized from </w:t>
      </w:r>
      <w:r w:rsidR="00BD3803">
        <w:rPr>
          <w:rFonts w:ascii="Times New Roman" w:hAnsi="Times New Roman" w:cs="Times New Roman"/>
        </w:rPr>
        <w:t>other medical specialties</w:t>
      </w:r>
      <w:r>
        <w:rPr>
          <w:rFonts w:ascii="Times New Roman" w:hAnsi="Times New Roman" w:cs="Times New Roman"/>
        </w:rPr>
        <w:t xml:space="preserve"> if educators in this discipline continue to argue that CBME is not a suitable paradigm for training in this specialty. They further go on to suggest that lower-level competencies should be achieved in medical school and higher-level</w:t>
      </w:r>
      <w:r w:rsidR="005A375F">
        <w:rPr>
          <w:rFonts w:ascii="Times New Roman" w:hAnsi="Times New Roman" w:cs="Times New Roman"/>
        </w:rPr>
        <w:t xml:space="preserve"> competencies</w:t>
      </w:r>
      <w:r>
        <w:rPr>
          <w:rFonts w:ascii="Times New Roman" w:hAnsi="Times New Roman" w:cs="Times New Roman"/>
        </w:rPr>
        <w:t xml:space="preserve"> in residency </w:t>
      </w:r>
      <w:r>
        <w:rPr>
          <w:rFonts w:ascii="Times New Roman" w:hAnsi="Times New Roman" w:cs="Times New Roman"/>
        </w:rPr>
        <w:lastRenderedPageBreak/>
        <w:t xml:space="preserve">(Menezes, </w:t>
      </w:r>
      <w:proofErr w:type="spellStart"/>
      <w:r>
        <w:rPr>
          <w:rFonts w:ascii="Times New Roman" w:hAnsi="Times New Roman" w:cs="Times New Roman"/>
        </w:rPr>
        <w:t>Hawa</w:t>
      </w:r>
      <w:proofErr w:type="spellEnd"/>
      <w:r>
        <w:rPr>
          <w:rFonts w:ascii="Times New Roman" w:hAnsi="Times New Roman" w:cs="Times New Roman"/>
        </w:rPr>
        <w:t>, Oswald &amp; Lee, 2018). Therefore, competencies in psychiatry can and must be defined and tested</w:t>
      </w:r>
      <w:r w:rsidR="00596C3D">
        <w:rPr>
          <w:rFonts w:ascii="Times New Roman" w:hAnsi="Times New Roman" w:cs="Times New Roman"/>
        </w:rPr>
        <w:t>, including competencies in communication</w:t>
      </w:r>
      <w:r>
        <w:rPr>
          <w:rFonts w:ascii="Times New Roman" w:hAnsi="Times New Roman" w:cs="Times New Roman"/>
        </w:rPr>
        <w:t>.</w:t>
      </w:r>
    </w:p>
    <w:p w14:paraId="3658444C" w14:textId="073D0567" w:rsidR="00175D86" w:rsidRPr="00231B25" w:rsidRDefault="00175D86" w:rsidP="00175D86">
      <w:pPr>
        <w:spacing w:line="480" w:lineRule="auto"/>
        <w:rPr>
          <w:rFonts w:ascii="Times New Roman" w:hAnsi="Times New Roman" w:cs="Times New Roman"/>
          <w:b/>
          <w:bCs/>
          <w:u w:val="single"/>
        </w:rPr>
      </w:pPr>
      <w:r>
        <w:rPr>
          <w:rFonts w:ascii="Times New Roman" w:hAnsi="Times New Roman" w:cs="Times New Roman"/>
          <w:b/>
          <w:bCs/>
          <w:u w:val="single"/>
        </w:rPr>
        <w:t>1.</w:t>
      </w:r>
      <w:r w:rsidR="00AD0F93">
        <w:rPr>
          <w:rFonts w:ascii="Times New Roman" w:hAnsi="Times New Roman" w:cs="Times New Roman"/>
          <w:b/>
          <w:bCs/>
          <w:u w:val="single"/>
        </w:rPr>
        <w:t>3</w:t>
      </w:r>
      <w:r>
        <w:rPr>
          <w:rFonts w:ascii="Times New Roman" w:hAnsi="Times New Roman" w:cs="Times New Roman"/>
          <w:b/>
          <w:bCs/>
          <w:u w:val="single"/>
        </w:rPr>
        <w:t xml:space="preserve"> </w:t>
      </w:r>
      <w:r w:rsidRPr="00231B25">
        <w:rPr>
          <w:rFonts w:ascii="Times New Roman" w:hAnsi="Times New Roman" w:cs="Times New Roman"/>
          <w:b/>
          <w:bCs/>
          <w:u w:val="single"/>
        </w:rPr>
        <w:t xml:space="preserve">Frameworks for Communication in </w:t>
      </w:r>
      <w:r w:rsidR="00AD0F93">
        <w:rPr>
          <w:rFonts w:ascii="Times New Roman" w:hAnsi="Times New Roman" w:cs="Times New Roman"/>
          <w:b/>
          <w:bCs/>
          <w:u w:val="single"/>
        </w:rPr>
        <w:t xml:space="preserve">Competency-Based </w:t>
      </w:r>
      <w:r w:rsidRPr="00231B25">
        <w:rPr>
          <w:rFonts w:ascii="Times New Roman" w:hAnsi="Times New Roman" w:cs="Times New Roman"/>
          <w:b/>
          <w:bCs/>
          <w:u w:val="single"/>
        </w:rPr>
        <w:t>Medical Education</w:t>
      </w:r>
    </w:p>
    <w:p w14:paraId="7340D978" w14:textId="0488B399" w:rsidR="00175D86" w:rsidRDefault="00175D86" w:rsidP="00175D86">
      <w:pPr>
        <w:spacing w:line="480" w:lineRule="auto"/>
        <w:rPr>
          <w:rFonts w:ascii="Times New Roman" w:hAnsi="Times New Roman" w:cs="Times New Roman"/>
        </w:rPr>
      </w:pPr>
      <w:r>
        <w:rPr>
          <w:rFonts w:ascii="Times New Roman" w:hAnsi="Times New Roman" w:cs="Times New Roman"/>
        </w:rPr>
        <w:tab/>
        <w:t>Despite some controversy over how communication skill</w:t>
      </w:r>
      <w:r w:rsidR="001A37FE">
        <w:rPr>
          <w:rFonts w:ascii="Times New Roman" w:hAnsi="Times New Roman" w:cs="Times New Roman"/>
        </w:rPr>
        <w:t>s</w:t>
      </w:r>
      <w:r>
        <w:rPr>
          <w:rFonts w:ascii="Times New Roman" w:hAnsi="Times New Roman" w:cs="Times New Roman"/>
        </w:rPr>
        <w:t xml:space="preserve"> </w:t>
      </w:r>
      <w:r w:rsidR="001A37FE">
        <w:rPr>
          <w:rFonts w:ascii="Times New Roman" w:hAnsi="Times New Roman" w:cs="Times New Roman"/>
        </w:rPr>
        <w:t>are</w:t>
      </w:r>
      <w:r>
        <w:rPr>
          <w:rFonts w:ascii="Times New Roman" w:hAnsi="Times New Roman" w:cs="Times New Roman"/>
        </w:rPr>
        <w:t xml:space="preserve"> best taught</w:t>
      </w:r>
      <w:r w:rsidR="00596C3D">
        <w:rPr>
          <w:rFonts w:ascii="Times New Roman" w:hAnsi="Times New Roman" w:cs="Times New Roman"/>
        </w:rPr>
        <w:t xml:space="preserve"> in a competency-based paradigm</w:t>
      </w:r>
      <w:r>
        <w:rPr>
          <w:rFonts w:ascii="Times New Roman" w:hAnsi="Times New Roman" w:cs="Times New Roman"/>
        </w:rPr>
        <w:t xml:space="preserve">, major organizations responsible for managing postgraduate medical education </w:t>
      </w:r>
      <w:r w:rsidR="00596C3D">
        <w:rPr>
          <w:rFonts w:ascii="Times New Roman" w:hAnsi="Times New Roman" w:cs="Times New Roman"/>
        </w:rPr>
        <w:t>continue to recognize</w:t>
      </w:r>
      <w:r>
        <w:rPr>
          <w:rFonts w:ascii="Times New Roman" w:hAnsi="Times New Roman" w:cs="Times New Roman"/>
        </w:rPr>
        <w:t xml:space="preserve"> communication as critical ability.</w:t>
      </w:r>
      <w:r w:rsidR="00596C3D">
        <w:rPr>
          <w:rFonts w:ascii="Times New Roman" w:hAnsi="Times New Roman" w:cs="Times New Roman"/>
        </w:rPr>
        <w:t xml:space="preserve"> Therefore, communication competencies </w:t>
      </w:r>
      <w:r w:rsidR="00F64295">
        <w:rPr>
          <w:rFonts w:ascii="Times New Roman" w:hAnsi="Times New Roman" w:cs="Times New Roman"/>
        </w:rPr>
        <w:t>were</w:t>
      </w:r>
      <w:r w:rsidR="00596C3D">
        <w:rPr>
          <w:rFonts w:ascii="Times New Roman" w:hAnsi="Times New Roman" w:cs="Times New Roman"/>
        </w:rPr>
        <w:t xml:space="preserve"> incorporated into </w:t>
      </w:r>
      <w:r w:rsidR="00F64295">
        <w:rPr>
          <w:rFonts w:ascii="Times New Roman" w:hAnsi="Times New Roman" w:cs="Times New Roman"/>
        </w:rPr>
        <w:t xml:space="preserve">most </w:t>
      </w:r>
      <w:r w:rsidR="00596C3D">
        <w:rPr>
          <w:rFonts w:ascii="Times New Roman" w:hAnsi="Times New Roman" w:cs="Times New Roman"/>
        </w:rPr>
        <w:t>major competence frameworks during the 1990s and 2000s. The most notable of such is the CanMEDS framework</w:t>
      </w:r>
      <w:r w:rsidR="008A6AC9">
        <w:rPr>
          <w:rFonts w:ascii="Times New Roman" w:hAnsi="Times New Roman" w:cs="Times New Roman"/>
        </w:rPr>
        <w:t>, adopted in over 45 jurisdictions (Frank, Snell &amp; Sherbino, 2015)</w:t>
      </w:r>
      <w:r w:rsidR="00596C3D">
        <w:rPr>
          <w:rFonts w:ascii="Times New Roman" w:hAnsi="Times New Roman" w:cs="Times New Roman"/>
        </w:rPr>
        <w:t>.</w:t>
      </w:r>
    </w:p>
    <w:p w14:paraId="530E187E" w14:textId="75527884" w:rsidR="00175D86" w:rsidRDefault="00175D86" w:rsidP="00596C3D">
      <w:pPr>
        <w:spacing w:line="480" w:lineRule="auto"/>
        <w:ind w:firstLine="720"/>
        <w:rPr>
          <w:rFonts w:ascii="Times New Roman" w:hAnsi="Times New Roman" w:cs="Times New Roman"/>
        </w:rPr>
      </w:pPr>
      <w:r>
        <w:rPr>
          <w:rFonts w:ascii="Times New Roman" w:hAnsi="Times New Roman" w:cs="Times New Roman"/>
        </w:rPr>
        <w:t xml:space="preserve">In </w:t>
      </w:r>
      <w:r w:rsidR="00596C3D">
        <w:rPr>
          <w:rFonts w:ascii="Times New Roman" w:hAnsi="Times New Roman" w:cs="Times New Roman"/>
        </w:rPr>
        <w:t>1996</w:t>
      </w:r>
      <w:r>
        <w:rPr>
          <w:rFonts w:ascii="Times New Roman" w:hAnsi="Times New Roman" w:cs="Times New Roman"/>
        </w:rPr>
        <w:t>, the Royal College of Physicians and Surgeons of Canada published the CanMEDS</w:t>
      </w:r>
      <w:r w:rsidR="000754C1">
        <w:rPr>
          <w:rFonts w:ascii="Times New Roman" w:hAnsi="Times New Roman" w:cs="Times New Roman"/>
        </w:rPr>
        <w:t xml:space="preserve"> competency</w:t>
      </w:r>
      <w:r>
        <w:rPr>
          <w:rFonts w:ascii="Times New Roman" w:hAnsi="Times New Roman" w:cs="Times New Roman"/>
        </w:rPr>
        <w:t xml:space="preserve"> framework for use in postgraduate medical education, which emphasized communication as one of </w:t>
      </w:r>
      <w:r w:rsidR="00421C13">
        <w:rPr>
          <w:rFonts w:ascii="Times New Roman" w:hAnsi="Times New Roman" w:cs="Times New Roman"/>
        </w:rPr>
        <w:t>seven</w:t>
      </w:r>
      <w:r>
        <w:rPr>
          <w:rFonts w:ascii="Times New Roman" w:hAnsi="Times New Roman" w:cs="Times New Roman"/>
        </w:rPr>
        <w:t xml:space="preserve"> core areas in which postgraduate trainees must be competent by the end of training </w:t>
      </w:r>
      <w:r w:rsidR="000754C1">
        <w:rPr>
          <w:rFonts w:ascii="Times New Roman" w:hAnsi="Times New Roman" w:cs="Times New Roman"/>
        </w:rPr>
        <w:t>(“History</w:t>
      </w:r>
      <w:r w:rsidR="0098333E">
        <w:rPr>
          <w:rFonts w:ascii="Times New Roman" w:hAnsi="Times New Roman" w:cs="Times New Roman"/>
        </w:rPr>
        <w:t xml:space="preserve"> of CanMEDS,</w:t>
      </w:r>
      <w:r w:rsidR="000754C1">
        <w:rPr>
          <w:rFonts w:ascii="Times New Roman" w:hAnsi="Times New Roman" w:cs="Times New Roman"/>
        </w:rPr>
        <w:t>” n.d.</w:t>
      </w:r>
      <w:r w:rsidRPr="008C4175">
        <w:rPr>
          <w:rFonts w:ascii="Times New Roman" w:hAnsi="Times New Roman" w:cs="Times New Roman"/>
          <w:color w:val="000000" w:themeColor="text1"/>
        </w:rPr>
        <w:t>).</w:t>
      </w:r>
      <w:r w:rsidR="00C00A9C">
        <w:rPr>
          <w:rFonts w:ascii="Times New Roman" w:hAnsi="Times New Roman" w:cs="Times New Roman"/>
          <w:color w:val="000000" w:themeColor="text1"/>
        </w:rPr>
        <w:t xml:space="preserve"> The seven areas, or roles, include </w:t>
      </w:r>
      <w:r w:rsidR="007E1482">
        <w:rPr>
          <w:rFonts w:ascii="Times New Roman" w:hAnsi="Times New Roman" w:cs="Times New Roman"/>
        </w:rPr>
        <w:t>Medical Expert, Communicator, Collaborator, Manager (updated to Leader in 2015), Health Advocate, Scholar and Professional</w:t>
      </w:r>
      <w:r w:rsidR="007E1482">
        <w:rPr>
          <w:rFonts w:ascii="Times New Roman" w:hAnsi="Times New Roman" w:cs="Times New Roman"/>
          <w:color w:val="000000" w:themeColor="text1"/>
        </w:rPr>
        <w:t xml:space="preserve"> </w:t>
      </w:r>
      <w:r w:rsidR="00C00A9C">
        <w:rPr>
          <w:rFonts w:ascii="Times New Roman" w:hAnsi="Times New Roman" w:cs="Times New Roman"/>
          <w:color w:val="000000" w:themeColor="text1"/>
        </w:rPr>
        <w:t>(</w:t>
      </w:r>
      <w:r w:rsidR="00006C93">
        <w:rPr>
          <w:rFonts w:ascii="Times New Roman" w:hAnsi="Times New Roman" w:cs="Times New Roman"/>
        </w:rPr>
        <w:t>Frank, Snell &amp; Sherbino, 2015</w:t>
      </w:r>
      <w:r w:rsidR="00C00A9C">
        <w:rPr>
          <w:rFonts w:ascii="Times New Roman" w:hAnsi="Times New Roman" w:cs="Times New Roman"/>
          <w:color w:val="000000" w:themeColor="text1"/>
        </w:rPr>
        <w:t>).</w:t>
      </w:r>
      <w:r w:rsidR="00596C3D">
        <w:rPr>
          <w:rFonts w:ascii="Times New Roman" w:hAnsi="Times New Roman" w:cs="Times New Roman"/>
        </w:rPr>
        <w:t xml:space="preserve"> </w:t>
      </w:r>
      <w:r w:rsidR="00C00A9C">
        <w:rPr>
          <w:rFonts w:ascii="Times New Roman" w:hAnsi="Times New Roman" w:cs="Times New Roman"/>
        </w:rPr>
        <w:t>The CanMEDS framework was updated in 2005 and 2015 (</w:t>
      </w:r>
      <w:r w:rsidR="00006C93">
        <w:rPr>
          <w:rFonts w:ascii="Times New Roman" w:hAnsi="Times New Roman" w:cs="Times New Roman"/>
        </w:rPr>
        <w:t>“History</w:t>
      </w:r>
      <w:r w:rsidR="0098333E">
        <w:rPr>
          <w:rFonts w:ascii="Times New Roman" w:hAnsi="Times New Roman" w:cs="Times New Roman"/>
        </w:rPr>
        <w:t xml:space="preserve"> of CanMEDS,</w:t>
      </w:r>
      <w:r w:rsidR="00006C93">
        <w:rPr>
          <w:rFonts w:ascii="Times New Roman" w:hAnsi="Times New Roman" w:cs="Times New Roman"/>
        </w:rPr>
        <w:t>” n.d.</w:t>
      </w:r>
      <w:r w:rsidR="00C00A9C">
        <w:rPr>
          <w:rFonts w:ascii="Times New Roman" w:hAnsi="Times New Roman" w:cs="Times New Roman"/>
        </w:rPr>
        <w:t xml:space="preserve">). </w:t>
      </w:r>
      <w:r>
        <w:rPr>
          <w:rFonts w:ascii="Times New Roman" w:hAnsi="Times New Roman" w:cs="Times New Roman"/>
        </w:rPr>
        <w:t xml:space="preserve">Currently, this is </w:t>
      </w:r>
      <w:r w:rsidR="005A375F">
        <w:rPr>
          <w:rFonts w:ascii="Times New Roman" w:hAnsi="Times New Roman" w:cs="Times New Roman"/>
        </w:rPr>
        <w:t xml:space="preserve">the </w:t>
      </w:r>
      <w:r>
        <w:rPr>
          <w:rFonts w:ascii="Times New Roman" w:hAnsi="Times New Roman" w:cs="Times New Roman"/>
        </w:rPr>
        <w:t xml:space="preserve">main framework </w:t>
      </w:r>
      <w:r w:rsidR="00421C13">
        <w:rPr>
          <w:rFonts w:ascii="Times New Roman" w:hAnsi="Times New Roman" w:cs="Times New Roman"/>
        </w:rPr>
        <w:t>used for understanding, teaching and assessing</w:t>
      </w:r>
      <w:r>
        <w:rPr>
          <w:rFonts w:ascii="Times New Roman" w:hAnsi="Times New Roman" w:cs="Times New Roman"/>
        </w:rPr>
        <w:t xml:space="preserve"> </w:t>
      </w:r>
      <w:r w:rsidR="00596C3D">
        <w:rPr>
          <w:rFonts w:ascii="Times New Roman" w:hAnsi="Times New Roman" w:cs="Times New Roman"/>
        </w:rPr>
        <w:t>competency</w:t>
      </w:r>
      <w:r>
        <w:rPr>
          <w:rFonts w:ascii="Times New Roman" w:hAnsi="Times New Roman" w:cs="Times New Roman"/>
        </w:rPr>
        <w:t xml:space="preserve"> in Canadian </w:t>
      </w:r>
      <w:r w:rsidR="007E1482">
        <w:rPr>
          <w:rFonts w:ascii="Times New Roman" w:hAnsi="Times New Roman" w:cs="Times New Roman"/>
        </w:rPr>
        <w:t xml:space="preserve">postgraduate </w:t>
      </w:r>
      <w:r>
        <w:rPr>
          <w:rFonts w:ascii="Times New Roman" w:hAnsi="Times New Roman" w:cs="Times New Roman"/>
        </w:rPr>
        <w:t>residency training</w:t>
      </w:r>
      <w:r w:rsidR="000754C1">
        <w:rPr>
          <w:rFonts w:ascii="Times New Roman" w:hAnsi="Times New Roman" w:cs="Times New Roman"/>
        </w:rPr>
        <w:t xml:space="preserve">, including in </w:t>
      </w:r>
      <w:r w:rsidR="007E1482">
        <w:rPr>
          <w:rFonts w:ascii="Times New Roman" w:hAnsi="Times New Roman" w:cs="Times New Roman"/>
        </w:rPr>
        <w:t xml:space="preserve">the area of </w:t>
      </w:r>
      <w:r w:rsidR="000754C1">
        <w:rPr>
          <w:rFonts w:ascii="Times New Roman" w:hAnsi="Times New Roman" w:cs="Times New Roman"/>
        </w:rPr>
        <w:t>communication</w:t>
      </w:r>
      <w:r>
        <w:rPr>
          <w:rFonts w:ascii="Times New Roman" w:hAnsi="Times New Roman" w:cs="Times New Roman"/>
        </w:rPr>
        <w:t xml:space="preserve"> (Frank, Snell &amp; Sherbino, 2015). It outlines </w:t>
      </w:r>
      <w:r w:rsidR="005A375F">
        <w:rPr>
          <w:rFonts w:ascii="Times New Roman" w:hAnsi="Times New Roman" w:cs="Times New Roman"/>
        </w:rPr>
        <w:t xml:space="preserve">many </w:t>
      </w:r>
      <w:r>
        <w:rPr>
          <w:rFonts w:ascii="Times New Roman" w:hAnsi="Times New Roman" w:cs="Times New Roman"/>
        </w:rPr>
        <w:t xml:space="preserve">key abilities </w:t>
      </w:r>
      <w:r w:rsidR="00C00A9C">
        <w:rPr>
          <w:rFonts w:ascii="Times New Roman" w:hAnsi="Times New Roman" w:cs="Times New Roman"/>
        </w:rPr>
        <w:t xml:space="preserve">within the seven roles </w:t>
      </w:r>
      <w:r>
        <w:rPr>
          <w:rFonts w:ascii="Times New Roman" w:hAnsi="Times New Roman" w:cs="Times New Roman"/>
        </w:rPr>
        <w:t xml:space="preserve">that residents are required to develop in training and be competent </w:t>
      </w:r>
      <w:r w:rsidR="00596C3D">
        <w:rPr>
          <w:rFonts w:ascii="Times New Roman" w:hAnsi="Times New Roman" w:cs="Times New Roman"/>
        </w:rPr>
        <w:t>in</w:t>
      </w:r>
      <w:r>
        <w:rPr>
          <w:rFonts w:ascii="Times New Roman" w:hAnsi="Times New Roman" w:cs="Times New Roman"/>
        </w:rPr>
        <w:t xml:space="preserve"> by </w:t>
      </w:r>
      <w:r w:rsidR="00596C3D">
        <w:rPr>
          <w:rFonts w:ascii="Times New Roman" w:hAnsi="Times New Roman" w:cs="Times New Roman"/>
        </w:rPr>
        <w:t xml:space="preserve">the time of </w:t>
      </w:r>
      <w:r>
        <w:rPr>
          <w:rFonts w:ascii="Times New Roman" w:hAnsi="Times New Roman" w:cs="Times New Roman"/>
        </w:rPr>
        <w:t>graduation into independent practice</w:t>
      </w:r>
      <w:r w:rsidR="000754C1">
        <w:rPr>
          <w:rFonts w:ascii="Times New Roman" w:hAnsi="Times New Roman" w:cs="Times New Roman"/>
        </w:rPr>
        <w:t xml:space="preserve"> </w:t>
      </w:r>
      <w:r w:rsidR="007E1482">
        <w:rPr>
          <w:rFonts w:ascii="Times New Roman" w:hAnsi="Times New Roman" w:cs="Times New Roman"/>
        </w:rPr>
        <w:t>(</w:t>
      </w:r>
      <w:r w:rsidR="000754C1">
        <w:rPr>
          <w:rFonts w:ascii="Times New Roman" w:hAnsi="Times New Roman" w:cs="Times New Roman"/>
        </w:rPr>
        <w:t>Frank, Snell &amp; Sherbino, 2015)</w:t>
      </w:r>
      <w:r w:rsidR="00596C3D">
        <w:rPr>
          <w:rFonts w:ascii="Times New Roman" w:hAnsi="Times New Roman" w:cs="Times New Roman"/>
        </w:rPr>
        <w:t xml:space="preserve">. </w:t>
      </w:r>
      <w:r w:rsidR="00C00A9C">
        <w:rPr>
          <w:rFonts w:ascii="Times New Roman" w:hAnsi="Times New Roman" w:cs="Times New Roman"/>
        </w:rPr>
        <w:t>As noted above, i</w:t>
      </w:r>
      <w:r w:rsidR="00596C3D">
        <w:rPr>
          <w:rFonts w:ascii="Times New Roman" w:hAnsi="Times New Roman" w:cs="Times New Roman"/>
        </w:rPr>
        <w:t>t i</w:t>
      </w:r>
      <w:r>
        <w:rPr>
          <w:rFonts w:ascii="Times New Roman" w:hAnsi="Times New Roman" w:cs="Times New Roman"/>
        </w:rPr>
        <w:t>ncludes a specific section on the communicator role (Nevil</w:t>
      </w:r>
      <w:r w:rsidR="00800851">
        <w:rPr>
          <w:rFonts w:ascii="Times New Roman" w:hAnsi="Times New Roman" w:cs="Times New Roman"/>
        </w:rPr>
        <w:t>le</w:t>
      </w:r>
      <w:r>
        <w:rPr>
          <w:rFonts w:ascii="Times New Roman" w:hAnsi="Times New Roman" w:cs="Times New Roman"/>
        </w:rPr>
        <w:t xml:space="preserve"> et al</w:t>
      </w:r>
      <w:r w:rsidR="00E567F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 xml:space="preserve">2015). </w:t>
      </w:r>
      <w:r w:rsidR="005A375F">
        <w:rPr>
          <w:rFonts w:ascii="Times New Roman" w:hAnsi="Times New Roman" w:cs="Times New Roman"/>
        </w:rPr>
        <w:t>The framework</w:t>
      </w:r>
      <w:r>
        <w:rPr>
          <w:rFonts w:ascii="Times New Roman" w:hAnsi="Times New Roman" w:cs="Times New Roman"/>
        </w:rPr>
        <w:t xml:space="preserve"> </w:t>
      </w:r>
      <w:r w:rsidR="000754C1">
        <w:rPr>
          <w:rFonts w:ascii="Times New Roman" w:hAnsi="Times New Roman" w:cs="Times New Roman"/>
        </w:rPr>
        <w:t>was</w:t>
      </w:r>
      <w:r>
        <w:rPr>
          <w:rFonts w:ascii="Times New Roman" w:hAnsi="Times New Roman" w:cs="Times New Roman"/>
        </w:rPr>
        <w:t xml:space="preserve"> developed</w:t>
      </w:r>
      <w:r w:rsidR="00421C13">
        <w:rPr>
          <w:rFonts w:ascii="Times New Roman" w:hAnsi="Times New Roman" w:cs="Times New Roman"/>
        </w:rPr>
        <w:t xml:space="preserve"> and updated</w:t>
      </w:r>
      <w:r>
        <w:rPr>
          <w:rFonts w:ascii="Times New Roman" w:hAnsi="Times New Roman" w:cs="Times New Roman"/>
        </w:rPr>
        <w:t xml:space="preserve"> through a rigorous methodology including literature review, focus groups and surveys of healthcare professionals and the public, and </w:t>
      </w:r>
      <w:r w:rsidR="00421C13">
        <w:rPr>
          <w:rFonts w:ascii="Times New Roman" w:hAnsi="Times New Roman" w:cs="Times New Roman"/>
        </w:rPr>
        <w:t xml:space="preserve">was </w:t>
      </w:r>
      <w:r>
        <w:rPr>
          <w:rFonts w:ascii="Times New Roman" w:hAnsi="Times New Roman" w:cs="Times New Roman"/>
        </w:rPr>
        <w:t>finalized through an iterative feedback and consensus building process (Frank, Snell &amp; Sherbino, 2015).</w:t>
      </w:r>
      <w:r w:rsidR="00421C13">
        <w:rPr>
          <w:rFonts w:ascii="Times New Roman" w:hAnsi="Times New Roman" w:cs="Times New Roman"/>
        </w:rPr>
        <w:t xml:space="preserve"> Different medical disciplines also have the ability to tailor specific aspects of the overarching framework to suit their particular specialty (</w:t>
      </w:r>
      <w:r w:rsidR="0098333E">
        <w:rPr>
          <w:rFonts w:ascii="Times New Roman" w:hAnsi="Times New Roman" w:cs="Times New Roman"/>
          <w:color w:val="000000" w:themeColor="text1"/>
        </w:rPr>
        <w:t>such as “Objectives of Training in the Specialty of Psychiatry,” 2015</w:t>
      </w:r>
      <w:r w:rsidR="00421C13">
        <w:rPr>
          <w:rFonts w:ascii="Times New Roman" w:hAnsi="Times New Roman" w:cs="Times New Roman"/>
        </w:rPr>
        <w:t xml:space="preserve">). It has also been adapted to suit the needs of medical training programs across the world in </w:t>
      </w:r>
      <w:r w:rsidR="005672DD">
        <w:rPr>
          <w:rFonts w:ascii="Times New Roman" w:hAnsi="Times New Roman" w:cs="Times New Roman"/>
        </w:rPr>
        <w:t>dozens of</w:t>
      </w:r>
      <w:r w:rsidR="00421C13">
        <w:rPr>
          <w:rFonts w:ascii="Times New Roman" w:hAnsi="Times New Roman" w:cs="Times New Roman"/>
        </w:rPr>
        <w:t xml:space="preserve"> different countries</w:t>
      </w:r>
      <w:r w:rsidR="005672DD">
        <w:rPr>
          <w:rFonts w:ascii="Times New Roman" w:hAnsi="Times New Roman" w:cs="Times New Roman"/>
        </w:rPr>
        <w:t xml:space="preserve"> </w:t>
      </w:r>
      <w:r w:rsidR="00421C13">
        <w:rPr>
          <w:rFonts w:ascii="Times New Roman" w:hAnsi="Times New Roman" w:cs="Times New Roman"/>
        </w:rPr>
        <w:t>(</w:t>
      </w:r>
      <w:r w:rsidR="005672DD">
        <w:rPr>
          <w:rFonts w:ascii="Times New Roman" w:hAnsi="Times New Roman" w:cs="Times New Roman"/>
        </w:rPr>
        <w:t>Frank, Snell &amp; Sherbino, 2015</w:t>
      </w:r>
      <w:r w:rsidR="00421C13">
        <w:rPr>
          <w:rFonts w:ascii="Times New Roman" w:hAnsi="Times New Roman" w:cs="Times New Roman"/>
        </w:rPr>
        <w:t>). It is widely considered to be the most influential physician competency framework developed. Its communicator role encompasses such key abilities as communicating using a patient centred approach, optimizing the physical environment for an assessment, recognizing one’s own personal biases, responding to nonverbals, managing emotionally charged situations, adapting to the unique needs of individual patients, among others (Nevil</w:t>
      </w:r>
      <w:r w:rsidR="00800851">
        <w:rPr>
          <w:rFonts w:ascii="Times New Roman" w:hAnsi="Times New Roman" w:cs="Times New Roman"/>
        </w:rPr>
        <w:t>le</w:t>
      </w:r>
      <w:r w:rsidR="00421C13">
        <w:rPr>
          <w:rFonts w:ascii="Times New Roman" w:hAnsi="Times New Roman" w:cs="Times New Roman"/>
        </w:rPr>
        <w:t xml:space="preserve"> et al</w:t>
      </w:r>
      <w:r w:rsidR="00E567FF">
        <w:rPr>
          <w:rFonts w:ascii="Times New Roman" w:hAnsi="Times New Roman" w:cs="Times New Roman"/>
        </w:rPr>
        <w:t>.</w:t>
      </w:r>
      <w:r w:rsidR="00421C13">
        <w:rPr>
          <w:rFonts w:ascii="Times New Roman" w:hAnsi="Times New Roman" w:cs="Times New Roman"/>
        </w:rPr>
        <w:t xml:space="preserve">, 2015). The reader is directed to </w:t>
      </w:r>
      <w:r w:rsidR="0044638D">
        <w:rPr>
          <w:rFonts w:ascii="Times New Roman" w:hAnsi="Times New Roman" w:cs="Times New Roman"/>
        </w:rPr>
        <w:t>Tables</w:t>
      </w:r>
      <w:r w:rsidR="00421C13">
        <w:rPr>
          <w:rFonts w:ascii="Times New Roman" w:hAnsi="Times New Roman" w:cs="Times New Roman"/>
        </w:rPr>
        <w:t xml:space="preserve"> </w:t>
      </w:r>
      <w:r w:rsidR="0044638D">
        <w:rPr>
          <w:rFonts w:ascii="Times New Roman" w:hAnsi="Times New Roman" w:cs="Times New Roman"/>
        </w:rPr>
        <w:t>1</w:t>
      </w:r>
      <w:r w:rsidR="00421C13">
        <w:rPr>
          <w:rFonts w:ascii="Times New Roman" w:hAnsi="Times New Roman" w:cs="Times New Roman"/>
        </w:rPr>
        <w:t xml:space="preserve">a and </w:t>
      </w:r>
      <w:r w:rsidR="0044638D">
        <w:rPr>
          <w:rFonts w:ascii="Times New Roman" w:hAnsi="Times New Roman" w:cs="Times New Roman"/>
        </w:rPr>
        <w:t>1</w:t>
      </w:r>
      <w:r w:rsidR="00421C13">
        <w:rPr>
          <w:rFonts w:ascii="Times New Roman" w:hAnsi="Times New Roman" w:cs="Times New Roman"/>
        </w:rPr>
        <w:t xml:space="preserve">b </w:t>
      </w:r>
      <w:r w:rsidR="00273473">
        <w:rPr>
          <w:rFonts w:ascii="Times New Roman" w:hAnsi="Times New Roman" w:cs="Times New Roman"/>
        </w:rPr>
        <w:t>to further review the communicator framework’s main competencies as laid out in CanMEDS 2015.</w:t>
      </w:r>
      <w:r w:rsidR="00421C13">
        <w:rPr>
          <w:rFonts w:ascii="Times New Roman" w:hAnsi="Times New Roman" w:cs="Times New Roman"/>
        </w:rPr>
        <w:t xml:space="preserve"> </w:t>
      </w:r>
      <w:r>
        <w:rPr>
          <w:rFonts w:ascii="Times New Roman" w:hAnsi="Times New Roman" w:cs="Times New Roman"/>
        </w:rPr>
        <w:t xml:space="preserve">However, this framework </w:t>
      </w:r>
      <w:r w:rsidR="00421C13">
        <w:rPr>
          <w:rFonts w:ascii="Times New Roman" w:hAnsi="Times New Roman" w:cs="Times New Roman"/>
        </w:rPr>
        <w:t>still remains</w:t>
      </w:r>
      <w:r>
        <w:rPr>
          <w:rFonts w:ascii="Times New Roman" w:hAnsi="Times New Roman" w:cs="Times New Roman"/>
        </w:rPr>
        <w:t xml:space="preserve"> general and may not be specific enough to psychiatry residency training</w:t>
      </w:r>
      <w:r w:rsidR="00421C13">
        <w:rPr>
          <w:rFonts w:ascii="Times New Roman" w:hAnsi="Times New Roman" w:cs="Times New Roman"/>
        </w:rPr>
        <w:t>, as it remains an overarching competency document that is designed to be relevant to all postgraduate training programs in Canada</w:t>
      </w:r>
      <w:r>
        <w:rPr>
          <w:rFonts w:ascii="Times New Roman" w:hAnsi="Times New Roman" w:cs="Times New Roman"/>
        </w:rPr>
        <w:t>.</w:t>
      </w:r>
      <w:r w:rsidR="00421C13">
        <w:rPr>
          <w:rFonts w:ascii="Times New Roman" w:hAnsi="Times New Roman" w:cs="Times New Roman"/>
        </w:rPr>
        <w:t xml:space="preserve"> </w:t>
      </w:r>
    </w:p>
    <w:p w14:paraId="51DCAA4E" w14:textId="42E8099C" w:rsidR="00175D86" w:rsidRDefault="007A5724" w:rsidP="00175D86">
      <w:pPr>
        <w:spacing w:line="480" w:lineRule="auto"/>
        <w:ind w:firstLine="720"/>
        <w:rPr>
          <w:rFonts w:ascii="Times New Roman" w:hAnsi="Times New Roman" w:cs="Times New Roman"/>
        </w:rPr>
      </w:pPr>
      <w:r>
        <w:rPr>
          <w:rFonts w:ascii="Times New Roman" w:hAnsi="Times New Roman" w:cs="Times New Roman"/>
        </w:rPr>
        <w:t xml:space="preserve">Other frameworks have been developed in other major jurisdictions. </w:t>
      </w:r>
      <w:r w:rsidR="00175D86">
        <w:rPr>
          <w:rFonts w:ascii="Times New Roman" w:hAnsi="Times New Roman" w:cs="Times New Roman"/>
        </w:rPr>
        <w:t xml:space="preserve">The General Medical Council </w:t>
      </w:r>
      <w:r w:rsidR="00273473">
        <w:rPr>
          <w:rFonts w:ascii="Times New Roman" w:hAnsi="Times New Roman" w:cs="Times New Roman"/>
        </w:rPr>
        <w:t xml:space="preserve">(GMC) </w:t>
      </w:r>
      <w:r w:rsidR="00175D86">
        <w:rPr>
          <w:rFonts w:ascii="Times New Roman" w:hAnsi="Times New Roman" w:cs="Times New Roman"/>
        </w:rPr>
        <w:t>from the UK has a broad document that states required competencies for all UK doctors (</w:t>
      </w:r>
      <w:r w:rsidR="007E1482" w:rsidRPr="007E1482">
        <w:rPr>
          <w:rFonts w:ascii="Times New Roman" w:hAnsi="Times New Roman" w:cs="Times New Roman"/>
        </w:rPr>
        <w:t>“</w:t>
      </w:r>
      <w:r w:rsidR="00175D86" w:rsidRPr="007E1482">
        <w:rPr>
          <w:rFonts w:ascii="Times New Roman" w:hAnsi="Times New Roman" w:cs="Times New Roman"/>
        </w:rPr>
        <w:t xml:space="preserve">Generic professional competencies </w:t>
      </w:r>
      <w:r w:rsidR="00E567FF" w:rsidRPr="007E1482">
        <w:rPr>
          <w:rFonts w:ascii="Times New Roman" w:hAnsi="Times New Roman" w:cs="Times New Roman"/>
        </w:rPr>
        <w:t>framework</w:t>
      </w:r>
      <w:r w:rsidR="007E1482">
        <w:rPr>
          <w:rFonts w:ascii="Times New Roman" w:hAnsi="Times New Roman" w:cs="Times New Roman"/>
        </w:rPr>
        <w:t>,”</w:t>
      </w:r>
      <w:r w:rsidR="00E567FF">
        <w:rPr>
          <w:rFonts w:ascii="Times New Roman" w:hAnsi="Times New Roman" w:cs="Times New Roman"/>
          <w:i/>
          <w:iCs/>
        </w:rPr>
        <w:t xml:space="preserve"> </w:t>
      </w:r>
      <w:r w:rsidR="00E567FF" w:rsidRPr="00E567FF">
        <w:rPr>
          <w:rFonts w:ascii="Times New Roman" w:hAnsi="Times New Roman" w:cs="Times New Roman"/>
        </w:rPr>
        <w:t>2017</w:t>
      </w:r>
      <w:r w:rsidR="00175D86">
        <w:rPr>
          <w:rFonts w:ascii="Times New Roman" w:hAnsi="Times New Roman" w:cs="Times New Roman"/>
        </w:rPr>
        <w:t xml:space="preserve">). </w:t>
      </w:r>
      <w:r w:rsidR="00273473">
        <w:rPr>
          <w:rFonts w:ascii="Times New Roman" w:hAnsi="Times New Roman" w:cs="Times New Roman"/>
        </w:rPr>
        <w:t xml:space="preserve">This framework was developed out of a need to ensure that all UK doctors were </w:t>
      </w:r>
      <w:r w:rsidR="00273473">
        <w:rPr>
          <w:rFonts w:ascii="Times New Roman" w:hAnsi="Times New Roman" w:cs="Times New Roman"/>
        </w:rPr>
        <w:lastRenderedPageBreak/>
        <w:t xml:space="preserve">being taught in nine key domains, which were the source of most complaints about physicians’ competence. This document was developed by the GMC </w:t>
      </w:r>
      <w:r w:rsidR="007E1482">
        <w:rPr>
          <w:rFonts w:ascii="Times New Roman" w:hAnsi="Times New Roman" w:cs="Times New Roman"/>
        </w:rPr>
        <w:t>in</w:t>
      </w:r>
      <w:r w:rsidR="00273473">
        <w:rPr>
          <w:rFonts w:ascii="Times New Roman" w:hAnsi="Times New Roman" w:cs="Times New Roman"/>
        </w:rPr>
        <w:t xml:space="preserve"> significant consultation with experts, medical professionals, and the public, and describes in detail the essential capabilities considered to underpin professional medical practice in the UK that must be part of postgraduate training</w:t>
      </w:r>
      <w:r w:rsidR="00E567FF">
        <w:rPr>
          <w:rFonts w:ascii="Times New Roman" w:hAnsi="Times New Roman" w:cs="Times New Roman"/>
        </w:rPr>
        <w:t xml:space="preserve"> (the reader is referred to </w:t>
      </w:r>
      <w:r w:rsidR="007E1482">
        <w:rPr>
          <w:rFonts w:ascii="Times New Roman" w:hAnsi="Times New Roman" w:cs="Times New Roman"/>
        </w:rPr>
        <w:t>“</w:t>
      </w:r>
      <w:r w:rsidR="00E567FF" w:rsidRPr="007E1482">
        <w:rPr>
          <w:rFonts w:ascii="Times New Roman" w:hAnsi="Times New Roman" w:cs="Times New Roman"/>
        </w:rPr>
        <w:t>Generic professional competencies framework</w:t>
      </w:r>
      <w:r w:rsidR="00E567FF">
        <w:rPr>
          <w:rFonts w:ascii="Times New Roman" w:hAnsi="Times New Roman" w:cs="Times New Roman"/>
        </w:rPr>
        <w:t>,</w:t>
      </w:r>
      <w:r w:rsidR="007E1482">
        <w:rPr>
          <w:rFonts w:ascii="Times New Roman" w:hAnsi="Times New Roman" w:cs="Times New Roman"/>
        </w:rPr>
        <w:t>”</w:t>
      </w:r>
      <w:r w:rsidR="00E567FF">
        <w:rPr>
          <w:rFonts w:ascii="Times New Roman" w:hAnsi="Times New Roman" w:cs="Times New Roman"/>
        </w:rPr>
        <w:t xml:space="preserve"> 2017 if they wish to review the domains in further detail)</w:t>
      </w:r>
      <w:r w:rsidR="00273473">
        <w:rPr>
          <w:rFonts w:ascii="Times New Roman" w:hAnsi="Times New Roman" w:cs="Times New Roman"/>
        </w:rPr>
        <w:t xml:space="preserve">. </w:t>
      </w:r>
      <w:r w:rsidR="00A81005">
        <w:rPr>
          <w:rFonts w:ascii="Times New Roman" w:hAnsi="Times New Roman" w:cs="Times New Roman"/>
        </w:rPr>
        <w:t xml:space="preserve">The Scottish Deans’ Medical Curriculum Group undertook a similar process including broad consultation </w:t>
      </w:r>
      <w:r w:rsidR="00E567FF">
        <w:rPr>
          <w:rFonts w:ascii="Times New Roman" w:hAnsi="Times New Roman" w:cs="Times New Roman"/>
        </w:rPr>
        <w:t>with its five medical school</w:t>
      </w:r>
      <w:r w:rsidR="007E1482">
        <w:rPr>
          <w:rFonts w:ascii="Times New Roman" w:hAnsi="Times New Roman" w:cs="Times New Roman"/>
        </w:rPr>
        <w:t>s</w:t>
      </w:r>
      <w:r w:rsidR="00E567FF">
        <w:rPr>
          <w:rFonts w:ascii="Times New Roman" w:hAnsi="Times New Roman" w:cs="Times New Roman"/>
        </w:rPr>
        <w:t xml:space="preserve"> and their staff to create The Scottish Doctor framework (Simpson et al., 2002). This framework highlights twelve key domains considered critical to medical practice in a Scottish setting (the reader is referred to </w:t>
      </w:r>
      <w:r w:rsidR="00E567FF" w:rsidRPr="008672B1">
        <w:rPr>
          <w:rFonts w:ascii="Times New Roman" w:hAnsi="Times New Roman" w:cs="Times New Roman"/>
        </w:rPr>
        <w:t>Simpson et al., 2002</w:t>
      </w:r>
      <w:r w:rsidR="00E567FF">
        <w:rPr>
          <w:rFonts w:ascii="Times New Roman" w:hAnsi="Times New Roman" w:cs="Times New Roman"/>
        </w:rPr>
        <w:t xml:space="preserve"> if they wish to review the domains in further detail).</w:t>
      </w:r>
      <w:r>
        <w:rPr>
          <w:rFonts w:ascii="Times New Roman" w:hAnsi="Times New Roman" w:cs="Times New Roman"/>
        </w:rPr>
        <w:t xml:space="preserve"> The Accreditation Council of Graduate Medical Education (ACGME) in the USA also developed a broad framework for milestones for achievement in graduate medical education, which was further tailored to all specialties (the reader is referred to “Milestones by Specialty,” n.d. if they wish to review these frameworks in more detail). The ACGME framework that was specifically tailored to psychiatry is further discussed in the paragraph below.</w:t>
      </w:r>
    </w:p>
    <w:p w14:paraId="17BAEED1" w14:textId="75732977" w:rsidR="00175D86" w:rsidRDefault="00175D86" w:rsidP="00273473">
      <w:pPr>
        <w:spacing w:line="480" w:lineRule="auto"/>
        <w:rPr>
          <w:rFonts w:ascii="Times New Roman" w:hAnsi="Times New Roman" w:cs="Times New Roman"/>
        </w:rPr>
      </w:pPr>
      <w:r>
        <w:rPr>
          <w:rFonts w:ascii="Times New Roman" w:hAnsi="Times New Roman" w:cs="Times New Roman"/>
        </w:rPr>
        <w:tab/>
      </w:r>
      <w:r w:rsidR="007A5724">
        <w:rPr>
          <w:rFonts w:ascii="Times New Roman" w:hAnsi="Times New Roman" w:cs="Times New Roman"/>
        </w:rPr>
        <w:t xml:space="preserve">As noted above, CanMEDS has some ability to be tailored to specific specialties. Outside of CanMEDS, there are three other psychiatry-specific frameworks for teaching and assessing communication abilities currently used among major western medical education colleges. The first framework that is structured in a competency-based way is the ACGME psychiatry milestones project (“The Psychiatry Milestones Project,” 2015). </w:t>
      </w:r>
      <w:r w:rsidR="007A5724">
        <w:rPr>
          <w:rFonts w:ascii="Times New Roman" w:hAnsi="Times New Roman" w:cs="Times New Roman"/>
        </w:rPr>
        <w:lastRenderedPageBreak/>
        <w:t xml:space="preserve">This framework is psychiatry-specific and addresses general interviewing skills, as well as other abilities required of general competence in psychiatry. It is an extensive document with very specific milestones at all levels of training. Despite extensive searching, however, the primary researcher was unable to determine methodology for how this document was developed, beyond that collaborative working and advisory groups were formed with professionals from the ACGME and The American Board of Psychiatry and Neurology. In addition, the milestones do not follow the CanMEDS format of seven overarching domains of Medical Expert, Communicator, Collaborator, Leader, Health Advocate, Scholar and Professional, which makes it more challenging to interpret and use in a Canadian context. </w:t>
      </w:r>
      <w:r>
        <w:rPr>
          <w:rFonts w:ascii="Times New Roman" w:hAnsi="Times New Roman" w:cs="Times New Roman"/>
        </w:rPr>
        <w:t>The Royal Australian &amp; New Zealand College of Psychiatrists (</w:t>
      </w:r>
      <w:r w:rsidR="00800851">
        <w:rPr>
          <w:rFonts w:ascii="Times New Roman" w:hAnsi="Times New Roman" w:cs="Times New Roman"/>
        </w:rPr>
        <w:t xml:space="preserve">“Learning Outcomes,” </w:t>
      </w:r>
      <w:r>
        <w:rPr>
          <w:rFonts w:ascii="Times New Roman" w:hAnsi="Times New Roman" w:cs="Times New Roman"/>
        </w:rPr>
        <w:t xml:space="preserve">2016) has a document specific to learning outcomes of psychiatry training. It is based on the CanMEDS framework. </w:t>
      </w:r>
      <w:r w:rsidR="00F64295">
        <w:rPr>
          <w:rFonts w:ascii="Times New Roman" w:hAnsi="Times New Roman" w:cs="Times New Roman"/>
        </w:rPr>
        <w:t>T</w:t>
      </w:r>
      <w:r>
        <w:rPr>
          <w:rFonts w:ascii="Times New Roman" w:hAnsi="Times New Roman" w:cs="Times New Roman"/>
        </w:rPr>
        <w:t>he Royal College of Psychiatrists (</w:t>
      </w:r>
      <w:r w:rsidR="00800851">
        <w:rPr>
          <w:rFonts w:ascii="Times New Roman" w:hAnsi="Times New Roman" w:cs="Times New Roman"/>
        </w:rPr>
        <w:t xml:space="preserve">“A competency based curriculum for specialist core training in psychiatry,” </w:t>
      </w:r>
      <w:r>
        <w:rPr>
          <w:rFonts w:ascii="Times New Roman" w:hAnsi="Times New Roman" w:cs="Times New Roman"/>
        </w:rPr>
        <w:t xml:space="preserve">2013) of the UK also has a curricular document for psychiatry with specified learning objectives that they describe </w:t>
      </w:r>
      <w:r w:rsidR="00245082">
        <w:rPr>
          <w:rFonts w:ascii="Times New Roman" w:hAnsi="Times New Roman" w:cs="Times New Roman"/>
        </w:rPr>
        <w:t>as</w:t>
      </w:r>
      <w:r>
        <w:rPr>
          <w:rFonts w:ascii="Times New Roman" w:hAnsi="Times New Roman" w:cs="Times New Roman"/>
        </w:rPr>
        <w:t xml:space="preserve"> based on </w:t>
      </w:r>
      <w:r w:rsidR="00245082">
        <w:rPr>
          <w:rFonts w:ascii="Times New Roman" w:hAnsi="Times New Roman" w:cs="Times New Roman"/>
        </w:rPr>
        <w:t xml:space="preserve">the </w:t>
      </w:r>
      <w:r>
        <w:rPr>
          <w:rFonts w:ascii="Times New Roman" w:hAnsi="Times New Roman" w:cs="Times New Roman"/>
        </w:rPr>
        <w:t xml:space="preserve">General Medical Council documents as well as specific psychiatry curricular documents </w:t>
      </w:r>
      <w:r w:rsidR="00245082">
        <w:rPr>
          <w:rFonts w:ascii="Times New Roman" w:hAnsi="Times New Roman" w:cs="Times New Roman"/>
        </w:rPr>
        <w:t>from within their organization</w:t>
      </w:r>
      <w:r>
        <w:rPr>
          <w:rFonts w:ascii="Times New Roman" w:hAnsi="Times New Roman" w:cs="Times New Roman"/>
        </w:rPr>
        <w:t xml:space="preserve">. </w:t>
      </w:r>
      <w:r w:rsidR="00F407F0">
        <w:rPr>
          <w:rFonts w:ascii="Times New Roman" w:hAnsi="Times New Roman" w:cs="Times New Roman"/>
        </w:rPr>
        <w:t xml:space="preserve">Learning </w:t>
      </w:r>
      <w:r>
        <w:rPr>
          <w:rFonts w:ascii="Times New Roman" w:hAnsi="Times New Roman" w:cs="Times New Roman"/>
        </w:rPr>
        <w:t xml:space="preserve">objectives are stated as high-level outcomes, as exemplified by this example: “Foster a therapeutic alliance” </w:t>
      </w:r>
      <w:r w:rsidR="00800851">
        <w:rPr>
          <w:rFonts w:ascii="Times New Roman" w:hAnsi="Times New Roman" w:cs="Times New Roman"/>
        </w:rPr>
        <w:t xml:space="preserve">(“A </w:t>
      </w:r>
      <w:proofErr w:type="gramStart"/>
      <w:r w:rsidR="00800851">
        <w:rPr>
          <w:rFonts w:ascii="Times New Roman" w:hAnsi="Times New Roman" w:cs="Times New Roman"/>
        </w:rPr>
        <w:t>competency based</w:t>
      </w:r>
      <w:proofErr w:type="gramEnd"/>
      <w:r w:rsidR="00800851">
        <w:rPr>
          <w:rFonts w:ascii="Times New Roman" w:hAnsi="Times New Roman" w:cs="Times New Roman"/>
        </w:rPr>
        <w:t xml:space="preserve"> curriculum for specialist core training in psychiatry,”</w:t>
      </w:r>
      <w:r>
        <w:rPr>
          <w:rFonts w:ascii="Times New Roman" w:hAnsi="Times New Roman" w:cs="Times New Roman"/>
        </w:rPr>
        <w:t xml:space="preserve"> 2013, p. 42).</w:t>
      </w:r>
      <w:r w:rsidR="00E567FF">
        <w:rPr>
          <w:rFonts w:ascii="Times New Roman" w:hAnsi="Times New Roman" w:cs="Times New Roman"/>
        </w:rPr>
        <w:t xml:space="preserve"> Once again, the reader is referred to the references in this paragraph if they wish to undertake further review of these specific frameworks.</w:t>
      </w:r>
    </w:p>
    <w:p w14:paraId="5E0AB2A4" w14:textId="5B741385" w:rsidR="00751C43" w:rsidRDefault="00751C43" w:rsidP="00273473">
      <w:pPr>
        <w:spacing w:line="480" w:lineRule="auto"/>
        <w:rPr>
          <w:rFonts w:ascii="Times New Roman" w:hAnsi="Times New Roman" w:cs="Times New Roman"/>
        </w:rPr>
      </w:pPr>
    </w:p>
    <w:p w14:paraId="0F1DBC45" w14:textId="77777777" w:rsidR="00751C43" w:rsidRDefault="00751C43" w:rsidP="00273473">
      <w:pPr>
        <w:spacing w:line="480" w:lineRule="auto"/>
        <w:rPr>
          <w:rFonts w:ascii="Times New Roman" w:hAnsi="Times New Roman" w:cs="Times New Roman"/>
        </w:rPr>
      </w:pPr>
    </w:p>
    <w:p w14:paraId="4677BB34" w14:textId="176F50FB" w:rsidR="007A0EF8" w:rsidRPr="00231B25" w:rsidRDefault="007A0EF8" w:rsidP="00231B25">
      <w:pPr>
        <w:spacing w:line="480" w:lineRule="auto"/>
        <w:rPr>
          <w:rFonts w:ascii="Times New Roman" w:hAnsi="Times New Roman" w:cs="Times New Roman"/>
          <w:b/>
          <w:bCs/>
          <w:u w:val="single"/>
        </w:rPr>
      </w:pPr>
      <w:r>
        <w:rPr>
          <w:rFonts w:ascii="Times New Roman" w:hAnsi="Times New Roman" w:cs="Times New Roman"/>
          <w:b/>
          <w:bCs/>
          <w:u w:val="single"/>
        </w:rPr>
        <w:lastRenderedPageBreak/>
        <w:t>1.</w:t>
      </w:r>
      <w:r w:rsidR="00AD0F93">
        <w:rPr>
          <w:rFonts w:ascii="Times New Roman" w:hAnsi="Times New Roman" w:cs="Times New Roman"/>
          <w:b/>
          <w:bCs/>
          <w:u w:val="single"/>
        </w:rPr>
        <w:t>4</w:t>
      </w:r>
      <w:r>
        <w:rPr>
          <w:rFonts w:ascii="Times New Roman" w:hAnsi="Times New Roman" w:cs="Times New Roman"/>
          <w:b/>
          <w:bCs/>
          <w:u w:val="single"/>
        </w:rPr>
        <w:t xml:space="preserve"> Communication Training in Psychiatry Residency</w:t>
      </w:r>
    </w:p>
    <w:p w14:paraId="0465131F" w14:textId="1BC245E5" w:rsidR="00623F3E" w:rsidRDefault="00437EB1" w:rsidP="00F64295">
      <w:pPr>
        <w:spacing w:line="480" w:lineRule="auto"/>
        <w:ind w:firstLine="720"/>
        <w:rPr>
          <w:rFonts w:ascii="Times New Roman" w:hAnsi="Times New Roman" w:cs="Times New Roman"/>
        </w:rPr>
      </w:pPr>
      <w:r>
        <w:rPr>
          <w:rFonts w:ascii="Times New Roman" w:hAnsi="Times New Roman" w:cs="Times New Roman"/>
        </w:rPr>
        <w:t>D</w:t>
      </w:r>
      <w:r w:rsidR="002C6400">
        <w:rPr>
          <w:rFonts w:ascii="Times New Roman" w:hAnsi="Times New Roman" w:cs="Times New Roman"/>
        </w:rPr>
        <w:t>espite the defined importance of communication skills and communication skills training in medical education, the literature in psychiatr</w:t>
      </w:r>
      <w:r w:rsidR="00441041">
        <w:rPr>
          <w:rFonts w:ascii="Times New Roman" w:hAnsi="Times New Roman" w:cs="Times New Roman"/>
        </w:rPr>
        <w:t>y</w:t>
      </w:r>
      <w:r w:rsidR="002C6400">
        <w:rPr>
          <w:rFonts w:ascii="Times New Roman" w:hAnsi="Times New Roman" w:cs="Times New Roman"/>
        </w:rPr>
        <w:t xml:space="preserve"> residency training is sparse.</w:t>
      </w:r>
      <w:r w:rsidR="00090E54">
        <w:rPr>
          <w:rFonts w:ascii="Times New Roman" w:hAnsi="Times New Roman" w:cs="Times New Roman"/>
        </w:rPr>
        <w:t xml:space="preserve"> </w:t>
      </w:r>
      <w:r>
        <w:rPr>
          <w:rFonts w:ascii="Times New Roman" w:hAnsi="Times New Roman" w:cs="Times New Roman"/>
        </w:rPr>
        <w:t>In the</w:t>
      </w:r>
      <w:r w:rsidR="00090E54">
        <w:rPr>
          <w:rFonts w:ascii="Times New Roman" w:hAnsi="Times New Roman" w:cs="Times New Roman"/>
        </w:rPr>
        <w:t xml:space="preserve"> 1970s, the literature identified that beginning psychiatr</w:t>
      </w:r>
      <w:r w:rsidR="00441041">
        <w:rPr>
          <w:rFonts w:ascii="Times New Roman" w:hAnsi="Times New Roman" w:cs="Times New Roman"/>
        </w:rPr>
        <w:t>y</w:t>
      </w:r>
      <w:r w:rsidR="00090E54">
        <w:rPr>
          <w:rFonts w:ascii="Times New Roman" w:hAnsi="Times New Roman" w:cs="Times New Roman"/>
        </w:rPr>
        <w:t xml:space="preserve"> residents can have skill</w:t>
      </w:r>
      <w:r w:rsidR="001A37FE">
        <w:rPr>
          <w:rFonts w:ascii="Times New Roman" w:hAnsi="Times New Roman" w:cs="Times New Roman"/>
        </w:rPr>
        <w:t>s</w:t>
      </w:r>
      <w:r w:rsidR="00090E54">
        <w:rPr>
          <w:rFonts w:ascii="Times New Roman" w:hAnsi="Times New Roman" w:cs="Times New Roman"/>
        </w:rPr>
        <w:t xml:space="preserve"> gaps, with Ward and Stein (1975) identifying hesitancy to touch on emotional issues, difficulties in handling challenging patients, and struggles in managing countertransference.</w:t>
      </w:r>
      <w:r w:rsidR="002C6400">
        <w:rPr>
          <w:rFonts w:ascii="Times New Roman" w:hAnsi="Times New Roman" w:cs="Times New Roman"/>
        </w:rPr>
        <w:t xml:space="preserve"> </w:t>
      </w:r>
      <w:r w:rsidR="00A15136">
        <w:rPr>
          <w:rFonts w:ascii="Times New Roman" w:hAnsi="Times New Roman" w:cs="Times New Roman"/>
        </w:rPr>
        <w:t xml:space="preserve">Almost forty years later, Martin, </w:t>
      </w:r>
      <w:proofErr w:type="spellStart"/>
      <w:r w:rsidR="00A15136">
        <w:rPr>
          <w:rFonts w:ascii="Times New Roman" w:hAnsi="Times New Roman" w:cs="Times New Roman"/>
        </w:rPr>
        <w:t>Saperson</w:t>
      </w:r>
      <w:proofErr w:type="spellEnd"/>
      <w:r w:rsidR="00A15136">
        <w:rPr>
          <w:rFonts w:ascii="Times New Roman" w:hAnsi="Times New Roman" w:cs="Times New Roman"/>
        </w:rPr>
        <w:t xml:space="preserve"> and </w:t>
      </w:r>
      <w:proofErr w:type="spellStart"/>
      <w:r w:rsidR="00A15136">
        <w:rPr>
          <w:rFonts w:ascii="Times New Roman" w:hAnsi="Times New Roman" w:cs="Times New Roman"/>
        </w:rPr>
        <w:t>Maddigan</w:t>
      </w:r>
      <w:proofErr w:type="spellEnd"/>
      <w:r w:rsidR="00A15136">
        <w:rPr>
          <w:rFonts w:ascii="Times New Roman" w:hAnsi="Times New Roman" w:cs="Times New Roman"/>
        </w:rPr>
        <w:t xml:space="preserve"> (2003) reinforced that communication skills training is critical, poorly taught in other specialties, and not often taught well or observed even for residents in psychiatry.</w:t>
      </w:r>
      <w:r w:rsidR="00F64295">
        <w:rPr>
          <w:rFonts w:ascii="Times New Roman" w:hAnsi="Times New Roman" w:cs="Times New Roman"/>
        </w:rPr>
        <w:t xml:space="preserve"> </w:t>
      </w:r>
      <w:r w:rsidR="006A63E6">
        <w:rPr>
          <w:rFonts w:ascii="Times New Roman" w:hAnsi="Times New Roman" w:cs="Times New Roman"/>
        </w:rPr>
        <w:t>In 2017, Ditton-</w:t>
      </w:r>
      <w:proofErr w:type="spellStart"/>
      <w:r w:rsidR="006A63E6">
        <w:rPr>
          <w:rFonts w:ascii="Times New Roman" w:hAnsi="Times New Roman" w:cs="Times New Roman"/>
        </w:rPr>
        <w:t>Phare</w:t>
      </w:r>
      <w:proofErr w:type="spellEnd"/>
      <w:r w:rsidR="006A63E6">
        <w:rPr>
          <w:rFonts w:ascii="Times New Roman" w:hAnsi="Times New Roman" w:cs="Times New Roman"/>
        </w:rPr>
        <w:t xml:space="preserve">, </w:t>
      </w:r>
      <w:proofErr w:type="spellStart"/>
      <w:r w:rsidR="006A63E6">
        <w:rPr>
          <w:rFonts w:ascii="Times New Roman" w:hAnsi="Times New Roman" w:cs="Times New Roman"/>
        </w:rPr>
        <w:t>Loughland</w:t>
      </w:r>
      <w:proofErr w:type="spellEnd"/>
      <w:r w:rsidR="006A63E6">
        <w:rPr>
          <w:rFonts w:ascii="Times New Roman" w:hAnsi="Times New Roman" w:cs="Times New Roman"/>
        </w:rPr>
        <w:t xml:space="preserve">, </w:t>
      </w:r>
      <w:proofErr w:type="spellStart"/>
      <w:r w:rsidR="006A63E6">
        <w:rPr>
          <w:rFonts w:ascii="Times New Roman" w:hAnsi="Times New Roman" w:cs="Times New Roman"/>
        </w:rPr>
        <w:t>Duvivier</w:t>
      </w:r>
      <w:proofErr w:type="spellEnd"/>
      <w:r w:rsidR="006A63E6">
        <w:rPr>
          <w:rFonts w:ascii="Times New Roman" w:hAnsi="Times New Roman" w:cs="Times New Roman"/>
        </w:rPr>
        <w:t xml:space="preserve"> and Kelly conducted a meta-analysis of studies of communication skills training for psychiatrists. They found only twelve studies, none which studied skill</w:t>
      </w:r>
      <w:r w:rsidR="001A37FE">
        <w:rPr>
          <w:rFonts w:ascii="Times New Roman" w:hAnsi="Times New Roman" w:cs="Times New Roman"/>
        </w:rPr>
        <w:t>s</w:t>
      </w:r>
      <w:r w:rsidR="006A63E6">
        <w:rPr>
          <w:rFonts w:ascii="Times New Roman" w:hAnsi="Times New Roman" w:cs="Times New Roman"/>
        </w:rPr>
        <w:t xml:space="preserve"> retention after an intervention over time, with studies mostly focusing on training in specific aspects of interviewing (Ditton-</w:t>
      </w:r>
      <w:proofErr w:type="spellStart"/>
      <w:r w:rsidR="006A63E6">
        <w:rPr>
          <w:rFonts w:ascii="Times New Roman" w:hAnsi="Times New Roman" w:cs="Times New Roman"/>
        </w:rPr>
        <w:t>Phare</w:t>
      </w:r>
      <w:proofErr w:type="spellEnd"/>
      <w:r w:rsidR="006A63E6">
        <w:rPr>
          <w:rFonts w:ascii="Times New Roman" w:hAnsi="Times New Roman" w:cs="Times New Roman"/>
        </w:rPr>
        <w:t xml:space="preserve">, </w:t>
      </w:r>
      <w:proofErr w:type="spellStart"/>
      <w:r w:rsidR="006A63E6">
        <w:rPr>
          <w:rFonts w:ascii="Times New Roman" w:hAnsi="Times New Roman" w:cs="Times New Roman"/>
        </w:rPr>
        <w:t>Loughland</w:t>
      </w:r>
      <w:proofErr w:type="spellEnd"/>
      <w:r w:rsidR="006A63E6">
        <w:rPr>
          <w:rFonts w:ascii="Times New Roman" w:hAnsi="Times New Roman" w:cs="Times New Roman"/>
        </w:rPr>
        <w:t xml:space="preserve">, </w:t>
      </w:r>
      <w:proofErr w:type="spellStart"/>
      <w:r w:rsidR="006A63E6">
        <w:rPr>
          <w:rFonts w:ascii="Times New Roman" w:hAnsi="Times New Roman" w:cs="Times New Roman"/>
        </w:rPr>
        <w:t>Duvivier</w:t>
      </w:r>
      <w:proofErr w:type="spellEnd"/>
      <w:r w:rsidR="006A63E6">
        <w:rPr>
          <w:rFonts w:ascii="Times New Roman" w:hAnsi="Times New Roman" w:cs="Times New Roman"/>
        </w:rPr>
        <w:t xml:space="preserve"> &amp; Kelly, 2017).</w:t>
      </w:r>
      <w:r w:rsidR="009D244C">
        <w:rPr>
          <w:rFonts w:ascii="Times New Roman" w:hAnsi="Times New Roman" w:cs="Times New Roman"/>
        </w:rPr>
        <w:t xml:space="preserve"> </w:t>
      </w:r>
    </w:p>
    <w:p w14:paraId="7FB4113F" w14:textId="119D3939" w:rsidR="00096E78" w:rsidRDefault="00F64295" w:rsidP="00A95892">
      <w:pPr>
        <w:spacing w:line="480" w:lineRule="auto"/>
        <w:ind w:firstLine="720"/>
        <w:rPr>
          <w:rFonts w:ascii="Times New Roman" w:hAnsi="Times New Roman" w:cs="Times New Roman"/>
        </w:rPr>
      </w:pPr>
      <w:r>
        <w:rPr>
          <w:rFonts w:ascii="Times New Roman" w:hAnsi="Times New Roman" w:cs="Times New Roman"/>
        </w:rPr>
        <w:t xml:space="preserve">In developing competency-based measures for psychiatry residency, </w:t>
      </w:r>
      <w:proofErr w:type="spellStart"/>
      <w:r>
        <w:rPr>
          <w:rFonts w:ascii="Times New Roman" w:hAnsi="Times New Roman" w:cs="Times New Roman"/>
        </w:rPr>
        <w:t>Bienenfeld</w:t>
      </w:r>
      <w:proofErr w:type="spellEnd"/>
      <w:r>
        <w:rPr>
          <w:rFonts w:ascii="Times New Roman" w:hAnsi="Times New Roman" w:cs="Times New Roman"/>
        </w:rPr>
        <w:t xml:space="preserve">, </w:t>
      </w:r>
      <w:proofErr w:type="spellStart"/>
      <w:r>
        <w:rPr>
          <w:rFonts w:ascii="Times New Roman" w:hAnsi="Times New Roman" w:cs="Times New Roman"/>
        </w:rPr>
        <w:t>Klykylo</w:t>
      </w:r>
      <w:proofErr w:type="spellEnd"/>
      <w:r>
        <w:rPr>
          <w:rFonts w:ascii="Times New Roman" w:hAnsi="Times New Roman" w:cs="Times New Roman"/>
        </w:rPr>
        <w:t xml:space="preserve"> and Knapp (2000) created a set of competencies with a checklist of minimum skills. However, communication skills were not highlighted specifically, and even if one interpreted some of the sets as related to communication, the competencies remained broad, such as “provide psychotherapy for…” or “perform clinically appropriate history and physical,” which although necessary skills for graduating psychiatrists, do not provide granular detail (</w:t>
      </w:r>
      <w:proofErr w:type="spellStart"/>
      <w:r>
        <w:rPr>
          <w:rFonts w:ascii="Times New Roman" w:hAnsi="Times New Roman" w:cs="Times New Roman"/>
        </w:rPr>
        <w:t>Bienenfeld</w:t>
      </w:r>
      <w:proofErr w:type="spellEnd"/>
      <w:r>
        <w:rPr>
          <w:rFonts w:ascii="Times New Roman" w:hAnsi="Times New Roman" w:cs="Times New Roman"/>
        </w:rPr>
        <w:t xml:space="preserve">, </w:t>
      </w:r>
      <w:proofErr w:type="spellStart"/>
      <w:r>
        <w:rPr>
          <w:rFonts w:ascii="Times New Roman" w:hAnsi="Times New Roman" w:cs="Times New Roman"/>
        </w:rPr>
        <w:t>Klykylo</w:t>
      </w:r>
      <w:proofErr w:type="spellEnd"/>
      <w:r>
        <w:rPr>
          <w:rFonts w:ascii="Times New Roman" w:hAnsi="Times New Roman" w:cs="Times New Roman"/>
        </w:rPr>
        <w:t xml:space="preserve"> &amp; Knapp, 2000). </w:t>
      </w:r>
      <w:r w:rsidR="00A95892">
        <w:rPr>
          <w:rFonts w:ascii="Times New Roman" w:hAnsi="Times New Roman" w:cs="Times New Roman"/>
        </w:rPr>
        <w:t xml:space="preserve">In 2003, </w:t>
      </w:r>
      <w:proofErr w:type="spellStart"/>
      <w:r w:rsidR="00A95892">
        <w:rPr>
          <w:rFonts w:ascii="Times New Roman" w:hAnsi="Times New Roman" w:cs="Times New Roman"/>
        </w:rPr>
        <w:t>Sheiber</w:t>
      </w:r>
      <w:proofErr w:type="spellEnd"/>
      <w:r w:rsidR="00A95892">
        <w:rPr>
          <w:rFonts w:ascii="Times New Roman" w:hAnsi="Times New Roman" w:cs="Times New Roman"/>
        </w:rPr>
        <w:t xml:space="preserve">, Kramer and </w:t>
      </w:r>
      <w:proofErr w:type="spellStart"/>
      <w:r w:rsidR="00A95892">
        <w:rPr>
          <w:rFonts w:ascii="Times New Roman" w:hAnsi="Times New Roman" w:cs="Times New Roman"/>
        </w:rPr>
        <w:t>Adamowski</w:t>
      </w:r>
      <w:proofErr w:type="spellEnd"/>
      <w:r w:rsidR="00A95892">
        <w:rPr>
          <w:rFonts w:ascii="Times New Roman" w:hAnsi="Times New Roman" w:cs="Times New Roman"/>
        </w:rPr>
        <w:t xml:space="preserve"> published an article including core competencies for American </w:t>
      </w:r>
      <w:r w:rsidR="00A95892">
        <w:rPr>
          <w:rFonts w:ascii="Times New Roman" w:hAnsi="Times New Roman" w:cs="Times New Roman"/>
        </w:rPr>
        <w:lastRenderedPageBreak/>
        <w:t>psychiatr</w:t>
      </w:r>
      <w:r w:rsidR="00441041">
        <w:rPr>
          <w:rFonts w:ascii="Times New Roman" w:hAnsi="Times New Roman" w:cs="Times New Roman"/>
        </w:rPr>
        <w:t>y</w:t>
      </w:r>
      <w:r w:rsidR="00A95892">
        <w:rPr>
          <w:rFonts w:ascii="Times New Roman" w:hAnsi="Times New Roman" w:cs="Times New Roman"/>
        </w:rPr>
        <w:t xml:space="preserve"> residents that included interpersonal and communication skills. These core skills included listening to and understanding patients, attending to nonverbal</w:t>
      </w:r>
      <w:r w:rsidR="005A375F">
        <w:rPr>
          <w:rFonts w:ascii="Times New Roman" w:hAnsi="Times New Roman" w:cs="Times New Roman"/>
        </w:rPr>
        <w:t xml:space="preserve"> cues</w:t>
      </w:r>
      <w:r w:rsidR="00A95892">
        <w:rPr>
          <w:rFonts w:ascii="Times New Roman" w:hAnsi="Times New Roman" w:cs="Times New Roman"/>
        </w:rPr>
        <w:t>, developing a therapeutic alliance, partnering with patients in their care, transmitting information to/educating patients, understanding their own feelings, being able to gear communication to the level of the patient or family, giving jargon free explanations, practicing preventive education, respecting cultural backgrounds, developing rapport with a patient or family, and communicating around treatment and risk (</w:t>
      </w:r>
      <w:proofErr w:type="spellStart"/>
      <w:r w:rsidR="00A95892">
        <w:rPr>
          <w:rFonts w:ascii="Times New Roman" w:hAnsi="Times New Roman" w:cs="Times New Roman"/>
        </w:rPr>
        <w:t>Sheiber</w:t>
      </w:r>
      <w:proofErr w:type="spellEnd"/>
      <w:r w:rsidR="00A95892">
        <w:rPr>
          <w:rFonts w:ascii="Times New Roman" w:hAnsi="Times New Roman" w:cs="Times New Roman"/>
        </w:rPr>
        <w:t xml:space="preserve">, Kramer &amp; </w:t>
      </w:r>
      <w:proofErr w:type="spellStart"/>
      <w:r w:rsidR="00A95892">
        <w:rPr>
          <w:rFonts w:ascii="Times New Roman" w:hAnsi="Times New Roman" w:cs="Times New Roman"/>
        </w:rPr>
        <w:t>Adamowski</w:t>
      </w:r>
      <w:proofErr w:type="spellEnd"/>
      <w:r w:rsidR="00A95892">
        <w:rPr>
          <w:rFonts w:ascii="Times New Roman" w:hAnsi="Times New Roman" w:cs="Times New Roman"/>
        </w:rPr>
        <w:t xml:space="preserve">, 2003). </w:t>
      </w:r>
      <w:r w:rsidR="00572370">
        <w:rPr>
          <w:rFonts w:ascii="Times New Roman" w:hAnsi="Times New Roman" w:cs="Times New Roman"/>
        </w:rPr>
        <w:t xml:space="preserve">The Verona </w:t>
      </w:r>
      <w:r w:rsidR="005602A8">
        <w:rPr>
          <w:rFonts w:ascii="Times New Roman" w:hAnsi="Times New Roman" w:cs="Times New Roman"/>
        </w:rPr>
        <w:t>Psychiatric Interview Classification Scale</w:t>
      </w:r>
      <w:r w:rsidR="00572370">
        <w:rPr>
          <w:rFonts w:ascii="Times New Roman" w:hAnsi="Times New Roman" w:cs="Times New Roman"/>
        </w:rPr>
        <w:t xml:space="preserve">, developed by </w:t>
      </w:r>
      <w:proofErr w:type="spellStart"/>
      <w:r w:rsidR="005602A8">
        <w:rPr>
          <w:rFonts w:ascii="Times New Roman" w:hAnsi="Times New Roman" w:cs="Times New Roman"/>
        </w:rPr>
        <w:t>Rimondini</w:t>
      </w:r>
      <w:proofErr w:type="spellEnd"/>
      <w:r w:rsidR="005602A8">
        <w:rPr>
          <w:rFonts w:ascii="Times New Roman" w:hAnsi="Times New Roman" w:cs="Times New Roman"/>
        </w:rPr>
        <w:t xml:space="preserve"> et al</w:t>
      </w:r>
      <w:r w:rsidR="00E567FF">
        <w:rPr>
          <w:rFonts w:ascii="Times New Roman" w:hAnsi="Times New Roman" w:cs="Times New Roman"/>
        </w:rPr>
        <w:t>.</w:t>
      </w:r>
      <w:r w:rsidR="005602A8">
        <w:rPr>
          <w:rFonts w:ascii="Times New Roman" w:hAnsi="Times New Roman" w:cs="Times New Roman"/>
        </w:rPr>
        <w:t xml:space="preserve"> (2006)</w:t>
      </w:r>
      <w:r w:rsidR="00572370">
        <w:rPr>
          <w:rFonts w:ascii="Times New Roman" w:hAnsi="Times New Roman" w:cs="Times New Roman"/>
        </w:rPr>
        <w:t xml:space="preserve">, also provides a structure </w:t>
      </w:r>
      <w:r w:rsidR="005602A8">
        <w:rPr>
          <w:rFonts w:ascii="Times New Roman" w:hAnsi="Times New Roman" w:cs="Times New Roman"/>
        </w:rPr>
        <w:t>to understand communication skill</w:t>
      </w:r>
      <w:r w:rsidR="001A37FE">
        <w:rPr>
          <w:rFonts w:ascii="Times New Roman" w:hAnsi="Times New Roman" w:cs="Times New Roman"/>
        </w:rPr>
        <w:t>s</w:t>
      </w:r>
      <w:r w:rsidR="005602A8">
        <w:rPr>
          <w:rFonts w:ascii="Times New Roman" w:hAnsi="Times New Roman" w:cs="Times New Roman"/>
        </w:rPr>
        <w:t xml:space="preserve"> in psychiatry</w:t>
      </w:r>
      <w:r w:rsidR="00572370">
        <w:rPr>
          <w:rFonts w:ascii="Times New Roman" w:hAnsi="Times New Roman" w:cs="Times New Roman"/>
        </w:rPr>
        <w:t>.</w:t>
      </w:r>
      <w:r w:rsidR="005602A8">
        <w:rPr>
          <w:rFonts w:ascii="Times New Roman" w:hAnsi="Times New Roman" w:cs="Times New Roman"/>
        </w:rPr>
        <w:t xml:space="preserve"> They outline five categories for psychiatrist speech, including passive listening, active listening, detecting and handling emotions, doctor-centred communication elements (</w:t>
      </w:r>
      <w:r>
        <w:rPr>
          <w:rFonts w:ascii="Times New Roman" w:hAnsi="Times New Roman" w:cs="Times New Roman"/>
        </w:rPr>
        <w:t>e.g.,</w:t>
      </w:r>
      <w:r w:rsidR="005602A8">
        <w:rPr>
          <w:rFonts w:ascii="Times New Roman" w:hAnsi="Times New Roman" w:cs="Times New Roman"/>
        </w:rPr>
        <w:t xml:space="preserve"> </w:t>
      </w:r>
      <w:r w:rsidR="00B77200">
        <w:rPr>
          <w:rFonts w:ascii="Times New Roman" w:hAnsi="Times New Roman" w:cs="Times New Roman"/>
        </w:rPr>
        <w:t>giving</w:t>
      </w:r>
      <w:r w:rsidR="005602A8">
        <w:rPr>
          <w:rFonts w:ascii="Times New Roman" w:hAnsi="Times New Roman" w:cs="Times New Roman"/>
        </w:rPr>
        <w:t xml:space="preserve"> information or using closed-ended questions), and neutral speech elements (</w:t>
      </w:r>
      <w:proofErr w:type="spellStart"/>
      <w:r w:rsidR="005602A8">
        <w:rPr>
          <w:rFonts w:ascii="Times New Roman" w:hAnsi="Times New Roman" w:cs="Times New Roman"/>
        </w:rPr>
        <w:t>Rimondini</w:t>
      </w:r>
      <w:proofErr w:type="spellEnd"/>
      <w:r w:rsidR="005602A8">
        <w:rPr>
          <w:rFonts w:ascii="Times New Roman" w:hAnsi="Times New Roman" w:cs="Times New Roman"/>
        </w:rPr>
        <w:t xml:space="preserve"> et al</w:t>
      </w:r>
      <w:r w:rsidR="00E567FF">
        <w:rPr>
          <w:rFonts w:ascii="Times New Roman" w:hAnsi="Times New Roman" w:cs="Times New Roman"/>
        </w:rPr>
        <w:t>.</w:t>
      </w:r>
      <w:r w:rsidR="005602A8">
        <w:rPr>
          <w:rFonts w:ascii="Times New Roman" w:hAnsi="Times New Roman" w:cs="Times New Roman"/>
        </w:rPr>
        <w:t xml:space="preserve">, 2006). They studied this framework </w:t>
      </w:r>
      <w:r w:rsidR="005A375F">
        <w:rPr>
          <w:rFonts w:ascii="Times New Roman" w:hAnsi="Times New Roman" w:cs="Times New Roman"/>
        </w:rPr>
        <w:t>to</w:t>
      </w:r>
      <w:r w:rsidR="005602A8">
        <w:rPr>
          <w:rFonts w:ascii="Times New Roman" w:hAnsi="Times New Roman" w:cs="Times New Roman"/>
        </w:rPr>
        <w:t xml:space="preserve"> teach psychiatr</w:t>
      </w:r>
      <w:r w:rsidR="00441041">
        <w:rPr>
          <w:rFonts w:ascii="Times New Roman" w:hAnsi="Times New Roman" w:cs="Times New Roman"/>
        </w:rPr>
        <w:t xml:space="preserve">y </w:t>
      </w:r>
      <w:r w:rsidR="005602A8">
        <w:rPr>
          <w:rFonts w:ascii="Times New Roman" w:hAnsi="Times New Roman" w:cs="Times New Roman"/>
        </w:rPr>
        <w:t>residents</w:t>
      </w:r>
      <w:r w:rsidR="005A375F">
        <w:rPr>
          <w:rFonts w:ascii="Times New Roman" w:hAnsi="Times New Roman" w:cs="Times New Roman"/>
        </w:rPr>
        <w:t xml:space="preserve"> how</w:t>
      </w:r>
      <w:r w:rsidR="005602A8">
        <w:rPr>
          <w:rFonts w:ascii="Times New Roman" w:hAnsi="Times New Roman" w:cs="Times New Roman"/>
        </w:rPr>
        <w:t xml:space="preserve"> to improve their interviewing skills, and they demonstrated some success </w:t>
      </w:r>
      <w:r w:rsidR="005A375F">
        <w:rPr>
          <w:rFonts w:ascii="Times New Roman" w:hAnsi="Times New Roman" w:cs="Times New Roman"/>
        </w:rPr>
        <w:t>and</w:t>
      </w:r>
      <w:r w:rsidR="005602A8">
        <w:rPr>
          <w:rFonts w:ascii="Times New Roman" w:hAnsi="Times New Roman" w:cs="Times New Roman"/>
        </w:rPr>
        <w:t xml:space="preserve"> improvements in handling emotion and </w:t>
      </w:r>
      <w:r w:rsidR="005A375F">
        <w:rPr>
          <w:rFonts w:ascii="Times New Roman" w:hAnsi="Times New Roman" w:cs="Times New Roman"/>
        </w:rPr>
        <w:t xml:space="preserve">a </w:t>
      </w:r>
      <w:r w:rsidR="005602A8">
        <w:rPr>
          <w:rFonts w:ascii="Times New Roman" w:hAnsi="Times New Roman" w:cs="Times New Roman"/>
        </w:rPr>
        <w:t>reduction</w:t>
      </w:r>
      <w:r w:rsidR="005A375F">
        <w:rPr>
          <w:rFonts w:ascii="Times New Roman" w:hAnsi="Times New Roman" w:cs="Times New Roman"/>
        </w:rPr>
        <w:t xml:space="preserve"> </w:t>
      </w:r>
      <w:r w:rsidR="005602A8">
        <w:rPr>
          <w:rFonts w:ascii="Times New Roman" w:hAnsi="Times New Roman" w:cs="Times New Roman"/>
        </w:rPr>
        <w:t xml:space="preserve">in </w:t>
      </w:r>
      <w:r w:rsidR="005A375F">
        <w:rPr>
          <w:rFonts w:ascii="Times New Roman" w:hAnsi="Times New Roman" w:cs="Times New Roman"/>
        </w:rPr>
        <w:t xml:space="preserve">use of </w:t>
      </w:r>
      <w:r w:rsidR="005602A8">
        <w:rPr>
          <w:rFonts w:ascii="Times New Roman" w:hAnsi="Times New Roman" w:cs="Times New Roman"/>
        </w:rPr>
        <w:t>closed ended questions (</w:t>
      </w:r>
      <w:proofErr w:type="spellStart"/>
      <w:r w:rsidR="005602A8">
        <w:rPr>
          <w:rFonts w:ascii="Times New Roman" w:hAnsi="Times New Roman" w:cs="Times New Roman"/>
        </w:rPr>
        <w:t>Rimondini</w:t>
      </w:r>
      <w:proofErr w:type="spellEnd"/>
      <w:r w:rsidR="005602A8">
        <w:rPr>
          <w:rFonts w:ascii="Times New Roman" w:hAnsi="Times New Roman" w:cs="Times New Roman"/>
        </w:rPr>
        <w:t xml:space="preserve"> et al</w:t>
      </w:r>
      <w:r w:rsidR="00E567FF">
        <w:rPr>
          <w:rFonts w:ascii="Times New Roman" w:hAnsi="Times New Roman" w:cs="Times New Roman"/>
        </w:rPr>
        <w:t>.</w:t>
      </w:r>
      <w:r w:rsidR="005602A8">
        <w:rPr>
          <w:rFonts w:ascii="Times New Roman" w:hAnsi="Times New Roman" w:cs="Times New Roman"/>
        </w:rPr>
        <w:t xml:space="preserve">, 2010). </w:t>
      </w:r>
      <w:r w:rsidR="00572370">
        <w:rPr>
          <w:rFonts w:ascii="Times New Roman" w:hAnsi="Times New Roman" w:cs="Times New Roman"/>
        </w:rPr>
        <w:t xml:space="preserve">However, </w:t>
      </w:r>
      <w:r w:rsidR="005602A8">
        <w:rPr>
          <w:rFonts w:ascii="Times New Roman" w:hAnsi="Times New Roman" w:cs="Times New Roman"/>
        </w:rPr>
        <w:t>this classification system remains</w:t>
      </w:r>
      <w:r w:rsidR="00572370">
        <w:rPr>
          <w:rFonts w:ascii="Times New Roman" w:hAnsi="Times New Roman" w:cs="Times New Roman"/>
        </w:rPr>
        <w:t xml:space="preserve"> underutilized</w:t>
      </w:r>
      <w:r w:rsidR="005602A8">
        <w:rPr>
          <w:rFonts w:ascii="Times New Roman" w:hAnsi="Times New Roman" w:cs="Times New Roman"/>
        </w:rPr>
        <w:t xml:space="preserve"> and understudied</w:t>
      </w:r>
      <w:r w:rsidR="00572370">
        <w:rPr>
          <w:rFonts w:ascii="Times New Roman" w:hAnsi="Times New Roman" w:cs="Times New Roman"/>
        </w:rPr>
        <w:t>.</w:t>
      </w:r>
      <w:r>
        <w:rPr>
          <w:rFonts w:ascii="Times New Roman" w:hAnsi="Times New Roman" w:cs="Times New Roman"/>
        </w:rPr>
        <w:t xml:space="preserve"> In 2016, Ditton-</w:t>
      </w:r>
      <w:proofErr w:type="spellStart"/>
      <w:r>
        <w:rPr>
          <w:rFonts w:ascii="Times New Roman" w:hAnsi="Times New Roman" w:cs="Times New Roman"/>
        </w:rPr>
        <w:t>Phare</w:t>
      </w:r>
      <w:proofErr w:type="spellEnd"/>
      <w:r>
        <w:rPr>
          <w:rFonts w:ascii="Times New Roman" w:hAnsi="Times New Roman" w:cs="Times New Roman"/>
        </w:rPr>
        <w:t xml:space="preserve"> et al. published an article introducing the ComPsych model, based on the </w:t>
      </w:r>
      <w:proofErr w:type="spellStart"/>
      <w:r>
        <w:rPr>
          <w:rFonts w:ascii="Times New Roman" w:hAnsi="Times New Roman" w:cs="Times New Roman"/>
        </w:rPr>
        <w:t>Comskil</w:t>
      </w:r>
      <w:proofErr w:type="spellEnd"/>
      <w:r>
        <w:rPr>
          <w:rFonts w:ascii="Times New Roman" w:hAnsi="Times New Roman" w:cs="Times New Roman"/>
        </w:rPr>
        <w:t xml:space="preserve"> model developed more generally for medical education in the USA. This model included varied methods of teaching of communication skills including frameworks, videos, booklets, role-play and use of standardized patients to teach skills. The skills included agenda setting, checking in, </w:t>
      </w:r>
      <w:r>
        <w:rPr>
          <w:rFonts w:ascii="Times New Roman" w:hAnsi="Times New Roman" w:cs="Times New Roman"/>
        </w:rPr>
        <w:lastRenderedPageBreak/>
        <w:t xml:space="preserve">questioning, </w:t>
      </w:r>
      <w:r w:rsidR="00245082">
        <w:rPr>
          <w:rFonts w:ascii="Times New Roman" w:hAnsi="Times New Roman" w:cs="Times New Roman"/>
        </w:rPr>
        <w:t>organizing information</w:t>
      </w:r>
      <w:r>
        <w:rPr>
          <w:rFonts w:ascii="Times New Roman" w:hAnsi="Times New Roman" w:cs="Times New Roman"/>
        </w:rPr>
        <w:t xml:space="preserve">, and </w:t>
      </w:r>
      <w:r w:rsidR="00245082">
        <w:rPr>
          <w:rFonts w:ascii="Times New Roman" w:hAnsi="Times New Roman" w:cs="Times New Roman"/>
        </w:rPr>
        <w:t>communicating empathically</w:t>
      </w:r>
      <w:r>
        <w:rPr>
          <w:rFonts w:ascii="Times New Roman" w:hAnsi="Times New Roman" w:cs="Times New Roman"/>
        </w:rPr>
        <w:t xml:space="preserve"> (Ditton-</w:t>
      </w:r>
      <w:proofErr w:type="spellStart"/>
      <w:r>
        <w:rPr>
          <w:rFonts w:ascii="Times New Roman" w:hAnsi="Times New Roman" w:cs="Times New Roman"/>
        </w:rPr>
        <w:t>Phare</w:t>
      </w:r>
      <w:proofErr w:type="spellEnd"/>
      <w:r>
        <w:rPr>
          <w:rFonts w:ascii="Times New Roman" w:hAnsi="Times New Roman" w:cs="Times New Roman"/>
        </w:rPr>
        <w:t xml:space="preserve"> et al., 2016). This model has also not been widely publicized or adopted.</w:t>
      </w:r>
    </w:p>
    <w:p w14:paraId="054DB6E9" w14:textId="2DFBC467" w:rsidR="00572370" w:rsidRDefault="00572370" w:rsidP="00572370">
      <w:pPr>
        <w:spacing w:line="480" w:lineRule="auto"/>
        <w:rPr>
          <w:rFonts w:ascii="Times New Roman" w:hAnsi="Times New Roman" w:cs="Times New Roman"/>
          <w:b/>
          <w:bCs/>
          <w:u w:val="single"/>
        </w:rPr>
      </w:pPr>
      <w:r>
        <w:rPr>
          <w:rFonts w:ascii="Times New Roman" w:hAnsi="Times New Roman" w:cs="Times New Roman"/>
          <w:b/>
          <w:bCs/>
          <w:u w:val="single"/>
        </w:rPr>
        <w:t>1.</w:t>
      </w:r>
      <w:r w:rsidR="00AD0F93">
        <w:rPr>
          <w:rFonts w:ascii="Times New Roman" w:hAnsi="Times New Roman" w:cs="Times New Roman"/>
          <w:b/>
          <w:bCs/>
          <w:u w:val="single"/>
        </w:rPr>
        <w:t>5</w:t>
      </w:r>
      <w:r w:rsidR="00A67A2E">
        <w:rPr>
          <w:rFonts w:ascii="Times New Roman" w:hAnsi="Times New Roman" w:cs="Times New Roman"/>
          <w:b/>
          <w:bCs/>
          <w:u w:val="single"/>
        </w:rPr>
        <w:t xml:space="preserve"> </w:t>
      </w:r>
      <w:r w:rsidRPr="00231B25">
        <w:rPr>
          <w:rFonts w:ascii="Times New Roman" w:hAnsi="Times New Roman" w:cs="Times New Roman"/>
          <w:b/>
          <w:bCs/>
          <w:u w:val="single"/>
        </w:rPr>
        <w:t xml:space="preserve">Communication </w:t>
      </w:r>
      <w:r w:rsidR="00F93264">
        <w:rPr>
          <w:rFonts w:ascii="Times New Roman" w:hAnsi="Times New Roman" w:cs="Times New Roman"/>
          <w:b/>
          <w:bCs/>
          <w:u w:val="single"/>
        </w:rPr>
        <w:t xml:space="preserve">Training </w:t>
      </w:r>
      <w:r w:rsidRPr="00231B25">
        <w:rPr>
          <w:rFonts w:ascii="Times New Roman" w:hAnsi="Times New Roman" w:cs="Times New Roman"/>
          <w:b/>
          <w:bCs/>
          <w:u w:val="single"/>
        </w:rPr>
        <w:t>in Psychotherapy</w:t>
      </w:r>
    </w:p>
    <w:p w14:paraId="0500A885" w14:textId="5FA5033C" w:rsidR="00572370" w:rsidRDefault="00893EC8" w:rsidP="00893EC8">
      <w:pPr>
        <w:spacing w:line="480" w:lineRule="auto"/>
        <w:ind w:firstLine="720"/>
        <w:rPr>
          <w:rFonts w:ascii="Times New Roman" w:hAnsi="Times New Roman" w:cs="Times New Roman"/>
        </w:rPr>
      </w:pPr>
      <w:r>
        <w:rPr>
          <w:rFonts w:ascii="Times New Roman" w:hAnsi="Times New Roman" w:cs="Times New Roman"/>
        </w:rPr>
        <w:t xml:space="preserve">Other articles on communication skills development relevant to psychiatry are published in the psychotherapy literature, which </w:t>
      </w:r>
      <w:r w:rsidR="00245082">
        <w:rPr>
          <w:rFonts w:ascii="Times New Roman" w:hAnsi="Times New Roman" w:cs="Times New Roman"/>
        </w:rPr>
        <w:t xml:space="preserve">also </w:t>
      </w:r>
      <w:r>
        <w:rPr>
          <w:rFonts w:ascii="Times New Roman" w:hAnsi="Times New Roman" w:cs="Times New Roman"/>
        </w:rPr>
        <w:t>encompasses</w:t>
      </w:r>
      <w:r w:rsidR="00245082">
        <w:rPr>
          <w:rFonts w:ascii="Times New Roman" w:hAnsi="Times New Roman" w:cs="Times New Roman"/>
        </w:rPr>
        <w:t xml:space="preserve"> the</w:t>
      </w:r>
      <w:r>
        <w:rPr>
          <w:rFonts w:ascii="Times New Roman" w:hAnsi="Times New Roman" w:cs="Times New Roman"/>
        </w:rPr>
        <w:t xml:space="preserve"> professional fields </w:t>
      </w:r>
      <w:r w:rsidR="00245082">
        <w:rPr>
          <w:rFonts w:ascii="Times New Roman" w:hAnsi="Times New Roman" w:cs="Times New Roman"/>
        </w:rPr>
        <w:t>of</w:t>
      </w:r>
      <w:r>
        <w:rPr>
          <w:rFonts w:ascii="Times New Roman" w:hAnsi="Times New Roman" w:cs="Times New Roman"/>
        </w:rPr>
        <w:t xml:space="preserve"> psychology and social work. </w:t>
      </w:r>
      <w:r w:rsidR="00E64802">
        <w:rPr>
          <w:rFonts w:ascii="Times New Roman" w:hAnsi="Times New Roman" w:cs="Times New Roman"/>
        </w:rPr>
        <w:t xml:space="preserve">Much </w:t>
      </w:r>
      <w:r w:rsidR="007E493A">
        <w:rPr>
          <w:rFonts w:ascii="Times New Roman" w:hAnsi="Times New Roman" w:cs="Times New Roman"/>
        </w:rPr>
        <w:t>literature</w:t>
      </w:r>
      <w:r w:rsidR="00623F3E">
        <w:rPr>
          <w:rFonts w:ascii="Times New Roman" w:hAnsi="Times New Roman" w:cs="Times New Roman"/>
        </w:rPr>
        <w:t xml:space="preserve"> </w:t>
      </w:r>
      <w:r w:rsidR="00E64802">
        <w:rPr>
          <w:rFonts w:ascii="Times New Roman" w:hAnsi="Times New Roman" w:cs="Times New Roman"/>
        </w:rPr>
        <w:t xml:space="preserve">focuses on </w:t>
      </w:r>
      <w:r w:rsidR="007E493A">
        <w:rPr>
          <w:rFonts w:ascii="Times New Roman" w:hAnsi="Times New Roman" w:cs="Times New Roman"/>
        </w:rPr>
        <w:t xml:space="preserve">the </w:t>
      </w:r>
      <w:r w:rsidR="00E64802">
        <w:rPr>
          <w:rFonts w:ascii="Times New Roman" w:hAnsi="Times New Roman" w:cs="Times New Roman"/>
        </w:rPr>
        <w:t xml:space="preserve">common factors </w:t>
      </w:r>
      <w:r w:rsidR="007E493A">
        <w:rPr>
          <w:rFonts w:ascii="Times New Roman" w:hAnsi="Times New Roman" w:cs="Times New Roman"/>
        </w:rPr>
        <w:t>that improve</w:t>
      </w:r>
      <w:r w:rsidR="006059AA">
        <w:rPr>
          <w:rFonts w:ascii="Times New Roman" w:hAnsi="Times New Roman" w:cs="Times New Roman"/>
        </w:rPr>
        <w:t xml:space="preserve"> therapeutic efficacy </w:t>
      </w:r>
      <w:r w:rsidR="00E64802">
        <w:rPr>
          <w:rFonts w:ascii="Times New Roman" w:hAnsi="Times New Roman" w:cs="Times New Roman"/>
        </w:rPr>
        <w:t>and the therapeutic alliance.</w:t>
      </w:r>
      <w:r w:rsidR="00A67A2E">
        <w:rPr>
          <w:rFonts w:ascii="Times New Roman" w:hAnsi="Times New Roman" w:cs="Times New Roman"/>
        </w:rPr>
        <w:t xml:space="preserve"> </w:t>
      </w:r>
      <w:proofErr w:type="spellStart"/>
      <w:r w:rsidR="00623F3E">
        <w:rPr>
          <w:rFonts w:ascii="Times New Roman" w:hAnsi="Times New Roman" w:cs="Times New Roman"/>
        </w:rPr>
        <w:t>Bordin’s</w:t>
      </w:r>
      <w:proofErr w:type="spellEnd"/>
      <w:r w:rsidR="00623F3E">
        <w:rPr>
          <w:rFonts w:ascii="Times New Roman" w:hAnsi="Times New Roman" w:cs="Times New Roman"/>
        </w:rPr>
        <w:t xml:space="preserve"> three components</w:t>
      </w:r>
      <w:r w:rsidR="007E493A">
        <w:rPr>
          <w:rFonts w:ascii="Times New Roman" w:hAnsi="Times New Roman" w:cs="Times New Roman"/>
        </w:rPr>
        <w:t xml:space="preserve"> of therapeutic alliance</w:t>
      </w:r>
      <w:r w:rsidR="005A375F">
        <w:rPr>
          <w:rFonts w:ascii="Times New Roman" w:hAnsi="Times New Roman" w:cs="Times New Roman"/>
        </w:rPr>
        <w:t>, as described in Summers and Barber (2003)</w:t>
      </w:r>
      <w:r w:rsidR="007E493A">
        <w:rPr>
          <w:rFonts w:ascii="Times New Roman" w:hAnsi="Times New Roman" w:cs="Times New Roman"/>
        </w:rPr>
        <w:t>,</w:t>
      </w:r>
      <w:r w:rsidR="00623F3E">
        <w:rPr>
          <w:rFonts w:ascii="Times New Roman" w:hAnsi="Times New Roman" w:cs="Times New Roman"/>
        </w:rPr>
        <w:t xml:space="preserve"> are widely accepted in the fiel</w:t>
      </w:r>
      <w:r w:rsidR="00E567FF">
        <w:rPr>
          <w:rFonts w:ascii="Times New Roman" w:hAnsi="Times New Roman" w:cs="Times New Roman"/>
        </w:rPr>
        <w:t>d</w:t>
      </w:r>
      <w:r w:rsidR="007E493A">
        <w:rPr>
          <w:rFonts w:ascii="Times New Roman" w:hAnsi="Times New Roman" w:cs="Times New Roman"/>
        </w:rPr>
        <w:t>.</w:t>
      </w:r>
      <w:r w:rsidR="00623F3E">
        <w:rPr>
          <w:rFonts w:ascii="Times New Roman" w:hAnsi="Times New Roman" w:cs="Times New Roman"/>
        </w:rPr>
        <w:t xml:space="preserve"> </w:t>
      </w:r>
      <w:r w:rsidR="007E493A">
        <w:rPr>
          <w:rFonts w:ascii="Times New Roman" w:hAnsi="Times New Roman" w:cs="Times New Roman"/>
        </w:rPr>
        <w:t>Th</w:t>
      </w:r>
      <w:r w:rsidR="00E567FF">
        <w:rPr>
          <w:rFonts w:ascii="Times New Roman" w:hAnsi="Times New Roman" w:cs="Times New Roman"/>
        </w:rPr>
        <w:t>ey</w:t>
      </w:r>
      <w:r w:rsidR="007E493A">
        <w:rPr>
          <w:rFonts w:ascii="Times New Roman" w:hAnsi="Times New Roman" w:cs="Times New Roman"/>
        </w:rPr>
        <w:t xml:space="preserve"> include</w:t>
      </w:r>
      <w:r w:rsidR="00623F3E">
        <w:rPr>
          <w:rFonts w:ascii="Times New Roman" w:hAnsi="Times New Roman" w:cs="Times New Roman"/>
        </w:rPr>
        <w:t xml:space="preserve"> having a shared goal, understanding the tasks each person performs in the therapeutic relationship, and </w:t>
      </w:r>
      <w:r w:rsidR="007E493A">
        <w:rPr>
          <w:rFonts w:ascii="Times New Roman" w:hAnsi="Times New Roman" w:cs="Times New Roman"/>
        </w:rPr>
        <w:t>having</w:t>
      </w:r>
      <w:r w:rsidR="00623F3E">
        <w:rPr>
          <w:rFonts w:ascii="Times New Roman" w:hAnsi="Times New Roman" w:cs="Times New Roman"/>
        </w:rPr>
        <w:t xml:space="preserve"> a bond</w:t>
      </w:r>
      <w:r w:rsidR="007E493A">
        <w:rPr>
          <w:rFonts w:ascii="Times New Roman" w:hAnsi="Times New Roman" w:cs="Times New Roman"/>
        </w:rPr>
        <w:t xml:space="preserve"> or</w:t>
      </w:r>
      <w:r w:rsidR="00A67A2E">
        <w:rPr>
          <w:rFonts w:ascii="Times New Roman" w:hAnsi="Times New Roman" w:cs="Times New Roman"/>
        </w:rPr>
        <w:t xml:space="preserve"> </w:t>
      </w:r>
      <w:r w:rsidR="00623F3E">
        <w:rPr>
          <w:rFonts w:ascii="Times New Roman" w:hAnsi="Times New Roman" w:cs="Times New Roman"/>
        </w:rPr>
        <w:t>therapeutic attachment</w:t>
      </w:r>
      <w:r w:rsidR="007E493A">
        <w:rPr>
          <w:rFonts w:ascii="Times New Roman" w:hAnsi="Times New Roman" w:cs="Times New Roman"/>
        </w:rPr>
        <w:t xml:space="preserve"> </w:t>
      </w:r>
      <w:r w:rsidR="00623F3E">
        <w:rPr>
          <w:rFonts w:ascii="Times New Roman" w:hAnsi="Times New Roman" w:cs="Times New Roman"/>
        </w:rPr>
        <w:t>between the two parties</w:t>
      </w:r>
      <w:r w:rsidR="007E493A">
        <w:rPr>
          <w:rFonts w:ascii="Times New Roman" w:hAnsi="Times New Roman" w:cs="Times New Roman"/>
        </w:rPr>
        <w:t xml:space="preserve"> (Summers &amp; Barber, 2003)</w:t>
      </w:r>
      <w:r w:rsidR="00623F3E">
        <w:rPr>
          <w:rFonts w:ascii="Times New Roman" w:hAnsi="Times New Roman" w:cs="Times New Roman"/>
        </w:rPr>
        <w:t xml:space="preserve">. </w:t>
      </w:r>
      <w:r w:rsidR="00245082">
        <w:rPr>
          <w:rFonts w:ascii="Times New Roman" w:hAnsi="Times New Roman" w:cs="Times New Roman"/>
        </w:rPr>
        <w:t>C</w:t>
      </w:r>
      <w:r w:rsidR="006059AA">
        <w:rPr>
          <w:rFonts w:ascii="Times New Roman" w:hAnsi="Times New Roman" w:cs="Times New Roman"/>
        </w:rPr>
        <w:t xml:space="preserve">ommon factors for therapeutic efficacy are those therapist or relationship attributes which enhance client improvement no matter the </w:t>
      </w:r>
      <w:r w:rsidR="007E493A">
        <w:rPr>
          <w:rFonts w:ascii="Times New Roman" w:hAnsi="Times New Roman" w:cs="Times New Roman"/>
        </w:rPr>
        <w:t>specific type of psychotherapy</w:t>
      </w:r>
      <w:r w:rsidR="006059AA">
        <w:rPr>
          <w:rFonts w:ascii="Times New Roman" w:hAnsi="Times New Roman" w:cs="Times New Roman"/>
        </w:rPr>
        <w:t xml:space="preserve"> being used</w:t>
      </w:r>
      <w:r w:rsidR="007E493A">
        <w:rPr>
          <w:rFonts w:ascii="Times New Roman" w:hAnsi="Times New Roman" w:cs="Times New Roman"/>
        </w:rPr>
        <w:t>. A</w:t>
      </w:r>
      <w:r w:rsidR="006059AA">
        <w:rPr>
          <w:rFonts w:ascii="Times New Roman" w:hAnsi="Times New Roman" w:cs="Times New Roman"/>
        </w:rPr>
        <w:t xml:space="preserve">ccording to Hatcher (2015), </w:t>
      </w:r>
      <w:r w:rsidR="007E493A">
        <w:rPr>
          <w:rFonts w:ascii="Times New Roman" w:hAnsi="Times New Roman" w:cs="Times New Roman"/>
        </w:rPr>
        <w:t xml:space="preserve">these factors </w:t>
      </w:r>
      <w:r w:rsidR="006059AA">
        <w:rPr>
          <w:rFonts w:ascii="Times New Roman" w:hAnsi="Times New Roman" w:cs="Times New Roman"/>
        </w:rPr>
        <w:t xml:space="preserve">include such </w:t>
      </w:r>
      <w:r w:rsidR="007E493A">
        <w:rPr>
          <w:rFonts w:ascii="Times New Roman" w:hAnsi="Times New Roman" w:cs="Times New Roman"/>
        </w:rPr>
        <w:t>elements</w:t>
      </w:r>
      <w:r w:rsidR="006059AA">
        <w:rPr>
          <w:rFonts w:ascii="Times New Roman" w:hAnsi="Times New Roman" w:cs="Times New Roman"/>
        </w:rPr>
        <w:t xml:space="preserve"> as goal consensus, positive regard, warmth, respect, empathy, acceptance, congruence, genuineness, provision of a safe environment, feedback, reassurance, instilling hope, and mitigation of isolation.</w:t>
      </w:r>
      <w:r w:rsidR="00480C42">
        <w:rPr>
          <w:rFonts w:ascii="Times New Roman" w:hAnsi="Times New Roman" w:cs="Times New Roman"/>
        </w:rPr>
        <w:t xml:space="preserve"> </w:t>
      </w:r>
      <w:r w:rsidR="006059AA">
        <w:rPr>
          <w:rFonts w:ascii="Times New Roman" w:hAnsi="Times New Roman" w:cs="Times New Roman"/>
        </w:rPr>
        <w:t xml:space="preserve">Hatcher (2015) furthermore argues that empathy is the core feature of this therapeutic responsiveness that leads to success in therapy. </w:t>
      </w:r>
      <w:r w:rsidR="0014507E">
        <w:rPr>
          <w:rFonts w:ascii="Times New Roman" w:hAnsi="Times New Roman" w:cs="Times New Roman"/>
        </w:rPr>
        <w:t>Moyers and Miller (2013) support this assertion in their paper, providing evidence that high empathy therapists have better outcomes than low empathy therapists</w:t>
      </w:r>
      <w:r w:rsidR="005D4AA1">
        <w:rPr>
          <w:rFonts w:ascii="Times New Roman" w:hAnsi="Times New Roman" w:cs="Times New Roman"/>
        </w:rPr>
        <w:t>, particularly in the case of addictions treatment</w:t>
      </w:r>
      <w:r w:rsidR="0014507E">
        <w:rPr>
          <w:rFonts w:ascii="Times New Roman" w:hAnsi="Times New Roman" w:cs="Times New Roman"/>
        </w:rPr>
        <w:t xml:space="preserve">. </w:t>
      </w:r>
      <w:r w:rsidR="007E493A">
        <w:rPr>
          <w:rFonts w:ascii="Times New Roman" w:hAnsi="Times New Roman" w:cs="Times New Roman"/>
        </w:rPr>
        <w:t xml:space="preserve">Therapeutic alliance has been extensively studied and it “stands out as a measurable phenomenon that has been shown to have a robust effect on treatment outcome” (Summers &amp; Barber, 2003, p. </w:t>
      </w:r>
      <w:r w:rsidR="007E493A">
        <w:rPr>
          <w:rFonts w:ascii="Times New Roman" w:hAnsi="Times New Roman" w:cs="Times New Roman"/>
        </w:rPr>
        <w:lastRenderedPageBreak/>
        <w:t>260). This finding is supported by other studies (including Rector &amp; Cassin, 2010; Safran et al</w:t>
      </w:r>
      <w:r w:rsidR="00E567FF">
        <w:rPr>
          <w:rFonts w:ascii="Times New Roman" w:hAnsi="Times New Roman" w:cs="Times New Roman"/>
        </w:rPr>
        <w:t>.</w:t>
      </w:r>
      <w:r w:rsidR="007E493A">
        <w:rPr>
          <w:rFonts w:ascii="Times New Roman" w:hAnsi="Times New Roman" w:cs="Times New Roman"/>
        </w:rPr>
        <w:t>, 2014).</w:t>
      </w:r>
    </w:p>
    <w:p w14:paraId="136A7899" w14:textId="3385A3AF" w:rsidR="00451F17" w:rsidRDefault="00E64802" w:rsidP="00572370">
      <w:pPr>
        <w:spacing w:line="480" w:lineRule="auto"/>
        <w:ind w:firstLine="720"/>
        <w:rPr>
          <w:rFonts w:ascii="Times New Roman" w:hAnsi="Times New Roman" w:cs="Times New Roman"/>
        </w:rPr>
      </w:pPr>
      <w:r>
        <w:rPr>
          <w:rFonts w:ascii="Times New Roman" w:hAnsi="Times New Roman" w:cs="Times New Roman"/>
        </w:rPr>
        <w:t xml:space="preserve">Interestingly, some research demonstrates that these common factors are teachable and that </w:t>
      </w:r>
      <w:r w:rsidR="009D1FB6">
        <w:rPr>
          <w:rFonts w:ascii="Times New Roman" w:hAnsi="Times New Roman" w:cs="Times New Roman"/>
        </w:rPr>
        <w:t xml:space="preserve">therapeutic </w:t>
      </w:r>
      <w:r>
        <w:rPr>
          <w:rFonts w:ascii="Times New Roman" w:hAnsi="Times New Roman" w:cs="Times New Roman"/>
        </w:rPr>
        <w:t>alliance</w:t>
      </w:r>
      <w:r w:rsidR="009D1FB6">
        <w:rPr>
          <w:rFonts w:ascii="Times New Roman" w:hAnsi="Times New Roman" w:cs="Times New Roman"/>
        </w:rPr>
        <w:t xml:space="preserve"> with patients</w:t>
      </w:r>
      <w:r>
        <w:rPr>
          <w:rFonts w:ascii="Times New Roman" w:hAnsi="Times New Roman" w:cs="Times New Roman"/>
        </w:rPr>
        <w:t xml:space="preserve"> can improve with </w:t>
      </w:r>
      <w:r w:rsidR="0027402C">
        <w:rPr>
          <w:rFonts w:ascii="Times New Roman" w:hAnsi="Times New Roman" w:cs="Times New Roman"/>
        </w:rPr>
        <w:t>time in training and in practice</w:t>
      </w:r>
      <w:r w:rsidR="006059AA">
        <w:rPr>
          <w:rFonts w:ascii="Times New Roman" w:hAnsi="Times New Roman" w:cs="Times New Roman"/>
        </w:rPr>
        <w:t xml:space="preserve"> (</w:t>
      </w:r>
      <w:proofErr w:type="spellStart"/>
      <w:r w:rsidR="00451F17">
        <w:rPr>
          <w:rFonts w:ascii="Times New Roman" w:hAnsi="Times New Roman" w:cs="Times New Roman"/>
        </w:rPr>
        <w:t>Goicoechea</w:t>
      </w:r>
      <w:proofErr w:type="spellEnd"/>
      <w:r w:rsidR="00451F17">
        <w:rPr>
          <w:rFonts w:ascii="Times New Roman" w:hAnsi="Times New Roman" w:cs="Times New Roman"/>
        </w:rPr>
        <w:t xml:space="preserve"> &amp; Kessler, 2018</w:t>
      </w:r>
      <w:r w:rsidR="00EC3F06">
        <w:rPr>
          <w:rFonts w:ascii="Times New Roman" w:hAnsi="Times New Roman" w:cs="Times New Roman"/>
        </w:rPr>
        <w:t>; Hatcher, 2015</w:t>
      </w:r>
      <w:r w:rsidR="006059AA">
        <w:rPr>
          <w:rFonts w:ascii="Times New Roman" w:hAnsi="Times New Roman" w:cs="Times New Roman"/>
        </w:rPr>
        <w:t>)</w:t>
      </w:r>
      <w:r w:rsidR="0027402C">
        <w:rPr>
          <w:rFonts w:ascii="Times New Roman" w:hAnsi="Times New Roman" w:cs="Times New Roman"/>
        </w:rPr>
        <w:t>.</w:t>
      </w:r>
      <w:r w:rsidR="00451F17">
        <w:rPr>
          <w:rFonts w:ascii="Times New Roman" w:hAnsi="Times New Roman" w:cs="Times New Roman"/>
        </w:rPr>
        <w:t xml:space="preserve"> </w:t>
      </w:r>
      <w:r w:rsidR="0027402C">
        <w:rPr>
          <w:rFonts w:ascii="Times New Roman" w:hAnsi="Times New Roman" w:cs="Times New Roman"/>
        </w:rPr>
        <w:t>This lends support to the assertion that communication skill</w:t>
      </w:r>
      <w:r w:rsidR="001A37FE">
        <w:rPr>
          <w:rFonts w:ascii="Times New Roman" w:hAnsi="Times New Roman" w:cs="Times New Roman"/>
        </w:rPr>
        <w:t>s</w:t>
      </w:r>
      <w:r w:rsidR="0027402C">
        <w:rPr>
          <w:rFonts w:ascii="Times New Roman" w:hAnsi="Times New Roman" w:cs="Times New Roman"/>
        </w:rPr>
        <w:t xml:space="preserve"> </w:t>
      </w:r>
      <w:r w:rsidR="001A37FE">
        <w:rPr>
          <w:rFonts w:ascii="Times New Roman" w:hAnsi="Times New Roman" w:cs="Times New Roman"/>
        </w:rPr>
        <w:t>are</w:t>
      </w:r>
      <w:r w:rsidR="0027402C">
        <w:rPr>
          <w:rFonts w:ascii="Times New Roman" w:hAnsi="Times New Roman" w:cs="Times New Roman"/>
        </w:rPr>
        <w:t xml:space="preserve"> teachable, at least to </w:t>
      </w:r>
      <w:r w:rsidR="007E493A">
        <w:rPr>
          <w:rFonts w:ascii="Times New Roman" w:hAnsi="Times New Roman" w:cs="Times New Roman"/>
        </w:rPr>
        <w:t xml:space="preserve">a </w:t>
      </w:r>
      <w:r w:rsidR="0027402C">
        <w:rPr>
          <w:rFonts w:ascii="Times New Roman" w:hAnsi="Times New Roman" w:cs="Times New Roman"/>
        </w:rPr>
        <w:t>degree</w:t>
      </w:r>
      <w:r w:rsidR="00360FB9">
        <w:rPr>
          <w:rFonts w:ascii="Times New Roman" w:hAnsi="Times New Roman" w:cs="Times New Roman"/>
        </w:rPr>
        <w:t xml:space="preserve">. </w:t>
      </w:r>
      <w:proofErr w:type="spellStart"/>
      <w:r w:rsidR="00451F17">
        <w:rPr>
          <w:rFonts w:ascii="Times New Roman" w:hAnsi="Times New Roman" w:cs="Times New Roman"/>
        </w:rPr>
        <w:t>Goicoechea</w:t>
      </w:r>
      <w:proofErr w:type="spellEnd"/>
      <w:r w:rsidR="00451F17">
        <w:rPr>
          <w:rFonts w:ascii="Times New Roman" w:hAnsi="Times New Roman" w:cs="Times New Roman"/>
        </w:rPr>
        <w:t xml:space="preserve"> and Kessler (2018</w:t>
      </w:r>
      <w:r w:rsidR="009D1FB6">
        <w:rPr>
          <w:rFonts w:ascii="Times New Roman" w:hAnsi="Times New Roman" w:cs="Times New Roman"/>
        </w:rPr>
        <w:t>)</w:t>
      </w:r>
      <w:r w:rsidR="00451F17">
        <w:rPr>
          <w:rFonts w:ascii="Times New Roman" w:hAnsi="Times New Roman" w:cs="Times New Roman"/>
        </w:rPr>
        <w:t xml:space="preserve"> </w:t>
      </w:r>
      <w:r w:rsidR="007E493A">
        <w:rPr>
          <w:rFonts w:ascii="Times New Roman" w:hAnsi="Times New Roman" w:cs="Times New Roman"/>
        </w:rPr>
        <w:t>studied novice and expert group therapists and demonstrated</w:t>
      </w:r>
      <w:r w:rsidR="00451F17">
        <w:rPr>
          <w:rFonts w:ascii="Times New Roman" w:hAnsi="Times New Roman" w:cs="Times New Roman"/>
        </w:rPr>
        <w:t xml:space="preserve"> that expert therapists are better able to use more nuanced and flexible interventions. Milne, Baker, Blackburn, James and </w:t>
      </w:r>
      <w:proofErr w:type="spellStart"/>
      <w:r w:rsidR="00451F17">
        <w:rPr>
          <w:rFonts w:ascii="Times New Roman" w:hAnsi="Times New Roman" w:cs="Times New Roman"/>
        </w:rPr>
        <w:t>Reichelt</w:t>
      </w:r>
      <w:proofErr w:type="spellEnd"/>
      <w:r w:rsidR="00451F17">
        <w:rPr>
          <w:rFonts w:ascii="Times New Roman" w:hAnsi="Times New Roman" w:cs="Times New Roman"/>
        </w:rPr>
        <w:t xml:space="preserve"> (1999) </w:t>
      </w:r>
      <w:r w:rsidR="00FA3573">
        <w:rPr>
          <w:rFonts w:ascii="Times New Roman" w:hAnsi="Times New Roman" w:cs="Times New Roman"/>
        </w:rPr>
        <w:t xml:space="preserve">lend further support to this </w:t>
      </w:r>
      <w:r w:rsidR="00451F17">
        <w:rPr>
          <w:rFonts w:ascii="Times New Roman" w:hAnsi="Times New Roman" w:cs="Times New Roman"/>
        </w:rPr>
        <w:t xml:space="preserve">with their study </w:t>
      </w:r>
      <w:r w:rsidR="00245082">
        <w:rPr>
          <w:rFonts w:ascii="Times New Roman" w:hAnsi="Times New Roman" w:cs="Times New Roman"/>
        </w:rPr>
        <w:t>where</w:t>
      </w:r>
      <w:r w:rsidR="00451F17">
        <w:rPr>
          <w:rFonts w:ascii="Times New Roman" w:hAnsi="Times New Roman" w:cs="Times New Roman"/>
        </w:rPr>
        <w:t xml:space="preserve"> external raters rated therapy sessions</w:t>
      </w:r>
      <w:r w:rsidR="007E493A">
        <w:rPr>
          <w:rFonts w:ascii="Times New Roman" w:hAnsi="Times New Roman" w:cs="Times New Roman"/>
        </w:rPr>
        <w:t>. C</w:t>
      </w:r>
      <w:r w:rsidR="00451F17">
        <w:rPr>
          <w:rFonts w:ascii="Times New Roman" w:hAnsi="Times New Roman" w:cs="Times New Roman"/>
        </w:rPr>
        <w:t>ollaboration, interpersonal effectiveness, and facilitation of emotional expression, among other factors, improved over the course of training</w:t>
      </w:r>
      <w:r w:rsidR="007E493A">
        <w:rPr>
          <w:rFonts w:ascii="Times New Roman" w:hAnsi="Times New Roman" w:cs="Times New Roman"/>
        </w:rPr>
        <w:t xml:space="preserve"> (</w:t>
      </w:r>
      <w:r w:rsidR="00B70BA0">
        <w:rPr>
          <w:rFonts w:ascii="Times New Roman" w:hAnsi="Times New Roman" w:cs="Times New Roman"/>
        </w:rPr>
        <w:t xml:space="preserve">Milne, Baker, Blackburn, </w:t>
      </w:r>
      <w:r w:rsidR="007E493A">
        <w:rPr>
          <w:rFonts w:ascii="Times New Roman" w:hAnsi="Times New Roman" w:cs="Times New Roman"/>
        </w:rPr>
        <w:t xml:space="preserve">James &amp; </w:t>
      </w:r>
      <w:proofErr w:type="spellStart"/>
      <w:r w:rsidR="007E493A">
        <w:rPr>
          <w:rFonts w:ascii="Times New Roman" w:hAnsi="Times New Roman" w:cs="Times New Roman"/>
        </w:rPr>
        <w:t>Reichelt</w:t>
      </w:r>
      <w:proofErr w:type="spellEnd"/>
      <w:r w:rsidR="007E493A">
        <w:rPr>
          <w:rFonts w:ascii="Times New Roman" w:hAnsi="Times New Roman" w:cs="Times New Roman"/>
        </w:rPr>
        <w:t>, 1999)</w:t>
      </w:r>
      <w:r w:rsidR="00451F17">
        <w:rPr>
          <w:rFonts w:ascii="Times New Roman" w:hAnsi="Times New Roman" w:cs="Times New Roman"/>
        </w:rPr>
        <w:t>.</w:t>
      </w:r>
    </w:p>
    <w:p w14:paraId="16D41216" w14:textId="02A53D05" w:rsidR="0027402C" w:rsidRDefault="0027402C" w:rsidP="001A37FE">
      <w:pPr>
        <w:spacing w:line="480" w:lineRule="auto"/>
        <w:ind w:firstLine="720"/>
        <w:rPr>
          <w:rFonts w:ascii="Times New Roman" w:hAnsi="Times New Roman" w:cs="Times New Roman"/>
        </w:rPr>
      </w:pPr>
      <w:r>
        <w:rPr>
          <w:rFonts w:ascii="Times New Roman" w:hAnsi="Times New Roman" w:cs="Times New Roman"/>
        </w:rPr>
        <w:t>The psychotherapy literature also focuses on specific therapeutic modalities, such as cognitive behavioural or psychodynamic, and improving trainee skill in implementing the specific techniques of these therapies. Here, the literature also demonstrates that learning specific therapeutic skills is possible</w:t>
      </w:r>
      <w:r w:rsidR="00451F17">
        <w:rPr>
          <w:rFonts w:ascii="Times New Roman" w:hAnsi="Times New Roman" w:cs="Times New Roman"/>
        </w:rPr>
        <w:t xml:space="preserve">, including in </w:t>
      </w:r>
      <w:r w:rsidR="00245082">
        <w:rPr>
          <w:rFonts w:ascii="Times New Roman" w:hAnsi="Times New Roman" w:cs="Times New Roman"/>
        </w:rPr>
        <w:t>an</w:t>
      </w:r>
      <w:r w:rsidR="00451F17">
        <w:rPr>
          <w:rFonts w:ascii="Times New Roman" w:hAnsi="Times New Roman" w:cs="Times New Roman"/>
        </w:rPr>
        <w:t xml:space="preserve"> article by Milne, Baker, Blackburn, James and </w:t>
      </w:r>
      <w:proofErr w:type="spellStart"/>
      <w:r w:rsidR="00451F17">
        <w:rPr>
          <w:rFonts w:ascii="Times New Roman" w:hAnsi="Times New Roman" w:cs="Times New Roman"/>
        </w:rPr>
        <w:t>Reichelt</w:t>
      </w:r>
      <w:proofErr w:type="spellEnd"/>
      <w:r w:rsidR="00451F17">
        <w:rPr>
          <w:rFonts w:ascii="Times New Roman" w:hAnsi="Times New Roman" w:cs="Times New Roman"/>
        </w:rPr>
        <w:t xml:space="preserve"> (1999) in which not only did the skills highlighted above improve, but cognitive behavioural specific interventions, including use of guided discovery and application of both cognitive and behavioural techniques</w:t>
      </w:r>
      <w:r w:rsidR="00245082">
        <w:rPr>
          <w:rFonts w:ascii="Times New Roman" w:hAnsi="Times New Roman" w:cs="Times New Roman"/>
        </w:rPr>
        <w:t>,</w:t>
      </w:r>
      <w:r w:rsidR="00451F17">
        <w:rPr>
          <w:rFonts w:ascii="Times New Roman" w:hAnsi="Times New Roman" w:cs="Times New Roman"/>
        </w:rPr>
        <w:t xml:space="preserve"> improved over course of training. </w:t>
      </w:r>
      <w:r w:rsidR="00360FB9">
        <w:rPr>
          <w:rFonts w:ascii="Times New Roman" w:hAnsi="Times New Roman" w:cs="Times New Roman"/>
        </w:rPr>
        <w:t xml:space="preserve">Branson, Myles, Mahdi and </w:t>
      </w:r>
      <w:proofErr w:type="spellStart"/>
      <w:r w:rsidR="00360FB9">
        <w:rPr>
          <w:rFonts w:ascii="Times New Roman" w:hAnsi="Times New Roman" w:cs="Times New Roman"/>
        </w:rPr>
        <w:t>Shafran</w:t>
      </w:r>
      <w:proofErr w:type="spellEnd"/>
      <w:r w:rsidR="00360FB9">
        <w:rPr>
          <w:rFonts w:ascii="Times New Roman" w:hAnsi="Times New Roman" w:cs="Times New Roman"/>
        </w:rPr>
        <w:t xml:space="preserve"> (2018) also found </w:t>
      </w:r>
      <w:r w:rsidR="00B77200">
        <w:rPr>
          <w:rFonts w:ascii="Times New Roman" w:hAnsi="Times New Roman" w:cs="Times New Roman"/>
        </w:rPr>
        <w:t>that use and skill in applying specific interventions improved over time</w:t>
      </w:r>
      <w:r w:rsidR="00360FB9">
        <w:rPr>
          <w:rFonts w:ascii="Times New Roman" w:hAnsi="Times New Roman" w:cs="Times New Roman"/>
        </w:rPr>
        <w:t xml:space="preserve"> in their study of cognitive behavioural therapy practitioners. </w:t>
      </w:r>
      <w:proofErr w:type="spellStart"/>
      <w:r w:rsidR="00451F17">
        <w:rPr>
          <w:rFonts w:ascii="Times New Roman" w:hAnsi="Times New Roman" w:cs="Times New Roman"/>
        </w:rPr>
        <w:t>Currat</w:t>
      </w:r>
      <w:proofErr w:type="spellEnd"/>
      <w:r w:rsidR="00451F17">
        <w:rPr>
          <w:rFonts w:ascii="Times New Roman" w:hAnsi="Times New Roman" w:cs="Times New Roman"/>
        </w:rPr>
        <w:t xml:space="preserve"> et al</w:t>
      </w:r>
      <w:r w:rsidR="00E567FF">
        <w:rPr>
          <w:rFonts w:ascii="Times New Roman" w:hAnsi="Times New Roman" w:cs="Times New Roman"/>
        </w:rPr>
        <w:t>.</w:t>
      </w:r>
      <w:r w:rsidR="00451F17">
        <w:rPr>
          <w:rFonts w:ascii="Times New Roman" w:hAnsi="Times New Roman" w:cs="Times New Roman"/>
        </w:rPr>
        <w:t xml:space="preserve"> (2008) also demonstrate</w:t>
      </w:r>
      <w:r w:rsidR="00245082">
        <w:rPr>
          <w:rFonts w:ascii="Times New Roman" w:hAnsi="Times New Roman" w:cs="Times New Roman"/>
        </w:rPr>
        <w:t>d</w:t>
      </w:r>
      <w:r w:rsidR="00451F17">
        <w:rPr>
          <w:rFonts w:ascii="Times New Roman" w:hAnsi="Times New Roman" w:cs="Times New Roman"/>
        </w:rPr>
        <w:t xml:space="preserve"> that skill in </w:t>
      </w:r>
      <w:r w:rsidR="00451F17">
        <w:rPr>
          <w:rFonts w:ascii="Times New Roman" w:hAnsi="Times New Roman" w:cs="Times New Roman"/>
        </w:rPr>
        <w:lastRenderedPageBreak/>
        <w:t>psychodynamic therapy improves with time</w:t>
      </w:r>
      <w:r w:rsidR="009E2D48">
        <w:rPr>
          <w:rFonts w:ascii="Times New Roman" w:hAnsi="Times New Roman" w:cs="Times New Roman"/>
        </w:rPr>
        <w:t xml:space="preserve"> and training</w:t>
      </w:r>
      <w:r w:rsidR="00451F17">
        <w:rPr>
          <w:rFonts w:ascii="Times New Roman" w:hAnsi="Times New Roman" w:cs="Times New Roman"/>
        </w:rPr>
        <w:t>, although it may take at least five years of training to become proficient.</w:t>
      </w:r>
    </w:p>
    <w:p w14:paraId="07113197" w14:textId="4327ED1E" w:rsidR="0027402C" w:rsidRPr="003F0698" w:rsidRDefault="00893EC8" w:rsidP="00572370">
      <w:pPr>
        <w:spacing w:line="480" w:lineRule="auto"/>
        <w:ind w:firstLine="720"/>
        <w:rPr>
          <w:rFonts w:ascii="Times New Roman" w:hAnsi="Times New Roman" w:cs="Times New Roman"/>
        </w:rPr>
      </w:pPr>
      <w:r>
        <w:rPr>
          <w:rFonts w:ascii="Times New Roman" w:hAnsi="Times New Roman" w:cs="Times New Roman"/>
        </w:rPr>
        <w:t>C</w:t>
      </w:r>
      <w:r w:rsidR="007E493A">
        <w:rPr>
          <w:rFonts w:ascii="Times New Roman" w:hAnsi="Times New Roman" w:cs="Times New Roman"/>
        </w:rPr>
        <w:t xml:space="preserve">ompetency-based scales to teach and assess trainee competence in </w:t>
      </w:r>
      <w:r>
        <w:rPr>
          <w:rFonts w:ascii="Times New Roman" w:hAnsi="Times New Roman" w:cs="Times New Roman"/>
        </w:rPr>
        <w:t>psychotherapy have been under development in th</w:t>
      </w:r>
      <w:r w:rsidR="00245082">
        <w:rPr>
          <w:rFonts w:ascii="Times New Roman" w:hAnsi="Times New Roman" w:cs="Times New Roman"/>
        </w:rPr>
        <w:t>e psychotherapy</w:t>
      </w:r>
      <w:r>
        <w:rPr>
          <w:rFonts w:ascii="Times New Roman" w:hAnsi="Times New Roman" w:cs="Times New Roman"/>
        </w:rPr>
        <w:t xml:space="preserve"> field for decades</w:t>
      </w:r>
      <w:r w:rsidR="007E493A">
        <w:rPr>
          <w:rFonts w:ascii="Times New Roman" w:hAnsi="Times New Roman" w:cs="Times New Roman"/>
        </w:rPr>
        <w:t>.</w:t>
      </w:r>
      <w:r>
        <w:rPr>
          <w:rFonts w:ascii="Times New Roman" w:hAnsi="Times New Roman" w:cs="Times New Roman"/>
        </w:rPr>
        <w:t xml:space="preserve"> For example, the Cognitive Therapy Scale was developed in 1980 by Young and Beck and tested later by </w:t>
      </w:r>
      <w:proofErr w:type="spellStart"/>
      <w:r>
        <w:rPr>
          <w:rFonts w:ascii="Times New Roman" w:hAnsi="Times New Roman" w:cs="Times New Roman"/>
        </w:rPr>
        <w:t>Vallis</w:t>
      </w:r>
      <w:proofErr w:type="spellEnd"/>
      <w:r>
        <w:rPr>
          <w:rFonts w:ascii="Times New Roman" w:hAnsi="Times New Roman" w:cs="Times New Roman"/>
        </w:rPr>
        <w:t xml:space="preserve">, Shaw and Dobson (1986) for reliability in assessing therapist performance. </w:t>
      </w:r>
      <w:proofErr w:type="spellStart"/>
      <w:r>
        <w:rPr>
          <w:rFonts w:ascii="Times New Roman" w:hAnsi="Times New Roman" w:cs="Times New Roman"/>
        </w:rPr>
        <w:t>Weerasekera</w:t>
      </w:r>
      <w:proofErr w:type="spellEnd"/>
      <w:r>
        <w:rPr>
          <w:rFonts w:ascii="Times New Roman" w:hAnsi="Times New Roman" w:cs="Times New Roman"/>
        </w:rPr>
        <w:t xml:space="preserve">, </w:t>
      </w:r>
      <w:proofErr w:type="spellStart"/>
      <w:r>
        <w:rPr>
          <w:rFonts w:ascii="Times New Roman" w:hAnsi="Times New Roman" w:cs="Times New Roman"/>
        </w:rPr>
        <w:t>Manring</w:t>
      </w:r>
      <w:proofErr w:type="spellEnd"/>
      <w:r>
        <w:rPr>
          <w:rFonts w:ascii="Times New Roman" w:hAnsi="Times New Roman" w:cs="Times New Roman"/>
        </w:rPr>
        <w:t>, and Lynn (2010) provide an excellent review of various therapist competence rating scales, including the Truax Empathy Scale, the Working Alliance Inventory, the Cognitive Therapy Scale, and the Penn Adherence Competence Scale for Supportive-Expressive Psychotherapy, among others (</w:t>
      </w:r>
      <w:proofErr w:type="spellStart"/>
      <w:r>
        <w:rPr>
          <w:rFonts w:ascii="Times New Roman" w:hAnsi="Times New Roman" w:cs="Times New Roman"/>
        </w:rPr>
        <w:t>Weerasekera</w:t>
      </w:r>
      <w:proofErr w:type="spellEnd"/>
      <w:r>
        <w:rPr>
          <w:rFonts w:ascii="Times New Roman" w:hAnsi="Times New Roman" w:cs="Times New Roman"/>
        </w:rPr>
        <w:t xml:space="preserve">, </w:t>
      </w:r>
      <w:proofErr w:type="spellStart"/>
      <w:r>
        <w:rPr>
          <w:rFonts w:ascii="Times New Roman" w:hAnsi="Times New Roman" w:cs="Times New Roman"/>
        </w:rPr>
        <w:t>Manring</w:t>
      </w:r>
      <w:proofErr w:type="spellEnd"/>
      <w:r>
        <w:rPr>
          <w:rFonts w:ascii="Times New Roman" w:hAnsi="Times New Roman" w:cs="Times New Roman"/>
        </w:rPr>
        <w:t xml:space="preserve"> &amp; Lynn, 2010). Their article demonstrates that most therapist competence scales have reliability ratings between 0.73 and &gt;0.90 (</w:t>
      </w:r>
      <w:proofErr w:type="spellStart"/>
      <w:r>
        <w:rPr>
          <w:rFonts w:ascii="Times New Roman" w:hAnsi="Times New Roman" w:cs="Times New Roman"/>
        </w:rPr>
        <w:t>Weerasekera</w:t>
      </w:r>
      <w:proofErr w:type="spellEnd"/>
      <w:r>
        <w:rPr>
          <w:rFonts w:ascii="Times New Roman" w:hAnsi="Times New Roman" w:cs="Times New Roman"/>
        </w:rPr>
        <w:t xml:space="preserve">, </w:t>
      </w:r>
      <w:proofErr w:type="spellStart"/>
      <w:r>
        <w:rPr>
          <w:rFonts w:ascii="Times New Roman" w:hAnsi="Times New Roman" w:cs="Times New Roman"/>
        </w:rPr>
        <w:t>Manring</w:t>
      </w:r>
      <w:proofErr w:type="spellEnd"/>
      <w:r>
        <w:rPr>
          <w:rFonts w:ascii="Times New Roman" w:hAnsi="Times New Roman" w:cs="Times New Roman"/>
        </w:rPr>
        <w:t xml:space="preserve"> &amp; Lynn, 2010). They advocate for their use in psychiatry residency psychotherapy training to support objective assessment of psychotherapy skills acquisition during the transition to CBME (</w:t>
      </w:r>
      <w:proofErr w:type="spellStart"/>
      <w:r>
        <w:rPr>
          <w:rFonts w:ascii="Times New Roman" w:hAnsi="Times New Roman" w:cs="Times New Roman"/>
        </w:rPr>
        <w:t>Weerasekera</w:t>
      </w:r>
      <w:proofErr w:type="spellEnd"/>
      <w:r>
        <w:rPr>
          <w:rFonts w:ascii="Times New Roman" w:hAnsi="Times New Roman" w:cs="Times New Roman"/>
        </w:rPr>
        <w:t xml:space="preserve">, </w:t>
      </w:r>
      <w:proofErr w:type="spellStart"/>
      <w:r>
        <w:rPr>
          <w:rFonts w:ascii="Times New Roman" w:hAnsi="Times New Roman" w:cs="Times New Roman"/>
        </w:rPr>
        <w:t>Manring</w:t>
      </w:r>
      <w:proofErr w:type="spellEnd"/>
      <w:r>
        <w:rPr>
          <w:rFonts w:ascii="Times New Roman" w:hAnsi="Times New Roman" w:cs="Times New Roman"/>
        </w:rPr>
        <w:t xml:space="preserve"> &amp; Lynn, 2010).</w:t>
      </w:r>
    </w:p>
    <w:p w14:paraId="4B7CAC38" w14:textId="2D45F4C1" w:rsidR="003F0698" w:rsidRPr="00231B25" w:rsidRDefault="00231B25" w:rsidP="00231B25">
      <w:pPr>
        <w:spacing w:line="480" w:lineRule="auto"/>
        <w:rPr>
          <w:rFonts w:ascii="Times New Roman" w:hAnsi="Times New Roman" w:cs="Times New Roman"/>
          <w:b/>
          <w:bCs/>
          <w:u w:val="single"/>
        </w:rPr>
      </w:pPr>
      <w:r w:rsidRPr="00231B25">
        <w:rPr>
          <w:rFonts w:ascii="Times New Roman" w:hAnsi="Times New Roman" w:cs="Times New Roman"/>
          <w:b/>
          <w:bCs/>
          <w:u w:val="single"/>
        </w:rPr>
        <w:t>1.</w:t>
      </w:r>
      <w:r w:rsidR="00AD0F93">
        <w:rPr>
          <w:rFonts w:ascii="Times New Roman" w:hAnsi="Times New Roman" w:cs="Times New Roman"/>
          <w:b/>
          <w:bCs/>
          <w:u w:val="single"/>
        </w:rPr>
        <w:t>6</w:t>
      </w:r>
      <w:r w:rsidRPr="00231B25">
        <w:rPr>
          <w:rFonts w:ascii="Times New Roman" w:hAnsi="Times New Roman" w:cs="Times New Roman"/>
          <w:b/>
          <w:bCs/>
          <w:u w:val="single"/>
        </w:rPr>
        <w:t xml:space="preserve"> </w:t>
      </w:r>
      <w:r w:rsidR="003F0698" w:rsidRPr="00231B25">
        <w:rPr>
          <w:rFonts w:ascii="Times New Roman" w:hAnsi="Times New Roman" w:cs="Times New Roman"/>
          <w:b/>
          <w:bCs/>
          <w:u w:val="single"/>
        </w:rPr>
        <w:t>Highlights of Communication Skill</w:t>
      </w:r>
      <w:r w:rsidR="001A37FE">
        <w:rPr>
          <w:rFonts w:ascii="Times New Roman" w:hAnsi="Times New Roman" w:cs="Times New Roman"/>
          <w:b/>
          <w:bCs/>
          <w:u w:val="single"/>
        </w:rPr>
        <w:t>s</w:t>
      </w:r>
      <w:r w:rsidR="003F0698" w:rsidRPr="00231B25">
        <w:rPr>
          <w:rFonts w:ascii="Times New Roman" w:hAnsi="Times New Roman" w:cs="Times New Roman"/>
          <w:b/>
          <w:bCs/>
          <w:u w:val="single"/>
        </w:rPr>
        <w:t xml:space="preserve"> and Training in Non-Health Professions Fields</w:t>
      </w:r>
    </w:p>
    <w:p w14:paraId="7477F4EA" w14:textId="58D38A33" w:rsidR="003F0698" w:rsidRDefault="00572370" w:rsidP="003F0698">
      <w:pPr>
        <w:spacing w:line="480" w:lineRule="auto"/>
        <w:rPr>
          <w:rFonts w:ascii="Times New Roman" w:hAnsi="Times New Roman" w:cs="Times New Roman"/>
        </w:rPr>
      </w:pPr>
      <w:r>
        <w:rPr>
          <w:rFonts w:ascii="Times New Roman" w:hAnsi="Times New Roman" w:cs="Times New Roman"/>
        </w:rPr>
        <w:tab/>
      </w:r>
      <w:r w:rsidR="005C014F">
        <w:rPr>
          <w:rFonts w:ascii="Times New Roman" w:hAnsi="Times New Roman" w:cs="Times New Roman"/>
        </w:rPr>
        <w:t>In business, it</w:t>
      </w:r>
      <w:r w:rsidR="00AE6B42">
        <w:rPr>
          <w:rFonts w:ascii="Times New Roman" w:hAnsi="Times New Roman" w:cs="Times New Roman"/>
        </w:rPr>
        <w:t xml:space="preserve"> is widely agreed by experts in the field that good communication skill</w:t>
      </w:r>
      <w:r w:rsidR="001A37FE">
        <w:rPr>
          <w:rFonts w:ascii="Times New Roman" w:hAnsi="Times New Roman" w:cs="Times New Roman"/>
        </w:rPr>
        <w:t>s</w:t>
      </w:r>
      <w:r w:rsidR="00AE6B42">
        <w:rPr>
          <w:rFonts w:ascii="Times New Roman" w:hAnsi="Times New Roman" w:cs="Times New Roman"/>
        </w:rPr>
        <w:t xml:space="preserve"> </w:t>
      </w:r>
      <w:r w:rsidR="001A37FE">
        <w:rPr>
          <w:rFonts w:ascii="Times New Roman" w:hAnsi="Times New Roman" w:cs="Times New Roman"/>
        </w:rPr>
        <w:t>are</w:t>
      </w:r>
      <w:r w:rsidR="00AE6B42">
        <w:rPr>
          <w:rFonts w:ascii="Times New Roman" w:hAnsi="Times New Roman" w:cs="Times New Roman"/>
        </w:rPr>
        <w:t xml:space="preserve"> essential</w:t>
      </w:r>
      <w:r w:rsidR="00A02D58">
        <w:rPr>
          <w:rFonts w:ascii="Times New Roman" w:hAnsi="Times New Roman" w:cs="Times New Roman"/>
        </w:rPr>
        <w:t xml:space="preserve"> (Harris, 2006; Schmidt, 2005)</w:t>
      </w:r>
      <w:r w:rsidR="00CC3F64">
        <w:rPr>
          <w:rFonts w:ascii="Times New Roman" w:hAnsi="Times New Roman" w:cs="Times New Roman"/>
        </w:rPr>
        <w:t>. This is</w:t>
      </w:r>
      <w:r w:rsidR="00AE6B42">
        <w:rPr>
          <w:rFonts w:ascii="Times New Roman" w:hAnsi="Times New Roman" w:cs="Times New Roman"/>
        </w:rPr>
        <w:t xml:space="preserve"> particularly </w:t>
      </w:r>
      <w:r w:rsidR="00CC3F64">
        <w:rPr>
          <w:rFonts w:ascii="Times New Roman" w:hAnsi="Times New Roman" w:cs="Times New Roman"/>
        </w:rPr>
        <w:t xml:space="preserve">true </w:t>
      </w:r>
      <w:r w:rsidR="00AE6B42">
        <w:rPr>
          <w:rFonts w:ascii="Times New Roman" w:hAnsi="Times New Roman" w:cs="Times New Roman"/>
        </w:rPr>
        <w:t>for senior management</w:t>
      </w:r>
      <w:r w:rsidR="00A02D58">
        <w:rPr>
          <w:rFonts w:ascii="Times New Roman" w:hAnsi="Times New Roman" w:cs="Times New Roman"/>
        </w:rPr>
        <w:t xml:space="preserve"> (Boyle, Carpenter &amp; Mahoney, 2017)</w:t>
      </w:r>
      <w:r w:rsidR="00AE6B42">
        <w:rPr>
          <w:rFonts w:ascii="Times New Roman" w:hAnsi="Times New Roman" w:cs="Times New Roman"/>
        </w:rPr>
        <w:t xml:space="preserve"> as so much of the</w:t>
      </w:r>
      <w:r w:rsidR="00CC3F64">
        <w:rPr>
          <w:rFonts w:ascii="Times New Roman" w:hAnsi="Times New Roman" w:cs="Times New Roman"/>
        </w:rPr>
        <w:t>ir</w:t>
      </w:r>
      <w:r w:rsidR="00AE6B42">
        <w:rPr>
          <w:rFonts w:ascii="Times New Roman" w:hAnsi="Times New Roman" w:cs="Times New Roman"/>
        </w:rPr>
        <w:t xml:space="preserve"> work involves communication with colleagues and clients.</w:t>
      </w:r>
      <w:r w:rsidR="00A02D58">
        <w:rPr>
          <w:rFonts w:ascii="Times New Roman" w:hAnsi="Times New Roman" w:cs="Times New Roman"/>
        </w:rPr>
        <w:t xml:space="preserve"> Much like in medicine, the focus on good communication started decades ago, with Dimock (1961) emphasizing the need for </w:t>
      </w:r>
      <w:r w:rsidR="00A02D58">
        <w:rPr>
          <w:rFonts w:ascii="Times New Roman" w:hAnsi="Times New Roman" w:cs="Times New Roman"/>
        </w:rPr>
        <w:lastRenderedPageBreak/>
        <w:t>executives to be able to more effectively relate to their teams, receive information from their subordinates, and understand their people better.</w:t>
      </w:r>
    </w:p>
    <w:p w14:paraId="33B2963B" w14:textId="6DC07F12" w:rsidR="00A02D58" w:rsidRDefault="00A02D58" w:rsidP="003F0698">
      <w:pPr>
        <w:spacing w:line="480" w:lineRule="auto"/>
        <w:rPr>
          <w:rFonts w:ascii="Times New Roman" w:hAnsi="Times New Roman" w:cs="Times New Roman"/>
        </w:rPr>
      </w:pPr>
      <w:r>
        <w:rPr>
          <w:rFonts w:ascii="Times New Roman" w:hAnsi="Times New Roman" w:cs="Times New Roman"/>
        </w:rPr>
        <w:tab/>
        <w:t>Although skill</w:t>
      </w:r>
      <w:r w:rsidR="001A37FE">
        <w:rPr>
          <w:rFonts w:ascii="Times New Roman" w:hAnsi="Times New Roman" w:cs="Times New Roman"/>
        </w:rPr>
        <w:t>s</w:t>
      </w:r>
      <w:r>
        <w:rPr>
          <w:rFonts w:ascii="Times New Roman" w:hAnsi="Times New Roman" w:cs="Times New Roman"/>
        </w:rPr>
        <w:t xml:space="preserve"> sets emphasized vary somewhat through the articles reviewed, common themes emerge. Commonly emphasized skills include: the need for flexibility in communication (Boyd, 1995)</w:t>
      </w:r>
      <w:r w:rsidR="00577F96">
        <w:rPr>
          <w:rFonts w:ascii="Times New Roman" w:hAnsi="Times New Roman" w:cs="Times New Roman"/>
        </w:rPr>
        <w:t>; good listening skills and speaking skills (Bennett &amp; Olney, 1986); active listening, critical thinking, speaking, time management, and writing competency (</w:t>
      </w:r>
      <w:proofErr w:type="spellStart"/>
      <w:r w:rsidR="00577F96">
        <w:rPr>
          <w:rFonts w:ascii="Times New Roman" w:hAnsi="Times New Roman" w:cs="Times New Roman"/>
        </w:rPr>
        <w:t>McClengehan</w:t>
      </w:r>
      <w:proofErr w:type="spellEnd"/>
      <w:r w:rsidR="00577F96">
        <w:rPr>
          <w:rFonts w:ascii="Times New Roman" w:hAnsi="Times New Roman" w:cs="Times New Roman"/>
        </w:rPr>
        <w:t xml:space="preserve">, 2006); </w:t>
      </w:r>
      <w:r w:rsidR="00864F6E">
        <w:rPr>
          <w:rFonts w:ascii="Times New Roman" w:hAnsi="Times New Roman" w:cs="Times New Roman"/>
        </w:rPr>
        <w:t>good listening, use of body language, taking notes, summarizing, and nonaggressive questioning (</w:t>
      </w:r>
      <w:proofErr w:type="spellStart"/>
      <w:r w:rsidR="00864F6E">
        <w:rPr>
          <w:rFonts w:ascii="Times New Roman" w:hAnsi="Times New Roman" w:cs="Times New Roman"/>
        </w:rPr>
        <w:t>Salopek</w:t>
      </w:r>
      <w:proofErr w:type="spellEnd"/>
      <w:r w:rsidR="00864F6E">
        <w:rPr>
          <w:rFonts w:ascii="Times New Roman" w:hAnsi="Times New Roman" w:cs="Times New Roman"/>
        </w:rPr>
        <w:t xml:space="preserve">, 1999); </w:t>
      </w:r>
      <w:r w:rsidR="00577F96">
        <w:rPr>
          <w:rFonts w:ascii="Times New Roman" w:hAnsi="Times New Roman" w:cs="Times New Roman"/>
        </w:rPr>
        <w:t xml:space="preserve">and courtesy, flexibility, integrity, humour, positive attitude, professionalism, and teamwork (Robles, 2012). </w:t>
      </w:r>
      <w:r>
        <w:rPr>
          <w:rFonts w:ascii="Times New Roman" w:hAnsi="Times New Roman" w:cs="Times New Roman"/>
        </w:rPr>
        <w:t xml:space="preserve">Furthermore, the literature is clear on why good communication is necessary: </w:t>
      </w:r>
      <w:r w:rsidR="00577F96">
        <w:rPr>
          <w:rFonts w:ascii="Times New Roman" w:hAnsi="Times New Roman" w:cs="Times New Roman"/>
        </w:rPr>
        <w:t xml:space="preserve">motivating employees, communicating expectations, listening to organizations (Schmidt, 2005); informing employees, providing direction, improving engagement (Harris, 2006); and team functioning (Peters &amp; </w:t>
      </w:r>
      <w:proofErr w:type="spellStart"/>
      <w:r w:rsidR="00577F96">
        <w:rPr>
          <w:rFonts w:ascii="Times New Roman" w:hAnsi="Times New Roman" w:cs="Times New Roman"/>
        </w:rPr>
        <w:t>Carr</w:t>
      </w:r>
      <w:proofErr w:type="spellEnd"/>
      <w:r w:rsidR="00577F96">
        <w:rPr>
          <w:rFonts w:ascii="Times New Roman" w:hAnsi="Times New Roman" w:cs="Times New Roman"/>
        </w:rPr>
        <w:t xml:space="preserve">, 2013). </w:t>
      </w:r>
    </w:p>
    <w:p w14:paraId="36AAD24E" w14:textId="64A4C1E6" w:rsidR="00CC3F64" w:rsidRDefault="00CC3F64" w:rsidP="00CC3F64">
      <w:pPr>
        <w:spacing w:line="480" w:lineRule="auto"/>
        <w:ind w:firstLine="720"/>
        <w:rPr>
          <w:rFonts w:ascii="Times New Roman" w:hAnsi="Times New Roman" w:cs="Times New Roman"/>
        </w:rPr>
      </w:pPr>
      <w:proofErr w:type="spellStart"/>
      <w:r>
        <w:rPr>
          <w:rFonts w:ascii="Times New Roman" w:hAnsi="Times New Roman" w:cs="Times New Roman"/>
        </w:rPr>
        <w:t>T</w:t>
      </w:r>
      <w:r w:rsidR="00577F96">
        <w:rPr>
          <w:rFonts w:ascii="Times New Roman" w:hAnsi="Times New Roman" w:cs="Times New Roman"/>
        </w:rPr>
        <w:t>uraga</w:t>
      </w:r>
      <w:proofErr w:type="spellEnd"/>
      <w:r w:rsidR="00577F96">
        <w:rPr>
          <w:rFonts w:ascii="Times New Roman" w:hAnsi="Times New Roman" w:cs="Times New Roman"/>
        </w:rPr>
        <w:t xml:space="preserve"> (2016) provides a basic theory of communication relevant to the corporate world based on </w:t>
      </w:r>
      <w:proofErr w:type="spellStart"/>
      <w:r w:rsidR="00577F96">
        <w:rPr>
          <w:rFonts w:ascii="Times New Roman" w:hAnsi="Times New Roman" w:cs="Times New Roman"/>
        </w:rPr>
        <w:t>Berlo’s</w:t>
      </w:r>
      <w:proofErr w:type="spellEnd"/>
      <w:r w:rsidR="00577F96">
        <w:rPr>
          <w:rFonts w:ascii="Times New Roman" w:hAnsi="Times New Roman" w:cs="Times New Roman"/>
        </w:rPr>
        <w:t xml:space="preserve"> SMCR (sender-message-channel-receiver) model, emphasizing the importance of both </w:t>
      </w:r>
      <w:r>
        <w:rPr>
          <w:rFonts w:ascii="Times New Roman" w:hAnsi="Times New Roman" w:cs="Times New Roman"/>
        </w:rPr>
        <w:t>people involved an interaction</w:t>
      </w:r>
      <w:r w:rsidR="00577F96">
        <w:rPr>
          <w:rFonts w:ascii="Times New Roman" w:hAnsi="Times New Roman" w:cs="Times New Roman"/>
        </w:rPr>
        <w:t xml:space="preserve"> as well as content, delivery, and attitude in message delivery and reception. </w:t>
      </w:r>
      <w:proofErr w:type="spellStart"/>
      <w:r w:rsidR="00577F96">
        <w:rPr>
          <w:rFonts w:ascii="Times New Roman" w:hAnsi="Times New Roman" w:cs="Times New Roman"/>
        </w:rPr>
        <w:t>Turaga</w:t>
      </w:r>
      <w:proofErr w:type="spellEnd"/>
      <w:r w:rsidR="00577F96">
        <w:rPr>
          <w:rFonts w:ascii="Times New Roman" w:hAnsi="Times New Roman" w:cs="Times New Roman"/>
        </w:rPr>
        <w:t xml:space="preserve"> (2016) outlines five parameters of success, including ensuring a helpful, kind, and clear message; using simple words and avoiding jargon; emphasizing active listening by the receiver; use of verbal and nonverbal</w:t>
      </w:r>
      <w:r w:rsidR="009D1FB6">
        <w:rPr>
          <w:rFonts w:ascii="Times New Roman" w:hAnsi="Times New Roman" w:cs="Times New Roman"/>
        </w:rPr>
        <w:t xml:space="preserve"> cues</w:t>
      </w:r>
      <w:r w:rsidR="00577F96">
        <w:rPr>
          <w:rFonts w:ascii="Times New Roman" w:hAnsi="Times New Roman" w:cs="Times New Roman"/>
        </w:rPr>
        <w:t xml:space="preserve"> by both parties to improve clarity and understanding; and </w:t>
      </w:r>
      <w:r w:rsidR="00864F6E">
        <w:rPr>
          <w:rFonts w:ascii="Times New Roman" w:hAnsi="Times New Roman" w:cs="Times New Roman"/>
        </w:rPr>
        <w:t xml:space="preserve">addressing barriers to good communication such as physical setup, environmental issues </w:t>
      </w:r>
      <w:r w:rsidR="009D1FB6">
        <w:rPr>
          <w:rFonts w:ascii="Times New Roman" w:hAnsi="Times New Roman" w:cs="Times New Roman"/>
        </w:rPr>
        <w:t>(</w:t>
      </w:r>
      <w:r w:rsidR="00CB2E10">
        <w:rPr>
          <w:rFonts w:ascii="Times New Roman" w:hAnsi="Times New Roman" w:cs="Times New Roman"/>
        </w:rPr>
        <w:t>e.g.</w:t>
      </w:r>
      <w:r w:rsidR="009D1FB6">
        <w:rPr>
          <w:rFonts w:ascii="Times New Roman" w:hAnsi="Times New Roman" w:cs="Times New Roman"/>
        </w:rPr>
        <w:t xml:space="preserve">, </w:t>
      </w:r>
      <w:r w:rsidR="00864F6E">
        <w:rPr>
          <w:rFonts w:ascii="Times New Roman" w:hAnsi="Times New Roman" w:cs="Times New Roman"/>
        </w:rPr>
        <w:t>noise</w:t>
      </w:r>
      <w:r w:rsidR="009D1FB6">
        <w:rPr>
          <w:rFonts w:ascii="Times New Roman" w:hAnsi="Times New Roman" w:cs="Times New Roman"/>
        </w:rPr>
        <w:t>)</w:t>
      </w:r>
      <w:r w:rsidR="00864F6E">
        <w:rPr>
          <w:rFonts w:ascii="Times New Roman" w:hAnsi="Times New Roman" w:cs="Times New Roman"/>
        </w:rPr>
        <w:t xml:space="preserve">, internal barriers </w:t>
      </w:r>
      <w:r w:rsidR="009D1FB6">
        <w:rPr>
          <w:rFonts w:ascii="Times New Roman" w:hAnsi="Times New Roman" w:cs="Times New Roman"/>
        </w:rPr>
        <w:t>(</w:t>
      </w:r>
      <w:r w:rsidR="00CB2E10">
        <w:rPr>
          <w:rFonts w:ascii="Times New Roman" w:hAnsi="Times New Roman" w:cs="Times New Roman"/>
        </w:rPr>
        <w:t>e.g.</w:t>
      </w:r>
      <w:r w:rsidR="009D1FB6">
        <w:rPr>
          <w:rFonts w:ascii="Times New Roman" w:hAnsi="Times New Roman" w:cs="Times New Roman"/>
        </w:rPr>
        <w:t xml:space="preserve">, </w:t>
      </w:r>
      <w:r w:rsidR="00864F6E">
        <w:rPr>
          <w:rFonts w:ascii="Times New Roman" w:hAnsi="Times New Roman" w:cs="Times New Roman"/>
        </w:rPr>
        <w:t>sleepiness</w:t>
      </w:r>
      <w:r w:rsidR="009D1FB6">
        <w:rPr>
          <w:rFonts w:ascii="Times New Roman" w:hAnsi="Times New Roman" w:cs="Times New Roman"/>
        </w:rPr>
        <w:t>)</w:t>
      </w:r>
      <w:r w:rsidR="00864F6E">
        <w:rPr>
          <w:rFonts w:ascii="Times New Roman" w:hAnsi="Times New Roman" w:cs="Times New Roman"/>
        </w:rPr>
        <w:t xml:space="preserve">, and linguistic issues </w:t>
      </w:r>
      <w:r w:rsidR="009D1FB6">
        <w:rPr>
          <w:rFonts w:ascii="Times New Roman" w:hAnsi="Times New Roman" w:cs="Times New Roman"/>
        </w:rPr>
        <w:t>(</w:t>
      </w:r>
      <w:r w:rsidR="00CB2E10">
        <w:rPr>
          <w:rFonts w:ascii="Times New Roman" w:hAnsi="Times New Roman" w:cs="Times New Roman"/>
        </w:rPr>
        <w:t>e.g.</w:t>
      </w:r>
      <w:r w:rsidR="009D1FB6">
        <w:rPr>
          <w:rFonts w:ascii="Times New Roman" w:hAnsi="Times New Roman" w:cs="Times New Roman"/>
        </w:rPr>
        <w:t xml:space="preserve">, </w:t>
      </w:r>
      <w:r w:rsidR="00864F6E">
        <w:rPr>
          <w:rFonts w:ascii="Times New Roman" w:hAnsi="Times New Roman" w:cs="Times New Roman"/>
        </w:rPr>
        <w:t>language or accent</w:t>
      </w:r>
      <w:r w:rsidR="009D1FB6">
        <w:rPr>
          <w:rFonts w:ascii="Times New Roman" w:hAnsi="Times New Roman" w:cs="Times New Roman"/>
        </w:rPr>
        <w:t>)</w:t>
      </w:r>
      <w:r w:rsidR="00864F6E">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Very similar parameters are highlighted in the Calgary-Cambridge model of medica</w:t>
      </w:r>
      <w:r w:rsidR="007E57EB">
        <w:rPr>
          <w:rFonts w:ascii="Times New Roman" w:hAnsi="Times New Roman" w:cs="Times New Roman"/>
        </w:rPr>
        <w:t>l</w:t>
      </w:r>
      <w:r>
        <w:rPr>
          <w:rFonts w:ascii="Times New Roman" w:hAnsi="Times New Roman" w:cs="Times New Roman"/>
        </w:rPr>
        <w:t xml:space="preserve"> communication highlighted earlier </w:t>
      </w:r>
      <w:r w:rsidR="003072BE">
        <w:rPr>
          <w:rFonts w:ascii="Times New Roman" w:hAnsi="Times New Roman" w:cs="Times New Roman"/>
        </w:rPr>
        <w:t xml:space="preserve">and used extensively in undergraduate medical education </w:t>
      </w:r>
      <w:r>
        <w:rPr>
          <w:rFonts w:ascii="Times New Roman" w:hAnsi="Times New Roman" w:cs="Times New Roman"/>
        </w:rPr>
        <w:t>(Kurtz, Silverman &amp; Draper, 2005).</w:t>
      </w:r>
    </w:p>
    <w:p w14:paraId="3EC87FF6" w14:textId="77777777" w:rsidR="00CC3F64" w:rsidRDefault="00CC3F64" w:rsidP="00CC3F64">
      <w:pPr>
        <w:spacing w:line="480" w:lineRule="auto"/>
        <w:rPr>
          <w:rFonts w:ascii="Times New Roman" w:hAnsi="Times New Roman" w:cs="Times New Roman"/>
        </w:rPr>
      </w:pPr>
      <w:r>
        <w:rPr>
          <w:rFonts w:ascii="Times New Roman" w:hAnsi="Times New Roman" w:cs="Times New Roman"/>
          <w:b/>
          <w:bCs/>
          <w:u w:val="single"/>
        </w:rPr>
        <w:t>1.7 Summary of Literature Review</w:t>
      </w:r>
    </w:p>
    <w:p w14:paraId="12275ACD" w14:textId="3AC5A7F5" w:rsidR="00CC3F64" w:rsidRDefault="00CC3F64" w:rsidP="00CC3F64">
      <w:pPr>
        <w:spacing w:line="480" w:lineRule="auto"/>
        <w:rPr>
          <w:rFonts w:ascii="Times New Roman" w:hAnsi="Times New Roman" w:cs="Times New Roman"/>
        </w:rPr>
      </w:pPr>
      <w:r>
        <w:rPr>
          <w:rFonts w:ascii="Times New Roman" w:hAnsi="Times New Roman" w:cs="Times New Roman"/>
        </w:rPr>
        <w:tab/>
        <w:t>Medical educators have placed increasing importance on communication skills training for both undergraduate and postgraduate trainees. Over the past several decades, research has demonstrated the key skills considered to be critical in early training, which are now taught in most medical schools, usually based on the Calgary-Cambridge framework</w:t>
      </w:r>
      <w:r w:rsidR="00245082">
        <w:rPr>
          <w:rFonts w:ascii="Times New Roman" w:hAnsi="Times New Roman" w:cs="Times New Roman"/>
        </w:rPr>
        <w:t xml:space="preserve"> (Kurtz, Silverman, &amp; Draper, 2005)</w:t>
      </w:r>
      <w:r>
        <w:rPr>
          <w:rFonts w:ascii="Times New Roman" w:hAnsi="Times New Roman" w:cs="Times New Roman"/>
        </w:rPr>
        <w:t>. In postgraduate medical education, the CanMEDS framework provides guidance on skills that residents are expected to achieve during this period of their training</w:t>
      </w:r>
      <w:r w:rsidR="00245082">
        <w:rPr>
          <w:rFonts w:ascii="Times New Roman" w:hAnsi="Times New Roman" w:cs="Times New Roman"/>
        </w:rPr>
        <w:t xml:space="preserve"> (Frank, Snell &amp; Sherbino, 2015)</w:t>
      </w:r>
      <w:r>
        <w:rPr>
          <w:rFonts w:ascii="Times New Roman" w:hAnsi="Times New Roman" w:cs="Times New Roman"/>
        </w:rPr>
        <w:t>. Some research has also emphasized the teaching of specialized communication skills, such as breaking bad news.</w:t>
      </w:r>
    </w:p>
    <w:p w14:paraId="107CDC8E" w14:textId="2B7A3142" w:rsidR="00912C4A" w:rsidRDefault="00CC3F64" w:rsidP="00CC3F64">
      <w:pPr>
        <w:spacing w:line="480" w:lineRule="auto"/>
        <w:rPr>
          <w:rFonts w:ascii="Times New Roman" w:hAnsi="Times New Roman" w:cs="Times New Roman"/>
        </w:rPr>
      </w:pPr>
      <w:r>
        <w:rPr>
          <w:rFonts w:ascii="Times New Roman" w:hAnsi="Times New Roman" w:cs="Times New Roman"/>
        </w:rPr>
        <w:tab/>
        <w:t xml:space="preserve">In psychiatry residency training, although some frameworks for specific communication skills training exist, they largely remain understudied. The psychotherapy </w:t>
      </w:r>
      <w:r w:rsidR="007E57EB">
        <w:rPr>
          <w:rFonts w:ascii="Times New Roman" w:hAnsi="Times New Roman" w:cs="Times New Roman"/>
        </w:rPr>
        <w:t xml:space="preserve">training </w:t>
      </w:r>
      <w:r>
        <w:rPr>
          <w:rFonts w:ascii="Times New Roman" w:hAnsi="Times New Roman" w:cs="Times New Roman"/>
        </w:rPr>
        <w:t xml:space="preserve">literature does lend some </w:t>
      </w:r>
      <w:r w:rsidR="007E57EB">
        <w:rPr>
          <w:rFonts w:ascii="Times New Roman" w:hAnsi="Times New Roman" w:cs="Times New Roman"/>
        </w:rPr>
        <w:t xml:space="preserve">important concepts to psychiatry residency training, including conceptualizations of the therapeutic alliance. In addition, psychology training programs have developed competency-based scales for evaluating their trainees, which may be applicable to certain aspects psychiatry residency training. </w:t>
      </w:r>
      <w:r w:rsidR="006E0E55">
        <w:rPr>
          <w:rFonts w:ascii="Times New Roman" w:hAnsi="Times New Roman" w:cs="Times New Roman"/>
        </w:rPr>
        <w:t>However, with the transition to CBME in all postgraduate specialties in Canada, a clear understanding of specialized abilities that psychiatry residents much achieve before entering independent practice is critical.</w:t>
      </w:r>
      <w:r w:rsidR="00912C4A">
        <w:rPr>
          <w:rFonts w:ascii="Times New Roman" w:hAnsi="Times New Roman" w:cs="Times New Roman"/>
        </w:rPr>
        <w:br w:type="page"/>
      </w:r>
    </w:p>
    <w:p w14:paraId="481DCB77" w14:textId="074033F5" w:rsidR="00912C4A" w:rsidRPr="00231B25" w:rsidRDefault="003F0698" w:rsidP="00231B25">
      <w:pPr>
        <w:spacing w:line="480" w:lineRule="auto"/>
        <w:jc w:val="center"/>
        <w:rPr>
          <w:rFonts w:ascii="Times New Roman" w:hAnsi="Times New Roman" w:cs="Times New Roman"/>
          <w:b/>
          <w:bCs/>
        </w:rPr>
      </w:pPr>
      <w:r w:rsidRPr="00231B25">
        <w:rPr>
          <w:rFonts w:ascii="Times New Roman" w:hAnsi="Times New Roman" w:cs="Times New Roman"/>
          <w:b/>
          <w:bCs/>
        </w:rPr>
        <w:lastRenderedPageBreak/>
        <w:t xml:space="preserve">CHAPTER 2: DEVELOPING A COMMUNICATION </w:t>
      </w:r>
      <w:r w:rsidR="00931092">
        <w:rPr>
          <w:rFonts w:ascii="Times New Roman" w:hAnsi="Times New Roman" w:cs="Times New Roman"/>
          <w:b/>
          <w:bCs/>
        </w:rPr>
        <w:t>ABILITIES</w:t>
      </w:r>
      <w:r w:rsidRPr="00231B25">
        <w:rPr>
          <w:rFonts w:ascii="Times New Roman" w:hAnsi="Times New Roman" w:cs="Times New Roman"/>
          <w:b/>
          <w:bCs/>
        </w:rPr>
        <w:t xml:space="preserve"> TRAINING FRAMEWORK IN PSYCHIATRY</w:t>
      </w:r>
      <w:r w:rsidR="00532203">
        <w:rPr>
          <w:rFonts w:ascii="Times New Roman" w:hAnsi="Times New Roman" w:cs="Times New Roman"/>
          <w:b/>
          <w:bCs/>
        </w:rPr>
        <w:t>: OBJECTIVES AND METHODS</w:t>
      </w:r>
    </w:p>
    <w:p w14:paraId="63A15FC9" w14:textId="667C0691" w:rsidR="003F0698" w:rsidRDefault="003F0698" w:rsidP="003F0698">
      <w:pPr>
        <w:spacing w:line="480" w:lineRule="auto"/>
        <w:rPr>
          <w:rFonts w:ascii="Times New Roman" w:hAnsi="Times New Roman" w:cs="Times New Roman"/>
          <w:b/>
          <w:bCs/>
          <w:u w:val="single"/>
        </w:rPr>
      </w:pPr>
      <w:r w:rsidRPr="00231B25">
        <w:rPr>
          <w:rFonts w:ascii="Times New Roman" w:hAnsi="Times New Roman" w:cs="Times New Roman"/>
          <w:b/>
          <w:bCs/>
          <w:u w:val="single"/>
        </w:rPr>
        <w:t xml:space="preserve">2.1 </w:t>
      </w:r>
      <w:r w:rsidR="001B3385">
        <w:rPr>
          <w:rFonts w:ascii="Times New Roman" w:hAnsi="Times New Roman" w:cs="Times New Roman"/>
          <w:b/>
          <w:bCs/>
          <w:u w:val="single"/>
        </w:rPr>
        <w:t>Objectives</w:t>
      </w:r>
      <w:r w:rsidR="00BB0DE0">
        <w:rPr>
          <w:rFonts w:ascii="Times New Roman" w:hAnsi="Times New Roman" w:cs="Times New Roman"/>
          <w:b/>
          <w:bCs/>
          <w:u w:val="single"/>
        </w:rPr>
        <w:t xml:space="preserve"> and Overview</w:t>
      </w:r>
    </w:p>
    <w:p w14:paraId="33B6BBAF" w14:textId="18DE6741" w:rsidR="007151B0" w:rsidRDefault="00982871" w:rsidP="003F0698">
      <w:pPr>
        <w:spacing w:line="480" w:lineRule="auto"/>
        <w:rPr>
          <w:rFonts w:ascii="Times New Roman" w:hAnsi="Times New Roman" w:cs="Times New Roman"/>
          <w:b/>
          <w:bCs/>
        </w:rPr>
      </w:pPr>
      <w:r w:rsidRPr="001B3385">
        <w:rPr>
          <w:rFonts w:ascii="Times New Roman" w:hAnsi="Times New Roman" w:cs="Times New Roman"/>
          <w:b/>
          <w:bCs/>
        </w:rPr>
        <w:tab/>
      </w:r>
      <w:r w:rsidR="001B3385" w:rsidRPr="001B3385">
        <w:rPr>
          <w:rFonts w:ascii="Times New Roman" w:hAnsi="Times New Roman" w:cs="Times New Roman"/>
          <w:b/>
          <w:bCs/>
        </w:rPr>
        <w:t>2.1.1 Research Objectives</w:t>
      </w:r>
    </w:p>
    <w:p w14:paraId="272BF232" w14:textId="1C99D1A0" w:rsidR="001B3385" w:rsidRDefault="001B3385" w:rsidP="003F0698">
      <w:pPr>
        <w:spacing w:line="480" w:lineRule="auto"/>
        <w:rPr>
          <w:rFonts w:ascii="Times New Roman" w:hAnsi="Times New Roman" w:cs="Times New Roman"/>
        </w:rPr>
      </w:pPr>
      <w:r>
        <w:rPr>
          <w:rFonts w:ascii="Times New Roman" w:hAnsi="Times New Roman" w:cs="Times New Roman"/>
        </w:rPr>
        <w:tab/>
      </w:r>
      <w:r w:rsidR="00C8513F">
        <w:rPr>
          <w:rFonts w:ascii="Times New Roman" w:hAnsi="Times New Roman" w:cs="Times New Roman"/>
        </w:rPr>
        <w:t xml:space="preserve">This </w:t>
      </w:r>
      <w:r w:rsidR="005A7DD4">
        <w:rPr>
          <w:rFonts w:ascii="Times New Roman" w:hAnsi="Times New Roman" w:cs="Times New Roman"/>
        </w:rPr>
        <w:t>research</w:t>
      </w:r>
      <w:r w:rsidR="00C8513F">
        <w:rPr>
          <w:rFonts w:ascii="Times New Roman" w:hAnsi="Times New Roman" w:cs="Times New Roman"/>
        </w:rPr>
        <w:t xml:space="preserve"> seeks to examine the </w:t>
      </w:r>
      <w:r w:rsidR="003E4019">
        <w:rPr>
          <w:rFonts w:ascii="Times New Roman" w:hAnsi="Times New Roman" w:cs="Times New Roman"/>
        </w:rPr>
        <w:t xml:space="preserve">progression of </w:t>
      </w:r>
      <w:r w:rsidR="00C8513F">
        <w:rPr>
          <w:rFonts w:ascii="Times New Roman" w:hAnsi="Times New Roman" w:cs="Times New Roman"/>
        </w:rPr>
        <w:t>development of skilled communication in psychiatry residents from beginning residency to readiness for independent practice. The specific research objectives addressed are:</w:t>
      </w:r>
    </w:p>
    <w:p w14:paraId="58A34DED" w14:textId="58195C55" w:rsidR="00C8513F" w:rsidRPr="00C8513F" w:rsidRDefault="00C8513F" w:rsidP="00C8513F">
      <w:pPr>
        <w:pStyle w:val="ListParagraph"/>
        <w:numPr>
          <w:ilvl w:val="0"/>
          <w:numId w:val="11"/>
        </w:numPr>
        <w:spacing w:line="480" w:lineRule="auto"/>
        <w:rPr>
          <w:rFonts w:ascii="Times New Roman" w:hAnsi="Times New Roman" w:cs="Times New Roman"/>
        </w:rPr>
      </w:pPr>
      <w:r w:rsidRPr="00C8513F">
        <w:rPr>
          <w:rFonts w:ascii="Times New Roman" w:hAnsi="Times New Roman" w:cs="Times New Roman"/>
        </w:rPr>
        <w:t xml:space="preserve">to determine what </w:t>
      </w:r>
      <w:proofErr w:type="gramStart"/>
      <w:r w:rsidRPr="00C8513F">
        <w:rPr>
          <w:rFonts w:ascii="Times New Roman" w:hAnsi="Times New Roman" w:cs="Times New Roman"/>
        </w:rPr>
        <w:t>competencies</w:t>
      </w:r>
      <w:proofErr w:type="gramEnd"/>
      <w:r w:rsidRPr="00C8513F">
        <w:rPr>
          <w:rFonts w:ascii="Times New Roman" w:hAnsi="Times New Roman" w:cs="Times New Roman"/>
        </w:rPr>
        <w:t xml:space="preserve"> define a good communicator in psychiatry</w:t>
      </w:r>
      <w:r w:rsidR="00F7320A">
        <w:rPr>
          <w:rFonts w:ascii="Times New Roman" w:hAnsi="Times New Roman" w:cs="Times New Roman"/>
        </w:rPr>
        <w:t>,</w:t>
      </w:r>
    </w:p>
    <w:p w14:paraId="56F6BCC2" w14:textId="5FF7FDEC" w:rsidR="00C8513F" w:rsidRDefault="00C8513F" w:rsidP="00C8513F">
      <w:pPr>
        <w:pStyle w:val="ListParagraph"/>
        <w:numPr>
          <w:ilvl w:val="0"/>
          <w:numId w:val="11"/>
        </w:numPr>
        <w:spacing w:line="480" w:lineRule="auto"/>
        <w:rPr>
          <w:rFonts w:ascii="Times New Roman" w:hAnsi="Times New Roman" w:cs="Times New Roman"/>
        </w:rPr>
      </w:pPr>
      <w:r>
        <w:rPr>
          <w:rFonts w:ascii="Times New Roman" w:hAnsi="Times New Roman" w:cs="Times New Roman"/>
        </w:rPr>
        <w:t>to stratify the competencies along a spectrum of increasing complexity</w:t>
      </w:r>
      <w:r w:rsidR="00F7320A">
        <w:rPr>
          <w:rFonts w:ascii="Times New Roman" w:hAnsi="Times New Roman" w:cs="Times New Roman"/>
        </w:rPr>
        <w:t>,</w:t>
      </w:r>
    </w:p>
    <w:p w14:paraId="3766A078" w14:textId="4F74DF57" w:rsidR="00C8513F" w:rsidRDefault="00C8513F" w:rsidP="00C8513F">
      <w:pPr>
        <w:pStyle w:val="ListParagraph"/>
        <w:numPr>
          <w:ilvl w:val="0"/>
          <w:numId w:val="11"/>
        </w:numPr>
        <w:spacing w:line="480" w:lineRule="auto"/>
        <w:rPr>
          <w:rFonts w:ascii="Times New Roman" w:hAnsi="Times New Roman" w:cs="Times New Roman"/>
        </w:rPr>
      </w:pPr>
      <w:r>
        <w:rPr>
          <w:rFonts w:ascii="Times New Roman" w:hAnsi="Times New Roman" w:cs="Times New Roman"/>
        </w:rPr>
        <w:t xml:space="preserve">to determine what degree of context dependence there is in understanding and assessing communication </w:t>
      </w:r>
      <w:r w:rsidR="00931092">
        <w:rPr>
          <w:rFonts w:ascii="Times New Roman" w:hAnsi="Times New Roman" w:cs="Times New Roman"/>
        </w:rPr>
        <w:t>abilities</w:t>
      </w:r>
      <w:r>
        <w:rPr>
          <w:rFonts w:ascii="Times New Roman" w:hAnsi="Times New Roman" w:cs="Times New Roman"/>
        </w:rPr>
        <w:t>, or if there are special cases where different competencies are used or required</w:t>
      </w:r>
      <w:r w:rsidR="00F7320A">
        <w:rPr>
          <w:rFonts w:ascii="Times New Roman" w:hAnsi="Times New Roman" w:cs="Times New Roman"/>
        </w:rPr>
        <w:t>, and</w:t>
      </w:r>
    </w:p>
    <w:p w14:paraId="2B74FE09" w14:textId="2166240F" w:rsidR="00C8513F" w:rsidRPr="00C8513F" w:rsidRDefault="00C8513F" w:rsidP="00C8513F">
      <w:pPr>
        <w:pStyle w:val="ListParagraph"/>
        <w:numPr>
          <w:ilvl w:val="0"/>
          <w:numId w:val="11"/>
        </w:numPr>
        <w:spacing w:line="480" w:lineRule="auto"/>
        <w:rPr>
          <w:rFonts w:ascii="Times New Roman" w:hAnsi="Times New Roman" w:cs="Times New Roman"/>
        </w:rPr>
      </w:pPr>
      <w:r>
        <w:rPr>
          <w:rFonts w:ascii="Times New Roman" w:hAnsi="Times New Roman" w:cs="Times New Roman"/>
        </w:rPr>
        <w:t xml:space="preserve">to develop a </w:t>
      </w:r>
      <w:r w:rsidR="00CB1E4A">
        <w:rPr>
          <w:rFonts w:ascii="Times New Roman" w:hAnsi="Times New Roman" w:cs="Times New Roman"/>
        </w:rPr>
        <w:t xml:space="preserve">preliminary </w:t>
      </w:r>
      <w:r>
        <w:rPr>
          <w:rFonts w:ascii="Times New Roman" w:hAnsi="Times New Roman" w:cs="Times New Roman"/>
        </w:rPr>
        <w:t>framework of this communication development and compare it to existing competency-based communication frameworks</w:t>
      </w:r>
      <w:r w:rsidR="00B77200">
        <w:rPr>
          <w:rFonts w:ascii="Times New Roman" w:hAnsi="Times New Roman" w:cs="Times New Roman"/>
        </w:rPr>
        <w:t>.</w:t>
      </w:r>
    </w:p>
    <w:p w14:paraId="2D9DD7D2" w14:textId="17394F1C" w:rsidR="001B3385" w:rsidRDefault="001B3385" w:rsidP="003F0698">
      <w:pPr>
        <w:spacing w:line="480" w:lineRule="auto"/>
        <w:rPr>
          <w:rFonts w:ascii="Times New Roman" w:hAnsi="Times New Roman" w:cs="Times New Roman"/>
        </w:rPr>
      </w:pPr>
      <w:r w:rsidRPr="001B3385">
        <w:rPr>
          <w:rFonts w:ascii="Times New Roman" w:hAnsi="Times New Roman" w:cs="Times New Roman"/>
          <w:b/>
          <w:bCs/>
        </w:rPr>
        <w:tab/>
        <w:t>2.1.2 Overview and Rationale</w:t>
      </w:r>
    </w:p>
    <w:p w14:paraId="2C0603E9" w14:textId="5A1C55E9" w:rsidR="00CF3A6B" w:rsidRDefault="00CF3A6B" w:rsidP="00CF3A6B">
      <w:pPr>
        <w:spacing w:line="480" w:lineRule="auto"/>
        <w:ind w:firstLine="720"/>
        <w:rPr>
          <w:rFonts w:ascii="Times New Roman" w:hAnsi="Times New Roman" w:cs="Times New Roman"/>
        </w:rPr>
      </w:pPr>
      <w:r>
        <w:rPr>
          <w:rFonts w:ascii="Times New Roman" w:hAnsi="Times New Roman" w:cs="Times New Roman"/>
        </w:rPr>
        <w:t xml:space="preserve">Psychiatry residency training in Canada consists of five years of training, during which years two through five are consistently spent on a variety of psychiatry rotations and engaged in psychotherapy training. Residents train across a variety of practice environments including inpatient units, outpatient clinics, emergency psychiatry settings, child- and geriatric-specific settings, chronic care units or clinics, and consulting to medical and surgical wards. Training is broad-based in all treatment modalities including biological, psychological and social theories and treatments, which are learned through </w:t>
      </w:r>
      <w:r>
        <w:rPr>
          <w:rFonts w:ascii="Times New Roman" w:hAnsi="Times New Roman" w:cs="Times New Roman"/>
        </w:rPr>
        <w:lastRenderedPageBreak/>
        <w:t>rotations and during</w:t>
      </w:r>
      <w:r w:rsidR="009D1FB6">
        <w:rPr>
          <w:rFonts w:ascii="Times New Roman" w:hAnsi="Times New Roman" w:cs="Times New Roman"/>
        </w:rPr>
        <w:t xml:space="preserve"> </w:t>
      </w:r>
      <w:r>
        <w:rPr>
          <w:rFonts w:ascii="Times New Roman" w:hAnsi="Times New Roman" w:cs="Times New Roman"/>
        </w:rPr>
        <w:t>structured academic day</w:t>
      </w:r>
      <w:r w:rsidR="009D1FB6">
        <w:rPr>
          <w:rFonts w:ascii="Times New Roman" w:hAnsi="Times New Roman" w:cs="Times New Roman"/>
        </w:rPr>
        <w:t>s</w:t>
      </w:r>
      <w:r>
        <w:rPr>
          <w:rFonts w:ascii="Times New Roman" w:hAnsi="Times New Roman" w:cs="Times New Roman"/>
        </w:rPr>
        <w:t xml:space="preserve">. </w:t>
      </w:r>
      <w:r w:rsidR="009D1FB6">
        <w:rPr>
          <w:rFonts w:ascii="Times New Roman" w:hAnsi="Times New Roman" w:cs="Times New Roman"/>
        </w:rPr>
        <w:t>At McMaster University, r</w:t>
      </w:r>
      <w:r>
        <w:rPr>
          <w:rFonts w:ascii="Times New Roman" w:hAnsi="Times New Roman" w:cs="Times New Roman"/>
        </w:rPr>
        <w:t>esidents engage in longitudinal psychotherapy training,</w:t>
      </w:r>
      <w:r w:rsidR="009D1FB6">
        <w:rPr>
          <w:rFonts w:ascii="Times New Roman" w:hAnsi="Times New Roman" w:cs="Times New Roman"/>
        </w:rPr>
        <w:t xml:space="preserve"> which</w:t>
      </w:r>
      <w:r>
        <w:rPr>
          <w:rFonts w:ascii="Times New Roman" w:hAnsi="Times New Roman" w:cs="Times New Roman"/>
        </w:rPr>
        <w:t xml:space="preserve"> consists of training </w:t>
      </w:r>
      <w:r w:rsidR="009D1FB6">
        <w:rPr>
          <w:rFonts w:ascii="Times New Roman" w:hAnsi="Times New Roman" w:cs="Times New Roman"/>
        </w:rPr>
        <w:t>in</w:t>
      </w:r>
      <w:r>
        <w:rPr>
          <w:rFonts w:ascii="Times New Roman" w:hAnsi="Times New Roman" w:cs="Times New Roman"/>
        </w:rPr>
        <w:t xml:space="preserve"> emotion-focused therapy, motivational interviewing, cognitive behavioural therapy (CBT), dialectical behavioural therapy</w:t>
      </w:r>
      <w:r w:rsidR="00216CED">
        <w:rPr>
          <w:rFonts w:ascii="Times New Roman" w:hAnsi="Times New Roman" w:cs="Times New Roman"/>
        </w:rPr>
        <w:t xml:space="preserve"> </w:t>
      </w:r>
      <w:r>
        <w:rPr>
          <w:rFonts w:ascii="Times New Roman" w:hAnsi="Times New Roman" w:cs="Times New Roman"/>
        </w:rPr>
        <w:t>(DBT), psychodynamic therapy, and interpersonal therapy which is informed by psychodynamic theory. Residents are primarily supervised by psychiatry faculty</w:t>
      </w:r>
      <w:r w:rsidR="00B77200">
        <w:rPr>
          <w:rFonts w:ascii="Times New Roman" w:hAnsi="Times New Roman" w:cs="Times New Roman"/>
        </w:rPr>
        <w:t>,</w:t>
      </w:r>
      <w:r>
        <w:rPr>
          <w:rFonts w:ascii="Times New Roman" w:hAnsi="Times New Roman" w:cs="Times New Roman"/>
        </w:rPr>
        <w:t xml:space="preserve"> except for their psychotherapy training, which is supervised by psychiatry, psychology, or social work faculty.</w:t>
      </w:r>
    </w:p>
    <w:p w14:paraId="0C9C9222" w14:textId="1F0E12EF" w:rsidR="00C8513F" w:rsidRPr="00C8513F" w:rsidRDefault="00E86840" w:rsidP="00CF3A6B">
      <w:pPr>
        <w:spacing w:line="480" w:lineRule="auto"/>
        <w:ind w:firstLine="720"/>
        <w:rPr>
          <w:rFonts w:ascii="Times New Roman" w:hAnsi="Times New Roman" w:cs="Times New Roman"/>
        </w:rPr>
      </w:pPr>
      <w:r>
        <w:rPr>
          <w:rFonts w:ascii="Times New Roman" w:hAnsi="Times New Roman" w:cs="Times New Roman"/>
        </w:rPr>
        <w:t xml:space="preserve">To explore the development of communication </w:t>
      </w:r>
      <w:r w:rsidR="00931092">
        <w:rPr>
          <w:rFonts w:ascii="Times New Roman" w:hAnsi="Times New Roman" w:cs="Times New Roman"/>
        </w:rPr>
        <w:t>abilit</w:t>
      </w:r>
      <w:r w:rsidR="001A37FE">
        <w:rPr>
          <w:rFonts w:ascii="Times New Roman" w:hAnsi="Times New Roman" w:cs="Times New Roman"/>
        </w:rPr>
        <w:t>ies</w:t>
      </w:r>
      <w:r>
        <w:rPr>
          <w:rFonts w:ascii="Times New Roman" w:hAnsi="Times New Roman" w:cs="Times New Roman"/>
        </w:rPr>
        <w:t xml:space="preserve"> in psychiatr</w:t>
      </w:r>
      <w:r w:rsidR="00441041">
        <w:rPr>
          <w:rFonts w:ascii="Times New Roman" w:hAnsi="Times New Roman" w:cs="Times New Roman"/>
        </w:rPr>
        <w:t xml:space="preserve">y </w:t>
      </w:r>
      <w:r>
        <w:rPr>
          <w:rFonts w:ascii="Times New Roman" w:hAnsi="Times New Roman" w:cs="Times New Roman"/>
        </w:rPr>
        <w:t>residents, faculty educators within the Department of Psychiatry and Behavioural Neurosciences at McMaster University who regularly teach and supervise psychiatr</w:t>
      </w:r>
      <w:r w:rsidR="00441041">
        <w:rPr>
          <w:rFonts w:ascii="Times New Roman" w:hAnsi="Times New Roman" w:cs="Times New Roman"/>
        </w:rPr>
        <w:t>y</w:t>
      </w:r>
      <w:r>
        <w:rPr>
          <w:rFonts w:ascii="Times New Roman" w:hAnsi="Times New Roman" w:cs="Times New Roman"/>
        </w:rPr>
        <w:t xml:space="preserve"> residents </w:t>
      </w:r>
      <w:r w:rsidR="0079514A">
        <w:rPr>
          <w:rFonts w:ascii="Times New Roman" w:hAnsi="Times New Roman" w:cs="Times New Roman"/>
        </w:rPr>
        <w:t xml:space="preserve">on clinical rotations or in their psychotherapy training </w:t>
      </w:r>
      <w:r w:rsidR="00203861">
        <w:rPr>
          <w:rFonts w:ascii="Times New Roman" w:hAnsi="Times New Roman" w:cs="Times New Roman"/>
        </w:rPr>
        <w:t xml:space="preserve">were invited </w:t>
      </w:r>
      <w:r>
        <w:rPr>
          <w:rFonts w:ascii="Times New Roman" w:hAnsi="Times New Roman" w:cs="Times New Roman"/>
        </w:rPr>
        <w:t xml:space="preserve">to participate. </w:t>
      </w:r>
      <w:r w:rsidR="00203861">
        <w:rPr>
          <w:rFonts w:ascii="Times New Roman" w:hAnsi="Times New Roman" w:cs="Times New Roman"/>
        </w:rPr>
        <w:t>This research used q</w:t>
      </w:r>
      <w:r>
        <w:rPr>
          <w:rFonts w:ascii="Times New Roman" w:hAnsi="Times New Roman" w:cs="Times New Roman"/>
        </w:rPr>
        <w:t xml:space="preserve">ualitative methodology, specifically the use of grounded theory techniques as described by Charmaz (2014) and Watling and Lingard (2012), </w:t>
      </w:r>
      <w:r w:rsidR="003E4019">
        <w:rPr>
          <w:rFonts w:ascii="Times New Roman" w:hAnsi="Times New Roman" w:cs="Times New Roman"/>
        </w:rPr>
        <w:t xml:space="preserve">as </w:t>
      </w:r>
      <w:r w:rsidR="00203861">
        <w:rPr>
          <w:rFonts w:ascii="Times New Roman" w:hAnsi="Times New Roman" w:cs="Times New Roman"/>
        </w:rPr>
        <w:t>the</w:t>
      </w:r>
      <w:r w:rsidR="003E4019">
        <w:rPr>
          <w:rFonts w:ascii="Times New Roman" w:hAnsi="Times New Roman" w:cs="Times New Roman"/>
        </w:rPr>
        <w:t xml:space="preserve"> questions were </w:t>
      </w:r>
      <w:r w:rsidR="00CF3A6B">
        <w:rPr>
          <w:rFonts w:ascii="Times New Roman" w:hAnsi="Times New Roman" w:cs="Times New Roman"/>
        </w:rPr>
        <w:t>exploratory,</w:t>
      </w:r>
      <w:r w:rsidR="003E4019">
        <w:rPr>
          <w:rFonts w:ascii="Times New Roman" w:hAnsi="Times New Roman" w:cs="Times New Roman"/>
        </w:rPr>
        <w:t xml:space="preserve"> and </w:t>
      </w:r>
      <w:r w:rsidR="00203861">
        <w:rPr>
          <w:rFonts w:ascii="Times New Roman" w:hAnsi="Times New Roman" w:cs="Times New Roman"/>
        </w:rPr>
        <w:t>the goal was</w:t>
      </w:r>
      <w:r w:rsidR="003E4019">
        <w:rPr>
          <w:rFonts w:ascii="Times New Roman" w:hAnsi="Times New Roman" w:cs="Times New Roman"/>
        </w:rPr>
        <w:t xml:space="preserve"> to understand the </w:t>
      </w:r>
      <w:r w:rsidR="00203861">
        <w:rPr>
          <w:rFonts w:ascii="Times New Roman" w:hAnsi="Times New Roman" w:cs="Times New Roman"/>
        </w:rPr>
        <w:t>progressive</w:t>
      </w:r>
      <w:r w:rsidR="003E4019">
        <w:rPr>
          <w:rFonts w:ascii="Times New Roman" w:hAnsi="Times New Roman" w:cs="Times New Roman"/>
        </w:rPr>
        <w:t xml:space="preserve"> development</w:t>
      </w:r>
      <w:r w:rsidR="0079514A">
        <w:rPr>
          <w:rFonts w:ascii="Times New Roman" w:hAnsi="Times New Roman" w:cs="Times New Roman"/>
        </w:rPr>
        <w:t xml:space="preserve"> of communication abilities</w:t>
      </w:r>
      <w:r w:rsidR="003E4019">
        <w:rPr>
          <w:rFonts w:ascii="Times New Roman" w:hAnsi="Times New Roman" w:cs="Times New Roman"/>
        </w:rPr>
        <w:t xml:space="preserve"> in psychiatry residents</w:t>
      </w:r>
      <w:r>
        <w:rPr>
          <w:rFonts w:ascii="Times New Roman" w:hAnsi="Times New Roman" w:cs="Times New Roman"/>
        </w:rPr>
        <w:t>. This allowed gather</w:t>
      </w:r>
      <w:r w:rsidR="00203861">
        <w:rPr>
          <w:rFonts w:ascii="Times New Roman" w:hAnsi="Times New Roman" w:cs="Times New Roman"/>
        </w:rPr>
        <w:t>ing of</w:t>
      </w:r>
      <w:r>
        <w:rPr>
          <w:rFonts w:ascii="Times New Roman" w:hAnsi="Times New Roman" w:cs="Times New Roman"/>
        </w:rPr>
        <w:t xml:space="preserve"> new data and </w:t>
      </w:r>
      <w:r w:rsidR="00203861">
        <w:rPr>
          <w:rFonts w:ascii="Times New Roman" w:hAnsi="Times New Roman" w:cs="Times New Roman"/>
        </w:rPr>
        <w:t xml:space="preserve">allowed the </w:t>
      </w:r>
      <w:r>
        <w:rPr>
          <w:rFonts w:ascii="Times New Roman" w:hAnsi="Times New Roman" w:cs="Times New Roman"/>
        </w:rPr>
        <w:t>construct</w:t>
      </w:r>
      <w:r w:rsidR="00203861">
        <w:rPr>
          <w:rFonts w:ascii="Times New Roman" w:hAnsi="Times New Roman" w:cs="Times New Roman"/>
        </w:rPr>
        <w:t>ion of</w:t>
      </w:r>
      <w:r>
        <w:rPr>
          <w:rFonts w:ascii="Times New Roman" w:hAnsi="Times New Roman" w:cs="Times New Roman"/>
        </w:rPr>
        <w:t xml:space="preserve"> a framework grounded in th</w:t>
      </w:r>
      <w:r w:rsidR="00203861">
        <w:rPr>
          <w:rFonts w:ascii="Times New Roman" w:hAnsi="Times New Roman" w:cs="Times New Roman"/>
        </w:rPr>
        <w:t>is</w:t>
      </w:r>
      <w:r>
        <w:rPr>
          <w:rFonts w:ascii="Times New Roman" w:hAnsi="Times New Roman" w:cs="Times New Roman"/>
        </w:rPr>
        <w:t xml:space="preserve"> data</w:t>
      </w:r>
      <w:r w:rsidR="00145271">
        <w:rPr>
          <w:rFonts w:ascii="Times New Roman" w:hAnsi="Times New Roman" w:cs="Times New Roman"/>
        </w:rPr>
        <w:t xml:space="preserve"> (Charmaz, 2014)</w:t>
      </w:r>
      <w:r>
        <w:rPr>
          <w:rFonts w:ascii="Times New Roman" w:hAnsi="Times New Roman" w:cs="Times New Roman"/>
        </w:rPr>
        <w:t>, which can then be used for further testing.</w:t>
      </w:r>
    </w:p>
    <w:p w14:paraId="64A58EAE" w14:textId="74FAB4BA" w:rsidR="003F0698" w:rsidRPr="00231B25" w:rsidRDefault="003F0698" w:rsidP="003F0698">
      <w:pPr>
        <w:spacing w:line="480" w:lineRule="auto"/>
        <w:rPr>
          <w:rFonts w:ascii="Times New Roman" w:hAnsi="Times New Roman" w:cs="Times New Roman"/>
          <w:b/>
          <w:bCs/>
          <w:u w:val="single"/>
        </w:rPr>
      </w:pPr>
      <w:r w:rsidRPr="00231B25">
        <w:rPr>
          <w:rFonts w:ascii="Times New Roman" w:hAnsi="Times New Roman" w:cs="Times New Roman"/>
          <w:b/>
          <w:bCs/>
          <w:u w:val="single"/>
        </w:rPr>
        <w:t>2.2 Methods</w:t>
      </w:r>
    </w:p>
    <w:p w14:paraId="1C616B34" w14:textId="098B6EBE" w:rsidR="003F0698" w:rsidRDefault="003F0698" w:rsidP="003F0698">
      <w:pPr>
        <w:spacing w:line="480" w:lineRule="auto"/>
        <w:rPr>
          <w:rFonts w:ascii="Times New Roman" w:hAnsi="Times New Roman" w:cs="Times New Roman"/>
          <w:b/>
          <w:bCs/>
        </w:rPr>
      </w:pPr>
      <w:r w:rsidRPr="00231B25">
        <w:rPr>
          <w:rFonts w:ascii="Times New Roman" w:hAnsi="Times New Roman" w:cs="Times New Roman"/>
          <w:b/>
          <w:bCs/>
        </w:rPr>
        <w:tab/>
        <w:t>2.2.1 Methodological Overview</w:t>
      </w:r>
      <w:r w:rsidR="00FB6C5C">
        <w:rPr>
          <w:rFonts w:ascii="Times New Roman" w:hAnsi="Times New Roman" w:cs="Times New Roman"/>
          <w:b/>
          <w:bCs/>
        </w:rPr>
        <w:t xml:space="preserve"> and Justification</w:t>
      </w:r>
    </w:p>
    <w:p w14:paraId="5FC56D20" w14:textId="6C67A924" w:rsidR="007E18E9" w:rsidRPr="00E86840" w:rsidRDefault="007E18E9" w:rsidP="007E18E9">
      <w:pPr>
        <w:spacing w:line="480" w:lineRule="auto"/>
        <w:ind w:firstLine="720"/>
        <w:rPr>
          <w:rFonts w:ascii="Times New Roman" w:hAnsi="Times New Roman" w:cs="Times New Roman"/>
        </w:rPr>
      </w:pPr>
      <w:r>
        <w:rPr>
          <w:rFonts w:ascii="Times New Roman" w:hAnsi="Times New Roman" w:cs="Times New Roman"/>
        </w:rPr>
        <w:t xml:space="preserve">This </w:t>
      </w:r>
      <w:r w:rsidR="00203861">
        <w:rPr>
          <w:rFonts w:ascii="Times New Roman" w:hAnsi="Times New Roman" w:cs="Times New Roman"/>
        </w:rPr>
        <w:t>research</w:t>
      </w:r>
      <w:r>
        <w:rPr>
          <w:rFonts w:ascii="Times New Roman" w:hAnsi="Times New Roman" w:cs="Times New Roman"/>
        </w:rPr>
        <w:t xml:space="preserve"> uses a </w:t>
      </w:r>
      <w:r w:rsidR="00CB1E4A">
        <w:rPr>
          <w:rFonts w:ascii="Times New Roman" w:hAnsi="Times New Roman" w:cs="Times New Roman"/>
        </w:rPr>
        <w:t xml:space="preserve">constructivist </w:t>
      </w:r>
      <w:r>
        <w:rPr>
          <w:rFonts w:ascii="Times New Roman" w:hAnsi="Times New Roman" w:cs="Times New Roman"/>
        </w:rPr>
        <w:t xml:space="preserve">grounded theory approach to develop a framework to </w:t>
      </w:r>
      <w:r w:rsidR="003E4019">
        <w:rPr>
          <w:rFonts w:ascii="Times New Roman" w:hAnsi="Times New Roman" w:cs="Times New Roman"/>
        </w:rPr>
        <w:t>articulate and describe a progression of increasingly complex</w:t>
      </w:r>
      <w:r>
        <w:rPr>
          <w:rFonts w:ascii="Times New Roman" w:hAnsi="Times New Roman" w:cs="Times New Roman"/>
        </w:rPr>
        <w:t xml:space="preserve"> communication </w:t>
      </w:r>
      <w:r w:rsidR="003E4019">
        <w:rPr>
          <w:rFonts w:ascii="Times New Roman" w:hAnsi="Times New Roman" w:cs="Times New Roman"/>
        </w:rPr>
        <w:t xml:space="preserve">competencies </w:t>
      </w:r>
      <w:r>
        <w:rPr>
          <w:rFonts w:ascii="Times New Roman" w:hAnsi="Times New Roman" w:cs="Times New Roman"/>
        </w:rPr>
        <w:t>in psychiatr</w:t>
      </w:r>
      <w:r w:rsidR="003E4019">
        <w:rPr>
          <w:rFonts w:ascii="Times New Roman" w:hAnsi="Times New Roman" w:cs="Times New Roman"/>
        </w:rPr>
        <w:t>y</w:t>
      </w:r>
      <w:r>
        <w:rPr>
          <w:rFonts w:ascii="Times New Roman" w:hAnsi="Times New Roman" w:cs="Times New Roman"/>
        </w:rPr>
        <w:t xml:space="preserve"> residents.</w:t>
      </w:r>
      <w:r w:rsidR="00DE1DFA">
        <w:rPr>
          <w:rFonts w:ascii="Times New Roman" w:hAnsi="Times New Roman" w:cs="Times New Roman"/>
        </w:rPr>
        <w:t xml:space="preserve"> Grounded theory methodology uses </w:t>
      </w:r>
      <w:r w:rsidR="00DE1DFA">
        <w:rPr>
          <w:rFonts w:ascii="Times New Roman" w:hAnsi="Times New Roman" w:cs="Times New Roman"/>
        </w:rPr>
        <w:lastRenderedPageBreak/>
        <w:t xml:space="preserve">a systematic method of gathering and </w:t>
      </w:r>
      <w:r w:rsidR="00EB5146">
        <w:rPr>
          <w:rFonts w:ascii="Times New Roman" w:hAnsi="Times New Roman" w:cs="Times New Roman"/>
        </w:rPr>
        <w:t>analyzing</w:t>
      </w:r>
      <w:r w:rsidR="00DE1DFA">
        <w:rPr>
          <w:rFonts w:ascii="Times New Roman" w:hAnsi="Times New Roman" w:cs="Times New Roman"/>
        </w:rPr>
        <w:t xml:space="preserve"> data with the aim of </w:t>
      </w:r>
      <w:r w:rsidR="00145271">
        <w:rPr>
          <w:rFonts w:ascii="Times New Roman" w:hAnsi="Times New Roman" w:cs="Times New Roman"/>
        </w:rPr>
        <w:t xml:space="preserve">exploring data and </w:t>
      </w:r>
      <w:r w:rsidR="00DE1DFA">
        <w:rPr>
          <w:rFonts w:ascii="Times New Roman" w:hAnsi="Times New Roman" w:cs="Times New Roman"/>
        </w:rPr>
        <w:t>developing a theory seen through participants’ standpoints (</w:t>
      </w:r>
      <w:proofErr w:type="spellStart"/>
      <w:r w:rsidR="00DE1DFA">
        <w:rPr>
          <w:rFonts w:ascii="Times New Roman" w:hAnsi="Times New Roman" w:cs="Times New Roman"/>
        </w:rPr>
        <w:t>Tavakol</w:t>
      </w:r>
      <w:proofErr w:type="spellEnd"/>
      <w:r w:rsidR="00DE1DFA">
        <w:rPr>
          <w:rFonts w:ascii="Times New Roman" w:hAnsi="Times New Roman" w:cs="Times New Roman"/>
        </w:rPr>
        <w:t xml:space="preserve"> &amp; </w:t>
      </w:r>
      <w:proofErr w:type="spellStart"/>
      <w:r w:rsidR="00DE1DFA">
        <w:rPr>
          <w:rFonts w:ascii="Times New Roman" w:hAnsi="Times New Roman" w:cs="Times New Roman"/>
        </w:rPr>
        <w:t>Sandars</w:t>
      </w:r>
      <w:proofErr w:type="spellEnd"/>
      <w:r w:rsidR="00DE1DFA">
        <w:rPr>
          <w:rFonts w:ascii="Times New Roman" w:hAnsi="Times New Roman" w:cs="Times New Roman"/>
        </w:rPr>
        <w:t>, 2014</w:t>
      </w:r>
      <w:r w:rsidR="00F12847">
        <w:rPr>
          <w:rFonts w:ascii="Times New Roman" w:hAnsi="Times New Roman" w:cs="Times New Roman"/>
        </w:rPr>
        <w:t>b</w:t>
      </w:r>
      <w:r w:rsidR="00145271">
        <w:rPr>
          <w:rFonts w:ascii="Times New Roman" w:hAnsi="Times New Roman" w:cs="Times New Roman"/>
        </w:rPr>
        <w:t>; Watling &amp; Lingard, 2012</w:t>
      </w:r>
      <w:r w:rsidR="00DE1DFA">
        <w:rPr>
          <w:rFonts w:ascii="Times New Roman" w:hAnsi="Times New Roman" w:cs="Times New Roman"/>
        </w:rPr>
        <w:t xml:space="preserve">). </w:t>
      </w:r>
      <w:r w:rsidR="00FB6C5C">
        <w:rPr>
          <w:rFonts w:ascii="Times New Roman" w:hAnsi="Times New Roman" w:cs="Times New Roman"/>
        </w:rPr>
        <w:t>G</w:t>
      </w:r>
      <w:r w:rsidR="00DE1DFA">
        <w:rPr>
          <w:rFonts w:ascii="Times New Roman" w:hAnsi="Times New Roman" w:cs="Times New Roman"/>
        </w:rPr>
        <w:t>rounded theory methodology allowed</w:t>
      </w:r>
      <w:r w:rsidR="00203861">
        <w:rPr>
          <w:rFonts w:ascii="Times New Roman" w:hAnsi="Times New Roman" w:cs="Times New Roman"/>
        </w:rPr>
        <w:t xml:space="preserve"> exploration of</w:t>
      </w:r>
      <w:r w:rsidR="00B261D6">
        <w:rPr>
          <w:rFonts w:ascii="Times New Roman" w:hAnsi="Times New Roman" w:cs="Times New Roman"/>
        </w:rPr>
        <w:t xml:space="preserve"> the</w:t>
      </w:r>
      <w:r w:rsidR="00DE1DFA">
        <w:rPr>
          <w:rFonts w:ascii="Times New Roman" w:hAnsi="Times New Roman" w:cs="Times New Roman"/>
        </w:rPr>
        <w:t xml:space="preserve"> data </w:t>
      </w:r>
      <w:r w:rsidR="00203861">
        <w:rPr>
          <w:rFonts w:ascii="Times New Roman" w:hAnsi="Times New Roman" w:cs="Times New Roman"/>
        </w:rPr>
        <w:t xml:space="preserve">in an attempt </w:t>
      </w:r>
      <w:r w:rsidR="00DE1DFA">
        <w:rPr>
          <w:rFonts w:ascii="Times New Roman" w:hAnsi="Times New Roman" w:cs="Times New Roman"/>
        </w:rPr>
        <w:t xml:space="preserve">to understand the core processes underlying the development of communication </w:t>
      </w:r>
      <w:r w:rsidR="00931092">
        <w:rPr>
          <w:rFonts w:ascii="Times New Roman" w:hAnsi="Times New Roman" w:cs="Times New Roman"/>
        </w:rPr>
        <w:t>abilit</w:t>
      </w:r>
      <w:r w:rsidR="001A37FE">
        <w:rPr>
          <w:rFonts w:ascii="Times New Roman" w:hAnsi="Times New Roman" w:cs="Times New Roman"/>
        </w:rPr>
        <w:t>ies</w:t>
      </w:r>
      <w:r w:rsidR="00B261D6">
        <w:rPr>
          <w:rFonts w:ascii="Times New Roman" w:hAnsi="Times New Roman" w:cs="Times New Roman"/>
        </w:rPr>
        <w:t xml:space="preserve"> </w:t>
      </w:r>
      <w:r w:rsidR="00DE1DFA">
        <w:rPr>
          <w:rFonts w:ascii="Times New Roman" w:hAnsi="Times New Roman" w:cs="Times New Roman"/>
        </w:rPr>
        <w:t>(</w:t>
      </w:r>
      <w:r w:rsidR="00145271">
        <w:rPr>
          <w:rFonts w:ascii="Times New Roman" w:hAnsi="Times New Roman" w:cs="Times New Roman"/>
        </w:rPr>
        <w:t xml:space="preserve">Charmaz, 2014; </w:t>
      </w:r>
      <w:r w:rsidR="00DE1DFA">
        <w:rPr>
          <w:rFonts w:ascii="Times New Roman" w:hAnsi="Times New Roman" w:cs="Times New Roman"/>
        </w:rPr>
        <w:t xml:space="preserve">Watling &amp; Lingard, 2012). A constructivist </w:t>
      </w:r>
      <w:r w:rsidR="00B261D6">
        <w:rPr>
          <w:rFonts w:ascii="Times New Roman" w:hAnsi="Times New Roman" w:cs="Times New Roman"/>
        </w:rPr>
        <w:t>epistemology</w:t>
      </w:r>
      <w:r w:rsidR="00DE1DFA">
        <w:rPr>
          <w:rFonts w:ascii="Times New Roman" w:hAnsi="Times New Roman" w:cs="Times New Roman"/>
        </w:rPr>
        <w:t xml:space="preserve"> </w:t>
      </w:r>
      <w:r w:rsidR="00F12847">
        <w:rPr>
          <w:rFonts w:ascii="Times New Roman" w:hAnsi="Times New Roman" w:cs="Times New Roman"/>
        </w:rPr>
        <w:t>informed the research</w:t>
      </w:r>
      <w:r w:rsidR="00B261D6">
        <w:rPr>
          <w:rFonts w:ascii="Times New Roman" w:hAnsi="Times New Roman" w:cs="Times New Roman"/>
        </w:rPr>
        <w:t xml:space="preserve"> project.</w:t>
      </w:r>
      <w:r w:rsidR="00F12847">
        <w:rPr>
          <w:rFonts w:ascii="Times New Roman" w:hAnsi="Times New Roman" w:cs="Times New Roman"/>
        </w:rPr>
        <w:t xml:space="preserve"> </w:t>
      </w:r>
      <w:r w:rsidR="00B261D6">
        <w:rPr>
          <w:rFonts w:ascii="Times New Roman" w:hAnsi="Times New Roman" w:cs="Times New Roman"/>
        </w:rPr>
        <w:t>This epistemology means that</w:t>
      </w:r>
      <w:r w:rsidR="00F12847">
        <w:rPr>
          <w:rFonts w:ascii="Times New Roman" w:hAnsi="Times New Roman" w:cs="Times New Roman"/>
        </w:rPr>
        <w:t xml:space="preserve"> the primary researcher </w:t>
      </w:r>
      <w:r w:rsidR="00B261D6">
        <w:rPr>
          <w:rFonts w:ascii="Times New Roman" w:hAnsi="Times New Roman" w:cs="Times New Roman"/>
        </w:rPr>
        <w:t>viewed</w:t>
      </w:r>
      <w:r w:rsidR="00F12847">
        <w:rPr>
          <w:rFonts w:ascii="Times New Roman" w:hAnsi="Times New Roman" w:cs="Times New Roman"/>
        </w:rPr>
        <w:t xml:space="preserve"> the project through the lens that knowledge is socially constructed and subjective to the research participants, and that the researcher can </w:t>
      </w:r>
      <w:r w:rsidR="00B01FAD">
        <w:rPr>
          <w:rFonts w:ascii="Times New Roman" w:hAnsi="Times New Roman" w:cs="Times New Roman"/>
        </w:rPr>
        <w:t xml:space="preserve">also </w:t>
      </w:r>
      <w:r w:rsidR="00F12847">
        <w:rPr>
          <w:rFonts w:ascii="Times New Roman" w:hAnsi="Times New Roman" w:cs="Times New Roman"/>
        </w:rPr>
        <w:t>influence the construction of data (</w:t>
      </w:r>
      <w:r w:rsidR="00145271">
        <w:rPr>
          <w:rFonts w:ascii="Times New Roman" w:hAnsi="Times New Roman" w:cs="Times New Roman"/>
        </w:rPr>
        <w:t xml:space="preserve">Charmaz, 2014; </w:t>
      </w:r>
      <w:proofErr w:type="spellStart"/>
      <w:r w:rsidR="00F12847">
        <w:rPr>
          <w:rFonts w:ascii="Times New Roman" w:hAnsi="Times New Roman" w:cs="Times New Roman"/>
        </w:rPr>
        <w:t>Tavakol</w:t>
      </w:r>
      <w:proofErr w:type="spellEnd"/>
      <w:r w:rsidR="00F12847">
        <w:rPr>
          <w:rFonts w:ascii="Times New Roman" w:hAnsi="Times New Roman" w:cs="Times New Roman"/>
        </w:rPr>
        <w:t xml:space="preserve"> &amp; </w:t>
      </w:r>
      <w:proofErr w:type="spellStart"/>
      <w:r w:rsidR="00F12847">
        <w:rPr>
          <w:rFonts w:ascii="Times New Roman" w:hAnsi="Times New Roman" w:cs="Times New Roman"/>
        </w:rPr>
        <w:t>Sandars</w:t>
      </w:r>
      <w:proofErr w:type="spellEnd"/>
      <w:r w:rsidR="00F12847">
        <w:rPr>
          <w:rFonts w:ascii="Times New Roman" w:hAnsi="Times New Roman" w:cs="Times New Roman"/>
        </w:rPr>
        <w:t>, 2014a). Therefore, reflexivity is necessary from the researcher and research team to understand their impact on the data during the process of data collection and analysis (</w:t>
      </w:r>
      <w:r w:rsidR="00145271">
        <w:rPr>
          <w:rFonts w:ascii="Times New Roman" w:hAnsi="Times New Roman" w:cs="Times New Roman"/>
        </w:rPr>
        <w:t>Charmaz, 2014; Watling &amp; Lingard, 2012</w:t>
      </w:r>
      <w:r w:rsidR="00FB6C5C">
        <w:rPr>
          <w:rFonts w:ascii="Times New Roman" w:hAnsi="Times New Roman" w:cs="Times New Roman"/>
        </w:rPr>
        <w:t xml:space="preserve">). </w:t>
      </w:r>
      <w:r w:rsidR="00B01FAD">
        <w:rPr>
          <w:rFonts w:ascii="Times New Roman" w:hAnsi="Times New Roman" w:cs="Times New Roman"/>
        </w:rPr>
        <w:t xml:space="preserve">Reflexivity is used to enhance rigour and improve the trustworthiness of analysis in qualitative research (Watling &amp; Lingard, 2012). </w:t>
      </w:r>
      <w:r w:rsidR="00FB6C5C">
        <w:rPr>
          <w:rFonts w:ascii="Times New Roman" w:hAnsi="Times New Roman" w:cs="Times New Roman"/>
        </w:rPr>
        <w:t>The remainder of the methods section outlines the specific techniques undertaken to conduct this research with this theoretical stance.</w:t>
      </w:r>
    </w:p>
    <w:p w14:paraId="3C27B970" w14:textId="18B63640" w:rsidR="006845D5" w:rsidRPr="0014750C" w:rsidRDefault="003F0698" w:rsidP="006845D5">
      <w:pPr>
        <w:spacing w:line="480" w:lineRule="auto"/>
        <w:rPr>
          <w:rFonts w:ascii="Times New Roman" w:hAnsi="Times New Roman" w:cs="Times New Roman"/>
          <w:b/>
          <w:bCs/>
        </w:rPr>
      </w:pPr>
      <w:r w:rsidRPr="00231B25">
        <w:rPr>
          <w:rFonts w:ascii="Times New Roman" w:hAnsi="Times New Roman" w:cs="Times New Roman"/>
          <w:b/>
          <w:bCs/>
        </w:rPr>
        <w:tab/>
        <w:t xml:space="preserve">2.2.2 </w:t>
      </w:r>
      <w:r w:rsidR="0014750C" w:rsidRPr="00231B25">
        <w:rPr>
          <w:rFonts w:ascii="Times New Roman" w:hAnsi="Times New Roman" w:cs="Times New Roman"/>
          <w:b/>
          <w:bCs/>
        </w:rPr>
        <w:t>Recruitment</w:t>
      </w:r>
    </w:p>
    <w:p w14:paraId="06CA1CC2" w14:textId="1638F17C" w:rsidR="0014750C" w:rsidRDefault="00420FA6" w:rsidP="0014750C">
      <w:pPr>
        <w:spacing w:line="480" w:lineRule="auto"/>
        <w:rPr>
          <w:rFonts w:ascii="Times New Roman" w:hAnsi="Times New Roman" w:cs="Times New Roman"/>
        </w:rPr>
      </w:pPr>
      <w:r>
        <w:rPr>
          <w:rFonts w:ascii="Times New Roman" w:hAnsi="Times New Roman" w:cs="Times New Roman"/>
        </w:rPr>
        <w:tab/>
      </w:r>
      <w:r w:rsidR="0014750C">
        <w:rPr>
          <w:rFonts w:ascii="Times New Roman" w:hAnsi="Times New Roman" w:cs="Times New Roman"/>
        </w:rPr>
        <w:t>Ethics approval was received from the Hamilton Integrated Research Ethics Board (</w:t>
      </w:r>
      <w:proofErr w:type="spellStart"/>
      <w:r w:rsidR="0014750C">
        <w:rPr>
          <w:rFonts w:ascii="Times New Roman" w:hAnsi="Times New Roman" w:cs="Times New Roman"/>
        </w:rPr>
        <w:t>HiREB</w:t>
      </w:r>
      <w:proofErr w:type="spellEnd"/>
      <w:r w:rsidR="0014750C">
        <w:rPr>
          <w:rFonts w:ascii="Times New Roman" w:hAnsi="Times New Roman" w:cs="Times New Roman"/>
        </w:rPr>
        <w:t>). Recruitment then proceeded through purposive sampling</w:t>
      </w:r>
      <w:r w:rsidR="008669A1">
        <w:rPr>
          <w:rFonts w:ascii="Times New Roman" w:hAnsi="Times New Roman" w:cs="Times New Roman"/>
        </w:rPr>
        <w:t>. This method was used to ensure that theoretical sampling was possible (Charmaz, 2014</w:t>
      </w:r>
      <w:r w:rsidR="005429A5">
        <w:rPr>
          <w:rFonts w:ascii="Times New Roman" w:hAnsi="Times New Roman" w:cs="Times New Roman"/>
        </w:rPr>
        <w:t>; Ramani &amp; Mann, 2016</w:t>
      </w:r>
      <w:r w:rsidR="008669A1">
        <w:rPr>
          <w:rFonts w:ascii="Times New Roman" w:hAnsi="Times New Roman" w:cs="Times New Roman"/>
        </w:rPr>
        <w:t>).</w:t>
      </w:r>
      <w:r w:rsidR="00145271">
        <w:rPr>
          <w:rFonts w:ascii="Times New Roman" w:hAnsi="Times New Roman" w:cs="Times New Roman"/>
        </w:rPr>
        <w:t xml:space="preserve"> </w:t>
      </w:r>
      <w:r w:rsidR="00B261D6">
        <w:rPr>
          <w:rFonts w:ascii="Times New Roman" w:hAnsi="Times New Roman" w:cs="Times New Roman"/>
        </w:rPr>
        <w:t>Participants</w:t>
      </w:r>
      <w:r w:rsidR="0014750C">
        <w:rPr>
          <w:rFonts w:ascii="Times New Roman" w:hAnsi="Times New Roman" w:cs="Times New Roman"/>
        </w:rPr>
        <w:t xml:space="preserve"> were eligible to participate if they were faculty members within the Department of Psychiatry and Behavioural Neurosciences who regularly supervised psychiatr</w:t>
      </w:r>
      <w:r w:rsidR="00441041">
        <w:rPr>
          <w:rFonts w:ascii="Times New Roman" w:hAnsi="Times New Roman" w:cs="Times New Roman"/>
        </w:rPr>
        <w:t>y</w:t>
      </w:r>
      <w:r w:rsidR="0014750C">
        <w:rPr>
          <w:rFonts w:ascii="Times New Roman" w:hAnsi="Times New Roman" w:cs="Times New Roman"/>
        </w:rPr>
        <w:t xml:space="preserve"> residents at either the Hamilton campus or the Waterloo Regional </w:t>
      </w:r>
      <w:r w:rsidR="0014750C">
        <w:rPr>
          <w:rFonts w:ascii="Times New Roman" w:hAnsi="Times New Roman" w:cs="Times New Roman"/>
        </w:rPr>
        <w:lastRenderedPageBreak/>
        <w:t>Campus (WRC), both of which host psychiatr</w:t>
      </w:r>
      <w:r w:rsidR="00441041">
        <w:rPr>
          <w:rFonts w:ascii="Times New Roman" w:hAnsi="Times New Roman" w:cs="Times New Roman"/>
        </w:rPr>
        <w:t>y</w:t>
      </w:r>
      <w:r w:rsidR="0014750C">
        <w:rPr>
          <w:rFonts w:ascii="Times New Roman" w:hAnsi="Times New Roman" w:cs="Times New Roman"/>
        </w:rPr>
        <w:t xml:space="preserve"> residents for core training experiences. </w:t>
      </w:r>
      <w:r w:rsidR="00B261D6">
        <w:rPr>
          <w:rFonts w:ascii="Times New Roman" w:hAnsi="Times New Roman" w:cs="Times New Roman"/>
        </w:rPr>
        <w:t>Participants</w:t>
      </w:r>
      <w:r w:rsidR="009A0659">
        <w:rPr>
          <w:rFonts w:ascii="Times New Roman" w:hAnsi="Times New Roman" w:cs="Times New Roman"/>
        </w:rPr>
        <w:t xml:space="preserve"> were recruited from three different disciplines that regularly supervise psychiatr</w:t>
      </w:r>
      <w:r w:rsidR="00441041">
        <w:rPr>
          <w:rFonts w:ascii="Times New Roman" w:hAnsi="Times New Roman" w:cs="Times New Roman"/>
        </w:rPr>
        <w:t>y</w:t>
      </w:r>
      <w:r w:rsidR="009A0659">
        <w:rPr>
          <w:rFonts w:ascii="Times New Roman" w:hAnsi="Times New Roman" w:cs="Times New Roman"/>
        </w:rPr>
        <w:t xml:space="preserve"> residents including </w:t>
      </w:r>
      <w:r w:rsidR="0014750C">
        <w:rPr>
          <w:rFonts w:ascii="Times New Roman" w:hAnsi="Times New Roman" w:cs="Times New Roman"/>
        </w:rPr>
        <w:t xml:space="preserve">psychiatry, psychology, and social work faculty. </w:t>
      </w:r>
      <w:r w:rsidR="009A0659">
        <w:rPr>
          <w:rFonts w:ascii="Times New Roman" w:hAnsi="Times New Roman" w:cs="Times New Roman"/>
        </w:rPr>
        <w:t>Several senior residents and educational leaders within the program were contacted by email</w:t>
      </w:r>
      <w:r w:rsidR="0014750C">
        <w:rPr>
          <w:rFonts w:ascii="Times New Roman" w:hAnsi="Times New Roman" w:cs="Times New Roman"/>
        </w:rPr>
        <w:t xml:space="preserve"> requesting that they nominate faculty colleagues</w:t>
      </w:r>
      <w:r w:rsidR="009A0659">
        <w:rPr>
          <w:rFonts w:ascii="Times New Roman" w:hAnsi="Times New Roman" w:cs="Times New Roman"/>
        </w:rPr>
        <w:t xml:space="preserve"> or supervisors</w:t>
      </w:r>
      <w:r w:rsidR="0014750C">
        <w:rPr>
          <w:rFonts w:ascii="Times New Roman" w:hAnsi="Times New Roman" w:cs="Times New Roman"/>
        </w:rPr>
        <w:t xml:space="preserve"> who regularly supervise residents and whom they believe to have excellent communication</w:t>
      </w:r>
      <w:r w:rsidR="00272699">
        <w:rPr>
          <w:rFonts w:ascii="Times New Roman" w:hAnsi="Times New Roman" w:cs="Times New Roman"/>
        </w:rPr>
        <w:t xml:space="preserve"> and teaching</w:t>
      </w:r>
      <w:r w:rsidR="0014750C">
        <w:rPr>
          <w:rFonts w:ascii="Times New Roman" w:hAnsi="Times New Roman" w:cs="Times New Roman"/>
        </w:rPr>
        <w:t xml:space="preserve"> skill. </w:t>
      </w:r>
      <w:r w:rsidR="00272699">
        <w:rPr>
          <w:rFonts w:ascii="Times New Roman" w:hAnsi="Times New Roman" w:cs="Times New Roman"/>
        </w:rPr>
        <w:t>F</w:t>
      </w:r>
      <w:r w:rsidR="0014750C">
        <w:rPr>
          <w:rFonts w:ascii="Times New Roman" w:hAnsi="Times New Roman" w:cs="Times New Roman"/>
        </w:rPr>
        <w:t xml:space="preserve">aculty members were then approached </w:t>
      </w:r>
      <w:r w:rsidR="00272699">
        <w:rPr>
          <w:rFonts w:ascii="Times New Roman" w:hAnsi="Times New Roman" w:cs="Times New Roman"/>
        </w:rPr>
        <w:t xml:space="preserve">by </w:t>
      </w:r>
      <w:r w:rsidR="00B261D6">
        <w:rPr>
          <w:rFonts w:ascii="Times New Roman" w:hAnsi="Times New Roman" w:cs="Times New Roman"/>
        </w:rPr>
        <w:t xml:space="preserve">a standardized </w:t>
      </w:r>
      <w:r w:rsidR="00272699">
        <w:rPr>
          <w:rFonts w:ascii="Times New Roman" w:hAnsi="Times New Roman" w:cs="Times New Roman"/>
        </w:rPr>
        <w:t xml:space="preserve">email recruitment script, with one initial email and </w:t>
      </w:r>
      <w:r w:rsidR="00203861">
        <w:rPr>
          <w:rFonts w:ascii="Times New Roman" w:hAnsi="Times New Roman" w:cs="Times New Roman"/>
        </w:rPr>
        <w:t>one</w:t>
      </w:r>
      <w:r w:rsidR="00272699">
        <w:rPr>
          <w:rFonts w:ascii="Times New Roman" w:hAnsi="Times New Roman" w:cs="Times New Roman"/>
        </w:rPr>
        <w:t xml:space="preserve"> follow-up sent </w:t>
      </w:r>
      <w:r w:rsidR="008669A1">
        <w:rPr>
          <w:rFonts w:ascii="Times New Roman" w:hAnsi="Times New Roman" w:cs="Times New Roman"/>
        </w:rPr>
        <w:t>within two weeks</w:t>
      </w:r>
      <w:r w:rsidR="00272699">
        <w:rPr>
          <w:rFonts w:ascii="Times New Roman" w:hAnsi="Times New Roman" w:cs="Times New Roman"/>
        </w:rPr>
        <w:t xml:space="preserve">. The primary researcher used </w:t>
      </w:r>
      <w:r w:rsidR="003265AF">
        <w:rPr>
          <w:rFonts w:ascii="Times New Roman" w:hAnsi="Times New Roman" w:cs="Times New Roman"/>
        </w:rPr>
        <w:t xml:space="preserve">a </w:t>
      </w:r>
      <w:r w:rsidR="00272699">
        <w:rPr>
          <w:rFonts w:ascii="Times New Roman" w:hAnsi="Times New Roman" w:cs="Times New Roman"/>
        </w:rPr>
        <w:t>purposive sampling</w:t>
      </w:r>
      <w:r w:rsidR="003265AF">
        <w:rPr>
          <w:rFonts w:ascii="Times New Roman" w:hAnsi="Times New Roman" w:cs="Times New Roman"/>
        </w:rPr>
        <w:t xml:space="preserve"> strategy</w:t>
      </w:r>
      <w:r w:rsidR="00272699">
        <w:rPr>
          <w:rFonts w:ascii="Times New Roman" w:hAnsi="Times New Roman" w:cs="Times New Roman"/>
        </w:rPr>
        <w:t xml:space="preserve"> from</w:t>
      </w:r>
      <w:r w:rsidR="003265AF">
        <w:rPr>
          <w:rFonts w:ascii="Times New Roman" w:hAnsi="Times New Roman" w:cs="Times New Roman"/>
        </w:rPr>
        <w:t xml:space="preserve"> the names provided, strategically reaching out to those who fit certain needed criteria</w:t>
      </w:r>
      <w:r w:rsidR="00272699">
        <w:rPr>
          <w:rFonts w:ascii="Times New Roman" w:hAnsi="Times New Roman" w:cs="Times New Roman"/>
        </w:rPr>
        <w:t xml:space="preserve">. This consisted of ensuring broad representation across both campuses, all practice settings, theoretical orientations, and professional backgrounds. This information was known to the primary researcher </w:t>
      </w:r>
      <w:r w:rsidR="009A0659">
        <w:rPr>
          <w:rFonts w:ascii="Times New Roman" w:hAnsi="Times New Roman" w:cs="Times New Roman"/>
        </w:rPr>
        <w:t>through</w:t>
      </w:r>
      <w:r w:rsidR="00272699">
        <w:rPr>
          <w:rFonts w:ascii="Times New Roman" w:hAnsi="Times New Roman" w:cs="Times New Roman"/>
        </w:rPr>
        <w:t xml:space="preserve"> use of profiles on the departmental website</w:t>
      </w:r>
      <w:r w:rsidR="00317F83">
        <w:rPr>
          <w:rFonts w:ascii="Times New Roman" w:hAnsi="Times New Roman" w:cs="Times New Roman"/>
        </w:rPr>
        <w:t xml:space="preserve"> </w:t>
      </w:r>
      <w:r w:rsidR="00272699">
        <w:rPr>
          <w:rFonts w:ascii="Times New Roman" w:hAnsi="Times New Roman" w:cs="Times New Roman"/>
        </w:rPr>
        <w:t>or through direct questioning of the participant</w:t>
      </w:r>
      <w:r w:rsidR="00203861">
        <w:rPr>
          <w:rFonts w:ascii="Times New Roman" w:hAnsi="Times New Roman" w:cs="Times New Roman"/>
        </w:rPr>
        <w:t xml:space="preserve"> or their nominator</w:t>
      </w:r>
      <w:r w:rsidR="00317F83">
        <w:rPr>
          <w:rFonts w:ascii="Times New Roman" w:hAnsi="Times New Roman" w:cs="Times New Roman"/>
        </w:rPr>
        <w:t>.</w:t>
      </w:r>
    </w:p>
    <w:p w14:paraId="5A1BBCCE" w14:textId="27B8F771" w:rsidR="0014750C" w:rsidRDefault="003F0698" w:rsidP="0014750C">
      <w:pPr>
        <w:spacing w:line="480" w:lineRule="auto"/>
        <w:rPr>
          <w:rFonts w:ascii="Times New Roman" w:hAnsi="Times New Roman" w:cs="Times New Roman"/>
        </w:rPr>
      </w:pPr>
      <w:r w:rsidRPr="00231B25">
        <w:rPr>
          <w:rFonts w:ascii="Times New Roman" w:hAnsi="Times New Roman" w:cs="Times New Roman"/>
          <w:b/>
          <w:bCs/>
        </w:rPr>
        <w:tab/>
        <w:t xml:space="preserve">2.2.3 </w:t>
      </w:r>
      <w:r w:rsidR="0014750C" w:rsidRPr="00231B25">
        <w:rPr>
          <w:rFonts w:ascii="Times New Roman" w:hAnsi="Times New Roman" w:cs="Times New Roman"/>
          <w:b/>
          <w:bCs/>
        </w:rPr>
        <w:t>Participant</w:t>
      </w:r>
      <w:r w:rsidR="00EE1F33">
        <w:rPr>
          <w:rFonts w:ascii="Times New Roman" w:hAnsi="Times New Roman" w:cs="Times New Roman"/>
          <w:b/>
          <w:bCs/>
        </w:rPr>
        <w:t xml:space="preserve"> Characteristics</w:t>
      </w:r>
      <w:r w:rsidR="0014750C" w:rsidRPr="00231B25">
        <w:rPr>
          <w:rFonts w:ascii="Times New Roman" w:hAnsi="Times New Roman" w:cs="Times New Roman"/>
          <w:b/>
          <w:bCs/>
        </w:rPr>
        <w:t xml:space="preserve"> and Theoretical Orientation</w:t>
      </w:r>
    </w:p>
    <w:p w14:paraId="6E16E78A" w14:textId="05942D43" w:rsidR="003265AF" w:rsidRPr="006845D5" w:rsidRDefault="005936A3" w:rsidP="001635F0">
      <w:pPr>
        <w:spacing w:line="480" w:lineRule="auto"/>
        <w:ind w:firstLine="720"/>
        <w:rPr>
          <w:rFonts w:ascii="Times New Roman" w:hAnsi="Times New Roman" w:cs="Times New Roman"/>
        </w:rPr>
      </w:pPr>
      <w:r>
        <w:rPr>
          <w:rFonts w:ascii="Times New Roman" w:hAnsi="Times New Roman" w:cs="Times New Roman"/>
        </w:rPr>
        <w:t>F</w:t>
      </w:r>
      <w:r w:rsidR="003265AF">
        <w:rPr>
          <w:rFonts w:ascii="Times New Roman" w:hAnsi="Times New Roman" w:cs="Times New Roman"/>
        </w:rPr>
        <w:t xml:space="preserve">ourteen faculty members participated in one-on-one interviews. They represented a diversity of faculty across the McMaster University Department of Psychiatry and Behavioural Neurosciences. This included nine psychiatrist faculty members, four psychologist faculty members, and one social work faculty member. Eleven faculty, including seven psychiatry faculty, three psychologist faculty, and one social work faculty were </w:t>
      </w:r>
      <w:r>
        <w:rPr>
          <w:rFonts w:ascii="Times New Roman" w:hAnsi="Times New Roman" w:cs="Times New Roman"/>
        </w:rPr>
        <w:t xml:space="preserve">recruited </w:t>
      </w:r>
      <w:r w:rsidR="003265AF">
        <w:rPr>
          <w:rFonts w:ascii="Times New Roman" w:hAnsi="Times New Roman" w:cs="Times New Roman"/>
        </w:rPr>
        <w:t>from the Hamilton campus</w:t>
      </w:r>
      <w:r w:rsidR="00EA0126">
        <w:rPr>
          <w:rFonts w:ascii="Times New Roman" w:hAnsi="Times New Roman" w:cs="Times New Roman"/>
        </w:rPr>
        <w:t>. T</w:t>
      </w:r>
      <w:r w:rsidR="003265AF">
        <w:rPr>
          <w:rFonts w:ascii="Times New Roman" w:hAnsi="Times New Roman" w:cs="Times New Roman"/>
        </w:rPr>
        <w:t>hree faculty, including two psychiatrist and one psychologist faculty</w:t>
      </w:r>
      <w:r w:rsidR="00EA0126">
        <w:rPr>
          <w:rFonts w:ascii="Times New Roman" w:hAnsi="Times New Roman" w:cs="Times New Roman"/>
        </w:rPr>
        <w:t>,</w:t>
      </w:r>
      <w:r w:rsidR="003265AF">
        <w:rPr>
          <w:rFonts w:ascii="Times New Roman" w:hAnsi="Times New Roman" w:cs="Times New Roman"/>
        </w:rPr>
        <w:t xml:space="preserve"> were from the WRC. There was broad </w:t>
      </w:r>
      <w:r w:rsidR="003265AF">
        <w:rPr>
          <w:rFonts w:ascii="Times New Roman" w:hAnsi="Times New Roman" w:cs="Times New Roman"/>
        </w:rPr>
        <w:lastRenderedPageBreak/>
        <w:t xml:space="preserve">representation of theoretical orientations. Psychologist faculty members identified with either a </w:t>
      </w:r>
      <w:r w:rsidR="00BD60D1">
        <w:rPr>
          <w:rFonts w:ascii="Times New Roman" w:hAnsi="Times New Roman" w:cs="Times New Roman"/>
        </w:rPr>
        <w:t>cognitive behavioural therapy (</w:t>
      </w:r>
      <w:r w:rsidR="003265AF">
        <w:rPr>
          <w:rFonts w:ascii="Times New Roman" w:hAnsi="Times New Roman" w:cs="Times New Roman"/>
        </w:rPr>
        <w:t>CBT</w:t>
      </w:r>
      <w:r w:rsidR="00BD60D1">
        <w:rPr>
          <w:rFonts w:ascii="Times New Roman" w:hAnsi="Times New Roman" w:cs="Times New Roman"/>
        </w:rPr>
        <w:t>)</w:t>
      </w:r>
      <w:r w:rsidR="003265AF">
        <w:rPr>
          <w:rFonts w:ascii="Times New Roman" w:hAnsi="Times New Roman" w:cs="Times New Roman"/>
        </w:rPr>
        <w:t xml:space="preserve"> orientation (two faculty members) or a combined CBT and </w:t>
      </w:r>
      <w:r w:rsidR="00BD60D1">
        <w:rPr>
          <w:rFonts w:ascii="Times New Roman" w:hAnsi="Times New Roman" w:cs="Times New Roman"/>
        </w:rPr>
        <w:t>dialectical behavioural therapy (</w:t>
      </w:r>
      <w:r w:rsidR="003265AF">
        <w:rPr>
          <w:rFonts w:ascii="Times New Roman" w:hAnsi="Times New Roman" w:cs="Times New Roman"/>
        </w:rPr>
        <w:t>DBT</w:t>
      </w:r>
      <w:r w:rsidR="00BD60D1">
        <w:rPr>
          <w:rFonts w:ascii="Times New Roman" w:hAnsi="Times New Roman" w:cs="Times New Roman"/>
        </w:rPr>
        <w:t>)</w:t>
      </w:r>
      <w:r w:rsidR="003265AF">
        <w:rPr>
          <w:rFonts w:ascii="Times New Roman" w:hAnsi="Times New Roman" w:cs="Times New Roman"/>
        </w:rPr>
        <w:t xml:space="preserve"> orientation (two faculty members). The social work faculty member identified with a psychodynamic orientation. Psychiatry faculty members </w:t>
      </w:r>
      <w:r w:rsidR="00853450">
        <w:rPr>
          <w:rFonts w:ascii="Times New Roman" w:hAnsi="Times New Roman" w:cs="Times New Roman"/>
        </w:rPr>
        <w:t xml:space="preserve">identified with CBT, DBT, </w:t>
      </w:r>
      <w:r w:rsidR="00BD60D1">
        <w:rPr>
          <w:rFonts w:ascii="Times New Roman" w:hAnsi="Times New Roman" w:cs="Times New Roman"/>
        </w:rPr>
        <w:t>motivational interviewing, and</w:t>
      </w:r>
      <w:r w:rsidR="00853450">
        <w:rPr>
          <w:rFonts w:ascii="Times New Roman" w:hAnsi="Times New Roman" w:cs="Times New Roman"/>
        </w:rPr>
        <w:t xml:space="preserve"> psychodynamic backgrounds, with all except two faculty members noting that they had learned all these approaches during their training and frequently integrated them</w:t>
      </w:r>
      <w:r w:rsidR="003265AF">
        <w:rPr>
          <w:rFonts w:ascii="Times New Roman" w:hAnsi="Times New Roman" w:cs="Times New Roman"/>
        </w:rPr>
        <w:t>.</w:t>
      </w:r>
      <w:r w:rsidR="00853450">
        <w:rPr>
          <w:rFonts w:ascii="Times New Roman" w:hAnsi="Times New Roman" w:cs="Times New Roman"/>
        </w:rPr>
        <w:t xml:space="preserve"> One single faculty member noted they had learned only CBT and DBT </w:t>
      </w:r>
      <w:r w:rsidR="0083590C">
        <w:rPr>
          <w:rFonts w:ascii="Times New Roman" w:hAnsi="Times New Roman" w:cs="Times New Roman"/>
        </w:rPr>
        <w:t>approaches</w:t>
      </w:r>
      <w:r w:rsidR="00853450">
        <w:rPr>
          <w:rFonts w:ascii="Times New Roman" w:hAnsi="Times New Roman" w:cs="Times New Roman"/>
        </w:rPr>
        <w:t xml:space="preserve"> and therefore used those </w:t>
      </w:r>
      <w:r w:rsidR="00FC350F">
        <w:rPr>
          <w:rFonts w:ascii="Times New Roman" w:hAnsi="Times New Roman" w:cs="Times New Roman"/>
        </w:rPr>
        <w:t xml:space="preserve">exclusively </w:t>
      </w:r>
      <w:r w:rsidR="00853450">
        <w:rPr>
          <w:rFonts w:ascii="Times New Roman" w:hAnsi="Times New Roman" w:cs="Times New Roman"/>
        </w:rPr>
        <w:t>in their practice.</w:t>
      </w:r>
      <w:r w:rsidR="00EE1F33">
        <w:rPr>
          <w:rFonts w:ascii="Times New Roman" w:hAnsi="Times New Roman" w:cs="Times New Roman"/>
        </w:rPr>
        <w:t xml:space="preserve"> </w:t>
      </w:r>
      <w:r w:rsidR="00853450">
        <w:rPr>
          <w:rFonts w:ascii="Times New Roman" w:hAnsi="Times New Roman" w:cs="Times New Roman"/>
        </w:rPr>
        <w:t xml:space="preserve">One other faculty member had learned all approaches but generally practiced from a psychodynamic orientation. </w:t>
      </w:r>
      <w:r w:rsidR="00EA0126">
        <w:rPr>
          <w:rFonts w:ascii="Times New Roman" w:hAnsi="Times New Roman" w:cs="Times New Roman"/>
        </w:rPr>
        <w:t>Practice settings included inpatient (four faculty), outpatient (ten faculty), child specific (one faculty), geriatric specific (one faculty), medical/surgical consultation (one faculty), emergency (two faculty), and chronic care (</w:t>
      </w:r>
      <w:r w:rsidR="001635F0">
        <w:rPr>
          <w:rFonts w:ascii="Times New Roman" w:hAnsi="Times New Roman" w:cs="Times New Roman"/>
        </w:rPr>
        <w:t xml:space="preserve">three faculty). </w:t>
      </w:r>
      <w:r w:rsidR="00EA0126">
        <w:rPr>
          <w:rFonts w:ascii="Times New Roman" w:hAnsi="Times New Roman" w:cs="Times New Roman"/>
        </w:rPr>
        <w:t>Nine</w:t>
      </w:r>
      <w:r w:rsidR="00EE1F33">
        <w:rPr>
          <w:rFonts w:ascii="Times New Roman" w:hAnsi="Times New Roman" w:cs="Times New Roman"/>
        </w:rPr>
        <w:t xml:space="preserve"> faculty were female</w:t>
      </w:r>
      <w:r w:rsidR="00EA0126">
        <w:rPr>
          <w:rFonts w:ascii="Times New Roman" w:hAnsi="Times New Roman" w:cs="Times New Roman"/>
        </w:rPr>
        <w:t xml:space="preserve"> (five psychiatry faculty, three psychology faculty, and one social work faculty member)</w:t>
      </w:r>
      <w:r w:rsidR="00EE1F33">
        <w:rPr>
          <w:rFonts w:ascii="Times New Roman" w:hAnsi="Times New Roman" w:cs="Times New Roman"/>
        </w:rPr>
        <w:t xml:space="preserve"> and five were male</w:t>
      </w:r>
      <w:r w:rsidR="00EA0126">
        <w:rPr>
          <w:rFonts w:ascii="Times New Roman" w:hAnsi="Times New Roman" w:cs="Times New Roman"/>
        </w:rPr>
        <w:t xml:space="preserve"> (four psychiatry faculty and one psychology faculty member)</w:t>
      </w:r>
      <w:r w:rsidR="00EE1F33">
        <w:rPr>
          <w:rFonts w:ascii="Times New Roman" w:hAnsi="Times New Roman" w:cs="Times New Roman"/>
        </w:rPr>
        <w:t xml:space="preserve">. All had supervised residents regularly throughout their tenure within the Department of Psychiatry and Behavioural Neurosciences, which ranged from </w:t>
      </w:r>
      <w:r w:rsidR="00EA0126">
        <w:rPr>
          <w:rFonts w:ascii="Times New Roman" w:hAnsi="Times New Roman" w:cs="Times New Roman"/>
        </w:rPr>
        <w:t xml:space="preserve">a minimum of </w:t>
      </w:r>
      <w:r w:rsidR="00EE1F33">
        <w:rPr>
          <w:rFonts w:ascii="Times New Roman" w:hAnsi="Times New Roman" w:cs="Times New Roman"/>
        </w:rPr>
        <w:t>two years for newly graduated</w:t>
      </w:r>
      <w:r w:rsidR="00EA0126">
        <w:rPr>
          <w:rFonts w:ascii="Times New Roman" w:hAnsi="Times New Roman" w:cs="Times New Roman"/>
        </w:rPr>
        <w:t xml:space="preserve"> or newly recruited</w:t>
      </w:r>
      <w:r w:rsidR="00EE1F33">
        <w:rPr>
          <w:rFonts w:ascii="Times New Roman" w:hAnsi="Times New Roman" w:cs="Times New Roman"/>
        </w:rPr>
        <w:t xml:space="preserve"> faculty to over thirty years for the most senior</w:t>
      </w:r>
      <w:r w:rsidR="00EA0126">
        <w:rPr>
          <w:rFonts w:ascii="Times New Roman" w:hAnsi="Times New Roman" w:cs="Times New Roman"/>
        </w:rPr>
        <w:t xml:space="preserve"> departmental</w:t>
      </w:r>
      <w:r w:rsidR="00EE1F33">
        <w:rPr>
          <w:rFonts w:ascii="Times New Roman" w:hAnsi="Times New Roman" w:cs="Times New Roman"/>
        </w:rPr>
        <w:t xml:space="preserve"> faculty.</w:t>
      </w:r>
    </w:p>
    <w:p w14:paraId="28BA3BD4" w14:textId="36EF3A2C" w:rsidR="003F0698" w:rsidRDefault="003F0698" w:rsidP="003F0698">
      <w:pPr>
        <w:spacing w:line="480" w:lineRule="auto"/>
        <w:rPr>
          <w:rFonts w:ascii="Times New Roman" w:hAnsi="Times New Roman" w:cs="Times New Roman"/>
        </w:rPr>
      </w:pPr>
      <w:r w:rsidRPr="00231B25">
        <w:rPr>
          <w:rFonts w:ascii="Times New Roman" w:hAnsi="Times New Roman" w:cs="Times New Roman"/>
          <w:b/>
          <w:bCs/>
        </w:rPr>
        <w:tab/>
        <w:t>2.2.4 Data Collection and Analysis</w:t>
      </w:r>
    </w:p>
    <w:p w14:paraId="1297682E" w14:textId="47C01074" w:rsidR="006845D5" w:rsidRDefault="006845D5" w:rsidP="003F0698">
      <w:pPr>
        <w:spacing w:line="480" w:lineRule="auto"/>
        <w:rPr>
          <w:rFonts w:ascii="Times New Roman" w:hAnsi="Times New Roman" w:cs="Times New Roman"/>
        </w:rPr>
      </w:pPr>
      <w:r>
        <w:rPr>
          <w:rFonts w:ascii="Times New Roman" w:hAnsi="Times New Roman" w:cs="Times New Roman"/>
        </w:rPr>
        <w:tab/>
      </w:r>
      <w:r w:rsidR="00317F83">
        <w:rPr>
          <w:rFonts w:ascii="Times New Roman" w:hAnsi="Times New Roman" w:cs="Times New Roman"/>
        </w:rPr>
        <w:t>Informed consent was obtained</w:t>
      </w:r>
      <w:r w:rsidR="007638E2">
        <w:rPr>
          <w:rFonts w:ascii="Times New Roman" w:hAnsi="Times New Roman" w:cs="Times New Roman"/>
        </w:rPr>
        <w:t xml:space="preserve"> from each faculty member prior to data collection. Interviews took place from July 2019 to </w:t>
      </w:r>
      <w:r w:rsidR="00317F83">
        <w:rPr>
          <w:rFonts w:ascii="Times New Roman" w:hAnsi="Times New Roman" w:cs="Times New Roman"/>
        </w:rPr>
        <w:t>February</w:t>
      </w:r>
      <w:r w:rsidR="007638E2">
        <w:rPr>
          <w:rFonts w:ascii="Times New Roman" w:hAnsi="Times New Roman" w:cs="Times New Roman"/>
        </w:rPr>
        <w:t xml:space="preserve"> 2020, at a time and place convenient to </w:t>
      </w:r>
      <w:r w:rsidR="007638E2">
        <w:rPr>
          <w:rFonts w:ascii="Times New Roman" w:hAnsi="Times New Roman" w:cs="Times New Roman"/>
        </w:rPr>
        <w:lastRenderedPageBreak/>
        <w:t>each participant</w:t>
      </w:r>
      <w:r w:rsidR="009F0C62">
        <w:rPr>
          <w:rFonts w:ascii="Times New Roman" w:hAnsi="Times New Roman" w:cs="Times New Roman"/>
        </w:rPr>
        <w:t>, and ranged in length from 28 to 68 minutes</w:t>
      </w:r>
      <w:r w:rsidR="007638E2">
        <w:rPr>
          <w:rFonts w:ascii="Times New Roman" w:hAnsi="Times New Roman" w:cs="Times New Roman"/>
        </w:rPr>
        <w:t xml:space="preserve">. Four interviews were conducted remotely, through use of phone or video-conference technology. The primary researcher </w:t>
      </w:r>
      <w:r w:rsidR="00317F83">
        <w:rPr>
          <w:rFonts w:ascii="Times New Roman" w:hAnsi="Times New Roman" w:cs="Times New Roman"/>
        </w:rPr>
        <w:t xml:space="preserve">(NS) </w:t>
      </w:r>
      <w:r w:rsidR="007638E2">
        <w:rPr>
          <w:rFonts w:ascii="Times New Roman" w:hAnsi="Times New Roman" w:cs="Times New Roman"/>
        </w:rPr>
        <w:t xml:space="preserve">conducted all interviews. </w:t>
      </w:r>
      <w:r w:rsidR="00BD15FA">
        <w:rPr>
          <w:rFonts w:ascii="Times New Roman" w:hAnsi="Times New Roman" w:cs="Times New Roman"/>
        </w:rPr>
        <w:t>Interviews were semi-</w:t>
      </w:r>
      <w:proofErr w:type="gramStart"/>
      <w:r w:rsidR="00BD15FA">
        <w:rPr>
          <w:rFonts w:ascii="Times New Roman" w:hAnsi="Times New Roman" w:cs="Times New Roman"/>
        </w:rPr>
        <w:t>structured</w:t>
      </w:r>
      <w:proofErr w:type="gramEnd"/>
      <w:r w:rsidR="00BD15FA">
        <w:rPr>
          <w:rFonts w:ascii="Times New Roman" w:hAnsi="Times New Roman" w:cs="Times New Roman"/>
        </w:rPr>
        <w:t xml:space="preserve"> and the interview guide was updated iteratively throughout the data collection process (</w:t>
      </w:r>
      <w:r w:rsidR="008669A1">
        <w:rPr>
          <w:rFonts w:ascii="Times New Roman" w:hAnsi="Times New Roman" w:cs="Times New Roman"/>
        </w:rPr>
        <w:t>Charmaz, 2014; Watling &amp; Lingard, 2012</w:t>
      </w:r>
      <w:r w:rsidR="00BD15FA">
        <w:rPr>
          <w:rFonts w:ascii="Times New Roman" w:hAnsi="Times New Roman" w:cs="Times New Roman"/>
        </w:rPr>
        <w:t xml:space="preserve">). </w:t>
      </w:r>
      <w:r w:rsidR="001D40DB">
        <w:rPr>
          <w:rFonts w:ascii="Times New Roman" w:hAnsi="Times New Roman" w:cs="Times New Roman"/>
        </w:rPr>
        <w:t xml:space="preserve">Please see </w:t>
      </w:r>
      <w:r w:rsidR="008C4175">
        <w:rPr>
          <w:rFonts w:ascii="Times New Roman" w:hAnsi="Times New Roman" w:cs="Times New Roman"/>
        </w:rPr>
        <w:t>Appendix 1</w:t>
      </w:r>
      <w:r w:rsidR="001D40DB">
        <w:rPr>
          <w:rFonts w:ascii="Times New Roman" w:hAnsi="Times New Roman" w:cs="Times New Roman"/>
        </w:rPr>
        <w:t xml:space="preserve"> for the initial interview guide. </w:t>
      </w:r>
      <w:r w:rsidR="007638E2">
        <w:rPr>
          <w:rFonts w:ascii="Times New Roman" w:hAnsi="Times New Roman" w:cs="Times New Roman"/>
        </w:rPr>
        <w:t xml:space="preserve">The primary researcher audio recorded all interviews, sent them without personal identifiers (excluding those that may have been present in the body of the interview) to a transcription service </w:t>
      </w:r>
      <w:r w:rsidR="00317F83">
        <w:rPr>
          <w:rFonts w:ascii="Times New Roman" w:hAnsi="Times New Roman" w:cs="Times New Roman"/>
        </w:rPr>
        <w:t>that</w:t>
      </w:r>
      <w:r w:rsidR="007638E2">
        <w:rPr>
          <w:rFonts w:ascii="Times New Roman" w:hAnsi="Times New Roman" w:cs="Times New Roman"/>
        </w:rPr>
        <w:t xml:space="preserve"> had signed a confidentiality agreement. Once transcribed, the primary researcher removed all personal identifiers from the text before analyzing them.</w:t>
      </w:r>
      <w:r w:rsidR="009F0C62">
        <w:rPr>
          <w:rFonts w:ascii="Times New Roman" w:hAnsi="Times New Roman" w:cs="Times New Roman"/>
        </w:rPr>
        <w:t xml:space="preserve"> NVivo software was used for data management.</w:t>
      </w:r>
    </w:p>
    <w:p w14:paraId="608F85B9" w14:textId="5BD0E474" w:rsidR="00F77C1A" w:rsidRDefault="00317F83" w:rsidP="00F77C1A">
      <w:pPr>
        <w:spacing w:line="480" w:lineRule="auto"/>
        <w:ind w:firstLine="720"/>
        <w:rPr>
          <w:rFonts w:ascii="Times New Roman" w:hAnsi="Times New Roman" w:cs="Times New Roman"/>
        </w:rPr>
      </w:pPr>
      <w:r>
        <w:rPr>
          <w:rFonts w:ascii="Times New Roman" w:hAnsi="Times New Roman" w:cs="Times New Roman"/>
        </w:rPr>
        <w:t>The</w:t>
      </w:r>
      <w:r w:rsidR="00BD15FA">
        <w:rPr>
          <w:rFonts w:ascii="Times New Roman" w:hAnsi="Times New Roman" w:cs="Times New Roman"/>
        </w:rPr>
        <w:t xml:space="preserve"> first three transcripts</w:t>
      </w:r>
      <w:r>
        <w:rPr>
          <w:rFonts w:ascii="Times New Roman" w:hAnsi="Times New Roman" w:cs="Times New Roman"/>
        </w:rPr>
        <w:t xml:space="preserve"> were coded</w:t>
      </w:r>
      <w:r w:rsidR="00BD15FA">
        <w:rPr>
          <w:rFonts w:ascii="Times New Roman" w:hAnsi="Times New Roman" w:cs="Times New Roman"/>
        </w:rPr>
        <w:t xml:space="preserve"> line by line via thematic analysis using gerunds (Charmaz, 2014) to create an initial code set. Similar initial codes were combined to form a more streamlined code set that </w:t>
      </w:r>
      <w:r>
        <w:rPr>
          <w:rFonts w:ascii="Times New Roman" w:hAnsi="Times New Roman" w:cs="Times New Roman"/>
        </w:rPr>
        <w:t xml:space="preserve">was </w:t>
      </w:r>
      <w:r w:rsidR="00BD15FA">
        <w:rPr>
          <w:rFonts w:ascii="Times New Roman" w:hAnsi="Times New Roman" w:cs="Times New Roman"/>
        </w:rPr>
        <w:t>then used to re-code the initial three transcripts and code all subsequent interviews</w:t>
      </w:r>
      <w:r w:rsidR="008669A1">
        <w:rPr>
          <w:rFonts w:ascii="Times New Roman" w:hAnsi="Times New Roman" w:cs="Times New Roman"/>
        </w:rPr>
        <w:t xml:space="preserve"> (Charmaz, 2014</w:t>
      </w:r>
      <w:r w:rsidR="00DA0805">
        <w:rPr>
          <w:rFonts w:ascii="Times New Roman" w:hAnsi="Times New Roman" w:cs="Times New Roman"/>
        </w:rPr>
        <w:t xml:space="preserve">; Miles, Huberman &amp; </w:t>
      </w:r>
      <w:proofErr w:type="spellStart"/>
      <w:r w:rsidR="00DA0805">
        <w:rPr>
          <w:rFonts w:ascii="Times New Roman" w:hAnsi="Times New Roman" w:cs="Times New Roman"/>
        </w:rPr>
        <w:t>Saldaña</w:t>
      </w:r>
      <w:proofErr w:type="spellEnd"/>
      <w:r w:rsidR="00DA0805">
        <w:rPr>
          <w:rFonts w:ascii="Times New Roman" w:hAnsi="Times New Roman" w:cs="Times New Roman"/>
        </w:rPr>
        <w:t>, 2014</w:t>
      </w:r>
      <w:r w:rsidR="008669A1">
        <w:rPr>
          <w:rFonts w:ascii="Times New Roman" w:hAnsi="Times New Roman" w:cs="Times New Roman"/>
        </w:rPr>
        <w:t>)</w:t>
      </w:r>
      <w:r w:rsidR="00BD15FA">
        <w:rPr>
          <w:rFonts w:ascii="Times New Roman" w:hAnsi="Times New Roman" w:cs="Times New Roman"/>
        </w:rPr>
        <w:t>.</w:t>
      </w:r>
      <w:r w:rsidR="00F77C1A">
        <w:rPr>
          <w:rFonts w:ascii="Times New Roman" w:hAnsi="Times New Roman" w:cs="Times New Roman"/>
        </w:rPr>
        <w:t xml:space="preserve"> </w:t>
      </w:r>
      <w:r w:rsidR="00BD60D1">
        <w:rPr>
          <w:rFonts w:ascii="Times New Roman" w:hAnsi="Times New Roman" w:cs="Times New Roman"/>
        </w:rPr>
        <w:t>The primary researcher</w:t>
      </w:r>
      <w:r w:rsidR="009F0C62">
        <w:rPr>
          <w:rFonts w:ascii="Times New Roman" w:hAnsi="Times New Roman" w:cs="Times New Roman"/>
        </w:rPr>
        <w:t xml:space="preserve"> did all the initial coding and kept detailed memos of her reactions and interpretations during the process </w:t>
      </w:r>
      <w:r w:rsidR="00B01FAD">
        <w:rPr>
          <w:rFonts w:ascii="Times New Roman" w:hAnsi="Times New Roman" w:cs="Times New Roman"/>
        </w:rPr>
        <w:t xml:space="preserve">to improve reflexivity of the analysis </w:t>
      </w:r>
      <w:r w:rsidR="009F0C62">
        <w:rPr>
          <w:rFonts w:ascii="Times New Roman" w:hAnsi="Times New Roman" w:cs="Times New Roman"/>
        </w:rPr>
        <w:t>given her engagement in the field</w:t>
      </w:r>
      <w:r w:rsidR="00BD60D1">
        <w:rPr>
          <w:rFonts w:ascii="Times New Roman" w:hAnsi="Times New Roman" w:cs="Times New Roman"/>
        </w:rPr>
        <w:t>,</w:t>
      </w:r>
      <w:r w:rsidR="008669A1">
        <w:rPr>
          <w:rFonts w:ascii="Times New Roman" w:hAnsi="Times New Roman" w:cs="Times New Roman"/>
        </w:rPr>
        <w:t xml:space="preserve"> </w:t>
      </w:r>
      <w:r w:rsidR="00DA0805">
        <w:rPr>
          <w:rFonts w:ascii="Times New Roman" w:hAnsi="Times New Roman" w:cs="Times New Roman"/>
        </w:rPr>
        <w:t xml:space="preserve">as recommended by </w:t>
      </w:r>
      <w:r w:rsidR="008669A1">
        <w:rPr>
          <w:rFonts w:ascii="Times New Roman" w:hAnsi="Times New Roman" w:cs="Times New Roman"/>
        </w:rPr>
        <w:t xml:space="preserve">Charmaz </w:t>
      </w:r>
      <w:r w:rsidR="00DA0805">
        <w:rPr>
          <w:rFonts w:ascii="Times New Roman" w:hAnsi="Times New Roman" w:cs="Times New Roman"/>
        </w:rPr>
        <w:t>(</w:t>
      </w:r>
      <w:r w:rsidR="008669A1">
        <w:rPr>
          <w:rFonts w:ascii="Times New Roman" w:hAnsi="Times New Roman" w:cs="Times New Roman"/>
        </w:rPr>
        <w:t>2014)</w:t>
      </w:r>
      <w:r w:rsidR="009F0C62">
        <w:rPr>
          <w:rFonts w:ascii="Times New Roman" w:hAnsi="Times New Roman" w:cs="Times New Roman"/>
        </w:rPr>
        <w:t xml:space="preserve">. </w:t>
      </w:r>
      <w:r w:rsidR="00F77C1A">
        <w:rPr>
          <w:rFonts w:ascii="Times New Roman" w:hAnsi="Times New Roman" w:cs="Times New Roman"/>
        </w:rPr>
        <w:t>To further ensure reflexivity and methodological rigour,</w:t>
      </w:r>
      <w:r w:rsidR="009F0C62">
        <w:rPr>
          <w:rFonts w:ascii="Times New Roman" w:hAnsi="Times New Roman" w:cs="Times New Roman"/>
        </w:rPr>
        <w:t xml:space="preserve"> </w:t>
      </w:r>
      <w:r w:rsidR="00F77C1A">
        <w:rPr>
          <w:rFonts w:ascii="Times New Roman" w:hAnsi="Times New Roman" w:cs="Times New Roman"/>
        </w:rPr>
        <w:t xml:space="preserve">a </w:t>
      </w:r>
      <w:r w:rsidR="009F0C62">
        <w:rPr>
          <w:rFonts w:ascii="Times New Roman" w:hAnsi="Times New Roman" w:cs="Times New Roman"/>
        </w:rPr>
        <w:t>second coder with experience in grounded theory</w:t>
      </w:r>
      <w:r w:rsidR="00B261D6">
        <w:rPr>
          <w:rFonts w:ascii="Times New Roman" w:hAnsi="Times New Roman" w:cs="Times New Roman"/>
        </w:rPr>
        <w:t xml:space="preserve"> methodology (</w:t>
      </w:r>
      <w:r w:rsidR="009F0C62">
        <w:rPr>
          <w:rFonts w:ascii="Times New Roman" w:hAnsi="Times New Roman" w:cs="Times New Roman"/>
        </w:rPr>
        <w:t>MZ</w:t>
      </w:r>
      <w:r w:rsidR="00B261D6">
        <w:rPr>
          <w:rFonts w:ascii="Times New Roman" w:hAnsi="Times New Roman" w:cs="Times New Roman"/>
        </w:rPr>
        <w:t>)</w:t>
      </w:r>
      <w:r w:rsidR="009F0C62">
        <w:rPr>
          <w:rFonts w:ascii="Times New Roman" w:hAnsi="Times New Roman" w:cs="Times New Roman"/>
        </w:rPr>
        <w:t xml:space="preserve"> coded 50% of the transcripts (seven</w:t>
      </w:r>
      <w:r w:rsidR="00F77C1A">
        <w:rPr>
          <w:rFonts w:ascii="Times New Roman" w:hAnsi="Times New Roman" w:cs="Times New Roman"/>
        </w:rPr>
        <w:t xml:space="preserve"> transcripts</w:t>
      </w:r>
      <w:r w:rsidR="009F0C62">
        <w:rPr>
          <w:rFonts w:ascii="Times New Roman" w:hAnsi="Times New Roman" w:cs="Times New Roman"/>
        </w:rPr>
        <w:t>) using the code set the primary researcher develope</w:t>
      </w:r>
      <w:r w:rsidR="00F77C1A">
        <w:rPr>
          <w:rFonts w:ascii="Times New Roman" w:hAnsi="Times New Roman" w:cs="Times New Roman"/>
        </w:rPr>
        <w:t>d</w:t>
      </w:r>
      <w:r w:rsidR="00460B3B">
        <w:rPr>
          <w:rFonts w:ascii="Times New Roman" w:hAnsi="Times New Roman" w:cs="Times New Roman"/>
        </w:rPr>
        <w:t xml:space="preserve"> (Miles, Huberman &amp; </w:t>
      </w:r>
      <w:proofErr w:type="spellStart"/>
      <w:r w:rsidR="00460B3B">
        <w:rPr>
          <w:rFonts w:ascii="Times New Roman" w:hAnsi="Times New Roman" w:cs="Times New Roman"/>
        </w:rPr>
        <w:t>Saldaña</w:t>
      </w:r>
      <w:proofErr w:type="spellEnd"/>
      <w:r w:rsidR="00460B3B">
        <w:rPr>
          <w:rFonts w:ascii="Times New Roman" w:hAnsi="Times New Roman" w:cs="Times New Roman"/>
        </w:rPr>
        <w:t>, 2014</w:t>
      </w:r>
      <w:r w:rsidR="005429A5">
        <w:rPr>
          <w:rFonts w:ascii="Times New Roman" w:hAnsi="Times New Roman" w:cs="Times New Roman"/>
        </w:rPr>
        <w:t>; Ramani &amp; Mann, 2016</w:t>
      </w:r>
      <w:r w:rsidR="00460B3B">
        <w:rPr>
          <w:rFonts w:ascii="Times New Roman" w:hAnsi="Times New Roman" w:cs="Times New Roman"/>
        </w:rPr>
        <w:t>)</w:t>
      </w:r>
      <w:r w:rsidR="00F77C1A">
        <w:rPr>
          <w:rFonts w:ascii="Times New Roman" w:hAnsi="Times New Roman" w:cs="Times New Roman"/>
        </w:rPr>
        <w:t xml:space="preserve">. He also engaged in reflexive memoing. </w:t>
      </w:r>
      <w:r w:rsidR="00EA5085">
        <w:rPr>
          <w:rFonts w:ascii="Times New Roman" w:hAnsi="Times New Roman" w:cs="Times New Roman"/>
        </w:rPr>
        <w:t>Regular meetings were held</w:t>
      </w:r>
      <w:r w:rsidR="009F0C62">
        <w:rPr>
          <w:rFonts w:ascii="Times New Roman" w:hAnsi="Times New Roman" w:cs="Times New Roman"/>
        </w:rPr>
        <w:t xml:space="preserve"> during </w:t>
      </w:r>
      <w:r w:rsidR="00F77C1A">
        <w:rPr>
          <w:rFonts w:ascii="Times New Roman" w:hAnsi="Times New Roman" w:cs="Times New Roman"/>
        </w:rPr>
        <w:t xml:space="preserve">data </w:t>
      </w:r>
      <w:r w:rsidR="009F0C62">
        <w:rPr>
          <w:rFonts w:ascii="Times New Roman" w:hAnsi="Times New Roman" w:cs="Times New Roman"/>
        </w:rPr>
        <w:t xml:space="preserve">analysis to discuss analytic themes and differences were resolved by </w:t>
      </w:r>
      <w:r w:rsidR="009F0C62">
        <w:rPr>
          <w:rFonts w:ascii="Times New Roman" w:hAnsi="Times New Roman" w:cs="Times New Roman"/>
        </w:rPr>
        <w:lastRenderedPageBreak/>
        <w:t>discussion and consensus</w:t>
      </w:r>
      <w:r w:rsidR="005429A5">
        <w:rPr>
          <w:rFonts w:ascii="Times New Roman" w:hAnsi="Times New Roman" w:cs="Times New Roman"/>
        </w:rPr>
        <w:t xml:space="preserve"> (Ramani &amp; Mann, 2016)</w:t>
      </w:r>
      <w:r w:rsidR="009F0C62">
        <w:rPr>
          <w:rFonts w:ascii="Times New Roman" w:hAnsi="Times New Roman" w:cs="Times New Roman"/>
        </w:rPr>
        <w:t>. Any issues that could not be resolved were taken back to the supervisory committee for discussion and resolution by consensus in the larger group.</w:t>
      </w:r>
      <w:r w:rsidR="00F77C1A">
        <w:rPr>
          <w:rFonts w:ascii="Times New Roman" w:hAnsi="Times New Roman" w:cs="Times New Roman"/>
        </w:rPr>
        <w:t xml:space="preserve"> The research team held three</w:t>
      </w:r>
      <w:r w:rsidR="009F0C62">
        <w:rPr>
          <w:rFonts w:ascii="Times New Roman" w:hAnsi="Times New Roman" w:cs="Times New Roman"/>
        </w:rPr>
        <w:t xml:space="preserve"> supervisory committee </w:t>
      </w:r>
      <w:r w:rsidR="00F77C1A">
        <w:rPr>
          <w:rFonts w:ascii="Times New Roman" w:hAnsi="Times New Roman" w:cs="Times New Roman"/>
        </w:rPr>
        <w:t xml:space="preserve">meetings during data analysis </w:t>
      </w:r>
      <w:r w:rsidR="009F0C62">
        <w:rPr>
          <w:rFonts w:ascii="Times New Roman" w:hAnsi="Times New Roman" w:cs="Times New Roman"/>
        </w:rPr>
        <w:t>to further validate codes and themes emerging from the data and suggest new lines of questioning and analysis.</w:t>
      </w:r>
      <w:r w:rsidR="00F77C1A">
        <w:rPr>
          <w:rFonts w:ascii="Times New Roman" w:hAnsi="Times New Roman" w:cs="Times New Roman"/>
        </w:rPr>
        <w:t xml:space="preserve"> </w:t>
      </w:r>
      <w:r w:rsidR="00B01FAD">
        <w:rPr>
          <w:rFonts w:ascii="Times New Roman" w:hAnsi="Times New Roman" w:cs="Times New Roman"/>
        </w:rPr>
        <w:t xml:space="preserve">This team approach further added to the rigour of the analysis as outlined in Section 2.2.5. </w:t>
      </w:r>
      <w:r w:rsidR="00F77C1A">
        <w:rPr>
          <w:rFonts w:ascii="Times New Roman" w:hAnsi="Times New Roman" w:cs="Times New Roman"/>
        </w:rPr>
        <w:t>The primary researcher used constant comparative analysis during the process of data collection and analysis, reading and re-reading all transcripts and engaging in reflexive memoing as further data was collected to ensure all emerging themes and relationships were captured</w:t>
      </w:r>
      <w:r w:rsidR="008669A1">
        <w:rPr>
          <w:rFonts w:ascii="Times New Roman" w:hAnsi="Times New Roman" w:cs="Times New Roman"/>
        </w:rPr>
        <w:t xml:space="preserve"> (Watling &amp; Lingard, 2012)</w:t>
      </w:r>
      <w:r w:rsidR="00F77C1A">
        <w:rPr>
          <w:rFonts w:ascii="Times New Roman" w:hAnsi="Times New Roman" w:cs="Times New Roman"/>
        </w:rPr>
        <w:t>. Data gathering continued until thematic sufficiency was achieved</w:t>
      </w:r>
      <w:r w:rsidR="005429A5">
        <w:rPr>
          <w:rFonts w:ascii="Times New Roman" w:hAnsi="Times New Roman" w:cs="Times New Roman"/>
        </w:rPr>
        <w:t xml:space="preserve"> and no new themes were emerging from the data (Watling &amp; Lingard, 2012)</w:t>
      </w:r>
      <w:r w:rsidR="00F77C1A">
        <w:rPr>
          <w:rFonts w:ascii="Times New Roman" w:hAnsi="Times New Roman" w:cs="Times New Roman"/>
        </w:rPr>
        <w:t>, which occurred at fourteen interviews.</w:t>
      </w:r>
    </w:p>
    <w:p w14:paraId="0EE512C0" w14:textId="6BF88FA9" w:rsidR="007638E2" w:rsidRDefault="00BD15FA" w:rsidP="009F0C62">
      <w:pPr>
        <w:spacing w:line="480" w:lineRule="auto"/>
        <w:ind w:firstLine="720"/>
        <w:rPr>
          <w:rFonts w:ascii="Times New Roman" w:hAnsi="Times New Roman" w:cs="Times New Roman"/>
        </w:rPr>
      </w:pPr>
      <w:r>
        <w:rPr>
          <w:rFonts w:ascii="Times New Roman" w:hAnsi="Times New Roman" w:cs="Times New Roman"/>
        </w:rPr>
        <w:t>Once the initial analysis was complete, the primary researche</w:t>
      </w:r>
      <w:r w:rsidR="00F77C1A">
        <w:rPr>
          <w:rFonts w:ascii="Times New Roman" w:hAnsi="Times New Roman" w:cs="Times New Roman"/>
        </w:rPr>
        <w:t>r</w:t>
      </w:r>
      <w:r>
        <w:rPr>
          <w:rFonts w:ascii="Times New Roman" w:hAnsi="Times New Roman" w:cs="Times New Roman"/>
        </w:rPr>
        <w:t xml:space="preserve"> used member-checking to validate the themes </w:t>
      </w:r>
      <w:r w:rsidR="008669A1">
        <w:rPr>
          <w:rFonts w:ascii="Times New Roman" w:hAnsi="Times New Roman" w:cs="Times New Roman"/>
        </w:rPr>
        <w:t>(</w:t>
      </w:r>
      <w:r w:rsidR="005429A5">
        <w:rPr>
          <w:rFonts w:ascii="Times New Roman" w:hAnsi="Times New Roman" w:cs="Times New Roman"/>
        </w:rPr>
        <w:t>Ramani &amp; Mann, 2016</w:t>
      </w:r>
      <w:r w:rsidR="008669A1">
        <w:rPr>
          <w:rFonts w:ascii="Times New Roman" w:hAnsi="Times New Roman" w:cs="Times New Roman"/>
        </w:rPr>
        <w:t>)</w:t>
      </w:r>
      <w:r>
        <w:rPr>
          <w:rFonts w:ascii="Times New Roman" w:hAnsi="Times New Roman" w:cs="Times New Roman"/>
        </w:rPr>
        <w:t xml:space="preserve">. </w:t>
      </w:r>
      <w:r w:rsidR="00F77C1A">
        <w:rPr>
          <w:rFonts w:ascii="Times New Roman" w:hAnsi="Times New Roman" w:cs="Times New Roman"/>
        </w:rPr>
        <w:t>The primary researcher emailed all faculty participants a</w:t>
      </w:r>
      <w:r w:rsidR="00EA5085">
        <w:rPr>
          <w:rFonts w:ascii="Times New Roman" w:hAnsi="Times New Roman" w:cs="Times New Roman"/>
        </w:rPr>
        <w:t>n anonym</w:t>
      </w:r>
      <w:r w:rsidR="00BD60D1">
        <w:rPr>
          <w:rFonts w:ascii="Times New Roman" w:hAnsi="Times New Roman" w:cs="Times New Roman"/>
        </w:rPr>
        <w:t>ized</w:t>
      </w:r>
      <w:r w:rsidR="00F77C1A">
        <w:rPr>
          <w:rFonts w:ascii="Times New Roman" w:hAnsi="Times New Roman" w:cs="Times New Roman"/>
        </w:rPr>
        <w:t xml:space="preserve"> summary of the analysis and asked for their opinion</w:t>
      </w:r>
      <w:r w:rsidR="00BD60D1">
        <w:rPr>
          <w:rFonts w:ascii="Times New Roman" w:hAnsi="Times New Roman" w:cs="Times New Roman"/>
        </w:rPr>
        <w:t>s</w:t>
      </w:r>
      <w:r w:rsidR="00F77C1A">
        <w:rPr>
          <w:rFonts w:ascii="Times New Roman" w:hAnsi="Times New Roman" w:cs="Times New Roman"/>
        </w:rPr>
        <w:t xml:space="preserve"> on it, specifying a preference for speaking by phone</w:t>
      </w:r>
      <w:r w:rsidR="00BD60D1">
        <w:rPr>
          <w:rFonts w:ascii="Times New Roman" w:hAnsi="Times New Roman" w:cs="Times New Roman"/>
        </w:rPr>
        <w:t xml:space="preserve"> but allowing email responses due to time constraints</w:t>
      </w:r>
      <w:r w:rsidR="00F77C1A">
        <w:rPr>
          <w:rFonts w:ascii="Times New Roman" w:hAnsi="Times New Roman" w:cs="Times New Roman"/>
        </w:rPr>
        <w:t>.</w:t>
      </w:r>
      <w:r w:rsidR="007D2418">
        <w:rPr>
          <w:rFonts w:ascii="Times New Roman" w:hAnsi="Times New Roman" w:cs="Times New Roman"/>
        </w:rPr>
        <w:t xml:space="preserve"> </w:t>
      </w:r>
      <w:r w:rsidR="00BD60D1">
        <w:rPr>
          <w:rFonts w:ascii="Times New Roman" w:hAnsi="Times New Roman" w:cs="Times New Roman"/>
        </w:rPr>
        <w:t xml:space="preserve">The primary researcher provided two weeks for responses. </w:t>
      </w:r>
      <w:r w:rsidR="007D2418">
        <w:rPr>
          <w:rFonts w:ascii="Times New Roman" w:hAnsi="Times New Roman" w:cs="Times New Roman"/>
        </w:rPr>
        <w:t>S</w:t>
      </w:r>
      <w:r w:rsidR="00675333">
        <w:rPr>
          <w:rFonts w:ascii="Times New Roman" w:hAnsi="Times New Roman" w:cs="Times New Roman"/>
        </w:rPr>
        <w:t>even</w:t>
      </w:r>
      <w:r w:rsidR="007D2418">
        <w:rPr>
          <w:rFonts w:ascii="Times New Roman" w:hAnsi="Times New Roman" w:cs="Times New Roman"/>
        </w:rPr>
        <w:t xml:space="preserve"> of fourteen </w:t>
      </w:r>
      <w:r>
        <w:rPr>
          <w:rFonts w:ascii="Times New Roman" w:hAnsi="Times New Roman" w:cs="Times New Roman"/>
        </w:rPr>
        <w:t xml:space="preserve">faculty members responded to the </w:t>
      </w:r>
      <w:r w:rsidR="001D40DB">
        <w:rPr>
          <w:rFonts w:ascii="Times New Roman" w:hAnsi="Times New Roman" w:cs="Times New Roman"/>
        </w:rPr>
        <w:t>member-checking email containing the initial analysis</w:t>
      </w:r>
      <w:r>
        <w:rPr>
          <w:rFonts w:ascii="Times New Roman" w:hAnsi="Times New Roman" w:cs="Times New Roman"/>
        </w:rPr>
        <w:t xml:space="preserve">. </w:t>
      </w:r>
      <w:r w:rsidR="000551C5">
        <w:rPr>
          <w:rFonts w:ascii="Times New Roman" w:hAnsi="Times New Roman" w:cs="Times New Roman"/>
        </w:rPr>
        <w:t xml:space="preserve">None </w:t>
      </w:r>
      <w:r>
        <w:rPr>
          <w:rFonts w:ascii="Times New Roman" w:hAnsi="Times New Roman" w:cs="Times New Roman"/>
        </w:rPr>
        <w:t xml:space="preserve">spoke to the primary researcher on the phone to provide feedback </w:t>
      </w:r>
      <w:r w:rsidR="007D2418">
        <w:rPr>
          <w:rFonts w:ascii="Times New Roman" w:hAnsi="Times New Roman" w:cs="Times New Roman"/>
        </w:rPr>
        <w:t xml:space="preserve">but all </w:t>
      </w:r>
      <w:r w:rsidR="00675333">
        <w:rPr>
          <w:rFonts w:ascii="Times New Roman" w:hAnsi="Times New Roman" w:cs="Times New Roman"/>
        </w:rPr>
        <w:t>seven</w:t>
      </w:r>
      <w:r w:rsidR="007D2418">
        <w:rPr>
          <w:rFonts w:ascii="Times New Roman" w:hAnsi="Times New Roman" w:cs="Times New Roman"/>
        </w:rPr>
        <w:t xml:space="preserve"> provided feedback</w:t>
      </w:r>
      <w:r>
        <w:rPr>
          <w:rFonts w:ascii="Times New Roman" w:hAnsi="Times New Roman" w:cs="Times New Roman"/>
        </w:rPr>
        <w:t xml:space="preserve"> by email.</w:t>
      </w:r>
      <w:r w:rsidR="00F77C1A">
        <w:rPr>
          <w:rFonts w:ascii="Times New Roman" w:hAnsi="Times New Roman" w:cs="Times New Roman"/>
        </w:rPr>
        <w:t xml:space="preserve"> </w:t>
      </w:r>
      <w:r w:rsidR="000551C5">
        <w:rPr>
          <w:rFonts w:ascii="Times New Roman" w:hAnsi="Times New Roman" w:cs="Times New Roman"/>
        </w:rPr>
        <w:t>The</w:t>
      </w:r>
      <w:r w:rsidR="00F77C1A">
        <w:rPr>
          <w:rFonts w:ascii="Times New Roman" w:hAnsi="Times New Roman" w:cs="Times New Roman"/>
        </w:rPr>
        <w:t xml:space="preserve"> email responses</w:t>
      </w:r>
      <w:r w:rsidR="000551C5">
        <w:rPr>
          <w:rFonts w:ascii="Times New Roman" w:hAnsi="Times New Roman" w:cs="Times New Roman"/>
        </w:rPr>
        <w:t xml:space="preserve"> were used </w:t>
      </w:r>
      <w:r w:rsidR="00F77C1A">
        <w:rPr>
          <w:rFonts w:ascii="Times New Roman" w:hAnsi="Times New Roman" w:cs="Times New Roman"/>
        </w:rPr>
        <w:t>to further refine the analysis.</w:t>
      </w:r>
    </w:p>
    <w:p w14:paraId="381F022E" w14:textId="77777777" w:rsidR="00751C43" w:rsidRDefault="00751C43" w:rsidP="009F0C62">
      <w:pPr>
        <w:spacing w:line="480" w:lineRule="auto"/>
        <w:ind w:firstLine="720"/>
        <w:rPr>
          <w:rFonts w:ascii="Times New Roman" w:hAnsi="Times New Roman" w:cs="Times New Roman"/>
        </w:rPr>
      </w:pPr>
    </w:p>
    <w:p w14:paraId="58C61808" w14:textId="45F16883" w:rsidR="000F0693" w:rsidRDefault="006845D5" w:rsidP="009F0C62">
      <w:pPr>
        <w:spacing w:line="480" w:lineRule="auto"/>
        <w:rPr>
          <w:rFonts w:ascii="Times New Roman" w:hAnsi="Times New Roman" w:cs="Times New Roman"/>
          <w:b/>
          <w:bCs/>
        </w:rPr>
      </w:pPr>
      <w:r>
        <w:rPr>
          <w:rFonts w:ascii="Times New Roman" w:hAnsi="Times New Roman" w:cs="Times New Roman"/>
          <w:b/>
          <w:bCs/>
        </w:rPr>
        <w:lastRenderedPageBreak/>
        <w:tab/>
        <w:t>2.2.5 Researcher Characteristics</w:t>
      </w:r>
      <w:r w:rsidR="00EA5085">
        <w:rPr>
          <w:rFonts w:ascii="Times New Roman" w:hAnsi="Times New Roman" w:cs="Times New Roman"/>
          <w:b/>
          <w:bCs/>
        </w:rPr>
        <w:t xml:space="preserve"> and Reflexivity</w:t>
      </w:r>
    </w:p>
    <w:p w14:paraId="48812B12" w14:textId="1E8D63C3" w:rsidR="00812515" w:rsidRDefault="00250415" w:rsidP="009F0C62">
      <w:pPr>
        <w:spacing w:line="480" w:lineRule="auto"/>
        <w:rPr>
          <w:rFonts w:ascii="Times New Roman" w:hAnsi="Times New Roman" w:cs="Times New Roman"/>
        </w:rPr>
      </w:pPr>
      <w:r>
        <w:rPr>
          <w:rFonts w:ascii="Times New Roman" w:hAnsi="Times New Roman" w:cs="Times New Roman"/>
        </w:rPr>
        <w:tab/>
      </w:r>
      <w:r w:rsidR="00966303">
        <w:rPr>
          <w:rFonts w:ascii="Times New Roman" w:hAnsi="Times New Roman" w:cs="Times New Roman"/>
        </w:rPr>
        <w:t>The primary researcher</w:t>
      </w:r>
      <w:r w:rsidR="00812515">
        <w:rPr>
          <w:rFonts w:ascii="Times New Roman" w:hAnsi="Times New Roman" w:cs="Times New Roman"/>
        </w:rPr>
        <w:t xml:space="preserve"> </w:t>
      </w:r>
      <w:r w:rsidR="00966303">
        <w:rPr>
          <w:rFonts w:ascii="Times New Roman" w:hAnsi="Times New Roman" w:cs="Times New Roman"/>
        </w:rPr>
        <w:t xml:space="preserve">is </w:t>
      </w:r>
      <w:r w:rsidR="00DE528C">
        <w:rPr>
          <w:rFonts w:ascii="Times New Roman" w:hAnsi="Times New Roman" w:cs="Times New Roman"/>
        </w:rPr>
        <w:t xml:space="preserve">both a graduate student in the Master of Health Science Education Program and a psychiatrist faculty member in the Department of Psychiatry and Behavioural Neurosciences at McMaster University. </w:t>
      </w:r>
      <w:r w:rsidR="00B01FAD">
        <w:rPr>
          <w:rFonts w:ascii="Times New Roman" w:hAnsi="Times New Roman" w:cs="Times New Roman"/>
        </w:rPr>
        <w:t xml:space="preserve">She completed her residency training here and </w:t>
      </w:r>
      <w:r w:rsidR="00AD7866">
        <w:rPr>
          <w:rFonts w:ascii="Times New Roman" w:hAnsi="Times New Roman" w:cs="Times New Roman"/>
        </w:rPr>
        <w:t>has been a member of the department for eight years.</w:t>
      </w:r>
      <w:r w:rsidR="00812515">
        <w:rPr>
          <w:rFonts w:ascii="Times New Roman" w:hAnsi="Times New Roman" w:cs="Times New Roman"/>
        </w:rPr>
        <w:t xml:space="preserve"> </w:t>
      </w:r>
      <w:r w:rsidR="00DE528C">
        <w:rPr>
          <w:rFonts w:ascii="Times New Roman" w:hAnsi="Times New Roman" w:cs="Times New Roman"/>
        </w:rPr>
        <w:t xml:space="preserve">As such, she is </w:t>
      </w:r>
      <w:r w:rsidR="004E4F13">
        <w:rPr>
          <w:rFonts w:ascii="Times New Roman" w:hAnsi="Times New Roman" w:cs="Times New Roman"/>
        </w:rPr>
        <w:t>knowledgeable about psychiatr</w:t>
      </w:r>
      <w:r w:rsidR="00441041">
        <w:rPr>
          <w:rFonts w:ascii="Times New Roman" w:hAnsi="Times New Roman" w:cs="Times New Roman"/>
        </w:rPr>
        <w:t>y</w:t>
      </w:r>
      <w:r w:rsidR="004E4F13">
        <w:rPr>
          <w:rFonts w:ascii="Times New Roman" w:hAnsi="Times New Roman" w:cs="Times New Roman"/>
        </w:rPr>
        <w:t xml:space="preserve"> training at McMaster University and knows </w:t>
      </w:r>
      <w:r w:rsidR="00B261D6">
        <w:rPr>
          <w:rFonts w:ascii="Times New Roman" w:hAnsi="Times New Roman" w:cs="Times New Roman"/>
        </w:rPr>
        <w:t>many</w:t>
      </w:r>
      <w:r w:rsidR="004E4F13">
        <w:rPr>
          <w:rFonts w:ascii="Times New Roman" w:hAnsi="Times New Roman" w:cs="Times New Roman"/>
        </w:rPr>
        <w:t xml:space="preserve"> faculty members within the department. However, she holds a minimal position of power over any faculty member in the department, given her junior status.</w:t>
      </w:r>
      <w:r w:rsidR="00B01FAD">
        <w:rPr>
          <w:rFonts w:ascii="Times New Roman" w:hAnsi="Times New Roman" w:cs="Times New Roman"/>
        </w:rPr>
        <w:t xml:space="preserve"> In addition, she was likely seen as someone </w:t>
      </w:r>
      <w:r w:rsidR="00EF33BB">
        <w:rPr>
          <w:rFonts w:ascii="Times New Roman" w:hAnsi="Times New Roman" w:cs="Times New Roman"/>
        </w:rPr>
        <w:t xml:space="preserve">who was an insider, and therefore </w:t>
      </w:r>
      <w:r w:rsidR="00B01FAD">
        <w:rPr>
          <w:rFonts w:ascii="Times New Roman" w:hAnsi="Times New Roman" w:cs="Times New Roman"/>
        </w:rPr>
        <w:t>who understood the training landscape.</w:t>
      </w:r>
      <w:r w:rsidR="004E4F13">
        <w:rPr>
          <w:rFonts w:ascii="Times New Roman" w:hAnsi="Times New Roman" w:cs="Times New Roman"/>
        </w:rPr>
        <w:t xml:space="preserve"> Therefore, it is likely that faculty members generally felt comfortable discussing with her their impressions of resident progression in communication </w:t>
      </w:r>
      <w:r w:rsidR="00931092">
        <w:rPr>
          <w:rFonts w:ascii="Times New Roman" w:hAnsi="Times New Roman" w:cs="Times New Roman"/>
        </w:rPr>
        <w:t>abilit</w:t>
      </w:r>
      <w:r w:rsidR="001A37FE">
        <w:rPr>
          <w:rFonts w:ascii="Times New Roman" w:hAnsi="Times New Roman" w:cs="Times New Roman"/>
        </w:rPr>
        <w:t>ies</w:t>
      </w:r>
      <w:r w:rsidR="004E4F13">
        <w:rPr>
          <w:rFonts w:ascii="Times New Roman" w:hAnsi="Times New Roman" w:cs="Times New Roman"/>
        </w:rPr>
        <w:t>. However, as she is a member of the department, the social connection</w:t>
      </w:r>
      <w:r w:rsidR="004C47E0">
        <w:rPr>
          <w:rFonts w:ascii="Times New Roman" w:hAnsi="Times New Roman" w:cs="Times New Roman"/>
        </w:rPr>
        <w:t xml:space="preserve"> and potential for social implications in participation</w:t>
      </w:r>
      <w:r w:rsidR="004E4F13">
        <w:rPr>
          <w:rFonts w:ascii="Times New Roman" w:hAnsi="Times New Roman" w:cs="Times New Roman"/>
        </w:rPr>
        <w:t xml:space="preserve"> may have changed the way in which some data was reported.</w:t>
      </w:r>
      <w:r w:rsidR="00812515">
        <w:rPr>
          <w:rFonts w:ascii="Times New Roman" w:hAnsi="Times New Roman" w:cs="Times New Roman"/>
        </w:rPr>
        <w:t xml:space="preserve"> Given her engagement within the field, </w:t>
      </w:r>
      <w:r w:rsidR="00BD60D1">
        <w:rPr>
          <w:rFonts w:ascii="Times New Roman" w:hAnsi="Times New Roman" w:cs="Times New Roman"/>
        </w:rPr>
        <w:t>the primary researcher</w:t>
      </w:r>
      <w:r w:rsidR="00812515">
        <w:rPr>
          <w:rFonts w:ascii="Times New Roman" w:hAnsi="Times New Roman" w:cs="Times New Roman"/>
        </w:rPr>
        <w:t xml:space="preserve"> engaged in regular reflexive memoing, as recommended by Charmaz (2014) to understand and minimize the potential for unintended impacts upon the data analysis.</w:t>
      </w:r>
    </w:p>
    <w:p w14:paraId="5AC42C48" w14:textId="7B013436" w:rsidR="00532203" w:rsidRDefault="00812515" w:rsidP="00974F30">
      <w:pPr>
        <w:spacing w:line="480" w:lineRule="auto"/>
        <w:rPr>
          <w:rFonts w:ascii="Times New Roman" w:hAnsi="Times New Roman" w:cs="Times New Roman"/>
        </w:rPr>
      </w:pPr>
      <w:r>
        <w:rPr>
          <w:rFonts w:ascii="Times New Roman" w:hAnsi="Times New Roman" w:cs="Times New Roman"/>
        </w:rPr>
        <w:tab/>
        <w:t xml:space="preserve">The remainder of the </w:t>
      </w:r>
      <w:r w:rsidR="00B261D6">
        <w:rPr>
          <w:rFonts w:ascii="Times New Roman" w:hAnsi="Times New Roman" w:cs="Times New Roman"/>
        </w:rPr>
        <w:t>research team</w:t>
      </w:r>
      <w:r>
        <w:rPr>
          <w:rFonts w:ascii="Times New Roman" w:hAnsi="Times New Roman" w:cs="Times New Roman"/>
        </w:rPr>
        <w:t xml:space="preserve"> included four experienced researchers holding advanced degrees (MSc, MD or PhD)</w:t>
      </w:r>
      <w:r w:rsidR="00EF33BB">
        <w:rPr>
          <w:rFonts w:ascii="Times New Roman" w:hAnsi="Times New Roman" w:cs="Times New Roman"/>
        </w:rPr>
        <w:t>, coming from diverse backgrounds with different theoretical perspectives</w:t>
      </w:r>
      <w:r>
        <w:rPr>
          <w:rFonts w:ascii="Times New Roman" w:hAnsi="Times New Roman" w:cs="Times New Roman"/>
        </w:rPr>
        <w:t xml:space="preserve">. Three of four are healthcare professionals, </w:t>
      </w:r>
      <w:r w:rsidR="00B01FAD">
        <w:rPr>
          <w:rFonts w:ascii="Times New Roman" w:hAnsi="Times New Roman" w:cs="Times New Roman"/>
        </w:rPr>
        <w:t xml:space="preserve">in fields including emergency medicine (JS), respiratory therapy (MZ) </w:t>
      </w:r>
      <w:r>
        <w:rPr>
          <w:rFonts w:ascii="Times New Roman" w:hAnsi="Times New Roman" w:cs="Times New Roman"/>
        </w:rPr>
        <w:t xml:space="preserve">and </w:t>
      </w:r>
      <w:r w:rsidR="00B01FAD">
        <w:rPr>
          <w:rFonts w:ascii="Times New Roman" w:hAnsi="Times New Roman" w:cs="Times New Roman"/>
        </w:rPr>
        <w:t>clinical psychology (RM)</w:t>
      </w:r>
      <w:r>
        <w:rPr>
          <w:rFonts w:ascii="Times New Roman" w:hAnsi="Times New Roman" w:cs="Times New Roman"/>
        </w:rPr>
        <w:t xml:space="preserve">. The remaining team member (MM) is an experienced researcher in the area of health professions education. The team contributed to question and research protocol </w:t>
      </w:r>
      <w:r>
        <w:rPr>
          <w:rFonts w:ascii="Times New Roman" w:hAnsi="Times New Roman" w:cs="Times New Roman"/>
        </w:rPr>
        <w:lastRenderedPageBreak/>
        <w:t>development and data analysis</w:t>
      </w:r>
      <w:r w:rsidR="00B01FAD">
        <w:rPr>
          <w:rFonts w:ascii="Times New Roman" w:hAnsi="Times New Roman" w:cs="Times New Roman"/>
        </w:rPr>
        <w:t>. A</w:t>
      </w:r>
      <w:r>
        <w:rPr>
          <w:rFonts w:ascii="Times New Roman" w:hAnsi="Times New Roman" w:cs="Times New Roman"/>
        </w:rPr>
        <w:t xml:space="preserve">n important part of their role was ensuring methodological rigour given that </w:t>
      </w:r>
      <w:r w:rsidR="00BD60D1">
        <w:rPr>
          <w:rFonts w:ascii="Times New Roman" w:hAnsi="Times New Roman" w:cs="Times New Roman"/>
        </w:rPr>
        <w:t>the primary researcher</w:t>
      </w:r>
      <w:r>
        <w:rPr>
          <w:rFonts w:ascii="Times New Roman" w:hAnsi="Times New Roman" w:cs="Times New Roman"/>
        </w:rPr>
        <w:t xml:space="preserve"> has a significant place within the psychiatric field.</w:t>
      </w:r>
      <w:r w:rsidR="00FC4970">
        <w:rPr>
          <w:rFonts w:ascii="Times New Roman" w:hAnsi="Times New Roman" w:cs="Times New Roman"/>
        </w:rPr>
        <w:t xml:space="preserve"> </w:t>
      </w:r>
      <w:r w:rsidR="00B01FAD">
        <w:rPr>
          <w:rFonts w:ascii="Times New Roman" w:hAnsi="Times New Roman" w:cs="Times New Roman"/>
        </w:rPr>
        <w:t xml:space="preserve">This rigour was achieved in several ways. </w:t>
      </w:r>
      <w:r w:rsidR="00FC4970">
        <w:rPr>
          <w:rFonts w:ascii="Times New Roman" w:hAnsi="Times New Roman" w:cs="Times New Roman"/>
        </w:rPr>
        <w:t>MZ</w:t>
      </w:r>
      <w:r w:rsidR="004E4F13">
        <w:rPr>
          <w:rFonts w:ascii="Times New Roman" w:hAnsi="Times New Roman" w:cs="Times New Roman"/>
        </w:rPr>
        <w:t xml:space="preserve"> </w:t>
      </w:r>
      <w:r w:rsidR="00FC4970">
        <w:rPr>
          <w:rFonts w:ascii="Times New Roman" w:hAnsi="Times New Roman" w:cs="Times New Roman"/>
        </w:rPr>
        <w:t>provid</w:t>
      </w:r>
      <w:r w:rsidR="00B77200">
        <w:rPr>
          <w:rFonts w:ascii="Times New Roman" w:hAnsi="Times New Roman" w:cs="Times New Roman"/>
        </w:rPr>
        <w:t>ed</w:t>
      </w:r>
      <w:r w:rsidR="004E4F13">
        <w:rPr>
          <w:rFonts w:ascii="Times New Roman" w:hAnsi="Times New Roman" w:cs="Times New Roman"/>
        </w:rPr>
        <w:t xml:space="preserve"> second cod</w:t>
      </w:r>
      <w:r w:rsidR="00FC4970">
        <w:rPr>
          <w:rFonts w:ascii="Times New Roman" w:hAnsi="Times New Roman" w:cs="Times New Roman"/>
        </w:rPr>
        <w:t xml:space="preserve">ing </w:t>
      </w:r>
      <w:r w:rsidR="00B01FAD">
        <w:rPr>
          <w:rFonts w:ascii="Times New Roman" w:hAnsi="Times New Roman" w:cs="Times New Roman"/>
        </w:rPr>
        <w:t xml:space="preserve">of 50% </w:t>
      </w:r>
      <w:r w:rsidR="00FC4970">
        <w:rPr>
          <w:rFonts w:ascii="Times New Roman" w:hAnsi="Times New Roman" w:cs="Times New Roman"/>
        </w:rPr>
        <w:t xml:space="preserve">of the initial </w:t>
      </w:r>
      <w:r w:rsidR="00B01FAD">
        <w:rPr>
          <w:rFonts w:ascii="Times New Roman" w:hAnsi="Times New Roman" w:cs="Times New Roman"/>
        </w:rPr>
        <w:t>transcripts. The</w:t>
      </w:r>
      <w:r w:rsidR="00BD60D1">
        <w:rPr>
          <w:rFonts w:ascii="Times New Roman" w:hAnsi="Times New Roman" w:cs="Times New Roman"/>
        </w:rPr>
        <w:t xml:space="preserve"> primary researcher</w:t>
      </w:r>
      <w:r w:rsidR="00FC4970">
        <w:rPr>
          <w:rFonts w:ascii="Times New Roman" w:hAnsi="Times New Roman" w:cs="Times New Roman"/>
        </w:rPr>
        <w:t xml:space="preserve"> and MZ met regularly during data analysis</w:t>
      </w:r>
      <w:r w:rsidR="00B01FAD">
        <w:rPr>
          <w:rFonts w:ascii="Times New Roman" w:hAnsi="Times New Roman" w:cs="Times New Roman"/>
        </w:rPr>
        <w:t xml:space="preserve"> to discuss the analysis and have reflexive conversations around data interpretation. This included discussion of differing perceptions based on the primary researcher’s insider status within psychiatry, </w:t>
      </w:r>
      <w:r w:rsidR="00EF33BB">
        <w:rPr>
          <w:rFonts w:ascii="Times New Roman" w:hAnsi="Times New Roman" w:cs="Times New Roman"/>
        </w:rPr>
        <w:t>which differed from MZ’s outsider status coming from a different clinical background with minimal experience in psychiatry</w:t>
      </w:r>
      <w:r w:rsidR="00FC4970">
        <w:rPr>
          <w:rFonts w:ascii="Times New Roman" w:hAnsi="Times New Roman" w:cs="Times New Roman"/>
        </w:rPr>
        <w:t xml:space="preserve">. Regular </w:t>
      </w:r>
      <w:r w:rsidR="004E4F13">
        <w:rPr>
          <w:rFonts w:ascii="Times New Roman" w:hAnsi="Times New Roman" w:cs="Times New Roman"/>
        </w:rPr>
        <w:t>committee meetings</w:t>
      </w:r>
      <w:r w:rsidR="00FC4970">
        <w:rPr>
          <w:rFonts w:ascii="Times New Roman" w:hAnsi="Times New Roman" w:cs="Times New Roman"/>
        </w:rPr>
        <w:t xml:space="preserve"> </w:t>
      </w:r>
      <w:r w:rsidR="00EF33BB">
        <w:rPr>
          <w:rFonts w:ascii="Times New Roman" w:hAnsi="Times New Roman" w:cs="Times New Roman"/>
        </w:rPr>
        <w:t xml:space="preserve">and review of the emerging analysis </w:t>
      </w:r>
      <w:r w:rsidR="00FC4970">
        <w:rPr>
          <w:rFonts w:ascii="Times New Roman" w:hAnsi="Times New Roman" w:cs="Times New Roman"/>
        </w:rPr>
        <w:t>also allowed for discussion</w:t>
      </w:r>
      <w:r w:rsidR="00EF33BB">
        <w:rPr>
          <w:rFonts w:ascii="Times New Roman" w:hAnsi="Times New Roman" w:cs="Times New Roman"/>
        </w:rPr>
        <w:t>s</w:t>
      </w:r>
      <w:r w:rsidR="00FC4970">
        <w:rPr>
          <w:rFonts w:ascii="Times New Roman" w:hAnsi="Times New Roman" w:cs="Times New Roman"/>
        </w:rPr>
        <w:t xml:space="preserve"> </w:t>
      </w:r>
      <w:r w:rsidR="00EF33BB">
        <w:rPr>
          <w:rFonts w:ascii="Times New Roman" w:hAnsi="Times New Roman" w:cs="Times New Roman"/>
        </w:rPr>
        <w:t xml:space="preserve">around </w:t>
      </w:r>
      <w:r w:rsidR="00FC4970">
        <w:rPr>
          <w:rFonts w:ascii="Times New Roman" w:hAnsi="Times New Roman" w:cs="Times New Roman"/>
        </w:rPr>
        <w:t>reflexivit</w:t>
      </w:r>
      <w:r w:rsidR="00EF33BB">
        <w:rPr>
          <w:rFonts w:ascii="Times New Roman" w:hAnsi="Times New Roman" w:cs="Times New Roman"/>
        </w:rPr>
        <w:t>y</w:t>
      </w:r>
      <w:r w:rsidR="00FC4970">
        <w:rPr>
          <w:rFonts w:ascii="Times New Roman" w:hAnsi="Times New Roman" w:cs="Times New Roman"/>
        </w:rPr>
        <w:t xml:space="preserve"> and improved </w:t>
      </w:r>
      <w:r w:rsidR="00BD60D1">
        <w:rPr>
          <w:rFonts w:ascii="Times New Roman" w:hAnsi="Times New Roman" w:cs="Times New Roman"/>
        </w:rPr>
        <w:t xml:space="preserve">the </w:t>
      </w:r>
      <w:r w:rsidR="00FC4970">
        <w:rPr>
          <w:rFonts w:ascii="Times New Roman" w:hAnsi="Times New Roman" w:cs="Times New Roman"/>
        </w:rPr>
        <w:t>rigour of the analysis.</w:t>
      </w:r>
      <w:r w:rsidR="00532203">
        <w:rPr>
          <w:rFonts w:ascii="Times New Roman" w:hAnsi="Times New Roman" w:cs="Times New Roman"/>
        </w:rPr>
        <w:br w:type="page"/>
      </w:r>
    </w:p>
    <w:p w14:paraId="5BA538E3" w14:textId="2E21D487" w:rsidR="00532203" w:rsidRPr="00532203" w:rsidRDefault="00532203" w:rsidP="00532203">
      <w:pPr>
        <w:spacing w:line="480" w:lineRule="auto"/>
        <w:jc w:val="center"/>
        <w:rPr>
          <w:rFonts w:ascii="Times New Roman" w:hAnsi="Times New Roman" w:cs="Times New Roman"/>
          <w:b/>
          <w:bCs/>
        </w:rPr>
      </w:pPr>
      <w:r>
        <w:rPr>
          <w:rFonts w:ascii="Times New Roman" w:hAnsi="Times New Roman" w:cs="Times New Roman"/>
          <w:b/>
          <w:bCs/>
        </w:rPr>
        <w:lastRenderedPageBreak/>
        <w:t xml:space="preserve">CHAPTER 3: A COMMUNICATION </w:t>
      </w:r>
      <w:r w:rsidR="00931092">
        <w:rPr>
          <w:rFonts w:ascii="Times New Roman" w:hAnsi="Times New Roman" w:cs="Times New Roman"/>
          <w:b/>
          <w:bCs/>
        </w:rPr>
        <w:t>ABILITIES</w:t>
      </w:r>
      <w:r>
        <w:rPr>
          <w:rFonts w:ascii="Times New Roman" w:hAnsi="Times New Roman" w:cs="Times New Roman"/>
          <w:b/>
          <w:bCs/>
        </w:rPr>
        <w:t xml:space="preserve"> TRAINING FRAMEWORK: RESULTS</w:t>
      </w:r>
    </w:p>
    <w:p w14:paraId="38AB30EF" w14:textId="6287180F" w:rsidR="00874ED8" w:rsidRPr="00874ED8" w:rsidRDefault="00121CB2" w:rsidP="001A37FE">
      <w:pPr>
        <w:spacing w:line="480" w:lineRule="auto"/>
        <w:ind w:firstLine="720"/>
        <w:rPr>
          <w:rFonts w:ascii="Times New Roman" w:hAnsi="Times New Roman" w:cs="Times New Roman"/>
        </w:rPr>
      </w:pPr>
      <w:r>
        <w:rPr>
          <w:rFonts w:ascii="Times New Roman" w:hAnsi="Times New Roman" w:cs="Times New Roman"/>
        </w:rPr>
        <w:t>T</w:t>
      </w:r>
      <w:r w:rsidR="00874ED8">
        <w:rPr>
          <w:rFonts w:ascii="Times New Roman" w:hAnsi="Times New Roman" w:cs="Times New Roman"/>
        </w:rPr>
        <w:t xml:space="preserve">his study identified five themes relating to </w:t>
      </w:r>
      <w:r w:rsidR="00A21F3B">
        <w:rPr>
          <w:rFonts w:ascii="Times New Roman" w:hAnsi="Times New Roman" w:cs="Times New Roman"/>
        </w:rPr>
        <w:t xml:space="preserve">the </w:t>
      </w:r>
      <w:r w:rsidR="00B17B94">
        <w:rPr>
          <w:rFonts w:ascii="Times New Roman" w:hAnsi="Times New Roman" w:cs="Times New Roman"/>
        </w:rPr>
        <w:t>staged progression of</w:t>
      </w:r>
      <w:r w:rsidR="00874ED8">
        <w:rPr>
          <w:rFonts w:ascii="Times New Roman" w:hAnsi="Times New Roman" w:cs="Times New Roman"/>
        </w:rPr>
        <w:t xml:space="preserve"> communication </w:t>
      </w:r>
      <w:r w:rsidR="00931092">
        <w:rPr>
          <w:rFonts w:ascii="Times New Roman" w:hAnsi="Times New Roman" w:cs="Times New Roman"/>
        </w:rPr>
        <w:t>abilit</w:t>
      </w:r>
      <w:r w:rsidR="001A37FE">
        <w:rPr>
          <w:rFonts w:ascii="Times New Roman" w:hAnsi="Times New Roman" w:cs="Times New Roman"/>
        </w:rPr>
        <w:t>ies</w:t>
      </w:r>
      <w:r w:rsidR="00874ED8">
        <w:rPr>
          <w:rFonts w:ascii="Times New Roman" w:hAnsi="Times New Roman" w:cs="Times New Roman"/>
        </w:rPr>
        <w:t xml:space="preserve">. The first three themes </w:t>
      </w:r>
      <w:r w:rsidR="006F3675">
        <w:rPr>
          <w:rFonts w:ascii="Times New Roman" w:hAnsi="Times New Roman" w:cs="Times New Roman"/>
        </w:rPr>
        <w:t>(refining</w:t>
      </w:r>
      <w:r w:rsidR="00441041">
        <w:rPr>
          <w:rFonts w:ascii="Times New Roman" w:hAnsi="Times New Roman" w:cs="Times New Roman"/>
        </w:rPr>
        <w:t xml:space="preserve"> previously established</w:t>
      </w:r>
      <w:r w:rsidR="006F3675">
        <w:rPr>
          <w:rFonts w:ascii="Times New Roman" w:hAnsi="Times New Roman" w:cs="Times New Roman"/>
        </w:rPr>
        <w:t xml:space="preserve"> relational </w:t>
      </w:r>
      <w:r w:rsidR="001A37FE">
        <w:rPr>
          <w:rFonts w:ascii="Times New Roman" w:hAnsi="Times New Roman" w:cs="Times New Roman"/>
        </w:rPr>
        <w:t>abilities</w:t>
      </w:r>
      <w:r w:rsidR="006F3675">
        <w:rPr>
          <w:rFonts w:ascii="Times New Roman" w:hAnsi="Times New Roman" w:cs="Times New Roman"/>
        </w:rPr>
        <w:t xml:space="preserve">, developing a </w:t>
      </w:r>
      <w:r w:rsidR="00441041">
        <w:rPr>
          <w:rFonts w:ascii="Times New Roman" w:hAnsi="Times New Roman" w:cs="Times New Roman"/>
        </w:rPr>
        <w:t>repertoire</w:t>
      </w:r>
      <w:r w:rsidR="006F3675">
        <w:rPr>
          <w:rFonts w:ascii="Times New Roman" w:hAnsi="Times New Roman" w:cs="Times New Roman"/>
        </w:rPr>
        <w:t xml:space="preserve"> of </w:t>
      </w:r>
      <w:r w:rsidR="00441041">
        <w:rPr>
          <w:rFonts w:ascii="Times New Roman" w:hAnsi="Times New Roman" w:cs="Times New Roman"/>
        </w:rPr>
        <w:t>psychiatric communication</w:t>
      </w:r>
      <w:r w:rsidR="006F3675">
        <w:rPr>
          <w:rFonts w:ascii="Times New Roman" w:hAnsi="Times New Roman" w:cs="Times New Roman"/>
        </w:rPr>
        <w:t xml:space="preserve"> </w:t>
      </w:r>
      <w:r w:rsidR="00931092">
        <w:rPr>
          <w:rFonts w:ascii="Times New Roman" w:hAnsi="Times New Roman" w:cs="Times New Roman"/>
        </w:rPr>
        <w:t>abilities</w:t>
      </w:r>
      <w:r w:rsidR="006F3675">
        <w:rPr>
          <w:rFonts w:ascii="Times New Roman" w:hAnsi="Times New Roman" w:cs="Times New Roman"/>
        </w:rPr>
        <w:t xml:space="preserve">, </w:t>
      </w:r>
      <w:r w:rsidR="00A21F3B">
        <w:rPr>
          <w:rFonts w:ascii="Times New Roman" w:hAnsi="Times New Roman" w:cs="Times New Roman"/>
        </w:rPr>
        <w:t xml:space="preserve">and </w:t>
      </w:r>
      <w:r w:rsidR="006F3675">
        <w:rPr>
          <w:rFonts w:ascii="Times New Roman" w:hAnsi="Times New Roman" w:cs="Times New Roman"/>
        </w:rPr>
        <w:t xml:space="preserve">managing the internal self) </w:t>
      </w:r>
      <w:r w:rsidR="00874ED8">
        <w:rPr>
          <w:rFonts w:ascii="Times New Roman" w:hAnsi="Times New Roman" w:cs="Times New Roman"/>
        </w:rPr>
        <w:t>were seen as foundational sets</w:t>
      </w:r>
      <w:r w:rsidR="00A21F3B">
        <w:rPr>
          <w:rFonts w:ascii="Times New Roman" w:hAnsi="Times New Roman" w:cs="Times New Roman"/>
        </w:rPr>
        <w:t xml:space="preserve"> of abilities</w:t>
      </w:r>
      <w:r w:rsidR="00874ED8">
        <w:rPr>
          <w:rFonts w:ascii="Times New Roman" w:hAnsi="Times New Roman" w:cs="Times New Roman"/>
        </w:rPr>
        <w:t xml:space="preserve"> that allowed psychiatr</w:t>
      </w:r>
      <w:r w:rsidR="00441041">
        <w:rPr>
          <w:rFonts w:ascii="Times New Roman" w:hAnsi="Times New Roman" w:cs="Times New Roman"/>
        </w:rPr>
        <w:t>y</w:t>
      </w:r>
      <w:r w:rsidR="00874ED8">
        <w:rPr>
          <w:rFonts w:ascii="Times New Roman" w:hAnsi="Times New Roman" w:cs="Times New Roman"/>
        </w:rPr>
        <w:t xml:space="preserve"> residents to build to a flexible, </w:t>
      </w:r>
      <w:r w:rsidR="00B17B94">
        <w:rPr>
          <w:rFonts w:ascii="Times New Roman" w:hAnsi="Times New Roman" w:cs="Times New Roman"/>
        </w:rPr>
        <w:t>nuanced</w:t>
      </w:r>
      <w:r w:rsidR="00874ED8">
        <w:rPr>
          <w:rFonts w:ascii="Times New Roman" w:hAnsi="Times New Roman" w:cs="Times New Roman"/>
        </w:rPr>
        <w:t xml:space="preserve"> interviewing process </w:t>
      </w:r>
      <w:r w:rsidR="006F3675">
        <w:rPr>
          <w:rFonts w:ascii="Times New Roman" w:hAnsi="Times New Roman" w:cs="Times New Roman"/>
        </w:rPr>
        <w:t xml:space="preserve">(theme 4) </w:t>
      </w:r>
      <w:r w:rsidR="00874ED8">
        <w:rPr>
          <w:rFonts w:ascii="Times New Roman" w:hAnsi="Times New Roman" w:cs="Times New Roman"/>
        </w:rPr>
        <w:t>that then allowed them to partner with patients in co-developing care plans</w:t>
      </w:r>
      <w:r w:rsidR="006F3675">
        <w:rPr>
          <w:rFonts w:ascii="Times New Roman" w:hAnsi="Times New Roman" w:cs="Times New Roman"/>
        </w:rPr>
        <w:t xml:space="preserve"> (theme 5)</w:t>
      </w:r>
      <w:r w:rsidR="00874ED8">
        <w:rPr>
          <w:rFonts w:ascii="Times New Roman" w:hAnsi="Times New Roman" w:cs="Times New Roman"/>
        </w:rPr>
        <w:t xml:space="preserve">. See </w:t>
      </w:r>
      <w:r w:rsidR="008C4175">
        <w:rPr>
          <w:rFonts w:ascii="Times New Roman" w:hAnsi="Times New Roman" w:cs="Times New Roman"/>
        </w:rPr>
        <w:t>F</w:t>
      </w:r>
      <w:r w:rsidR="00874ED8">
        <w:rPr>
          <w:rFonts w:ascii="Times New Roman" w:hAnsi="Times New Roman" w:cs="Times New Roman"/>
        </w:rPr>
        <w:t xml:space="preserve">igure </w:t>
      </w:r>
      <w:r w:rsidR="00F12A8B">
        <w:rPr>
          <w:rFonts w:ascii="Times New Roman" w:hAnsi="Times New Roman" w:cs="Times New Roman"/>
        </w:rPr>
        <w:t>1</w:t>
      </w:r>
      <w:r w:rsidR="00874ED8">
        <w:rPr>
          <w:rFonts w:ascii="Times New Roman" w:hAnsi="Times New Roman" w:cs="Times New Roman"/>
        </w:rPr>
        <w:t xml:space="preserve"> for an overview of the themes and their linkages. The remainder of this section explores the themes in detail</w:t>
      </w:r>
      <w:r w:rsidR="00931092">
        <w:rPr>
          <w:rFonts w:ascii="Times New Roman" w:hAnsi="Times New Roman" w:cs="Times New Roman"/>
        </w:rPr>
        <w:t xml:space="preserve"> and </w:t>
      </w:r>
      <w:r w:rsidR="00874ED8">
        <w:rPr>
          <w:rFonts w:ascii="Times New Roman" w:hAnsi="Times New Roman" w:cs="Times New Roman"/>
        </w:rPr>
        <w:t xml:space="preserve">highlights their linkages. </w:t>
      </w:r>
      <w:r w:rsidR="00CE7FBD">
        <w:rPr>
          <w:rFonts w:ascii="Times New Roman" w:hAnsi="Times New Roman" w:cs="Times New Roman"/>
        </w:rPr>
        <w:t xml:space="preserve">It </w:t>
      </w:r>
      <w:r w:rsidR="00874ED8">
        <w:rPr>
          <w:rFonts w:ascii="Times New Roman" w:hAnsi="Times New Roman" w:cs="Times New Roman"/>
        </w:rPr>
        <w:t>also describe</w:t>
      </w:r>
      <w:r w:rsidR="00CE7FBD">
        <w:rPr>
          <w:rFonts w:ascii="Times New Roman" w:hAnsi="Times New Roman" w:cs="Times New Roman"/>
        </w:rPr>
        <w:t>s</w:t>
      </w:r>
      <w:r w:rsidR="00874ED8">
        <w:rPr>
          <w:rFonts w:ascii="Times New Roman" w:hAnsi="Times New Roman" w:cs="Times New Roman"/>
        </w:rPr>
        <w:t xml:space="preserve"> the impact of context and specialized communication scenarios on skills used.</w:t>
      </w:r>
    </w:p>
    <w:p w14:paraId="118556F3" w14:textId="1C01BE5C" w:rsidR="003F0698" w:rsidRPr="00532203" w:rsidRDefault="00532203" w:rsidP="003F0698">
      <w:pPr>
        <w:spacing w:line="480" w:lineRule="auto"/>
        <w:rPr>
          <w:rFonts w:ascii="Times New Roman" w:hAnsi="Times New Roman" w:cs="Times New Roman"/>
          <w:u w:val="single"/>
        </w:rPr>
      </w:pPr>
      <w:r w:rsidRPr="00532203">
        <w:rPr>
          <w:rFonts w:ascii="Times New Roman" w:hAnsi="Times New Roman" w:cs="Times New Roman"/>
          <w:b/>
          <w:bCs/>
          <w:u w:val="single"/>
        </w:rPr>
        <w:t xml:space="preserve">3.1 </w:t>
      </w:r>
      <w:r w:rsidR="003F0698" w:rsidRPr="00532203">
        <w:rPr>
          <w:rFonts w:ascii="Times New Roman" w:hAnsi="Times New Roman" w:cs="Times New Roman"/>
          <w:b/>
          <w:bCs/>
          <w:u w:val="single"/>
        </w:rPr>
        <w:t>Refining</w:t>
      </w:r>
      <w:r w:rsidR="00262438">
        <w:rPr>
          <w:rFonts w:ascii="Times New Roman" w:hAnsi="Times New Roman" w:cs="Times New Roman"/>
          <w:b/>
          <w:bCs/>
          <w:u w:val="single"/>
        </w:rPr>
        <w:t xml:space="preserve"> Previously Established</w:t>
      </w:r>
      <w:r w:rsidR="003F0698" w:rsidRPr="00532203">
        <w:rPr>
          <w:rFonts w:ascii="Times New Roman" w:hAnsi="Times New Roman" w:cs="Times New Roman"/>
          <w:b/>
          <w:bCs/>
          <w:u w:val="single"/>
        </w:rPr>
        <w:t xml:space="preserve"> Relational </w:t>
      </w:r>
      <w:r w:rsidR="009B758E">
        <w:rPr>
          <w:rFonts w:ascii="Times New Roman" w:hAnsi="Times New Roman" w:cs="Times New Roman"/>
          <w:b/>
          <w:bCs/>
          <w:u w:val="single"/>
        </w:rPr>
        <w:t>Abilit</w:t>
      </w:r>
      <w:r w:rsidR="001A37FE">
        <w:rPr>
          <w:rFonts w:ascii="Times New Roman" w:hAnsi="Times New Roman" w:cs="Times New Roman"/>
          <w:b/>
          <w:bCs/>
          <w:u w:val="single"/>
        </w:rPr>
        <w:t>ies</w:t>
      </w:r>
    </w:p>
    <w:p w14:paraId="3C1F12C2" w14:textId="1035CC28" w:rsidR="005F3D84" w:rsidRDefault="00874ED8" w:rsidP="003F0698">
      <w:pPr>
        <w:spacing w:line="480" w:lineRule="auto"/>
        <w:rPr>
          <w:rFonts w:ascii="Times New Roman" w:hAnsi="Times New Roman" w:cs="Times New Roman"/>
        </w:rPr>
      </w:pPr>
      <w:r>
        <w:rPr>
          <w:rFonts w:ascii="Times New Roman" w:hAnsi="Times New Roman" w:cs="Times New Roman"/>
        </w:rPr>
        <w:tab/>
        <w:t xml:space="preserve">Anchoring all other </w:t>
      </w:r>
      <w:r w:rsidR="00931092">
        <w:rPr>
          <w:rFonts w:ascii="Times New Roman" w:hAnsi="Times New Roman" w:cs="Times New Roman"/>
        </w:rPr>
        <w:t>abilities</w:t>
      </w:r>
      <w:r>
        <w:rPr>
          <w:rFonts w:ascii="Times New Roman" w:hAnsi="Times New Roman" w:cs="Times New Roman"/>
        </w:rPr>
        <w:t xml:space="preserve"> was the theme of refining a set of relational skills to interact with patients. Most of the faculty participants noted that they expect residents to </w:t>
      </w:r>
      <w:r w:rsidR="00AE793F">
        <w:rPr>
          <w:rFonts w:ascii="Times New Roman" w:hAnsi="Times New Roman" w:cs="Times New Roman"/>
        </w:rPr>
        <w:t>arrive into a</w:t>
      </w:r>
      <w:r>
        <w:rPr>
          <w:rFonts w:ascii="Times New Roman" w:hAnsi="Times New Roman" w:cs="Times New Roman"/>
        </w:rPr>
        <w:t xml:space="preserve"> psychiatr</w:t>
      </w:r>
      <w:r w:rsidR="00441041">
        <w:rPr>
          <w:rFonts w:ascii="Times New Roman" w:hAnsi="Times New Roman" w:cs="Times New Roman"/>
        </w:rPr>
        <w:t>y</w:t>
      </w:r>
      <w:r>
        <w:rPr>
          <w:rFonts w:ascii="Times New Roman" w:hAnsi="Times New Roman" w:cs="Times New Roman"/>
        </w:rPr>
        <w:t xml:space="preserve"> residency </w:t>
      </w:r>
      <w:r w:rsidR="00AE793F">
        <w:rPr>
          <w:rFonts w:ascii="Times New Roman" w:hAnsi="Times New Roman" w:cs="Times New Roman"/>
        </w:rPr>
        <w:t xml:space="preserve">program </w:t>
      </w:r>
      <w:r>
        <w:rPr>
          <w:rFonts w:ascii="Times New Roman" w:hAnsi="Times New Roman" w:cs="Times New Roman"/>
        </w:rPr>
        <w:t>with some core relational abilit</w:t>
      </w:r>
      <w:r w:rsidR="001A37FE">
        <w:rPr>
          <w:rFonts w:ascii="Times New Roman" w:hAnsi="Times New Roman" w:cs="Times New Roman"/>
        </w:rPr>
        <w:t>ies</w:t>
      </w:r>
      <w:r>
        <w:rPr>
          <w:rFonts w:ascii="Times New Roman" w:hAnsi="Times New Roman" w:cs="Times New Roman"/>
        </w:rPr>
        <w:t xml:space="preserve"> and build on this early in junior residency. It is expected that residents </w:t>
      </w:r>
      <w:r w:rsidR="00D358F9">
        <w:rPr>
          <w:rFonts w:ascii="Times New Roman" w:hAnsi="Times New Roman" w:cs="Times New Roman"/>
        </w:rPr>
        <w:t>have good interpersonal skills</w:t>
      </w:r>
      <w:r w:rsidR="00AE793F">
        <w:rPr>
          <w:rFonts w:ascii="Times New Roman" w:hAnsi="Times New Roman" w:cs="Times New Roman"/>
        </w:rPr>
        <w:t>.</w:t>
      </w:r>
      <w:r w:rsidR="00D358F9">
        <w:rPr>
          <w:rFonts w:ascii="Times New Roman" w:hAnsi="Times New Roman" w:cs="Times New Roman"/>
        </w:rPr>
        <w:t xml:space="preserve"> </w:t>
      </w:r>
      <w:r w:rsidR="00AE793F">
        <w:rPr>
          <w:rFonts w:ascii="Times New Roman" w:hAnsi="Times New Roman" w:cs="Times New Roman"/>
        </w:rPr>
        <w:t xml:space="preserve">These </w:t>
      </w:r>
      <w:r w:rsidR="001A37FE">
        <w:rPr>
          <w:rFonts w:ascii="Times New Roman" w:hAnsi="Times New Roman" w:cs="Times New Roman"/>
        </w:rPr>
        <w:t xml:space="preserve">abilities included being </w:t>
      </w:r>
      <w:r>
        <w:rPr>
          <w:rFonts w:ascii="Times New Roman" w:hAnsi="Times New Roman" w:cs="Times New Roman"/>
        </w:rPr>
        <w:t xml:space="preserve">empathic, </w:t>
      </w:r>
      <w:r w:rsidR="001A37FE">
        <w:rPr>
          <w:rFonts w:ascii="Times New Roman" w:hAnsi="Times New Roman" w:cs="Times New Roman"/>
        </w:rPr>
        <w:t>making</w:t>
      </w:r>
      <w:r w:rsidR="00871A5C">
        <w:rPr>
          <w:rFonts w:ascii="Times New Roman" w:hAnsi="Times New Roman" w:cs="Times New Roman"/>
        </w:rPr>
        <w:t xml:space="preserve"> eye contact, </w:t>
      </w:r>
      <w:r w:rsidR="001A37FE">
        <w:rPr>
          <w:rFonts w:ascii="Times New Roman" w:hAnsi="Times New Roman" w:cs="Times New Roman"/>
        </w:rPr>
        <w:t>using</w:t>
      </w:r>
      <w:r w:rsidR="002C447C">
        <w:rPr>
          <w:rFonts w:ascii="Times New Roman" w:hAnsi="Times New Roman" w:cs="Times New Roman"/>
        </w:rPr>
        <w:t xml:space="preserve"> open ended questions, </w:t>
      </w:r>
      <w:r w:rsidR="001A37FE">
        <w:rPr>
          <w:rFonts w:ascii="Times New Roman" w:hAnsi="Times New Roman" w:cs="Times New Roman"/>
        </w:rPr>
        <w:t>listening</w:t>
      </w:r>
      <w:r w:rsidR="00580024">
        <w:rPr>
          <w:rFonts w:ascii="Times New Roman" w:hAnsi="Times New Roman" w:cs="Times New Roman"/>
        </w:rPr>
        <w:t xml:space="preserve"> and summariz</w:t>
      </w:r>
      <w:r w:rsidR="001A37FE">
        <w:rPr>
          <w:rFonts w:ascii="Times New Roman" w:hAnsi="Times New Roman" w:cs="Times New Roman"/>
        </w:rPr>
        <w:t>ing</w:t>
      </w:r>
      <w:r w:rsidR="00580024">
        <w:rPr>
          <w:rFonts w:ascii="Times New Roman" w:hAnsi="Times New Roman" w:cs="Times New Roman"/>
        </w:rPr>
        <w:t xml:space="preserve"> back what </w:t>
      </w:r>
      <w:r w:rsidR="00871A5C">
        <w:rPr>
          <w:rFonts w:ascii="Times New Roman" w:hAnsi="Times New Roman" w:cs="Times New Roman"/>
        </w:rPr>
        <w:t>was</w:t>
      </w:r>
      <w:r w:rsidR="00580024">
        <w:rPr>
          <w:rFonts w:ascii="Times New Roman" w:hAnsi="Times New Roman" w:cs="Times New Roman"/>
        </w:rPr>
        <w:t xml:space="preserve"> heard</w:t>
      </w:r>
      <w:r>
        <w:rPr>
          <w:rFonts w:ascii="Times New Roman" w:hAnsi="Times New Roman" w:cs="Times New Roman"/>
        </w:rPr>
        <w:t xml:space="preserve">, </w:t>
      </w:r>
      <w:r w:rsidR="00EC275A">
        <w:rPr>
          <w:rFonts w:ascii="Times New Roman" w:hAnsi="Times New Roman" w:cs="Times New Roman"/>
        </w:rPr>
        <w:t>validat</w:t>
      </w:r>
      <w:r w:rsidR="001A37FE">
        <w:rPr>
          <w:rFonts w:ascii="Times New Roman" w:hAnsi="Times New Roman" w:cs="Times New Roman"/>
        </w:rPr>
        <w:t>ing</w:t>
      </w:r>
      <w:r w:rsidR="00EC275A">
        <w:rPr>
          <w:rFonts w:ascii="Times New Roman" w:hAnsi="Times New Roman" w:cs="Times New Roman"/>
        </w:rPr>
        <w:t xml:space="preserve"> patient feelings, </w:t>
      </w:r>
      <w:r w:rsidR="001A37FE">
        <w:rPr>
          <w:rFonts w:ascii="Times New Roman" w:hAnsi="Times New Roman" w:cs="Times New Roman"/>
        </w:rPr>
        <w:t>using</w:t>
      </w:r>
      <w:r w:rsidR="0027562C">
        <w:rPr>
          <w:rFonts w:ascii="Times New Roman" w:hAnsi="Times New Roman" w:cs="Times New Roman"/>
        </w:rPr>
        <w:t xml:space="preserve"> appropriate nonverbal expressions</w:t>
      </w:r>
      <w:r w:rsidR="00CB350B">
        <w:rPr>
          <w:rFonts w:ascii="Times New Roman" w:hAnsi="Times New Roman" w:cs="Times New Roman"/>
        </w:rPr>
        <w:t xml:space="preserve"> and tone of voice</w:t>
      </w:r>
      <w:r w:rsidR="0027562C">
        <w:rPr>
          <w:rFonts w:ascii="Times New Roman" w:hAnsi="Times New Roman" w:cs="Times New Roman"/>
        </w:rPr>
        <w:t xml:space="preserve">, </w:t>
      </w:r>
      <w:r>
        <w:rPr>
          <w:rFonts w:ascii="Times New Roman" w:hAnsi="Times New Roman" w:cs="Times New Roman"/>
        </w:rPr>
        <w:t xml:space="preserve">and </w:t>
      </w:r>
      <w:r w:rsidR="001A37FE">
        <w:rPr>
          <w:rFonts w:ascii="Times New Roman" w:hAnsi="Times New Roman" w:cs="Times New Roman"/>
        </w:rPr>
        <w:t>showing</w:t>
      </w:r>
      <w:r>
        <w:rPr>
          <w:rFonts w:ascii="Times New Roman" w:hAnsi="Times New Roman" w:cs="Times New Roman"/>
        </w:rPr>
        <w:t xml:space="preserve"> genuine </w:t>
      </w:r>
      <w:r w:rsidR="00580024">
        <w:rPr>
          <w:rFonts w:ascii="Times New Roman" w:hAnsi="Times New Roman" w:cs="Times New Roman"/>
        </w:rPr>
        <w:t xml:space="preserve">warmth and </w:t>
      </w:r>
      <w:r>
        <w:rPr>
          <w:rFonts w:ascii="Times New Roman" w:hAnsi="Times New Roman" w:cs="Times New Roman"/>
        </w:rPr>
        <w:t>interest in patients very early on.</w:t>
      </w:r>
    </w:p>
    <w:p w14:paraId="4438FC8A" w14:textId="3085C09E" w:rsidR="005F3D84" w:rsidRDefault="005F3D84" w:rsidP="0072419A">
      <w:pPr>
        <w:ind w:left="993"/>
        <w:rPr>
          <w:rFonts w:ascii="Times New Roman" w:eastAsia="Times New Roman" w:hAnsi="Times New Roman" w:cs="Times New Roman"/>
        </w:rPr>
      </w:pPr>
      <w:r w:rsidRPr="005F3D84">
        <w:rPr>
          <w:rFonts w:ascii="Times New Roman" w:eastAsia="Times New Roman" w:hAnsi="Times New Roman" w:cs="Times New Roman"/>
          <w:i/>
          <w:iCs/>
        </w:rPr>
        <w:t>You know, they’re empathic, they’re respectful, they’re clear, they’re focused, they’re honest in what they’re saying, and they check out with the patient that they’ve understood what they’re saying…</w:t>
      </w:r>
      <w:r>
        <w:rPr>
          <w:rFonts w:ascii="Times New Roman" w:eastAsia="Times New Roman" w:hAnsi="Times New Roman" w:cs="Times New Roman"/>
        </w:rPr>
        <w:t xml:space="preserve"> (Interview 1)</w:t>
      </w:r>
    </w:p>
    <w:p w14:paraId="6332E701" w14:textId="77777777" w:rsidR="0072419A" w:rsidRPr="0072419A" w:rsidRDefault="0072419A" w:rsidP="0072419A">
      <w:pPr>
        <w:ind w:left="993"/>
        <w:rPr>
          <w:rFonts w:ascii="Times New Roman" w:eastAsia="Times New Roman" w:hAnsi="Times New Roman" w:cs="Times New Roman"/>
        </w:rPr>
      </w:pPr>
    </w:p>
    <w:p w14:paraId="6105CC28" w14:textId="07B4C0C9" w:rsidR="005F3D84" w:rsidRDefault="00E40282" w:rsidP="002B0DD9">
      <w:pPr>
        <w:spacing w:line="480" w:lineRule="auto"/>
        <w:ind w:firstLine="720"/>
        <w:rPr>
          <w:rFonts w:ascii="Times New Roman" w:hAnsi="Times New Roman" w:cs="Times New Roman"/>
        </w:rPr>
      </w:pPr>
      <w:r>
        <w:rPr>
          <w:rFonts w:ascii="Times New Roman" w:hAnsi="Times New Roman" w:cs="Times New Roman"/>
        </w:rPr>
        <w:lastRenderedPageBreak/>
        <w:t>Junior residents need to be able to be nonjudgmental and respectful of patients, as this starts to put patients at ease and allow</w:t>
      </w:r>
      <w:r w:rsidR="00A21F3B">
        <w:rPr>
          <w:rFonts w:ascii="Times New Roman" w:hAnsi="Times New Roman" w:cs="Times New Roman"/>
        </w:rPr>
        <w:t>s</w:t>
      </w:r>
      <w:r>
        <w:rPr>
          <w:rFonts w:ascii="Times New Roman" w:hAnsi="Times New Roman" w:cs="Times New Roman"/>
        </w:rPr>
        <w:t xml:space="preserve"> the beginnings of a collaborative, helpful therapeutic relationship.</w:t>
      </w:r>
      <w:r w:rsidR="00DA342C">
        <w:rPr>
          <w:rFonts w:ascii="Times New Roman" w:hAnsi="Times New Roman" w:cs="Times New Roman"/>
        </w:rPr>
        <w:t xml:space="preserve"> </w:t>
      </w:r>
      <w:r w:rsidR="00CB350B">
        <w:rPr>
          <w:rFonts w:ascii="Times New Roman" w:hAnsi="Times New Roman" w:cs="Times New Roman"/>
        </w:rPr>
        <w:t>Particularly over time, this allows trust to develop</w:t>
      </w:r>
      <w:r w:rsidR="00DC4B35">
        <w:rPr>
          <w:rFonts w:ascii="Times New Roman" w:hAnsi="Times New Roman" w:cs="Times New Roman"/>
        </w:rPr>
        <w:t xml:space="preserve"> and is the foundation of therapeutic rapport.</w:t>
      </w:r>
      <w:r w:rsidR="002B0DD9">
        <w:rPr>
          <w:rFonts w:ascii="Times New Roman" w:hAnsi="Times New Roman" w:cs="Times New Roman"/>
        </w:rPr>
        <w:t xml:space="preserve"> </w:t>
      </w:r>
      <w:r w:rsidR="00874ED8">
        <w:rPr>
          <w:rFonts w:ascii="Times New Roman" w:hAnsi="Times New Roman" w:cs="Times New Roman"/>
        </w:rPr>
        <w:t xml:space="preserve">In fact, </w:t>
      </w:r>
      <w:r w:rsidR="00022605">
        <w:rPr>
          <w:rFonts w:ascii="Times New Roman" w:hAnsi="Times New Roman" w:cs="Times New Roman"/>
        </w:rPr>
        <w:t>half</w:t>
      </w:r>
      <w:r w:rsidR="00874ED8">
        <w:rPr>
          <w:rFonts w:ascii="Times New Roman" w:hAnsi="Times New Roman" w:cs="Times New Roman"/>
        </w:rPr>
        <w:t xml:space="preserve"> of </w:t>
      </w:r>
      <w:r w:rsidR="00022605">
        <w:rPr>
          <w:rFonts w:ascii="Times New Roman" w:hAnsi="Times New Roman" w:cs="Times New Roman"/>
        </w:rPr>
        <w:t xml:space="preserve">interviewed </w:t>
      </w:r>
      <w:r w:rsidR="00874ED8">
        <w:rPr>
          <w:rFonts w:ascii="Times New Roman" w:hAnsi="Times New Roman" w:cs="Times New Roman"/>
        </w:rPr>
        <w:t>faculty identified some of this set</w:t>
      </w:r>
      <w:r w:rsidR="00A21F3B">
        <w:rPr>
          <w:rFonts w:ascii="Times New Roman" w:hAnsi="Times New Roman" w:cs="Times New Roman"/>
        </w:rPr>
        <w:t xml:space="preserve"> of abilities</w:t>
      </w:r>
      <w:r w:rsidR="00874ED8">
        <w:rPr>
          <w:rFonts w:ascii="Times New Roman" w:hAnsi="Times New Roman" w:cs="Times New Roman"/>
        </w:rPr>
        <w:t xml:space="preserve"> as inherent, in that residents either have th</w:t>
      </w:r>
      <w:r w:rsidR="00A21F3B">
        <w:rPr>
          <w:rFonts w:ascii="Times New Roman" w:hAnsi="Times New Roman" w:cs="Times New Roman"/>
        </w:rPr>
        <w:t>ese abilities</w:t>
      </w:r>
      <w:r w:rsidR="00874ED8">
        <w:rPr>
          <w:rFonts w:ascii="Times New Roman" w:hAnsi="Times New Roman" w:cs="Times New Roman"/>
        </w:rPr>
        <w:t xml:space="preserve"> or </w:t>
      </w:r>
      <w:r w:rsidR="00A21F3B">
        <w:rPr>
          <w:rFonts w:ascii="Times New Roman" w:hAnsi="Times New Roman" w:cs="Times New Roman"/>
        </w:rPr>
        <w:t xml:space="preserve">they </w:t>
      </w:r>
      <w:r w:rsidR="00874ED8">
        <w:rPr>
          <w:rFonts w:ascii="Times New Roman" w:hAnsi="Times New Roman" w:cs="Times New Roman"/>
        </w:rPr>
        <w:t xml:space="preserve">do not – that </w:t>
      </w:r>
      <w:r w:rsidR="00A21F3B">
        <w:rPr>
          <w:rFonts w:ascii="Times New Roman" w:hAnsi="Times New Roman" w:cs="Times New Roman"/>
        </w:rPr>
        <w:t>these abilities</w:t>
      </w:r>
      <w:r w:rsidR="00874ED8">
        <w:rPr>
          <w:rFonts w:ascii="Times New Roman" w:hAnsi="Times New Roman" w:cs="Times New Roman"/>
        </w:rPr>
        <w:t xml:space="preserve"> cannot be taught.</w:t>
      </w:r>
    </w:p>
    <w:p w14:paraId="6ADB5C41" w14:textId="7A14CD3E" w:rsidR="005F3D84" w:rsidRDefault="005F3D84" w:rsidP="005F3D84">
      <w:pPr>
        <w:ind w:left="993"/>
        <w:rPr>
          <w:rFonts w:ascii="Times New Roman" w:eastAsia="Times New Roman" w:hAnsi="Times New Roman" w:cs="Times New Roman"/>
        </w:rPr>
      </w:pPr>
      <w:r w:rsidRPr="005F3D84">
        <w:rPr>
          <w:rFonts w:ascii="Times New Roman" w:eastAsia="Times New Roman" w:hAnsi="Times New Roman" w:cs="Times New Roman"/>
          <w:i/>
          <w:iCs/>
        </w:rPr>
        <w:t>All of those really basic relationship skills are very important and it’s like, some of them you can learn, some of them you can’t.</w:t>
      </w:r>
      <w:r>
        <w:rPr>
          <w:rFonts w:ascii="Times New Roman" w:eastAsia="Times New Roman" w:hAnsi="Times New Roman" w:cs="Times New Roman"/>
        </w:rPr>
        <w:t xml:space="preserve"> (Interview 1)</w:t>
      </w:r>
    </w:p>
    <w:p w14:paraId="036B8726" w14:textId="77777777" w:rsidR="005F3D84" w:rsidRPr="005F3D84" w:rsidRDefault="005F3D84" w:rsidP="005F3D84">
      <w:pPr>
        <w:ind w:left="993"/>
        <w:rPr>
          <w:rFonts w:ascii="Times New Roman" w:eastAsia="Times New Roman" w:hAnsi="Times New Roman" w:cs="Times New Roman"/>
        </w:rPr>
      </w:pPr>
    </w:p>
    <w:p w14:paraId="2D21F6B4" w14:textId="1B7AC1BB" w:rsidR="00E45BE8" w:rsidRDefault="00A21F3B" w:rsidP="00F16C55">
      <w:pPr>
        <w:spacing w:line="480" w:lineRule="auto"/>
        <w:ind w:firstLine="720"/>
        <w:rPr>
          <w:rFonts w:ascii="Times New Roman" w:hAnsi="Times New Roman" w:cs="Times New Roman"/>
        </w:rPr>
      </w:pPr>
      <w:r>
        <w:rPr>
          <w:rFonts w:ascii="Times New Roman" w:hAnsi="Times New Roman" w:cs="Times New Roman"/>
        </w:rPr>
        <w:t>In addition</w:t>
      </w:r>
      <w:r w:rsidR="00E40282">
        <w:rPr>
          <w:rFonts w:ascii="Times New Roman" w:hAnsi="Times New Roman" w:cs="Times New Roman"/>
        </w:rPr>
        <w:t xml:space="preserve">, some faculty noted that early in residency it was often easy for residents to be less genuine and listen less well as they were focused on and trying to develop their other </w:t>
      </w:r>
      <w:r w:rsidR="00931092">
        <w:rPr>
          <w:rFonts w:ascii="Times New Roman" w:hAnsi="Times New Roman" w:cs="Times New Roman"/>
        </w:rPr>
        <w:t>abilities</w:t>
      </w:r>
      <w:r w:rsidR="00AE793F">
        <w:rPr>
          <w:rFonts w:ascii="Times New Roman" w:hAnsi="Times New Roman" w:cs="Times New Roman"/>
        </w:rPr>
        <w:t>, such as conducting a complete diagnostic interview</w:t>
      </w:r>
      <w:r w:rsidR="00E40282">
        <w:rPr>
          <w:rFonts w:ascii="Times New Roman" w:hAnsi="Times New Roman" w:cs="Times New Roman"/>
        </w:rPr>
        <w:t xml:space="preserve">, but that they would frequently redirect </w:t>
      </w:r>
      <w:r w:rsidR="00E45BE8">
        <w:rPr>
          <w:rFonts w:ascii="Times New Roman" w:hAnsi="Times New Roman" w:cs="Times New Roman"/>
        </w:rPr>
        <w:t>junior residents</w:t>
      </w:r>
      <w:r w:rsidR="00E40282">
        <w:rPr>
          <w:rFonts w:ascii="Times New Roman" w:hAnsi="Times New Roman" w:cs="Times New Roman"/>
        </w:rPr>
        <w:t xml:space="preserve"> to listening closely as the core </w:t>
      </w:r>
      <w:r w:rsidR="00931092">
        <w:rPr>
          <w:rFonts w:ascii="Times New Roman" w:hAnsi="Times New Roman" w:cs="Times New Roman"/>
        </w:rPr>
        <w:t>ability</w:t>
      </w:r>
      <w:r w:rsidR="00E40282">
        <w:rPr>
          <w:rFonts w:ascii="Times New Roman" w:hAnsi="Times New Roman" w:cs="Times New Roman"/>
        </w:rPr>
        <w:t xml:space="preserve"> that should be focused on if the interaction was becoming overwhelming or difficult to manage.</w:t>
      </w:r>
    </w:p>
    <w:p w14:paraId="6E1ED67E" w14:textId="6BA63466" w:rsidR="00E45BE8" w:rsidRDefault="00E45BE8" w:rsidP="00E45BE8">
      <w:pPr>
        <w:ind w:left="993"/>
        <w:rPr>
          <w:rFonts w:ascii="Times New Roman" w:eastAsia="Times New Roman" w:hAnsi="Times New Roman" w:cs="Times New Roman"/>
        </w:rPr>
      </w:pPr>
      <w:r w:rsidRPr="00E45BE8">
        <w:rPr>
          <w:rFonts w:ascii="Times New Roman" w:eastAsia="Times New Roman" w:hAnsi="Times New Roman" w:cs="Times New Roman"/>
          <w:i/>
          <w:iCs/>
        </w:rPr>
        <w:t>I think the listening part of it is hard because they are often thinking about, “What do I need to ask next or not forget</w:t>
      </w:r>
      <w:r w:rsidR="00A21F3B">
        <w:rPr>
          <w:rFonts w:ascii="Times New Roman" w:eastAsia="Times New Roman" w:hAnsi="Times New Roman" w:cs="Times New Roman"/>
          <w:i/>
          <w:iCs/>
        </w:rPr>
        <w:t>?</w:t>
      </w:r>
      <w:r w:rsidRPr="00E45BE8">
        <w:rPr>
          <w:rFonts w:ascii="Times New Roman" w:eastAsia="Times New Roman" w:hAnsi="Times New Roman" w:cs="Times New Roman"/>
          <w:i/>
          <w:iCs/>
        </w:rPr>
        <w:t>” and then they can miss so much that can happen, what the patient is giving them… I think if junior residents can learn to be present in interviews and listen, I think that would make a huge difference.</w:t>
      </w:r>
      <w:r>
        <w:rPr>
          <w:rFonts w:ascii="Times New Roman" w:eastAsia="Times New Roman" w:hAnsi="Times New Roman" w:cs="Times New Roman"/>
        </w:rPr>
        <w:t xml:space="preserve"> (Interview 2)</w:t>
      </w:r>
    </w:p>
    <w:p w14:paraId="7DF51E44" w14:textId="77777777" w:rsidR="00E45BE8" w:rsidRPr="00E45BE8" w:rsidRDefault="00E45BE8" w:rsidP="00E45BE8">
      <w:pPr>
        <w:rPr>
          <w:rFonts w:ascii="Times New Roman" w:eastAsia="Times New Roman" w:hAnsi="Times New Roman" w:cs="Times New Roman"/>
        </w:rPr>
      </w:pPr>
    </w:p>
    <w:p w14:paraId="037CCB0C" w14:textId="08A8ECCA" w:rsidR="00F16C55" w:rsidRDefault="007E78E5" w:rsidP="00F16C55">
      <w:pPr>
        <w:spacing w:line="480" w:lineRule="auto"/>
        <w:ind w:firstLine="720"/>
        <w:rPr>
          <w:rFonts w:ascii="Times New Roman" w:hAnsi="Times New Roman" w:cs="Times New Roman"/>
        </w:rPr>
      </w:pPr>
      <w:r>
        <w:rPr>
          <w:rFonts w:ascii="Times New Roman" w:hAnsi="Times New Roman" w:cs="Times New Roman"/>
        </w:rPr>
        <w:t xml:space="preserve">Using this core </w:t>
      </w:r>
      <w:r w:rsidR="00931092">
        <w:rPr>
          <w:rFonts w:ascii="Times New Roman" w:hAnsi="Times New Roman" w:cs="Times New Roman"/>
        </w:rPr>
        <w:t>ability</w:t>
      </w:r>
      <w:r>
        <w:rPr>
          <w:rFonts w:ascii="Times New Roman" w:hAnsi="Times New Roman" w:cs="Times New Roman"/>
        </w:rPr>
        <w:t xml:space="preserve"> allows junior residents to be able to refocus on what is important and make the interview successful. It is also the foundation of understanding </w:t>
      </w:r>
      <w:r w:rsidR="00AE793F">
        <w:rPr>
          <w:rFonts w:ascii="Times New Roman" w:hAnsi="Times New Roman" w:cs="Times New Roman"/>
        </w:rPr>
        <w:t>the</w:t>
      </w:r>
      <w:r>
        <w:rPr>
          <w:rFonts w:ascii="Times New Roman" w:hAnsi="Times New Roman" w:cs="Times New Roman"/>
        </w:rPr>
        <w:t xml:space="preserve"> patient and paves the way towards working effectively with patients. In addition, the idea of b</w:t>
      </w:r>
      <w:r w:rsidR="00B16D26">
        <w:rPr>
          <w:rFonts w:ascii="Times New Roman" w:hAnsi="Times New Roman" w:cs="Times New Roman"/>
        </w:rPr>
        <w:t xml:space="preserve">uilding a solid rapport is seen as a foundation upon which all other </w:t>
      </w:r>
      <w:r w:rsidR="00931092">
        <w:rPr>
          <w:rFonts w:ascii="Times New Roman" w:hAnsi="Times New Roman" w:cs="Times New Roman"/>
        </w:rPr>
        <w:t>abilities</w:t>
      </w:r>
      <w:r w:rsidR="00B16D26">
        <w:rPr>
          <w:rFonts w:ascii="Times New Roman" w:hAnsi="Times New Roman" w:cs="Times New Roman"/>
        </w:rPr>
        <w:t xml:space="preserve"> and interventions can build.</w:t>
      </w:r>
    </w:p>
    <w:p w14:paraId="6364710C" w14:textId="50B47F4A" w:rsidR="00E45BE8" w:rsidRDefault="00EC2AAE" w:rsidP="005F3D84">
      <w:pPr>
        <w:spacing w:line="480" w:lineRule="auto"/>
        <w:ind w:firstLine="720"/>
        <w:rPr>
          <w:rFonts w:ascii="Times New Roman" w:hAnsi="Times New Roman" w:cs="Times New Roman"/>
        </w:rPr>
      </w:pPr>
      <w:r>
        <w:rPr>
          <w:rFonts w:ascii="Times New Roman" w:hAnsi="Times New Roman" w:cs="Times New Roman"/>
        </w:rPr>
        <w:lastRenderedPageBreak/>
        <w:t>It was notable that almost all faculty participants described that the absence of th</w:t>
      </w:r>
      <w:r w:rsidR="00931092">
        <w:rPr>
          <w:rFonts w:ascii="Times New Roman" w:hAnsi="Times New Roman" w:cs="Times New Roman"/>
        </w:rPr>
        <w:t xml:space="preserve">is ability </w:t>
      </w:r>
      <w:r>
        <w:rPr>
          <w:rFonts w:ascii="Times New Roman" w:hAnsi="Times New Roman" w:cs="Times New Roman"/>
        </w:rPr>
        <w:t xml:space="preserve">was the defining characteristic that made someone a poor communicator, </w:t>
      </w:r>
      <w:r w:rsidR="00E40282">
        <w:rPr>
          <w:rFonts w:ascii="Times New Roman" w:hAnsi="Times New Roman" w:cs="Times New Roman"/>
        </w:rPr>
        <w:t>and</w:t>
      </w:r>
      <w:r>
        <w:rPr>
          <w:rFonts w:ascii="Times New Roman" w:hAnsi="Times New Roman" w:cs="Times New Roman"/>
        </w:rPr>
        <w:t xml:space="preserve"> </w:t>
      </w:r>
      <w:r w:rsidR="00E40282">
        <w:rPr>
          <w:rFonts w:ascii="Times New Roman" w:hAnsi="Times New Roman" w:cs="Times New Roman"/>
        </w:rPr>
        <w:t xml:space="preserve">they </w:t>
      </w:r>
      <w:r>
        <w:rPr>
          <w:rFonts w:ascii="Times New Roman" w:hAnsi="Times New Roman" w:cs="Times New Roman"/>
        </w:rPr>
        <w:t xml:space="preserve">considered </w:t>
      </w:r>
      <w:r w:rsidR="00E40282">
        <w:rPr>
          <w:rFonts w:ascii="Times New Roman" w:hAnsi="Times New Roman" w:cs="Times New Roman"/>
        </w:rPr>
        <w:t>th</w:t>
      </w:r>
      <w:r w:rsidR="00931092">
        <w:rPr>
          <w:rFonts w:ascii="Times New Roman" w:hAnsi="Times New Roman" w:cs="Times New Roman"/>
        </w:rPr>
        <w:t>is ability</w:t>
      </w:r>
      <w:r w:rsidR="00E40282">
        <w:rPr>
          <w:rFonts w:ascii="Times New Roman" w:hAnsi="Times New Roman" w:cs="Times New Roman"/>
        </w:rPr>
        <w:t xml:space="preserve"> </w:t>
      </w:r>
      <w:r>
        <w:rPr>
          <w:rFonts w:ascii="Times New Roman" w:hAnsi="Times New Roman" w:cs="Times New Roman"/>
        </w:rPr>
        <w:t>foundational.</w:t>
      </w:r>
    </w:p>
    <w:p w14:paraId="1DFB0A31" w14:textId="2AF1075A" w:rsidR="00E45BE8" w:rsidRDefault="00E45BE8" w:rsidP="00E45BE8">
      <w:pPr>
        <w:ind w:left="993"/>
        <w:rPr>
          <w:rFonts w:ascii="Times New Roman" w:hAnsi="Times New Roman" w:cs="Times New Roman"/>
        </w:rPr>
      </w:pPr>
      <w:r w:rsidRPr="00E45BE8">
        <w:rPr>
          <w:rFonts w:ascii="Times New Roman" w:hAnsi="Times New Roman" w:cs="Times New Roman"/>
          <w:i/>
          <w:iCs/>
        </w:rPr>
        <w:t>Not using body language, not listening, not focusing, being unfocused, jumping to conclusions, not hearing people, pushing their own agenda. Even if you think that there is a diagnosis that you probably are right at, it doesn’t matter if you’re right, if the patient or family</w:t>
      </w:r>
      <w:r w:rsidR="00A21F3B">
        <w:rPr>
          <w:rFonts w:ascii="Times New Roman" w:hAnsi="Times New Roman" w:cs="Times New Roman"/>
          <w:i/>
          <w:iCs/>
        </w:rPr>
        <w:t xml:space="preserve"> is</w:t>
      </w:r>
      <w:r w:rsidRPr="00E45BE8">
        <w:rPr>
          <w:rFonts w:ascii="Times New Roman" w:hAnsi="Times New Roman" w:cs="Times New Roman"/>
          <w:i/>
          <w:iCs/>
        </w:rPr>
        <w:t xml:space="preserve"> not going to listen.</w:t>
      </w:r>
      <w:r>
        <w:rPr>
          <w:rFonts w:ascii="Times New Roman" w:hAnsi="Times New Roman" w:cs="Times New Roman"/>
        </w:rPr>
        <w:t xml:space="preserve"> (Interview 5)</w:t>
      </w:r>
    </w:p>
    <w:p w14:paraId="6578AF60" w14:textId="77777777" w:rsidR="00E45BE8" w:rsidRDefault="00E45BE8" w:rsidP="00E45BE8">
      <w:pPr>
        <w:ind w:firstLine="720"/>
        <w:rPr>
          <w:rFonts w:ascii="Times New Roman" w:hAnsi="Times New Roman" w:cs="Times New Roman"/>
        </w:rPr>
      </w:pPr>
    </w:p>
    <w:p w14:paraId="43655276" w14:textId="298705FC" w:rsidR="003F0698" w:rsidRPr="00532203" w:rsidRDefault="00532203" w:rsidP="003F0698">
      <w:pPr>
        <w:spacing w:line="480" w:lineRule="auto"/>
        <w:rPr>
          <w:rFonts w:ascii="Times New Roman" w:hAnsi="Times New Roman" w:cs="Times New Roman"/>
          <w:b/>
          <w:bCs/>
          <w:u w:val="single"/>
        </w:rPr>
      </w:pPr>
      <w:r w:rsidRPr="00532203">
        <w:rPr>
          <w:rFonts w:ascii="Times New Roman" w:hAnsi="Times New Roman" w:cs="Times New Roman"/>
          <w:b/>
          <w:bCs/>
          <w:u w:val="single"/>
        </w:rPr>
        <w:t xml:space="preserve">3.2 </w:t>
      </w:r>
      <w:r w:rsidR="003F0698" w:rsidRPr="00532203">
        <w:rPr>
          <w:rFonts w:ascii="Times New Roman" w:hAnsi="Times New Roman" w:cs="Times New Roman"/>
          <w:b/>
          <w:bCs/>
          <w:u w:val="single"/>
        </w:rPr>
        <w:t xml:space="preserve">Developing a </w:t>
      </w:r>
      <w:r w:rsidR="00833767">
        <w:rPr>
          <w:rFonts w:ascii="Times New Roman" w:hAnsi="Times New Roman" w:cs="Times New Roman"/>
          <w:b/>
          <w:bCs/>
          <w:u w:val="single"/>
        </w:rPr>
        <w:t xml:space="preserve">Repertoire </w:t>
      </w:r>
      <w:r w:rsidR="003F0698" w:rsidRPr="00532203">
        <w:rPr>
          <w:rFonts w:ascii="Times New Roman" w:hAnsi="Times New Roman" w:cs="Times New Roman"/>
          <w:b/>
          <w:bCs/>
          <w:u w:val="single"/>
        </w:rPr>
        <w:t xml:space="preserve">of </w:t>
      </w:r>
      <w:r w:rsidR="00833767">
        <w:rPr>
          <w:rFonts w:ascii="Times New Roman" w:hAnsi="Times New Roman" w:cs="Times New Roman"/>
          <w:b/>
          <w:bCs/>
          <w:u w:val="single"/>
        </w:rPr>
        <w:t>Core Psychiatric Communication</w:t>
      </w:r>
      <w:r w:rsidR="003F0698" w:rsidRPr="00532203">
        <w:rPr>
          <w:rFonts w:ascii="Times New Roman" w:hAnsi="Times New Roman" w:cs="Times New Roman"/>
          <w:b/>
          <w:bCs/>
          <w:u w:val="single"/>
        </w:rPr>
        <w:t xml:space="preserve"> </w:t>
      </w:r>
      <w:r w:rsidR="00931092">
        <w:rPr>
          <w:rFonts w:ascii="Times New Roman" w:hAnsi="Times New Roman" w:cs="Times New Roman"/>
          <w:b/>
          <w:bCs/>
          <w:u w:val="single"/>
        </w:rPr>
        <w:t>Abilities</w:t>
      </w:r>
    </w:p>
    <w:p w14:paraId="00FAB39B" w14:textId="6EA5B593" w:rsidR="000D410B" w:rsidRDefault="00874ED8" w:rsidP="003F0698">
      <w:pPr>
        <w:spacing w:line="480" w:lineRule="auto"/>
        <w:rPr>
          <w:rFonts w:ascii="Times New Roman" w:hAnsi="Times New Roman" w:cs="Times New Roman"/>
        </w:rPr>
      </w:pPr>
      <w:r>
        <w:rPr>
          <w:rFonts w:ascii="Times New Roman" w:hAnsi="Times New Roman" w:cs="Times New Roman"/>
        </w:rPr>
        <w:tab/>
        <w:t xml:space="preserve">As opposed to relational </w:t>
      </w:r>
      <w:r w:rsidR="00931092">
        <w:rPr>
          <w:rFonts w:ascii="Times New Roman" w:hAnsi="Times New Roman" w:cs="Times New Roman"/>
        </w:rPr>
        <w:t>abilit</w:t>
      </w:r>
      <w:r w:rsidR="001A37FE">
        <w:rPr>
          <w:rFonts w:ascii="Times New Roman" w:hAnsi="Times New Roman" w:cs="Times New Roman"/>
        </w:rPr>
        <w:t>ies</w:t>
      </w:r>
      <w:r>
        <w:rPr>
          <w:rFonts w:ascii="Times New Roman" w:hAnsi="Times New Roman" w:cs="Times New Roman"/>
        </w:rPr>
        <w:t xml:space="preserve">, </w:t>
      </w:r>
      <w:r w:rsidR="006F3675">
        <w:rPr>
          <w:rFonts w:ascii="Times New Roman" w:hAnsi="Times New Roman" w:cs="Times New Roman"/>
        </w:rPr>
        <w:t>most</w:t>
      </w:r>
      <w:r>
        <w:rPr>
          <w:rFonts w:ascii="Times New Roman" w:hAnsi="Times New Roman" w:cs="Times New Roman"/>
        </w:rPr>
        <w:t xml:space="preserve"> faculty </w:t>
      </w:r>
      <w:r w:rsidR="002B7235">
        <w:rPr>
          <w:rFonts w:ascii="Times New Roman" w:hAnsi="Times New Roman" w:cs="Times New Roman"/>
        </w:rPr>
        <w:t xml:space="preserve">participants </w:t>
      </w:r>
      <w:r>
        <w:rPr>
          <w:rFonts w:ascii="Times New Roman" w:hAnsi="Times New Roman" w:cs="Times New Roman"/>
        </w:rPr>
        <w:t xml:space="preserve">appreciated that there are specific </w:t>
      </w:r>
      <w:r w:rsidR="00931092">
        <w:rPr>
          <w:rFonts w:ascii="Times New Roman" w:hAnsi="Times New Roman" w:cs="Times New Roman"/>
        </w:rPr>
        <w:t>abilities</w:t>
      </w:r>
      <w:r>
        <w:rPr>
          <w:rFonts w:ascii="Times New Roman" w:hAnsi="Times New Roman" w:cs="Times New Roman"/>
        </w:rPr>
        <w:t xml:space="preserve"> that are taught and learned during psychiatr</w:t>
      </w:r>
      <w:r w:rsidR="00441041">
        <w:rPr>
          <w:rFonts w:ascii="Times New Roman" w:hAnsi="Times New Roman" w:cs="Times New Roman"/>
        </w:rPr>
        <w:t>y</w:t>
      </w:r>
      <w:r>
        <w:rPr>
          <w:rFonts w:ascii="Times New Roman" w:hAnsi="Times New Roman" w:cs="Times New Roman"/>
        </w:rPr>
        <w:t xml:space="preserve"> residency training that are specific to this training program and are almost always gained in residency</w:t>
      </w:r>
      <w:r w:rsidR="000D410B">
        <w:rPr>
          <w:rFonts w:ascii="Times New Roman" w:hAnsi="Times New Roman" w:cs="Times New Roman"/>
        </w:rPr>
        <w:t>.</w:t>
      </w:r>
    </w:p>
    <w:p w14:paraId="22DF9C03" w14:textId="6633CC0D" w:rsidR="000D410B" w:rsidRDefault="007B3545" w:rsidP="000D410B">
      <w:pPr>
        <w:spacing w:line="480" w:lineRule="auto"/>
        <w:ind w:firstLine="720"/>
        <w:rPr>
          <w:rFonts w:ascii="Times New Roman" w:hAnsi="Times New Roman" w:cs="Times New Roman"/>
        </w:rPr>
      </w:pPr>
      <w:r>
        <w:rPr>
          <w:rFonts w:ascii="Times New Roman" w:hAnsi="Times New Roman" w:cs="Times New Roman"/>
        </w:rPr>
        <w:t xml:space="preserve">Faculty identified a broad </w:t>
      </w:r>
      <w:r w:rsidR="00931092">
        <w:rPr>
          <w:rFonts w:ascii="Times New Roman" w:hAnsi="Times New Roman" w:cs="Times New Roman"/>
        </w:rPr>
        <w:t>repertoire of psychiatric communication abilities</w:t>
      </w:r>
      <w:r>
        <w:rPr>
          <w:rFonts w:ascii="Times New Roman" w:hAnsi="Times New Roman" w:cs="Times New Roman"/>
        </w:rPr>
        <w:t xml:space="preserve"> that developed in residency. </w:t>
      </w:r>
      <w:r w:rsidR="00B77200">
        <w:rPr>
          <w:rFonts w:ascii="Times New Roman" w:hAnsi="Times New Roman" w:cs="Times New Roman"/>
        </w:rPr>
        <w:t>These included</w:t>
      </w:r>
      <w:r w:rsidR="00874ED8">
        <w:rPr>
          <w:rFonts w:ascii="Times New Roman" w:hAnsi="Times New Roman" w:cs="Times New Roman"/>
        </w:rPr>
        <w:t xml:space="preserve"> </w:t>
      </w:r>
      <w:r>
        <w:rPr>
          <w:rFonts w:ascii="Times New Roman" w:hAnsi="Times New Roman" w:cs="Times New Roman"/>
        </w:rPr>
        <w:t xml:space="preserve">gathering accurate data from patient assessments in a timely manner, learning how to do a good risk assessment, </w:t>
      </w:r>
      <w:r w:rsidR="00874ED8">
        <w:rPr>
          <w:rFonts w:ascii="Times New Roman" w:hAnsi="Times New Roman" w:cs="Times New Roman"/>
        </w:rPr>
        <w:t>learning de-escalation techniques</w:t>
      </w:r>
      <w:r w:rsidR="00232188">
        <w:rPr>
          <w:rFonts w:ascii="Times New Roman" w:hAnsi="Times New Roman" w:cs="Times New Roman"/>
        </w:rPr>
        <w:t xml:space="preserve">, </w:t>
      </w:r>
      <w:r w:rsidR="0090137E">
        <w:rPr>
          <w:rFonts w:ascii="Times New Roman" w:hAnsi="Times New Roman" w:cs="Times New Roman"/>
        </w:rPr>
        <w:t>setting</w:t>
      </w:r>
      <w:r w:rsidR="00374C97">
        <w:rPr>
          <w:rFonts w:ascii="Times New Roman" w:hAnsi="Times New Roman" w:cs="Times New Roman"/>
        </w:rPr>
        <w:t xml:space="preserve"> boundaries and</w:t>
      </w:r>
      <w:r w:rsidR="0090137E">
        <w:rPr>
          <w:rFonts w:ascii="Times New Roman" w:hAnsi="Times New Roman" w:cs="Times New Roman"/>
        </w:rPr>
        <w:t xml:space="preserve"> limits</w:t>
      </w:r>
      <w:r w:rsidR="00DF1343">
        <w:rPr>
          <w:rFonts w:ascii="Times New Roman" w:hAnsi="Times New Roman" w:cs="Times New Roman"/>
        </w:rPr>
        <w:t xml:space="preserve"> with patients</w:t>
      </w:r>
      <w:r w:rsidR="00874ED8">
        <w:rPr>
          <w:rFonts w:ascii="Times New Roman" w:hAnsi="Times New Roman" w:cs="Times New Roman"/>
        </w:rPr>
        <w:t>, learning specific psychotherapeutic interventions to use</w:t>
      </w:r>
      <w:r w:rsidR="00374C97">
        <w:rPr>
          <w:rFonts w:ascii="Times New Roman" w:hAnsi="Times New Roman" w:cs="Times New Roman"/>
        </w:rPr>
        <w:t xml:space="preserve"> from various modalities</w:t>
      </w:r>
      <w:r>
        <w:rPr>
          <w:rFonts w:ascii="Times New Roman" w:hAnsi="Times New Roman" w:cs="Times New Roman"/>
        </w:rPr>
        <w:t xml:space="preserve">, </w:t>
      </w:r>
      <w:r w:rsidR="00B77200">
        <w:rPr>
          <w:rFonts w:ascii="Times New Roman" w:hAnsi="Times New Roman" w:cs="Times New Roman"/>
        </w:rPr>
        <w:t>and providing</w:t>
      </w:r>
      <w:r>
        <w:rPr>
          <w:rFonts w:ascii="Times New Roman" w:hAnsi="Times New Roman" w:cs="Times New Roman"/>
        </w:rPr>
        <w:t xml:space="preserve"> clear</w:t>
      </w:r>
      <w:r w:rsidR="00B77200">
        <w:rPr>
          <w:rFonts w:ascii="Times New Roman" w:hAnsi="Times New Roman" w:cs="Times New Roman"/>
        </w:rPr>
        <w:t xml:space="preserve"> </w:t>
      </w:r>
      <w:r>
        <w:rPr>
          <w:rFonts w:ascii="Times New Roman" w:hAnsi="Times New Roman" w:cs="Times New Roman"/>
        </w:rPr>
        <w:t>psychoeducation to patients</w:t>
      </w:r>
      <w:r w:rsidR="00C408F5">
        <w:rPr>
          <w:rFonts w:ascii="Times New Roman" w:hAnsi="Times New Roman" w:cs="Times New Roman"/>
        </w:rPr>
        <w:t xml:space="preserve"> while limiting the use of jargon</w:t>
      </w:r>
      <w:r>
        <w:rPr>
          <w:rFonts w:ascii="Times New Roman" w:hAnsi="Times New Roman" w:cs="Times New Roman"/>
        </w:rPr>
        <w:t>.</w:t>
      </w:r>
    </w:p>
    <w:p w14:paraId="4762E458" w14:textId="4BC327D1" w:rsidR="007E7EFD" w:rsidRDefault="002F5592" w:rsidP="000D410B">
      <w:pPr>
        <w:spacing w:line="480" w:lineRule="auto"/>
        <w:ind w:firstLine="720"/>
        <w:rPr>
          <w:rFonts w:ascii="Times New Roman" w:hAnsi="Times New Roman" w:cs="Times New Roman"/>
        </w:rPr>
      </w:pPr>
      <w:r>
        <w:rPr>
          <w:rFonts w:ascii="Times New Roman" w:hAnsi="Times New Roman" w:cs="Times New Roman"/>
        </w:rPr>
        <w:t xml:space="preserve">Interestingly, several participants identified learning and integrating </w:t>
      </w:r>
      <w:r w:rsidR="00902266">
        <w:rPr>
          <w:rFonts w:ascii="Times New Roman" w:hAnsi="Times New Roman" w:cs="Times New Roman"/>
        </w:rPr>
        <w:t>psychiatr</w:t>
      </w:r>
      <w:r w:rsidR="00441041">
        <w:rPr>
          <w:rFonts w:ascii="Times New Roman" w:hAnsi="Times New Roman" w:cs="Times New Roman"/>
        </w:rPr>
        <w:t>ic</w:t>
      </w:r>
      <w:r w:rsidR="00902266">
        <w:rPr>
          <w:rFonts w:ascii="Times New Roman" w:hAnsi="Times New Roman" w:cs="Times New Roman"/>
        </w:rPr>
        <w:t xml:space="preserve"> </w:t>
      </w:r>
      <w:r>
        <w:rPr>
          <w:rFonts w:ascii="Times New Roman" w:hAnsi="Times New Roman" w:cs="Times New Roman"/>
        </w:rPr>
        <w:t>medical knowledge as key to advancing skilled communication</w:t>
      </w:r>
      <w:r w:rsidR="00260A0D">
        <w:rPr>
          <w:rFonts w:ascii="Times New Roman" w:hAnsi="Times New Roman" w:cs="Times New Roman"/>
        </w:rPr>
        <w:t>, and that this takes time over residency to d</w:t>
      </w:r>
      <w:r w:rsidR="007B3545">
        <w:rPr>
          <w:rFonts w:ascii="Times New Roman" w:hAnsi="Times New Roman" w:cs="Times New Roman"/>
        </w:rPr>
        <w:t>evelop</w:t>
      </w:r>
      <w:r w:rsidR="00260A0D">
        <w:rPr>
          <w:rFonts w:ascii="Times New Roman" w:hAnsi="Times New Roman" w:cs="Times New Roman"/>
        </w:rPr>
        <w:t xml:space="preserve">, which means that </w:t>
      </w:r>
      <w:r w:rsidR="008477D9">
        <w:rPr>
          <w:rFonts w:ascii="Times New Roman" w:hAnsi="Times New Roman" w:cs="Times New Roman"/>
        </w:rPr>
        <w:t xml:space="preserve">the </w:t>
      </w:r>
      <w:r w:rsidR="00260A0D">
        <w:rPr>
          <w:rFonts w:ascii="Times New Roman" w:hAnsi="Times New Roman" w:cs="Times New Roman"/>
        </w:rPr>
        <w:t xml:space="preserve">communication </w:t>
      </w:r>
      <w:r w:rsidR="00931092">
        <w:rPr>
          <w:rFonts w:ascii="Times New Roman" w:hAnsi="Times New Roman" w:cs="Times New Roman"/>
        </w:rPr>
        <w:t>abilit</w:t>
      </w:r>
      <w:r w:rsidR="001A37FE">
        <w:rPr>
          <w:rFonts w:ascii="Times New Roman" w:hAnsi="Times New Roman" w:cs="Times New Roman"/>
        </w:rPr>
        <w:t>ies</w:t>
      </w:r>
      <w:r w:rsidR="00260A0D">
        <w:rPr>
          <w:rFonts w:ascii="Times New Roman" w:hAnsi="Times New Roman" w:cs="Times New Roman"/>
        </w:rPr>
        <w:t xml:space="preserve"> </w:t>
      </w:r>
      <w:r w:rsidR="008477D9">
        <w:rPr>
          <w:rFonts w:ascii="Times New Roman" w:hAnsi="Times New Roman" w:cs="Times New Roman"/>
        </w:rPr>
        <w:t xml:space="preserve">of a resident </w:t>
      </w:r>
      <w:r w:rsidR="00260A0D">
        <w:rPr>
          <w:rFonts w:ascii="Times New Roman" w:hAnsi="Times New Roman" w:cs="Times New Roman"/>
        </w:rPr>
        <w:t xml:space="preserve">advances as </w:t>
      </w:r>
      <w:r w:rsidR="008477D9">
        <w:rPr>
          <w:rFonts w:ascii="Times New Roman" w:hAnsi="Times New Roman" w:cs="Times New Roman"/>
        </w:rPr>
        <w:t xml:space="preserve">their </w:t>
      </w:r>
      <w:r w:rsidR="00260A0D">
        <w:rPr>
          <w:rFonts w:ascii="Times New Roman" w:hAnsi="Times New Roman" w:cs="Times New Roman"/>
        </w:rPr>
        <w:t>body of knowledge improves.</w:t>
      </w:r>
    </w:p>
    <w:p w14:paraId="1B4486FE" w14:textId="06DE8DB7" w:rsidR="002B7235" w:rsidRPr="002B7235" w:rsidRDefault="007E7EFD" w:rsidP="002B7235">
      <w:pPr>
        <w:ind w:left="993"/>
        <w:rPr>
          <w:rFonts w:ascii="Times New Roman" w:eastAsia="Times New Roman" w:hAnsi="Times New Roman" w:cs="Times New Roman"/>
          <w:i/>
          <w:iCs/>
        </w:rPr>
      </w:pPr>
      <w:r w:rsidRPr="007E7EFD">
        <w:rPr>
          <w:rFonts w:ascii="Times New Roman" w:eastAsia="Times New Roman" w:hAnsi="Times New Roman" w:cs="Times New Roman"/>
          <w:i/>
          <w:iCs/>
        </w:rPr>
        <w:t>It's much more than engaging people in conversation. It is our instrument. It's our stethoscope, by way of analogy, and so using the probe, or the instrument, in a focused way to get the necessary information in the most efficient manner. And so that really</w:t>
      </w:r>
      <w:r w:rsidR="002B7235">
        <w:rPr>
          <w:rFonts w:ascii="Times New Roman" w:eastAsia="Times New Roman" w:hAnsi="Times New Roman" w:cs="Times New Roman"/>
          <w:i/>
          <w:iCs/>
        </w:rPr>
        <w:t xml:space="preserve"> </w:t>
      </w:r>
      <w:r w:rsidRPr="007E7EFD">
        <w:rPr>
          <w:rFonts w:ascii="Times New Roman" w:eastAsia="Times New Roman" w:hAnsi="Times New Roman" w:cs="Times New Roman"/>
          <w:i/>
          <w:iCs/>
        </w:rPr>
        <w:t xml:space="preserve">has to be driven by knowledge. </w:t>
      </w:r>
      <w:r w:rsidRPr="008039C8">
        <w:rPr>
          <w:rFonts w:ascii="Times New Roman" w:eastAsia="Times New Roman" w:hAnsi="Times New Roman" w:cs="Times New Roman"/>
        </w:rPr>
        <w:t>(Interview 4</w:t>
      </w:r>
      <w:r w:rsidR="008039C8" w:rsidRPr="008039C8">
        <w:rPr>
          <w:rFonts w:ascii="Times New Roman" w:eastAsia="Times New Roman" w:hAnsi="Times New Roman" w:cs="Times New Roman"/>
        </w:rPr>
        <w:t>)</w:t>
      </w:r>
    </w:p>
    <w:p w14:paraId="5E724A05" w14:textId="41BB6BD2" w:rsidR="000D410B" w:rsidRDefault="00EC275A" w:rsidP="000D410B">
      <w:pPr>
        <w:spacing w:line="480" w:lineRule="auto"/>
        <w:ind w:firstLine="720"/>
        <w:rPr>
          <w:rFonts w:ascii="Times New Roman" w:hAnsi="Times New Roman" w:cs="Times New Roman"/>
        </w:rPr>
      </w:pPr>
      <w:r>
        <w:rPr>
          <w:rFonts w:ascii="Times New Roman" w:hAnsi="Times New Roman" w:cs="Times New Roman"/>
        </w:rPr>
        <w:lastRenderedPageBreak/>
        <w:t xml:space="preserve">Psychotherapeutic </w:t>
      </w:r>
      <w:r w:rsidR="006D134D">
        <w:rPr>
          <w:rFonts w:ascii="Times New Roman" w:hAnsi="Times New Roman" w:cs="Times New Roman"/>
        </w:rPr>
        <w:t>techniques</w:t>
      </w:r>
      <w:r w:rsidR="00374C97">
        <w:rPr>
          <w:rFonts w:ascii="Times New Roman" w:hAnsi="Times New Roman" w:cs="Times New Roman"/>
        </w:rPr>
        <w:t>,</w:t>
      </w:r>
      <w:r>
        <w:rPr>
          <w:rFonts w:ascii="Times New Roman" w:hAnsi="Times New Roman" w:cs="Times New Roman"/>
        </w:rPr>
        <w:t xml:space="preserve"> including things like being able to provide a mindfulness intervention, use a grounding technique, </w:t>
      </w:r>
      <w:r w:rsidR="002B7235">
        <w:rPr>
          <w:rFonts w:ascii="Times New Roman" w:hAnsi="Times New Roman" w:cs="Times New Roman"/>
        </w:rPr>
        <w:t xml:space="preserve">or </w:t>
      </w:r>
      <w:r w:rsidR="00374C97">
        <w:rPr>
          <w:rFonts w:ascii="Times New Roman" w:hAnsi="Times New Roman" w:cs="Times New Roman"/>
        </w:rPr>
        <w:t>understand a patient’s psychological defences</w:t>
      </w:r>
      <w:r w:rsidR="00426D6B">
        <w:rPr>
          <w:rFonts w:ascii="Times New Roman" w:hAnsi="Times New Roman" w:cs="Times New Roman"/>
        </w:rPr>
        <w:t xml:space="preserve"> develop during structured training</w:t>
      </w:r>
      <w:r w:rsidR="007B3545">
        <w:rPr>
          <w:rFonts w:ascii="Times New Roman" w:hAnsi="Times New Roman" w:cs="Times New Roman"/>
        </w:rPr>
        <w:t xml:space="preserve"> in the different psychotherapies</w:t>
      </w:r>
      <w:r w:rsidR="00426D6B">
        <w:rPr>
          <w:rFonts w:ascii="Times New Roman" w:hAnsi="Times New Roman" w:cs="Times New Roman"/>
        </w:rPr>
        <w:t xml:space="preserve"> in residency</w:t>
      </w:r>
      <w:r>
        <w:rPr>
          <w:rFonts w:ascii="Times New Roman" w:hAnsi="Times New Roman" w:cs="Times New Roman"/>
        </w:rPr>
        <w:t>.</w:t>
      </w:r>
      <w:r w:rsidR="0027562C">
        <w:rPr>
          <w:rFonts w:ascii="Times New Roman" w:hAnsi="Times New Roman" w:cs="Times New Roman"/>
        </w:rPr>
        <w:t xml:space="preserve"> </w:t>
      </w:r>
      <w:r w:rsidR="000D410B">
        <w:rPr>
          <w:rFonts w:ascii="Times New Roman" w:hAnsi="Times New Roman" w:cs="Times New Roman"/>
        </w:rPr>
        <w:t>Faculty participants identified this as a core set</w:t>
      </w:r>
      <w:r w:rsidR="002B7235">
        <w:rPr>
          <w:rFonts w:ascii="Times New Roman" w:hAnsi="Times New Roman" w:cs="Times New Roman"/>
        </w:rPr>
        <w:t xml:space="preserve"> of abilities</w:t>
      </w:r>
      <w:r w:rsidR="000D410B">
        <w:rPr>
          <w:rFonts w:ascii="Times New Roman" w:hAnsi="Times New Roman" w:cs="Times New Roman"/>
        </w:rPr>
        <w:t xml:space="preserve"> that they </w:t>
      </w:r>
      <w:r w:rsidR="007B3545">
        <w:rPr>
          <w:rFonts w:ascii="Times New Roman" w:hAnsi="Times New Roman" w:cs="Times New Roman"/>
        </w:rPr>
        <w:t xml:space="preserve">themselves </w:t>
      </w:r>
      <w:r w:rsidR="000D410B">
        <w:rPr>
          <w:rFonts w:ascii="Times New Roman" w:hAnsi="Times New Roman" w:cs="Times New Roman"/>
        </w:rPr>
        <w:t>frequently relied on</w:t>
      </w:r>
      <w:r w:rsidR="007B3545">
        <w:rPr>
          <w:rFonts w:ascii="Times New Roman" w:hAnsi="Times New Roman" w:cs="Times New Roman"/>
        </w:rPr>
        <w:t xml:space="preserve"> </w:t>
      </w:r>
      <w:r w:rsidR="000D410B">
        <w:rPr>
          <w:rFonts w:ascii="Times New Roman" w:hAnsi="Times New Roman" w:cs="Times New Roman"/>
        </w:rPr>
        <w:t>later in practice</w:t>
      </w:r>
      <w:r w:rsidR="007B3545">
        <w:rPr>
          <w:rFonts w:ascii="Times New Roman" w:hAnsi="Times New Roman" w:cs="Times New Roman"/>
        </w:rPr>
        <w:t xml:space="preserve"> and encouraged their more senior residents to use in daily interactions</w:t>
      </w:r>
      <w:r w:rsidR="000D410B">
        <w:rPr>
          <w:rFonts w:ascii="Times New Roman" w:hAnsi="Times New Roman" w:cs="Times New Roman"/>
        </w:rPr>
        <w:t>.</w:t>
      </w:r>
    </w:p>
    <w:p w14:paraId="0FF3D4A2" w14:textId="51B35201" w:rsidR="00CC51A4" w:rsidRDefault="00CC51A4" w:rsidP="00CC51A4">
      <w:pPr>
        <w:ind w:left="993"/>
        <w:rPr>
          <w:rFonts w:ascii="Times New Roman" w:eastAsia="Times New Roman" w:hAnsi="Times New Roman" w:cs="Times New Roman"/>
        </w:rPr>
      </w:pPr>
      <w:r w:rsidRPr="00CC51A4">
        <w:rPr>
          <w:rFonts w:ascii="Times New Roman" w:eastAsia="Times New Roman" w:hAnsi="Times New Roman" w:cs="Times New Roman"/>
          <w:i/>
          <w:iCs/>
        </w:rPr>
        <w:t xml:space="preserve">I think also the specific skills around CBT and DBT that are taught during psychiatry training </w:t>
      </w:r>
      <w:r w:rsidR="005B7F48">
        <w:rPr>
          <w:rFonts w:ascii="Times New Roman" w:eastAsia="Times New Roman" w:hAnsi="Times New Roman" w:cs="Times New Roman"/>
          <w:i/>
          <w:iCs/>
        </w:rPr>
        <w:t>and…</w:t>
      </w:r>
      <w:r w:rsidRPr="00CC51A4">
        <w:rPr>
          <w:rFonts w:ascii="Times New Roman" w:eastAsia="Times New Roman" w:hAnsi="Times New Roman" w:cs="Times New Roman"/>
          <w:i/>
          <w:iCs/>
        </w:rPr>
        <w:t xml:space="preserve"> being able to use some of those are also helpful in continuing practice. Even if one is not doing formal CBT or DBT, being able to use some of those tools and tricks in practice I would say is</w:t>
      </w:r>
      <w:r>
        <w:rPr>
          <w:rFonts w:ascii="Times New Roman" w:eastAsia="Times New Roman" w:hAnsi="Times New Roman" w:cs="Times New Roman"/>
          <w:i/>
          <w:iCs/>
        </w:rPr>
        <w:t xml:space="preserve">… </w:t>
      </w:r>
      <w:r w:rsidRPr="00CC51A4">
        <w:rPr>
          <w:rFonts w:ascii="Times New Roman" w:eastAsia="Times New Roman" w:hAnsi="Times New Roman" w:cs="Times New Roman"/>
          <w:i/>
          <w:iCs/>
        </w:rPr>
        <w:t>helpful</w:t>
      </w:r>
      <w:r w:rsidRPr="00CC51A4">
        <w:rPr>
          <w:rFonts w:ascii="Times New Roman" w:eastAsia="Times New Roman" w:hAnsi="Times New Roman" w:cs="Times New Roman"/>
        </w:rPr>
        <w:t>.</w:t>
      </w:r>
      <w:r>
        <w:rPr>
          <w:rFonts w:ascii="Times New Roman" w:eastAsia="Times New Roman" w:hAnsi="Times New Roman" w:cs="Times New Roman"/>
        </w:rPr>
        <w:t xml:space="preserve"> (Interview 3)</w:t>
      </w:r>
    </w:p>
    <w:p w14:paraId="240D4E20" w14:textId="77777777" w:rsidR="00CC51A4" w:rsidRPr="00CC51A4" w:rsidRDefault="00CC51A4" w:rsidP="00CC51A4">
      <w:pPr>
        <w:rPr>
          <w:rFonts w:ascii="Times New Roman" w:eastAsia="Times New Roman" w:hAnsi="Times New Roman" w:cs="Times New Roman"/>
        </w:rPr>
      </w:pPr>
    </w:p>
    <w:p w14:paraId="2A5D3F2A" w14:textId="52DEBBFB" w:rsidR="005B7F48" w:rsidRDefault="00DC1A58" w:rsidP="0078484A">
      <w:pPr>
        <w:spacing w:line="480" w:lineRule="auto"/>
        <w:ind w:firstLine="720"/>
        <w:rPr>
          <w:rFonts w:ascii="Times New Roman" w:hAnsi="Times New Roman" w:cs="Times New Roman"/>
        </w:rPr>
      </w:pPr>
      <w:r>
        <w:rPr>
          <w:rFonts w:ascii="Times New Roman" w:hAnsi="Times New Roman" w:cs="Times New Roman"/>
        </w:rPr>
        <w:t xml:space="preserve">In addition, some of the previously identified relational </w:t>
      </w:r>
      <w:r w:rsidR="006D134D">
        <w:rPr>
          <w:rFonts w:ascii="Times New Roman" w:hAnsi="Times New Roman" w:cs="Times New Roman"/>
        </w:rPr>
        <w:t>abilities</w:t>
      </w:r>
      <w:r>
        <w:rPr>
          <w:rFonts w:ascii="Times New Roman" w:hAnsi="Times New Roman" w:cs="Times New Roman"/>
        </w:rPr>
        <w:t xml:space="preserve"> also develop further in specific ways in residency training. For example, some faculty </w:t>
      </w:r>
      <w:r w:rsidR="002B7235">
        <w:rPr>
          <w:rFonts w:ascii="Times New Roman" w:hAnsi="Times New Roman" w:cs="Times New Roman"/>
        </w:rPr>
        <w:t xml:space="preserve">participants </w:t>
      </w:r>
      <w:r>
        <w:rPr>
          <w:rFonts w:ascii="Times New Roman" w:hAnsi="Times New Roman" w:cs="Times New Roman"/>
        </w:rPr>
        <w:t xml:space="preserve">noted that </w:t>
      </w:r>
      <w:r w:rsidR="002B7235">
        <w:rPr>
          <w:rFonts w:ascii="Times New Roman" w:hAnsi="Times New Roman" w:cs="Times New Roman"/>
        </w:rPr>
        <w:t xml:space="preserve">they saw </w:t>
      </w:r>
      <w:r>
        <w:rPr>
          <w:rFonts w:ascii="Times New Roman" w:hAnsi="Times New Roman" w:cs="Times New Roman"/>
        </w:rPr>
        <w:t xml:space="preserve">validation </w:t>
      </w:r>
      <w:r w:rsidR="002B7235">
        <w:rPr>
          <w:rFonts w:ascii="Times New Roman" w:hAnsi="Times New Roman" w:cs="Times New Roman"/>
        </w:rPr>
        <w:t>as</w:t>
      </w:r>
      <w:r>
        <w:rPr>
          <w:rFonts w:ascii="Times New Roman" w:hAnsi="Times New Roman" w:cs="Times New Roman"/>
        </w:rPr>
        <w:t xml:space="preserve"> actually a very high</w:t>
      </w:r>
      <w:r w:rsidR="00391FAB">
        <w:rPr>
          <w:rFonts w:ascii="Times New Roman" w:hAnsi="Times New Roman" w:cs="Times New Roman"/>
        </w:rPr>
        <w:t>-</w:t>
      </w:r>
      <w:r>
        <w:rPr>
          <w:rFonts w:ascii="Times New Roman" w:hAnsi="Times New Roman" w:cs="Times New Roman"/>
        </w:rPr>
        <w:t xml:space="preserve">level </w:t>
      </w:r>
      <w:r w:rsidR="006D134D">
        <w:rPr>
          <w:rFonts w:ascii="Times New Roman" w:hAnsi="Times New Roman" w:cs="Times New Roman"/>
        </w:rPr>
        <w:t>ability</w:t>
      </w:r>
      <w:r w:rsidR="002B7235">
        <w:rPr>
          <w:rFonts w:ascii="Times New Roman" w:hAnsi="Times New Roman" w:cs="Times New Roman"/>
        </w:rPr>
        <w:t>,</w:t>
      </w:r>
      <w:r>
        <w:rPr>
          <w:rFonts w:ascii="Times New Roman" w:hAnsi="Times New Roman" w:cs="Times New Roman"/>
        </w:rPr>
        <w:t xml:space="preserve"> as </w:t>
      </w:r>
      <w:r w:rsidR="002B7235">
        <w:rPr>
          <w:rFonts w:ascii="Times New Roman" w:hAnsi="Times New Roman" w:cs="Times New Roman"/>
        </w:rPr>
        <w:t>one</w:t>
      </w:r>
      <w:r>
        <w:rPr>
          <w:rFonts w:ascii="Times New Roman" w:hAnsi="Times New Roman" w:cs="Times New Roman"/>
        </w:rPr>
        <w:t xml:space="preserve"> needed to truly understand the patient </w:t>
      </w:r>
      <w:r w:rsidR="00391FAB">
        <w:rPr>
          <w:rFonts w:ascii="Times New Roman" w:hAnsi="Times New Roman" w:cs="Times New Roman"/>
        </w:rPr>
        <w:t>and have adequate theoretical background and understanding of their illness and their context</w:t>
      </w:r>
      <w:r w:rsidR="00DC4B35">
        <w:rPr>
          <w:rFonts w:ascii="Times New Roman" w:hAnsi="Times New Roman" w:cs="Times New Roman"/>
        </w:rPr>
        <w:t xml:space="preserve">, as well as adequate comfort with </w:t>
      </w:r>
      <w:r w:rsidR="002B7235">
        <w:rPr>
          <w:rFonts w:ascii="Times New Roman" w:hAnsi="Times New Roman" w:cs="Times New Roman"/>
        </w:rPr>
        <w:t>one’s</w:t>
      </w:r>
      <w:r w:rsidR="00DC4B35">
        <w:rPr>
          <w:rFonts w:ascii="Times New Roman" w:hAnsi="Times New Roman" w:cs="Times New Roman"/>
        </w:rPr>
        <w:t xml:space="preserve"> own skill,</w:t>
      </w:r>
      <w:r w:rsidR="00391FAB">
        <w:rPr>
          <w:rFonts w:ascii="Times New Roman" w:hAnsi="Times New Roman" w:cs="Times New Roman"/>
        </w:rPr>
        <w:t xml:space="preserve"> </w:t>
      </w:r>
      <w:r>
        <w:rPr>
          <w:rFonts w:ascii="Times New Roman" w:hAnsi="Times New Roman" w:cs="Times New Roman"/>
        </w:rPr>
        <w:t>to validate them at a sophisticated level.</w:t>
      </w:r>
    </w:p>
    <w:p w14:paraId="612E9BEE" w14:textId="0B75C647" w:rsidR="005B7F48" w:rsidRPr="005B7F48" w:rsidRDefault="005B7F48" w:rsidP="005B7F48">
      <w:pPr>
        <w:ind w:left="993"/>
        <w:rPr>
          <w:rFonts w:ascii="Times New Roman" w:hAnsi="Times New Roman" w:cs="Times New Roman"/>
          <w:i/>
          <w:iCs/>
        </w:rPr>
      </w:pPr>
      <w:r w:rsidRPr="005B7F48">
        <w:rPr>
          <w:rFonts w:ascii="Times New Roman" w:hAnsi="Times New Roman" w:cs="Times New Roman"/>
          <w:i/>
          <w:iCs/>
        </w:rPr>
        <w:t xml:space="preserve">And </w:t>
      </w:r>
      <w:proofErr w:type="gramStart"/>
      <w:r w:rsidRPr="005B7F48">
        <w:rPr>
          <w:rFonts w:ascii="Times New Roman" w:hAnsi="Times New Roman" w:cs="Times New Roman"/>
          <w:i/>
          <w:iCs/>
        </w:rPr>
        <w:t>so</w:t>
      </w:r>
      <w:proofErr w:type="gramEnd"/>
      <w:r w:rsidRPr="005B7F48">
        <w:rPr>
          <w:rFonts w:ascii="Times New Roman" w:hAnsi="Times New Roman" w:cs="Times New Roman"/>
          <w:i/>
          <w:iCs/>
        </w:rPr>
        <w:t xml:space="preserve"> in DBT we define </w:t>
      </w:r>
      <w:r>
        <w:rPr>
          <w:rFonts w:ascii="Times New Roman" w:hAnsi="Times New Roman" w:cs="Times New Roman"/>
          <w:i/>
          <w:iCs/>
        </w:rPr>
        <w:t>[validation]</w:t>
      </w:r>
      <w:r w:rsidRPr="005B7F48">
        <w:rPr>
          <w:rFonts w:ascii="Times New Roman" w:hAnsi="Times New Roman" w:cs="Times New Roman"/>
          <w:i/>
          <w:iCs/>
        </w:rPr>
        <w:t xml:space="preserve"> as communicating to someone else that part of where they’re coming from makes sense. </w:t>
      </w:r>
      <w:proofErr w:type="gramStart"/>
      <w:r w:rsidRPr="005B7F48">
        <w:rPr>
          <w:rFonts w:ascii="Times New Roman" w:hAnsi="Times New Roman" w:cs="Times New Roman"/>
          <w:i/>
          <w:iCs/>
        </w:rPr>
        <w:t>So</w:t>
      </w:r>
      <w:proofErr w:type="gramEnd"/>
      <w:r w:rsidRPr="005B7F48">
        <w:rPr>
          <w:rFonts w:ascii="Times New Roman" w:hAnsi="Times New Roman" w:cs="Times New Roman"/>
          <w:i/>
          <w:iCs/>
        </w:rPr>
        <w:t xml:space="preserve"> it’s not just being warm, it’s not just saying “good job,” it’s [saying that it] makes sense that you cut yourself because you felt more calm when you did. </w:t>
      </w:r>
      <w:r w:rsidRPr="005B7F48">
        <w:rPr>
          <w:rFonts w:ascii="Times New Roman" w:hAnsi="Times New Roman" w:cs="Times New Roman"/>
        </w:rPr>
        <w:t xml:space="preserve">(Interview </w:t>
      </w:r>
      <w:r>
        <w:rPr>
          <w:rFonts w:ascii="Times New Roman" w:hAnsi="Times New Roman" w:cs="Times New Roman"/>
        </w:rPr>
        <w:t>9</w:t>
      </w:r>
      <w:r w:rsidR="001E2186">
        <w:rPr>
          <w:rFonts w:ascii="Times New Roman" w:hAnsi="Times New Roman" w:cs="Times New Roman"/>
        </w:rPr>
        <w:t xml:space="preserve">, </w:t>
      </w:r>
      <w:r w:rsidRPr="005B7F48">
        <w:rPr>
          <w:rFonts w:ascii="Times New Roman" w:hAnsi="Times New Roman" w:cs="Times New Roman"/>
        </w:rPr>
        <w:t xml:space="preserve">on why validation is a complex </w:t>
      </w:r>
      <w:r w:rsidR="006D134D">
        <w:rPr>
          <w:rFonts w:ascii="Times New Roman" w:hAnsi="Times New Roman" w:cs="Times New Roman"/>
        </w:rPr>
        <w:t>ability</w:t>
      </w:r>
      <w:r w:rsidRPr="005B7F48">
        <w:rPr>
          <w:rFonts w:ascii="Times New Roman" w:hAnsi="Times New Roman" w:cs="Times New Roman"/>
        </w:rPr>
        <w:t>)</w:t>
      </w:r>
    </w:p>
    <w:p w14:paraId="36837211" w14:textId="77777777" w:rsidR="005B7F48" w:rsidRDefault="005B7F48" w:rsidP="005B7F48">
      <w:pPr>
        <w:ind w:firstLine="720"/>
        <w:rPr>
          <w:rFonts w:ascii="Times New Roman" w:hAnsi="Times New Roman" w:cs="Times New Roman"/>
        </w:rPr>
      </w:pPr>
    </w:p>
    <w:p w14:paraId="5D74D2BE" w14:textId="386F1579" w:rsidR="005B7F48" w:rsidRDefault="0063564D" w:rsidP="003F0698">
      <w:pPr>
        <w:spacing w:line="480" w:lineRule="auto"/>
        <w:rPr>
          <w:rFonts w:ascii="Times New Roman" w:hAnsi="Times New Roman" w:cs="Times New Roman"/>
        </w:rPr>
      </w:pPr>
      <w:r>
        <w:rPr>
          <w:rFonts w:ascii="Times New Roman" w:hAnsi="Times New Roman" w:cs="Times New Roman"/>
        </w:rPr>
        <w:tab/>
      </w:r>
      <w:r w:rsidR="00A70221">
        <w:rPr>
          <w:rFonts w:ascii="Times New Roman" w:hAnsi="Times New Roman" w:cs="Times New Roman"/>
        </w:rPr>
        <w:t>Several</w:t>
      </w:r>
      <w:r>
        <w:rPr>
          <w:rFonts w:ascii="Times New Roman" w:hAnsi="Times New Roman" w:cs="Times New Roman"/>
        </w:rPr>
        <w:t xml:space="preserve"> faculty participants described this as a toolbox of </w:t>
      </w:r>
      <w:r w:rsidR="006D134D">
        <w:rPr>
          <w:rFonts w:ascii="Times New Roman" w:hAnsi="Times New Roman" w:cs="Times New Roman"/>
        </w:rPr>
        <w:t>abilities</w:t>
      </w:r>
      <w:r>
        <w:rPr>
          <w:rFonts w:ascii="Times New Roman" w:hAnsi="Times New Roman" w:cs="Times New Roman"/>
        </w:rPr>
        <w:t xml:space="preserve"> that they learned </w:t>
      </w:r>
      <w:r w:rsidR="00426D6B">
        <w:rPr>
          <w:rFonts w:ascii="Times New Roman" w:hAnsi="Times New Roman" w:cs="Times New Roman"/>
        </w:rPr>
        <w:t xml:space="preserve">in their training </w:t>
      </w:r>
      <w:r>
        <w:rPr>
          <w:rFonts w:ascii="Times New Roman" w:hAnsi="Times New Roman" w:cs="Times New Roman"/>
        </w:rPr>
        <w:t>and then learned to apply flexibly when situations call</w:t>
      </w:r>
      <w:r w:rsidR="002B7235">
        <w:rPr>
          <w:rFonts w:ascii="Times New Roman" w:hAnsi="Times New Roman" w:cs="Times New Roman"/>
        </w:rPr>
        <w:t xml:space="preserve"> for</w:t>
      </w:r>
      <w:r>
        <w:rPr>
          <w:rFonts w:ascii="Times New Roman" w:hAnsi="Times New Roman" w:cs="Times New Roman"/>
        </w:rPr>
        <w:t xml:space="preserve"> </w:t>
      </w:r>
      <w:r w:rsidR="006D134D">
        <w:rPr>
          <w:rFonts w:ascii="Times New Roman" w:hAnsi="Times New Roman" w:cs="Times New Roman"/>
        </w:rPr>
        <w:t>it</w:t>
      </w:r>
      <w:r>
        <w:rPr>
          <w:rFonts w:ascii="Times New Roman" w:hAnsi="Times New Roman" w:cs="Times New Roman"/>
        </w:rPr>
        <w:t>.</w:t>
      </w:r>
      <w:r w:rsidR="00A70221">
        <w:rPr>
          <w:rFonts w:ascii="Times New Roman" w:hAnsi="Times New Roman" w:cs="Times New Roman"/>
        </w:rPr>
        <w:t xml:space="preserve"> Not having the correct </w:t>
      </w:r>
      <w:r w:rsidR="006D134D">
        <w:rPr>
          <w:rFonts w:ascii="Times New Roman" w:hAnsi="Times New Roman" w:cs="Times New Roman"/>
        </w:rPr>
        <w:t>abilities</w:t>
      </w:r>
      <w:r w:rsidR="00A70221">
        <w:rPr>
          <w:rFonts w:ascii="Times New Roman" w:hAnsi="Times New Roman" w:cs="Times New Roman"/>
        </w:rPr>
        <w:t xml:space="preserve"> will clearly hamper </w:t>
      </w:r>
      <w:r w:rsidR="001A37FE">
        <w:rPr>
          <w:rFonts w:ascii="Times New Roman" w:hAnsi="Times New Roman" w:cs="Times New Roman"/>
        </w:rPr>
        <w:t>a resident’s</w:t>
      </w:r>
      <w:r w:rsidR="00A70221">
        <w:rPr>
          <w:rFonts w:ascii="Times New Roman" w:hAnsi="Times New Roman" w:cs="Times New Roman"/>
        </w:rPr>
        <w:t xml:space="preserve"> ability to apply them so the </w:t>
      </w:r>
      <w:r w:rsidR="006D134D">
        <w:rPr>
          <w:rFonts w:ascii="Times New Roman" w:hAnsi="Times New Roman" w:cs="Times New Roman"/>
        </w:rPr>
        <w:t>repertoire</w:t>
      </w:r>
      <w:r w:rsidR="00A70221">
        <w:rPr>
          <w:rFonts w:ascii="Times New Roman" w:hAnsi="Times New Roman" w:cs="Times New Roman"/>
        </w:rPr>
        <w:t xml:space="preserve"> is fundamental and grows through training. </w:t>
      </w:r>
      <w:r w:rsidR="006D134D">
        <w:rPr>
          <w:rFonts w:ascii="Times New Roman" w:hAnsi="Times New Roman" w:cs="Times New Roman"/>
        </w:rPr>
        <w:t>This repertoire</w:t>
      </w:r>
      <w:r w:rsidR="00A70221">
        <w:rPr>
          <w:rFonts w:ascii="Times New Roman" w:hAnsi="Times New Roman" w:cs="Times New Roman"/>
        </w:rPr>
        <w:t xml:space="preserve"> starts to develop in </w:t>
      </w:r>
      <w:r w:rsidR="00A70221">
        <w:rPr>
          <w:rFonts w:ascii="Times New Roman" w:hAnsi="Times New Roman" w:cs="Times New Roman"/>
        </w:rPr>
        <w:lastRenderedPageBreak/>
        <w:t>junior residency and progresses throughout all of residency training as residents learn from observation of faculty and their own clinical work.</w:t>
      </w:r>
    </w:p>
    <w:p w14:paraId="2BF282EE" w14:textId="13E6337A" w:rsidR="00A70221" w:rsidRDefault="005B7F48" w:rsidP="00A70221">
      <w:pPr>
        <w:ind w:left="993"/>
        <w:rPr>
          <w:rFonts w:ascii="Times New Roman" w:hAnsi="Times New Roman" w:cs="Times New Roman"/>
        </w:rPr>
      </w:pPr>
      <w:r w:rsidRPr="005B7F48">
        <w:rPr>
          <w:rFonts w:ascii="Times New Roman" w:hAnsi="Times New Roman" w:cs="Times New Roman"/>
          <w:i/>
          <w:iCs/>
        </w:rPr>
        <w:t xml:space="preserve">So, if it goes back to skills and what they need, I think they need to build that toolbox </w:t>
      </w:r>
      <w:r w:rsidR="002B7235">
        <w:rPr>
          <w:rFonts w:ascii="Times New Roman" w:hAnsi="Times New Roman" w:cs="Times New Roman"/>
          <w:i/>
          <w:iCs/>
        </w:rPr>
        <w:t>which</w:t>
      </w:r>
      <w:r w:rsidRPr="005B7F48">
        <w:rPr>
          <w:rFonts w:ascii="Times New Roman" w:hAnsi="Times New Roman" w:cs="Times New Roman"/>
          <w:i/>
          <w:iCs/>
        </w:rPr>
        <w:t xml:space="preserve"> incrementally expands and grows as they go along through their years.</w:t>
      </w:r>
      <w:r>
        <w:rPr>
          <w:rFonts w:ascii="Times New Roman" w:hAnsi="Times New Roman" w:cs="Times New Roman"/>
        </w:rPr>
        <w:t xml:space="preserve"> (Interview 12)</w:t>
      </w:r>
    </w:p>
    <w:p w14:paraId="5981027B" w14:textId="77777777" w:rsidR="005B7F48" w:rsidRDefault="005B7F48" w:rsidP="005B7F48">
      <w:pPr>
        <w:rPr>
          <w:rFonts w:ascii="Times New Roman" w:hAnsi="Times New Roman" w:cs="Times New Roman"/>
        </w:rPr>
      </w:pPr>
    </w:p>
    <w:p w14:paraId="3C46641E" w14:textId="2354AC94" w:rsidR="0063564D" w:rsidRPr="00874ED8" w:rsidRDefault="00374C97" w:rsidP="005B7F48">
      <w:pPr>
        <w:spacing w:line="480" w:lineRule="auto"/>
        <w:ind w:firstLine="720"/>
        <w:rPr>
          <w:rFonts w:ascii="Times New Roman" w:hAnsi="Times New Roman" w:cs="Times New Roman"/>
        </w:rPr>
      </w:pPr>
      <w:r>
        <w:rPr>
          <w:rFonts w:ascii="Times New Roman" w:hAnsi="Times New Roman" w:cs="Times New Roman"/>
        </w:rPr>
        <w:t>As described above, s</w:t>
      </w:r>
      <w:r w:rsidR="00EC2AAE">
        <w:rPr>
          <w:rFonts w:ascii="Times New Roman" w:hAnsi="Times New Roman" w:cs="Times New Roman"/>
        </w:rPr>
        <w:t xml:space="preserve">ome of the </w:t>
      </w:r>
      <w:r w:rsidR="006D134D">
        <w:rPr>
          <w:rFonts w:ascii="Times New Roman" w:hAnsi="Times New Roman" w:cs="Times New Roman"/>
        </w:rPr>
        <w:t>core repertoire of psychiatric communication abilities</w:t>
      </w:r>
      <w:r w:rsidR="00EC2AAE">
        <w:rPr>
          <w:rFonts w:ascii="Times New Roman" w:hAnsi="Times New Roman" w:cs="Times New Roman"/>
        </w:rPr>
        <w:t xml:space="preserve"> appeared similar, at first glance, to the core set of relational </w:t>
      </w:r>
      <w:r w:rsidR="006D134D">
        <w:rPr>
          <w:rFonts w:ascii="Times New Roman" w:hAnsi="Times New Roman" w:cs="Times New Roman"/>
        </w:rPr>
        <w:t>abilities</w:t>
      </w:r>
      <w:r w:rsidR="00EC2AAE">
        <w:rPr>
          <w:rFonts w:ascii="Times New Roman" w:hAnsi="Times New Roman" w:cs="Times New Roman"/>
        </w:rPr>
        <w:t xml:space="preserve">, such as validation, however, faculty participants made it clear that the degree of nuance developed in some of these skills moved them into the realm of psychiatric-specific </w:t>
      </w:r>
      <w:r w:rsidR="006D134D">
        <w:rPr>
          <w:rFonts w:ascii="Times New Roman" w:hAnsi="Times New Roman" w:cs="Times New Roman"/>
        </w:rPr>
        <w:t>communication</w:t>
      </w:r>
      <w:r w:rsidR="00EC2AAE">
        <w:rPr>
          <w:rFonts w:ascii="Times New Roman" w:hAnsi="Times New Roman" w:cs="Times New Roman"/>
        </w:rPr>
        <w:t xml:space="preserve"> </w:t>
      </w:r>
      <w:r w:rsidR="006D134D">
        <w:rPr>
          <w:rFonts w:ascii="Times New Roman" w:hAnsi="Times New Roman" w:cs="Times New Roman"/>
        </w:rPr>
        <w:t>abilities</w:t>
      </w:r>
      <w:r w:rsidR="00EC2AAE">
        <w:rPr>
          <w:rFonts w:ascii="Times New Roman" w:hAnsi="Times New Roman" w:cs="Times New Roman"/>
        </w:rPr>
        <w:t xml:space="preserve"> and beyond a simple ability to relate to patients well</w:t>
      </w:r>
      <w:r w:rsidR="00A80FAE">
        <w:rPr>
          <w:rFonts w:ascii="Times New Roman" w:hAnsi="Times New Roman" w:cs="Times New Roman"/>
        </w:rPr>
        <w:t xml:space="preserve"> that might be expected of any doctor</w:t>
      </w:r>
      <w:r w:rsidR="00EC2AAE">
        <w:rPr>
          <w:rFonts w:ascii="Times New Roman" w:hAnsi="Times New Roman" w:cs="Times New Roman"/>
        </w:rPr>
        <w:t xml:space="preserve">. </w:t>
      </w:r>
      <w:r w:rsidR="0063564D">
        <w:rPr>
          <w:rFonts w:ascii="Times New Roman" w:hAnsi="Times New Roman" w:cs="Times New Roman"/>
        </w:rPr>
        <w:t xml:space="preserve">It was further emphasized that the later a resident was in residency training, the more they were able to discern what </w:t>
      </w:r>
      <w:r w:rsidR="006D134D">
        <w:rPr>
          <w:rFonts w:ascii="Times New Roman" w:hAnsi="Times New Roman" w:cs="Times New Roman"/>
        </w:rPr>
        <w:t>intervention</w:t>
      </w:r>
      <w:r w:rsidR="0063564D">
        <w:rPr>
          <w:rFonts w:ascii="Times New Roman" w:hAnsi="Times New Roman" w:cs="Times New Roman"/>
        </w:rPr>
        <w:t xml:space="preserve"> might be helpful in a certain instance and apply it skillfully for the intended outcome during a patient interaction.</w:t>
      </w:r>
    </w:p>
    <w:p w14:paraId="21195CD3" w14:textId="1951B1D6" w:rsidR="003F0698" w:rsidRPr="00532203" w:rsidRDefault="00532203" w:rsidP="003F0698">
      <w:pPr>
        <w:spacing w:line="480" w:lineRule="auto"/>
        <w:rPr>
          <w:rFonts w:ascii="Times New Roman" w:hAnsi="Times New Roman" w:cs="Times New Roman"/>
          <w:u w:val="single"/>
        </w:rPr>
      </w:pPr>
      <w:r w:rsidRPr="00532203">
        <w:rPr>
          <w:rFonts w:ascii="Times New Roman" w:hAnsi="Times New Roman" w:cs="Times New Roman"/>
          <w:b/>
          <w:bCs/>
          <w:u w:val="single"/>
        </w:rPr>
        <w:t xml:space="preserve">3.3 </w:t>
      </w:r>
      <w:r w:rsidR="003F0698" w:rsidRPr="00532203">
        <w:rPr>
          <w:rFonts w:ascii="Times New Roman" w:hAnsi="Times New Roman" w:cs="Times New Roman"/>
          <w:b/>
          <w:bCs/>
          <w:u w:val="single"/>
        </w:rPr>
        <w:t>Managing the Internal Self</w:t>
      </w:r>
    </w:p>
    <w:p w14:paraId="1AC05041" w14:textId="382BFCE2" w:rsidR="0063564D" w:rsidRDefault="0063564D" w:rsidP="003F0698">
      <w:pPr>
        <w:spacing w:line="480" w:lineRule="auto"/>
        <w:rPr>
          <w:rFonts w:ascii="Times New Roman" w:hAnsi="Times New Roman" w:cs="Times New Roman"/>
        </w:rPr>
      </w:pPr>
      <w:r>
        <w:rPr>
          <w:rFonts w:ascii="Times New Roman" w:hAnsi="Times New Roman" w:cs="Times New Roman"/>
        </w:rPr>
        <w:tab/>
        <w:t xml:space="preserve">The third set of core </w:t>
      </w:r>
      <w:r w:rsidR="006D134D">
        <w:rPr>
          <w:rFonts w:ascii="Times New Roman" w:hAnsi="Times New Roman" w:cs="Times New Roman"/>
        </w:rPr>
        <w:t>abilities</w:t>
      </w:r>
      <w:r>
        <w:rPr>
          <w:rFonts w:ascii="Times New Roman" w:hAnsi="Times New Roman" w:cs="Times New Roman"/>
        </w:rPr>
        <w:t xml:space="preserve"> that faculty </w:t>
      </w:r>
      <w:r w:rsidR="002B7235">
        <w:rPr>
          <w:rFonts w:ascii="Times New Roman" w:hAnsi="Times New Roman" w:cs="Times New Roman"/>
        </w:rPr>
        <w:t xml:space="preserve">participants </w:t>
      </w:r>
      <w:r>
        <w:rPr>
          <w:rFonts w:ascii="Times New Roman" w:hAnsi="Times New Roman" w:cs="Times New Roman"/>
        </w:rPr>
        <w:t>identified as important for residents to develop was around managing their internal selves. This encompassed</w:t>
      </w:r>
      <w:r w:rsidR="000B0FE3">
        <w:rPr>
          <w:rFonts w:ascii="Times New Roman" w:hAnsi="Times New Roman" w:cs="Times New Roman"/>
        </w:rPr>
        <w:t xml:space="preserve"> </w:t>
      </w:r>
      <w:r>
        <w:rPr>
          <w:rFonts w:ascii="Times New Roman" w:hAnsi="Times New Roman" w:cs="Times New Roman"/>
        </w:rPr>
        <w:t>management of one’s own emotional reactions</w:t>
      </w:r>
      <w:r w:rsidR="000B0FE3">
        <w:rPr>
          <w:rFonts w:ascii="Times New Roman" w:hAnsi="Times New Roman" w:cs="Times New Roman"/>
        </w:rPr>
        <w:t xml:space="preserve"> and </w:t>
      </w:r>
      <w:r w:rsidR="008477D9">
        <w:rPr>
          <w:rFonts w:ascii="Times New Roman" w:hAnsi="Times New Roman" w:cs="Times New Roman"/>
        </w:rPr>
        <w:t xml:space="preserve">the </w:t>
      </w:r>
      <w:r w:rsidR="000B0FE3">
        <w:rPr>
          <w:rFonts w:ascii="Times New Roman" w:hAnsi="Times New Roman" w:cs="Times New Roman"/>
        </w:rPr>
        <w:t>use of reflection</w:t>
      </w:r>
      <w:r>
        <w:rPr>
          <w:rFonts w:ascii="Times New Roman" w:hAnsi="Times New Roman" w:cs="Times New Roman"/>
        </w:rPr>
        <w:t>.</w:t>
      </w:r>
    </w:p>
    <w:p w14:paraId="3EE27003" w14:textId="076237E5" w:rsidR="004C2BEF" w:rsidRDefault="00BD2E20" w:rsidP="003F0698">
      <w:pPr>
        <w:spacing w:line="480" w:lineRule="auto"/>
        <w:rPr>
          <w:rFonts w:ascii="Times New Roman" w:hAnsi="Times New Roman" w:cs="Times New Roman"/>
        </w:rPr>
      </w:pPr>
      <w:r>
        <w:rPr>
          <w:rFonts w:ascii="Times New Roman" w:hAnsi="Times New Roman" w:cs="Times New Roman"/>
        </w:rPr>
        <w:tab/>
      </w:r>
      <w:r w:rsidR="008477D9">
        <w:rPr>
          <w:rFonts w:ascii="Times New Roman" w:hAnsi="Times New Roman" w:cs="Times New Roman"/>
        </w:rPr>
        <w:t>Regarding</w:t>
      </w:r>
      <w:r w:rsidR="009A77C9">
        <w:rPr>
          <w:rFonts w:ascii="Times New Roman" w:hAnsi="Times New Roman" w:cs="Times New Roman"/>
        </w:rPr>
        <w:t xml:space="preserve"> emotional management, faculty </w:t>
      </w:r>
      <w:r w:rsidR="002B7235">
        <w:rPr>
          <w:rFonts w:ascii="Times New Roman" w:hAnsi="Times New Roman" w:cs="Times New Roman"/>
        </w:rPr>
        <w:t xml:space="preserve">participants </w:t>
      </w:r>
      <w:r w:rsidR="009A77C9">
        <w:rPr>
          <w:rFonts w:ascii="Times New Roman" w:hAnsi="Times New Roman" w:cs="Times New Roman"/>
        </w:rPr>
        <w:t xml:space="preserve">described that emotional expression should be intentional. </w:t>
      </w:r>
      <w:r w:rsidR="008477D9">
        <w:rPr>
          <w:rFonts w:ascii="Times New Roman" w:hAnsi="Times New Roman" w:cs="Times New Roman"/>
        </w:rPr>
        <w:t>Early in residency training, m</w:t>
      </w:r>
      <w:r w:rsidR="006B05C9">
        <w:rPr>
          <w:rFonts w:ascii="Times New Roman" w:hAnsi="Times New Roman" w:cs="Times New Roman"/>
        </w:rPr>
        <w:t>any faculty</w:t>
      </w:r>
      <w:r w:rsidR="002B7235">
        <w:rPr>
          <w:rFonts w:ascii="Times New Roman" w:hAnsi="Times New Roman" w:cs="Times New Roman"/>
        </w:rPr>
        <w:t xml:space="preserve"> participants</w:t>
      </w:r>
      <w:r w:rsidR="006B05C9">
        <w:rPr>
          <w:rFonts w:ascii="Times New Roman" w:hAnsi="Times New Roman" w:cs="Times New Roman"/>
        </w:rPr>
        <w:t xml:space="preserve"> noted that anxiety can be high when interviewing</w:t>
      </w:r>
      <w:r w:rsidR="002E08C3">
        <w:rPr>
          <w:rFonts w:ascii="Times New Roman" w:hAnsi="Times New Roman" w:cs="Times New Roman"/>
        </w:rPr>
        <w:t xml:space="preserve">, and junior residents may even have discomfort or avoid asking about certain areas, </w:t>
      </w:r>
      <w:r w:rsidR="008477D9">
        <w:rPr>
          <w:rFonts w:ascii="Times New Roman" w:hAnsi="Times New Roman" w:cs="Times New Roman"/>
        </w:rPr>
        <w:t>such as</w:t>
      </w:r>
      <w:r w:rsidR="002E08C3">
        <w:rPr>
          <w:rFonts w:ascii="Times New Roman" w:hAnsi="Times New Roman" w:cs="Times New Roman"/>
        </w:rPr>
        <w:t xml:space="preserve"> a patient’s feelings, due to this anxiety</w:t>
      </w:r>
      <w:r w:rsidR="006B05C9">
        <w:rPr>
          <w:rFonts w:ascii="Times New Roman" w:hAnsi="Times New Roman" w:cs="Times New Roman"/>
        </w:rPr>
        <w:t xml:space="preserve">. This </w:t>
      </w:r>
      <w:r w:rsidR="002E08C3">
        <w:rPr>
          <w:rFonts w:ascii="Times New Roman" w:hAnsi="Times New Roman" w:cs="Times New Roman"/>
        </w:rPr>
        <w:t xml:space="preserve">experience of anxiety </w:t>
      </w:r>
      <w:r w:rsidR="006B05C9">
        <w:rPr>
          <w:rFonts w:ascii="Times New Roman" w:hAnsi="Times New Roman" w:cs="Times New Roman"/>
        </w:rPr>
        <w:t xml:space="preserve">can </w:t>
      </w:r>
      <w:r w:rsidR="002E08C3">
        <w:rPr>
          <w:rFonts w:ascii="Times New Roman" w:hAnsi="Times New Roman" w:cs="Times New Roman"/>
        </w:rPr>
        <w:t xml:space="preserve">also </w:t>
      </w:r>
      <w:r w:rsidR="006B05C9">
        <w:rPr>
          <w:rFonts w:ascii="Times New Roman" w:hAnsi="Times New Roman" w:cs="Times New Roman"/>
        </w:rPr>
        <w:t xml:space="preserve">make it more difficult to manage interviews </w:t>
      </w:r>
      <w:r w:rsidR="006B05C9">
        <w:rPr>
          <w:rFonts w:ascii="Times New Roman" w:hAnsi="Times New Roman" w:cs="Times New Roman"/>
        </w:rPr>
        <w:lastRenderedPageBreak/>
        <w:t xml:space="preserve">skillfully and can lead residents </w:t>
      </w:r>
      <w:r w:rsidR="002B7235">
        <w:rPr>
          <w:rFonts w:ascii="Times New Roman" w:hAnsi="Times New Roman" w:cs="Times New Roman"/>
        </w:rPr>
        <w:t xml:space="preserve">to </w:t>
      </w:r>
      <w:r w:rsidR="006B05C9">
        <w:rPr>
          <w:rFonts w:ascii="Times New Roman" w:hAnsi="Times New Roman" w:cs="Times New Roman"/>
        </w:rPr>
        <w:t xml:space="preserve">not being </w:t>
      </w:r>
      <w:r w:rsidR="002B7235">
        <w:rPr>
          <w:rFonts w:ascii="Times New Roman" w:hAnsi="Times New Roman" w:cs="Times New Roman"/>
        </w:rPr>
        <w:t xml:space="preserve">fully </w:t>
      </w:r>
      <w:r w:rsidR="006B05C9">
        <w:rPr>
          <w:rFonts w:ascii="Times New Roman" w:hAnsi="Times New Roman" w:cs="Times New Roman"/>
        </w:rPr>
        <w:t>able to attend to what is happening with a patient in the moment</w:t>
      </w:r>
      <w:r w:rsidR="00846278">
        <w:rPr>
          <w:rFonts w:ascii="Times New Roman" w:hAnsi="Times New Roman" w:cs="Times New Roman"/>
        </w:rPr>
        <w:t xml:space="preserve">. They are so focused on their own anxiety </w:t>
      </w:r>
      <w:r w:rsidR="002B7235">
        <w:rPr>
          <w:rFonts w:ascii="Times New Roman" w:hAnsi="Times New Roman" w:cs="Times New Roman"/>
        </w:rPr>
        <w:t xml:space="preserve">of </w:t>
      </w:r>
      <w:r w:rsidR="00846278">
        <w:rPr>
          <w:rFonts w:ascii="Times New Roman" w:hAnsi="Times New Roman" w:cs="Times New Roman"/>
        </w:rPr>
        <w:t xml:space="preserve">doing </w:t>
      </w:r>
      <w:r w:rsidR="004C2BEF">
        <w:rPr>
          <w:rFonts w:ascii="Times New Roman" w:hAnsi="Times New Roman" w:cs="Times New Roman"/>
        </w:rPr>
        <w:t>the interview correctly</w:t>
      </w:r>
      <w:r w:rsidR="00846278">
        <w:rPr>
          <w:rFonts w:ascii="Times New Roman" w:hAnsi="Times New Roman" w:cs="Times New Roman"/>
        </w:rPr>
        <w:t xml:space="preserve"> that they can miss emotional cues o</w:t>
      </w:r>
      <w:r w:rsidR="002B0DD9">
        <w:rPr>
          <w:rFonts w:ascii="Times New Roman" w:hAnsi="Times New Roman" w:cs="Times New Roman"/>
        </w:rPr>
        <w:t>r</w:t>
      </w:r>
      <w:r w:rsidR="004C2BEF">
        <w:rPr>
          <w:rFonts w:ascii="Times New Roman" w:hAnsi="Times New Roman" w:cs="Times New Roman"/>
        </w:rPr>
        <w:t xml:space="preserve"> </w:t>
      </w:r>
      <w:r w:rsidR="00846278">
        <w:rPr>
          <w:rFonts w:ascii="Times New Roman" w:hAnsi="Times New Roman" w:cs="Times New Roman"/>
        </w:rPr>
        <w:t>retreat to using a checklist-based interview to ensure they do</w:t>
      </w:r>
      <w:r w:rsidR="004212D9">
        <w:rPr>
          <w:rFonts w:ascii="Times New Roman" w:hAnsi="Times New Roman" w:cs="Times New Roman"/>
        </w:rPr>
        <w:t xml:space="preserve"> not</w:t>
      </w:r>
      <w:r w:rsidR="00846278">
        <w:rPr>
          <w:rFonts w:ascii="Times New Roman" w:hAnsi="Times New Roman" w:cs="Times New Roman"/>
        </w:rPr>
        <w:t xml:space="preserve"> miss anything.</w:t>
      </w:r>
    </w:p>
    <w:p w14:paraId="03F81173" w14:textId="312D2599" w:rsidR="004C2BEF" w:rsidRDefault="004C2BEF" w:rsidP="004C2BEF">
      <w:pPr>
        <w:ind w:left="993"/>
        <w:rPr>
          <w:rFonts w:ascii="Times New Roman" w:eastAsia="Times New Roman" w:hAnsi="Times New Roman" w:cs="Times New Roman"/>
        </w:rPr>
      </w:pPr>
      <w:r w:rsidRPr="004C2BEF">
        <w:rPr>
          <w:rFonts w:ascii="Times New Roman" w:eastAsia="Times New Roman" w:hAnsi="Times New Roman" w:cs="Times New Roman"/>
          <w:i/>
          <w:iCs/>
        </w:rPr>
        <w:t>There was somebody who I was supervising who</w:t>
      </w:r>
      <w:r w:rsidR="002B7235">
        <w:rPr>
          <w:rFonts w:ascii="Times New Roman" w:eastAsia="Times New Roman" w:hAnsi="Times New Roman" w:cs="Times New Roman"/>
          <w:i/>
          <w:iCs/>
        </w:rPr>
        <w:t xml:space="preserve">… </w:t>
      </w:r>
      <w:r w:rsidRPr="004C2BEF">
        <w:rPr>
          <w:rFonts w:ascii="Times New Roman" w:eastAsia="Times New Roman" w:hAnsi="Times New Roman" w:cs="Times New Roman"/>
          <w:i/>
          <w:iCs/>
        </w:rPr>
        <w:t xml:space="preserve">because of their own tremendous level of anxiety about what they were trying to do and being evaluated was fairly ineffective in terms of </w:t>
      </w:r>
      <w:r w:rsidR="008045B5">
        <w:rPr>
          <w:rFonts w:ascii="Times New Roman" w:eastAsia="Times New Roman" w:hAnsi="Times New Roman" w:cs="Times New Roman"/>
          <w:i/>
          <w:iCs/>
        </w:rPr>
        <w:t>communication</w:t>
      </w:r>
      <w:r w:rsidRPr="004C2BEF">
        <w:rPr>
          <w:rFonts w:ascii="Times New Roman" w:eastAsia="Times New Roman" w:hAnsi="Times New Roman" w:cs="Times New Roman"/>
          <w:i/>
          <w:iCs/>
        </w:rPr>
        <w:t xml:space="preserve"> with their patient.</w:t>
      </w:r>
      <w:r>
        <w:rPr>
          <w:rFonts w:ascii="Times New Roman" w:eastAsia="Times New Roman" w:hAnsi="Times New Roman" w:cs="Times New Roman"/>
        </w:rPr>
        <w:t xml:space="preserve"> (Interview 8)</w:t>
      </w:r>
    </w:p>
    <w:p w14:paraId="57491413" w14:textId="77777777" w:rsidR="004C2BEF" w:rsidRPr="004C2BEF" w:rsidRDefault="004C2BEF" w:rsidP="004C2BEF">
      <w:pPr>
        <w:rPr>
          <w:rFonts w:ascii="Times New Roman" w:eastAsia="Times New Roman" w:hAnsi="Times New Roman" w:cs="Times New Roman"/>
        </w:rPr>
      </w:pPr>
    </w:p>
    <w:p w14:paraId="0CB958C4" w14:textId="1313EF4F" w:rsidR="004C2BEF" w:rsidRDefault="002E08C3" w:rsidP="004C2BEF">
      <w:pPr>
        <w:spacing w:line="480" w:lineRule="auto"/>
        <w:ind w:firstLine="720"/>
        <w:rPr>
          <w:rFonts w:ascii="Times New Roman" w:hAnsi="Times New Roman" w:cs="Times New Roman"/>
        </w:rPr>
      </w:pPr>
      <w:r>
        <w:rPr>
          <w:rFonts w:ascii="Times New Roman" w:hAnsi="Times New Roman" w:cs="Times New Roman"/>
        </w:rPr>
        <w:t xml:space="preserve">Some faculty </w:t>
      </w:r>
      <w:r w:rsidR="002B7235">
        <w:rPr>
          <w:rFonts w:ascii="Times New Roman" w:hAnsi="Times New Roman" w:cs="Times New Roman"/>
        </w:rPr>
        <w:t>participants described directly</w:t>
      </w:r>
      <w:r>
        <w:rPr>
          <w:rFonts w:ascii="Times New Roman" w:hAnsi="Times New Roman" w:cs="Times New Roman"/>
        </w:rPr>
        <w:t xml:space="preserve"> explor</w:t>
      </w:r>
      <w:r w:rsidR="002B7235">
        <w:rPr>
          <w:rFonts w:ascii="Times New Roman" w:hAnsi="Times New Roman" w:cs="Times New Roman"/>
        </w:rPr>
        <w:t>ing</w:t>
      </w:r>
      <w:r>
        <w:rPr>
          <w:rFonts w:ascii="Times New Roman" w:hAnsi="Times New Roman" w:cs="Times New Roman"/>
        </w:rPr>
        <w:t xml:space="preserve"> these experiences of anxiety in feedback sessions with junior residents.</w:t>
      </w:r>
    </w:p>
    <w:p w14:paraId="3044BC78" w14:textId="51D6CB01" w:rsidR="004C2BEF" w:rsidRPr="004C2BEF" w:rsidRDefault="004C2BEF" w:rsidP="004C2BEF">
      <w:pPr>
        <w:ind w:left="993"/>
        <w:rPr>
          <w:rFonts w:ascii="Times New Roman" w:eastAsia="Times New Roman" w:hAnsi="Times New Roman" w:cs="Times New Roman"/>
        </w:rPr>
      </w:pPr>
      <w:r w:rsidRPr="004C2BEF">
        <w:rPr>
          <w:rFonts w:ascii="Times New Roman" w:eastAsia="Times New Roman" w:hAnsi="Times New Roman" w:cs="Times New Roman"/>
          <w:i/>
          <w:iCs/>
        </w:rPr>
        <w:t>I’m actually curious about what was going on for them on the inside when they’re communicating. Because I can see from the outside and I might think like you were stuck and weren’t sure what to ask, you know, and I have my theory about what happened, but I find it very interesting to hear their feedback and sometimes I’m surprised where they say, “Actually I was feeling afraid”, or, “I was just so nervous being watched that I couldn’t think</w:t>
      </w:r>
      <w:r w:rsidR="002B7235">
        <w:rPr>
          <w:rFonts w:ascii="Times New Roman" w:eastAsia="Times New Roman" w:hAnsi="Times New Roman" w:cs="Times New Roman"/>
          <w:i/>
          <w:iCs/>
        </w:rPr>
        <w:t>.”</w:t>
      </w:r>
      <w:r w:rsidRPr="004C2BEF">
        <w:rPr>
          <w:rFonts w:ascii="Times New Roman" w:eastAsia="Times New Roman" w:hAnsi="Times New Roman" w:cs="Times New Roman"/>
          <w:i/>
          <w:iCs/>
        </w:rPr>
        <w:t xml:space="preserve"> </w:t>
      </w:r>
      <w:r w:rsidRPr="004C2BEF">
        <w:rPr>
          <w:rFonts w:ascii="Times New Roman" w:eastAsia="Times New Roman" w:hAnsi="Times New Roman" w:cs="Times New Roman"/>
        </w:rPr>
        <w:t>(Interview 2)</w:t>
      </w:r>
    </w:p>
    <w:p w14:paraId="5DF7EFC1" w14:textId="77777777" w:rsidR="004C2BEF" w:rsidRPr="004C2BEF" w:rsidRDefault="004C2BEF" w:rsidP="004C2BEF">
      <w:pPr>
        <w:rPr>
          <w:rFonts w:ascii="Times New Roman" w:eastAsia="Times New Roman" w:hAnsi="Times New Roman" w:cs="Times New Roman"/>
        </w:rPr>
      </w:pPr>
    </w:p>
    <w:p w14:paraId="136738AA" w14:textId="003623A2" w:rsidR="004212D9" w:rsidRDefault="004212D9" w:rsidP="004212D9">
      <w:pPr>
        <w:spacing w:line="480" w:lineRule="auto"/>
        <w:ind w:firstLine="720"/>
        <w:rPr>
          <w:rFonts w:ascii="Times New Roman" w:hAnsi="Times New Roman" w:cs="Times New Roman"/>
        </w:rPr>
      </w:pPr>
      <w:r>
        <w:rPr>
          <w:rFonts w:ascii="Times New Roman" w:hAnsi="Times New Roman" w:cs="Times New Roman"/>
        </w:rPr>
        <w:t xml:space="preserve">Faculty </w:t>
      </w:r>
      <w:r w:rsidR="002B7235">
        <w:rPr>
          <w:rFonts w:ascii="Times New Roman" w:hAnsi="Times New Roman" w:cs="Times New Roman"/>
        </w:rPr>
        <w:t xml:space="preserve">participants </w:t>
      </w:r>
      <w:r>
        <w:rPr>
          <w:rFonts w:ascii="Times New Roman" w:hAnsi="Times New Roman" w:cs="Times New Roman"/>
        </w:rPr>
        <w:t>also identified that, even throughout practice, internal contextual factors can affect one’s ability to skillfully communicate in the moment. For example, if one is sick, burnt out, or distracted by something external causing an emotional reaction, like frustration with the electronic medical record, it can be a challenge to be present enough to relate to patients and interview skillfully.</w:t>
      </w:r>
    </w:p>
    <w:p w14:paraId="79F58DC6" w14:textId="2673398D" w:rsidR="004212D9" w:rsidRDefault="004212D9" w:rsidP="004212D9">
      <w:pPr>
        <w:ind w:left="993"/>
        <w:rPr>
          <w:rFonts w:ascii="Times New Roman" w:eastAsia="Times New Roman" w:hAnsi="Times New Roman" w:cs="Times New Roman"/>
        </w:rPr>
      </w:pPr>
      <w:r w:rsidRPr="008C409D">
        <w:rPr>
          <w:rFonts w:ascii="Times New Roman" w:eastAsia="Times New Roman" w:hAnsi="Times New Roman" w:cs="Times New Roman"/>
          <w:i/>
          <w:iCs/>
        </w:rPr>
        <w:t>I think feeling overwhelmed, undervalued, underappreciated, feeling pressured, in a time crunch, the role of the electronic medical record – all of these things are factors. So, I think one's own health and degree of burnout</w:t>
      </w:r>
      <w:r w:rsidR="002B7235">
        <w:rPr>
          <w:rFonts w:ascii="Times New Roman" w:eastAsia="Times New Roman" w:hAnsi="Times New Roman" w:cs="Times New Roman"/>
          <w:i/>
          <w:iCs/>
        </w:rPr>
        <w:t xml:space="preserve"> – </w:t>
      </w:r>
      <w:r w:rsidRPr="008C409D">
        <w:rPr>
          <w:rFonts w:ascii="Times New Roman" w:eastAsia="Times New Roman" w:hAnsi="Times New Roman" w:cs="Times New Roman"/>
          <w:i/>
          <w:iCs/>
        </w:rPr>
        <w:t>that can impact on communication.</w:t>
      </w:r>
      <w:r>
        <w:rPr>
          <w:rFonts w:ascii="Times New Roman" w:eastAsia="Times New Roman" w:hAnsi="Times New Roman" w:cs="Times New Roman"/>
        </w:rPr>
        <w:t xml:space="preserve"> (Interview 4)</w:t>
      </w:r>
    </w:p>
    <w:p w14:paraId="5C4CD1B9" w14:textId="77777777" w:rsidR="004212D9" w:rsidRPr="008C409D" w:rsidRDefault="004212D9" w:rsidP="004212D9">
      <w:pPr>
        <w:ind w:left="993"/>
        <w:rPr>
          <w:rFonts w:ascii="Times New Roman" w:eastAsia="Times New Roman" w:hAnsi="Times New Roman" w:cs="Times New Roman"/>
        </w:rPr>
      </w:pPr>
    </w:p>
    <w:p w14:paraId="18275FA0" w14:textId="106F0A8F" w:rsidR="004C2BEF" w:rsidRDefault="00846278" w:rsidP="00567764">
      <w:pPr>
        <w:spacing w:line="480" w:lineRule="auto"/>
        <w:ind w:firstLine="720"/>
        <w:rPr>
          <w:rFonts w:ascii="Times New Roman" w:hAnsi="Times New Roman" w:cs="Times New Roman"/>
        </w:rPr>
      </w:pPr>
      <w:r>
        <w:rPr>
          <w:rFonts w:ascii="Times New Roman" w:hAnsi="Times New Roman" w:cs="Times New Roman"/>
        </w:rPr>
        <w:t>Furthermore, m</w:t>
      </w:r>
      <w:r w:rsidR="009A77C9">
        <w:rPr>
          <w:rFonts w:ascii="Times New Roman" w:hAnsi="Times New Roman" w:cs="Times New Roman"/>
        </w:rPr>
        <w:t>any</w:t>
      </w:r>
      <w:r w:rsidR="002B7235">
        <w:rPr>
          <w:rFonts w:ascii="Times New Roman" w:hAnsi="Times New Roman" w:cs="Times New Roman"/>
        </w:rPr>
        <w:t xml:space="preserve"> faculty participants</w:t>
      </w:r>
      <w:r w:rsidR="009A77C9">
        <w:rPr>
          <w:rFonts w:ascii="Times New Roman" w:hAnsi="Times New Roman" w:cs="Times New Roman"/>
        </w:rPr>
        <w:t xml:space="preserve"> </w:t>
      </w:r>
      <w:r>
        <w:rPr>
          <w:rFonts w:ascii="Times New Roman" w:hAnsi="Times New Roman" w:cs="Times New Roman"/>
        </w:rPr>
        <w:t xml:space="preserve">also </w:t>
      </w:r>
      <w:r w:rsidR="008477D9">
        <w:rPr>
          <w:rFonts w:ascii="Times New Roman" w:hAnsi="Times New Roman" w:cs="Times New Roman"/>
        </w:rPr>
        <w:t>note</w:t>
      </w:r>
      <w:r w:rsidR="002B7235">
        <w:rPr>
          <w:rFonts w:ascii="Times New Roman" w:hAnsi="Times New Roman" w:cs="Times New Roman"/>
        </w:rPr>
        <w:t>d</w:t>
      </w:r>
      <w:r w:rsidR="008477D9">
        <w:rPr>
          <w:rFonts w:ascii="Times New Roman" w:hAnsi="Times New Roman" w:cs="Times New Roman"/>
        </w:rPr>
        <w:t xml:space="preserve"> that patients frequently cause</w:t>
      </w:r>
      <w:r w:rsidR="009A77C9">
        <w:rPr>
          <w:rFonts w:ascii="Times New Roman" w:hAnsi="Times New Roman" w:cs="Times New Roman"/>
        </w:rPr>
        <w:t xml:space="preserve"> emotional reactions in their psychiatrists, and skillful communication means being able to </w:t>
      </w:r>
      <w:r w:rsidR="009A77C9">
        <w:rPr>
          <w:rFonts w:ascii="Times New Roman" w:hAnsi="Times New Roman" w:cs="Times New Roman"/>
        </w:rPr>
        <w:lastRenderedPageBreak/>
        <w:t xml:space="preserve">identify that one is feeling those emotions and use that to inform an intervention. </w:t>
      </w:r>
      <w:r w:rsidR="00567764">
        <w:rPr>
          <w:rFonts w:ascii="Times New Roman" w:hAnsi="Times New Roman" w:cs="Times New Roman"/>
        </w:rPr>
        <w:t xml:space="preserve">Frequently, faculty </w:t>
      </w:r>
      <w:r w:rsidR="002B7235">
        <w:rPr>
          <w:rFonts w:ascii="Times New Roman" w:hAnsi="Times New Roman" w:cs="Times New Roman"/>
        </w:rPr>
        <w:t xml:space="preserve">participants </w:t>
      </w:r>
      <w:r w:rsidR="00567764">
        <w:rPr>
          <w:rFonts w:ascii="Times New Roman" w:hAnsi="Times New Roman" w:cs="Times New Roman"/>
        </w:rPr>
        <w:t>identified this as countertransference, a core concept in psychodynamic psychotherapy</w:t>
      </w:r>
      <w:r w:rsidR="004C2BEF">
        <w:rPr>
          <w:rFonts w:ascii="Times New Roman" w:hAnsi="Times New Roman" w:cs="Times New Roman"/>
        </w:rPr>
        <w:t>, whether or not they identified with this theoretical orientation</w:t>
      </w:r>
      <w:r w:rsidR="00567764">
        <w:rPr>
          <w:rFonts w:ascii="Times New Roman" w:hAnsi="Times New Roman" w:cs="Times New Roman"/>
        </w:rPr>
        <w:t>.</w:t>
      </w:r>
    </w:p>
    <w:p w14:paraId="56394730" w14:textId="45BE1AF5" w:rsidR="004C2BEF" w:rsidRDefault="004C2BEF" w:rsidP="004C2BEF">
      <w:pPr>
        <w:ind w:left="993"/>
        <w:rPr>
          <w:rFonts w:ascii="Times New Roman" w:eastAsia="Times New Roman" w:hAnsi="Times New Roman" w:cs="Times New Roman"/>
        </w:rPr>
      </w:pPr>
      <w:r w:rsidRPr="004C2BEF">
        <w:rPr>
          <w:rFonts w:ascii="Times New Roman" w:eastAsia="Times New Roman" w:hAnsi="Times New Roman" w:cs="Times New Roman"/>
          <w:i/>
          <w:iCs/>
        </w:rPr>
        <w:t xml:space="preserve">You know, self-knowledge, insight about things like transference and countertransference. And, by the way, I’m not an </w:t>
      </w:r>
      <w:r w:rsidR="002B7235" w:rsidRPr="004C2BEF">
        <w:rPr>
          <w:rFonts w:ascii="Times New Roman" w:eastAsia="Times New Roman" w:hAnsi="Times New Roman" w:cs="Times New Roman"/>
          <w:i/>
          <w:iCs/>
        </w:rPr>
        <w:t>analytically oriented</w:t>
      </w:r>
      <w:r w:rsidRPr="004C2BEF">
        <w:rPr>
          <w:rFonts w:ascii="Times New Roman" w:eastAsia="Times New Roman" w:hAnsi="Times New Roman" w:cs="Times New Roman"/>
          <w:i/>
          <w:iCs/>
        </w:rPr>
        <w:t xml:space="preserve"> guy but I think that those are real valid concepts. </w:t>
      </w:r>
      <w:r>
        <w:rPr>
          <w:rFonts w:ascii="Times New Roman" w:eastAsia="Times New Roman" w:hAnsi="Times New Roman" w:cs="Times New Roman"/>
        </w:rPr>
        <w:t>(Interview 11)</w:t>
      </w:r>
    </w:p>
    <w:p w14:paraId="6DDE637C" w14:textId="77777777" w:rsidR="004C2BEF" w:rsidRPr="004C2BEF" w:rsidRDefault="004C2BEF" w:rsidP="004C2BEF">
      <w:pPr>
        <w:ind w:left="993"/>
        <w:rPr>
          <w:rFonts w:ascii="Times New Roman" w:eastAsia="Times New Roman" w:hAnsi="Times New Roman" w:cs="Times New Roman"/>
        </w:rPr>
      </w:pPr>
    </w:p>
    <w:p w14:paraId="31133860" w14:textId="408AD536" w:rsidR="00395D2F" w:rsidRDefault="004212D9" w:rsidP="00567764">
      <w:pPr>
        <w:spacing w:line="480" w:lineRule="auto"/>
        <w:ind w:firstLine="720"/>
        <w:rPr>
          <w:rFonts w:ascii="Times New Roman" w:hAnsi="Times New Roman" w:cs="Times New Roman"/>
        </w:rPr>
      </w:pPr>
      <w:r>
        <w:rPr>
          <w:rFonts w:ascii="Times New Roman" w:hAnsi="Times New Roman" w:cs="Times New Roman"/>
        </w:rPr>
        <w:t>Some faculty also noted that even though some patients</w:t>
      </w:r>
      <w:r w:rsidR="009A77C9">
        <w:rPr>
          <w:rFonts w:ascii="Times New Roman" w:hAnsi="Times New Roman" w:cs="Times New Roman"/>
        </w:rPr>
        <w:t xml:space="preserve"> may </w:t>
      </w:r>
      <w:r>
        <w:rPr>
          <w:rFonts w:ascii="Times New Roman" w:hAnsi="Times New Roman" w:cs="Times New Roman"/>
        </w:rPr>
        <w:t>cause a negative emotional reaction in</w:t>
      </w:r>
      <w:r w:rsidR="009A77C9">
        <w:rPr>
          <w:rFonts w:ascii="Times New Roman" w:hAnsi="Times New Roman" w:cs="Times New Roman"/>
        </w:rPr>
        <w:t xml:space="preserve"> </w:t>
      </w:r>
      <w:r>
        <w:rPr>
          <w:rFonts w:ascii="Times New Roman" w:hAnsi="Times New Roman" w:cs="Times New Roman"/>
        </w:rPr>
        <w:t>one</w:t>
      </w:r>
      <w:r w:rsidR="009A77C9">
        <w:rPr>
          <w:rFonts w:ascii="Times New Roman" w:hAnsi="Times New Roman" w:cs="Times New Roman"/>
        </w:rPr>
        <w:t xml:space="preserve"> as a practitioner</w:t>
      </w:r>
      <w:r>
        <w:rPr>
          <w:rFonts w:ascii="Times New Roman" w:hAnsi="Times New Roman" w:cs="Times New Roman"/>
        </w:rPr>
        <w:t xml:space="preserve">, </w:t>
      </w:r>
      <w:r w:rsidR="00395D2F">
        <w:rPr>
          <w:rFonts w:ascii="Times New Roman" w:hAnsi="Times New Roman" w:cs="Times New Roman"/>
        </w:rPr>
        <w:t>one must be able to skillfully keep one’s own feelings under wraps or else it might damage therapeutic rapport</w:t>
      </w:r>
      <w:r w:rsidR="009A77C9">
        <w:rPr>
          <w:rFonts w:ascii="Times New Roman" w:hAnsi="Times New Roman" w:cs="Times New Roman"/>
        </w:rPr>
        <w:t>.</w:t>
      </w:r>
    </w:p>
    <w:p w14:paraId="7C0E488F" w14:textId="57877B36" w:rsidR="00395D2F" w:rsidRDefault="00395D2F" w:rsidP="00395D2F">
      <w:pPr>
        <w:ind w:left="993"/>
        <w:rPr>
          <w:rFonts w:ascii="Times New Roman" w:eastAsia="Times New Roman" w:hAnsi="Times New Roman" w:cs="Times New Roman"/>
        </w:rPr>
      </w:pPr>
      <w:r w:rsidRPr="00395D2F">
        <w:rPr>
          <w:rFonts w:ascii="Times New Roman" w:eastAsia="Times New Roman" w:hAnsi="Times New Roman" w:cs="Times New Roman"/>
          <w:i/>
          <w:iCs/>
        </w:rPr>
        <w:t>I use the term when I talk about “leaking</w:t>
      </w:r>
      <w:r w:rsidR="002B7235">
        <w:rPr>
          <w:rFonts w:ascii="Times New Roman" w:eastAsia="Times New Roman" w:hAnsi="Times New Roman" w:cs="Times New Roman"/>
          <w:i/>
          <w:iCs/>
        </w:rPr>
        <w:t>.</w:t>
      </w:r>
      <w:r w:rsidRPr="00395D2F">
        <w:rPr>
          <w:rFonts w:ascii="Times New Roman" w:eastAsia="Times New Roman" w:hAnsi="Times New Roman" w:cs="Times New Roman"/>
          <w:i/>
          <w:iCs/>
        </w:rPr>
        <w:t xml:space="preserve">” </w:t>
      </w:r>
      <w:proofErr w:type="gramStart"/>
      <w:r w:rsidRPr="00395D2F">
        <w:rPr>
          <w:rFonts w:ascii="Times New Roman" w:eastAsia="Times New Roman" w:hAnsi="Times New Roman" w:cs="Times New Roman"/>
          <w:i/>
          <w:iCs/>
        </w:rPr>
        <w:t>So</w:t>
      </w:r>
      <w:proofErr w:type="gramEnd"/>
      <w:r w:rsidRPr="00395D2F">
        <w:rPr>
          <w:rFonts w:ascii="Times New Roman" w:eastAsia="Times New Roman" w:hAnsi="Times New Roman" w:cs="Times New Roman"/>
          <w:i/>
          <w:iCs/>
        </w:rPr>
        <w:t xml:space="preserve"> I had a senior psychology resident, not psychiatry</w:t>
      </w:r>
      <w:r w:rsidR="002B7235">
        <w:rPr>
          <w:rFonts w:ascii="Times New Roman" w:eastAsia="Times New Roman" w:hAnsi="Times New Roman" w:cs="Times New Roman"/>
          <w:i/>
          <w:iCs/>
        </w:rPr>
        <w:t>,</w:t>
      </w:r>
      <w:r w:rsidRPr="00395D2F">
        <w:rPr>
          <w:rFonts w:ascii="Times New Roman" w:eastAsia="Times New Roman" w:hAnsi="Times New Roman" w:cs="Times New Roman"/>
          <w:i/>
          <w:iCs/>
        </w:rPr>
        <w:t xml:space="preserve"> in a group with probably one of the most interpersonally challenging patients that I've ever worked with in a group, because he came and was openly sort of hostile and dismissive of everything we did… Like I absolutely could see where things were going, but she leaked how irritated she was, you could absolutely feel it and read it and anyways we had to talk afterwards about not leaking. And she was surprised, she didn’t realize, she thought she was keeping a calm front, but we talked about the kind of ways that it was coming out that she was leaking her frustration.</w:t>
      </w:r>
      <w:r>
        <w:rPr>
          <w:rFonts w:ascii="Times New Roman" w:eastAsia="Times New Roman" w:hAnsi="Times New Roman" w:cs="Times New Roman"/>
        </w:rPr>
        <w:t xml:space="preserve"> (Interview 7)</w:t>
      </w:r>
    </w:p>
    <w:p w14:paraId="2EB32736" w14:textId="77777777" w:rsidR="00395D2F" w:rsidRPr="00395D2F" w:rsidRDefault="00395D2F" w:rsidP="00395D2F">
      <w:pPr>
        <w:rPr>
          <w:rFonts w:ascii="Times New Roman" w:eastAsia="Times New Roman" w:hAnsi="Times New Roman" w:cs="Times New Roman"/>
        </w:rPr>
      </w:pPr>
    </w:p>
    <w:p w14:paraId="492CEF65" w14:textId="36B774DB" w:rsidR="001B4336" w:rsidRDefault="00567764" w:rsidP="00567764">
      <w:pPr>
        <w:spacing w:line="480" w:lineRule="auto"/>
        <w:ind w:firstLine="720"/>
        <w:rPr>
          <w:rFonts w:ascii="Times New Roman" w:hAnsi="Times New Roman" w:cs="Times New Roman"/>
        </w:rPr>
      </w:pPr>
      <w:r>
        <w:rPr>
          <w:rFonts w:ascii="Times New Roman" w:hAnsi="Times New Roman" w:cs="Times New Roman"/>
        </w:rPr>
        <w:t xml:space="preserve">Some faculty also identified that being aware of your reactions can help you to better understand what might be going on with the patient, be it diagnostically or within the patient’s own relationships that might be causing them difficulty. </w:t>
      </w:r>
      <w:r w:rsidR="009A77C9">
        <w:rPr>
          <w:rFonts w:ascii="Times New Roman" w:hAnsi="Times New Roman" w:cs="Times New Roman"/>
        </w:rPr>
        <w:t xml:space="preserve">Finally, some faculty described the concept of using countertransference therapeutically, and </w:t>
      </w:r>
      <w:r w:rsidR="001F7251">
        <w:rPr>
          <w:rFonts w:ascii="Times New Roman" w:hAnsi="Times New Roman" w:cs="Times New Roman"/>
        </w:rPr>
        <w:t xml:space="preserve">considering if and when to </w:t>
      </w:r>
      <w:r w:rsidR="009A77C9">
        <w:rPr>
          <w:rFonts w:ascii="Times New Roman" w:hAnsi="Times New Roman" w:cs="Times New Roman"/>
        </w:rPr>
        <w:t>tell</w:t>
      </w:r>
      <w:r w:rsidR="001F7251">
        <w:rPr>
          <w:rFonts w:ascii="Times New Roman" w:hAnsi="Times New Roman" w:cs="Times New Roman"/>
        </w:rPr>
        <w:t xml:space="preserve"> </w:t>
      </w:r>
      <w:r w:rsidR="009A77C9">
        <w:rPr>
          <w:rFonts w:ascii="Times New Roman" w:hAnsi="Times New Roman" w:cs="Times New Roman"/>
        </w:rPr>
        <w:t xml:space="preserve">the patient how they </w:t>
      </w:r>
      <w:r>
        <w:rPr>
          <w:rFonts w:ascii="Times New Roman" w:hAnsi="Times New Roman" w:cs="Times New Roman"/>
        </w:rPr>
        <w:t>are</w:t>
      </w:r>
      <w:r w:rsidR="009A77C9">
        <w:rPr>
          <w:rFonts w:ascii="Times New Roman" w:hAnsi="Times New Roman" w:cs="Times New Roman"/>
        </w:rPr>
        <w:t xml:space="preserve"> making the psychiatri</w:t>
      </w:r>
      <w:r w:rsidR="006F3675">
        <w:rPr>
          <w:rFonts w:ascii="Times New Roman" w:hAnsi="Times New Roman" w:cs="Times New Roman"/>
        </w:rPr>
        <w:t>st</w:t>
      </w:r>
      <w:r w:rsidR="009A77C9">
        <w:rPr>
          <w:rFonts w:ascii="Times New Roman" w:hAnsi="Times New Roman" w:cs="Times New Roman"/>
        </w:rPr>
        <w:t xml:space="preserve"> feel, in hopes of moving forward therapeutic change.</w:t>
      </w:r>
    </w:p>
    <w:p w14:paraId="0B99DB29" w14:textId="79397C55" w:rsidR="001B4336" w:rsidRDefault="000C6C91" w:rsidP="000C6C91">
      <w:pPr>
        <w:ind w:left="993"/>
        <w:rPr>
          <w:rFonts w:ascii="Times New Roman" w:hAnsi="Times New Roman" w:cs="Times New Roman"/>
        </w:rPr>
      </w:pPr>
      <w:r w:rsidRPr="000C6C91">
        <w:rPr>
          <w:rFonts w:ascii="Times New Roman" w:hAnsi="Times New Roman" w:cs="Times New Roman"/>
          <w:i/>
          <w:iCs/>
        </w:rPr>
        <w:t>I think [understanding countertransference] is helpful in all fields but I think in psychiatry that this sort of wondering a little bit about</w:t>
      </w:r>
      <w:r>
        <w:rPr>
          <w:rFonts w:ascii="Times New Roman" w:hAnsi="Times New Roman" w:cs="Times New Roman"/>
          <w:i/>
          <w:iCs/>
        </w:rPr>
        <w:t>,</w:t>
      </w:r>
      <w:r w:rsidRPr="000C6C91">
        <w:rPr>
          <w:rFonts w:ascii="Times New Roman" w:hAnsi="Times New Roman" w:cs="Times New Roman"/>
          <w:i/>
          <w:iCs/>
        </w:rPr>
        <w:t xml:space="preserve"> is this telling me something about the patient? That is, if I'm feeling this, people around them </w:t>
      </w:r>
      <w:r w:rsidRPr="000C6C91">
        <w:rPr>
          <w:rFonts w:ascii="Times New Roman" w:hAnsi="Times New Roman" w:cs="Times New Roman"/>
          <w:i/>
          <w:iCs/>
        </w:rPr>
        <w:lastRenderedPageBreak/>
        <w:t>might likely also be</w:t>
      </w:r>
      <w:r w:rsidR="00C049BF">
        <w:rPr>
          <w:rFonts w:ascii="Times New Roman" w:hAnsi="Times New Roman" w:cs="Times New Roman"/>
          <w:i/>
          <w:iCs/>
        </w:rPr>
        <w:t xml:space="preserve">… </w:t>
      </w:r>
      <w:r w:rsidR="00C049BF" w:rsidRPr="00C049BF">
        <w:rPr>
          <w:rFonts w:ascii="Times New Roman" w:hAnsi="Times New Roman" w:cs="Times New Roman"/>
          <w:i/>
          <w:iCs/>
        </w:rPr>
        <w:t>I think knowing that. And this, again</w:t>
      </w:r>
      <w:r w:rsidR="00C049BF">
        <w:rPr>
          <w:rFonts w:ascii="Times New Roman" w:hAnsi="Times New Roman" w:cs="Times New Roman"/>
          <w:i/>
          <w:iCs/>
        </w:rPr>
        <w:t xml:space="preserve">… </w:t>
      </w:r>
      <w:r w:rsidR="00C049BF" w:rsidRPr="00C049BF">
        <w:rPr>
          <w:rFonts w:ascii="Times New Roman" w:hAnsi="Times New Roman" w:cs="Times New Roman"/>
          <w:i/>
          <w:iCs/>
        </w:rPr>
        <w:t>the timing of an interpretation is important. Even, again, it might be true but when is it going to be a factor.</w:t>
      </w:r>
      <w:r w:rsidR="00C049BF">
        <w:rPr>
          <w:rFonts w:ascii="Times New Roman" w:hAnsi="Times New Roman" w:cs="Times New Roman"/>
        </w:rPr>
        <w:t xml:space="preserve"> </w:t>
      </w:r>
      <w:r>
        <w:rPr>
          <w:rFonts w:ascii="Times New Roman" w:hAnsi="Times New Roman" w:cs="Times New Roman"/>
        </w:rPr>
        <w:t>(Interview 10)</w:t>
      </w:r>
    </w:p>
    <w:p w14:paraId="6FFCD98A" w14:textId="77777777" w:rsidR="000C6C91" w:rsidRDefault="000C6C91" w:rsidP="000C6C91">
      <w:pPr>
        <w:ind w:firstLine="720"/>
        <w:rPr>
          <w:rFonts w:ascii="Times New Roman" w:hAnsi="Times New Roman" w:cs="Times New Roman"/>
        </w:rPr>
      </w:pPr>
    </w:p>
    <w:p w14:paraId="750F8B36" w14:textId="5BC5CD7B" w:rsidR="001F7251" w:rsidRDefault="00567764" w:rsidP="00E66D42">
      <w:pPr>
        <w:spacing w:line="480" w:lineRule="auto"/>
        <w:ind w:firstLine="720"/>
        <w:rPr>
          <w:rFonts w:ascii="Times New Roman" w:hAnsi="Times New Roman" w:cs="Times New Roman"/>
        </w:rPr>
      </w:pPr>
      <w:r>
        <w:rPr>
          <w:rFonts w:ascii="Times New Roman" w:hAnsi="Times New Roman" w:cs="Times New Roman"/>
        </w:rPr>
        <w:t>Some faculty went so far as to note that they expect that senior residents not only identify what types of patients provoke emotional responses in themselves, but also strive to work with those types of patients under supervision as a way of learning to manage and harness those emotional reactions to minimize negative impact or even improve understanding and care for future practice.</w:t>
      </w:r>
    </w:p>
    <w:p w14:paraId="4E68C904" w14:textId="3292B1B4" w:rsidR="00E66D42" w:rsidRDefault="00E66D42" w:rsidP="00E66D42">
      <w:pPr>
        <w:ind w:left="993"/>
        <w:rPr>
          <w:rFonts w:ascii="Times New Roman" w:hAnsi="Times New Roman" w:cs="Times New Roman"/>
        </w:rPr>
      </w:pPr>
      <w:proofErr w:type="gramStart"/>
      <w:r w:rsidRPr="00E66D42">
        <w:rPr>
          <w:rFonts w:ascii="Times New Roman" w:hAnsi="Times New Roman" w:cs="Times New Roman"/>
          <w:i/>
          <w:iCs/>
        </w:rPr>
        <w:t>So</w:t>
      </w:r>
      <w:proofErr w:type="gramEnd"/>
      <w:r w:rsidRPr="00E66D42">
        <w:rPr>
          <w:rFonts w:ascii="Times New Roman" w:hAnsi="Times New Roman" w:cs="Times New Roman"/>
          <w:i/>
          <w:iCs/>
        </w:rPr>
        <w:t xml:space="preserve"> you know, if [a resident says] </w:t>
      </w:r>
      <w:r w:rsidR="002B7235">
        <w:rPr>
          <w:rFonts w:ascii="Times New Roman" w:hAnsi="Times New Roman" w:cs="Times New Roman"/>
          <w:i/>
          <w:iCs/>
        </w:rPr>
        <w:t>“</w:t>
      </w:r>
      <w:r w:rsidRPr="00E66D42">
        <w:rPr>
          <w:rFonts w:ascii="Times New Roman" w:hAnsi="Times New Roman" w:cs="Times New Roman"/>
          <w:i/>
          <w:iCs/>
        </w:rPr>
        <w:t>I really have a tough time working with patients with borderline personality disorder. I just can't communicate with them. They push my buttons</w:t>
      </w:r>
      <w:r w:rsidR="002B7235">
        <w:rPr>
          <w:rFonts w:ascii="Times New Roman" w:hAnsi="Times New Roman" w:cs="Times New Roman"/>
          <w:i/>
          <w:iCs/>
        </w:rPr>
        <w:t>.”</w:t>
      </w:r>
      <w:r w:rsidRPr="00E66D42">
        <w:rPr>
          <w:rFonts w:ascii="Times New Roman" w:hAnsi="Times New Roman" w:cs="Times New Roman"/>
          <w:i/>
          <w:iCs/>
        </w:rPr>
        <w:t xml:space="preserve"> </w:t>
      </w:r>
      <w:r w:rsidR="002B7235">
        <w:rPr>
          <w:rFonts w:ascii="Times New Roman" w:hAnsi="Times New Roman" w:cs="Times New Roman"/>
          <w:i/>
          <w:iCs/>
        </w:rPr>
        <w:t>T</w:t>
      </w:r>
      <w:r w:rsidRPr="00E66D42">
        <w:rPr>
          <w:rFonts w:ascii="Times New Roman" w:hAnsi="Times New Roman" w:cs="Times New Roman"/>
          <w:i/>
          <w:iCs/>
        </w:rPr>
        <w:t xml:space="preserve">hen decide that that's what you're going to do [as a rotation] … </w:t>
      </w:r>
      <w:proofErr w:type="gramStart"/>
      <w:r w:rsidRPr="00E66D42">
        <w:rPr>
          <w:rFonts w:ascii="Times New Roman" w:hAnsi="Times New Roman" w:cs="Times New Roman"/>
          <w:i/>
          <w:iCs/>
        </w:rPr>
        <w:t>So</w:t>
      </w:r>
      <w:proofErr w:type="gramEnd"/>
      <w:r w:rsidRPr="00E66D42">
        <w:rPr>
          <w:rFonts w:ascii="Times New Roman" w:hAnsi="Times New Roman" w:cs="Times New Roman"/>
          <w:i/>
          <w:iCs/>
        </w:rPr>
        <w:t xml:space="preserve"> you need much more training in how to deal with situations where you don't say the wrong thing</w:t>
      </w:r>
      <w:r w:rsidR="008C409D">
        <w:rPr>
          <w:rFonts w:ascii="Times New Roman" w:hAnsi="Times New Roman" w:cs="Times New Roman"/>
          <w:i/>
          <w:iCs/>
        </w:rPr>
        <w:t>, so</w:t>
      </w:r>
      <w:r w:rsidRPr="00E66D42">
        <w:rPr>
          <w:rFonts w:ascii="Times New Roman" w:hAnsi="Times New Roman" w:cs="Times New Roman"/>
          <w:i/>
          <w:iCs/>
        </w:rPr>
        <w:t xml:space="preserve"> you don't act out your anger.</w:t>
      </w:r>
      <w:r>
        <w:rPr>
          <w:rFonts w:ascii="Times New Roman" w:hAnsi="Times New Roman" w:cs="Times New Roman"/>
        </w:rPr>
        <w:t xml:space="preserve"> (Interview 6)</w:t>
      </w:r>
    </w:p>
    <w:p w14:paraId="7D4EEF55" w14:textId="77777777" w:rsidR="00E66D42" w:rsidRDefault="00E66D42" w:rsidP="00E66D42">
      <w:pPr>
        <w:ind w:firstLine="720"/>
        <w:rPr>
          <w:rFonts w:ascii="Times New Roman" w:hAnsi="Times New Roman" w:cs="Times New Roman"/>
        </w:rPr>
      </w:pPr>
    </w:p>
    <w:p w14:paraId="7E2538FF" w14:textId="653F80DF" w:rsidR="00BD2E20" w:rsidRDefault="00DF3690" w:rsidP="00567764">
      <w:pPr>
        <w:spacing w:line="480" w:lineRule="auto"/>
        <w:ind w:firstLine="720"/>
        <w:rPr>
          <w:rFonts w:ascii="Times New Roman" w:hAnsi="Times New Roman" w:cs="Times New Roman"/>
        </w:rPr>
      </w:pPr>
      <w:r>
        <w:rPr>
          <w:rFonts w:ascii="Times New Roman" w:hAnsi="Times New Roman" w:cs="Times New Roman"/>
        </w:rPr>
        <w:t xml:space="preserve">Faculty also describe that this awareness of their own reactions gives a bit of breathing space, and they can decide whether to choose an intervention cognitively rather than simply reacting. This is seen as a more advanced </w:t>
      </w:r>
      <w:r w:rsidR="006D134D">
        <w:rPr>
          <w:rFonts w:ascii="Times New Roman" w:hAnsi="Times New Roman" w:cs="Times New Roman"/>
        </w:rPr>
        <w:t>ability</w:t>
      </w:r>
      <w:r>
        <w:rPr>
          <w:rFonts w:ascii="Times New Roman" w:hAnsi="Times New Roman" w:cs="Times New Roman"/>
        </w:rPr>
        <w:t>.</w:t>
      </w:r>
    </w:p>
    <w:p w14:paraId="38257BC6" w14:textId="5DC2EAB7" w:rsidR="008C409D" w:rsidRDefault="00D311EE" w:rsidP="008C409D">
      <w:pPr>
        <w:spacing w:line="480" w:lineRule="auto"/>
        <w:rPr>
          <w:rFonts w:ascii="Times New Roman" w:hAnsi="Times New Roman" w:cs="Times New Roman"/>
        </w:rPr>
      </w:pPr>
      <w:r>
        <w:rPr>
          <w:rFonts w:ascii="Times New Roman" w:hAnsi="Times New Roman" w:cs="Times New Roman"/>
        </w:rPr>
        <w:tab/>
      </w:r>
      <w:r w:rsidR="00BD2E20">
        <w:rPr>
          <w:rFonts w:ascii="Times New Roman" w:hAnsi="Times New Roman" w:cs="Times New Roman"/>
        </w:rPr>
        <w:t xml:space="preserve">Frequently and unprompted, faculty described the importance of reflection </w:t>
      </w:r>
      <w:r w:rsidR="0099436F">
        <w:rPr>
          <w:rFonts w:ascii="Times New Roman" w:hAnsi="Times New Roman" w:cs="Times New Roman"/>
        </w:rPr>
        <w:t>in</w:t>
      </w:r>
      <w:r w:rsidR="00BD2E20">
        <w:rPr>
          <w:rFonts w:ascii="Times New Roman" w:hAnsi="Times New Roman" w:cs="Times New Roman"/>
        </w:rPr>
        <w:t xml:space="preserve"> one’s own practice. They describe that to be an excellent practitioner one must always reflect </w:t>
      </w:r>
      <w:r w:rsidR="0099436F">
        <w:rPr>
          <w:rFonts w:ascii="Times New Roman" w:hAnsi="Times New Roman" w:cs="Times New Roman"/>
        </w:rPr>
        <w:t xml:space="preserve">on </w:t>
      </w:r>
      <w:r w:rsidR="00BD2E20">
        <w:rPr>
          <w:rFonts w:ascii="Times New Roman" w:hAnsi="Times New Roman" w:cs="Times New Roman"/>
        </w:rPr>
        <w:t xml:space="preserve">one’s practice and strive for improvement. There were numerous instances in which faculty </w:t>
      </w:r>
      <w:r w:rsidR="008C409D">
        <w:rPr>
          <w:rFonts w:ascii="Times New Roman" w:hAnsi="Times New Roman" w:cs="Times New Roman"/>
        </w:rPr>
        <w:t xml:space="preserve">spontaneously </w:t>
      </w:r>
      <w:r w:rsidR="00BD2E20">
        <w:rPr>
          <w:rFonts w:ascii="Times New Roman" w:hAnsi="Times New Roman" w:cs="Times New Roman"/>
        </w:rPr>
        <w:t xml:space="preserve">reflected on their own performance during their </w:t>
      </w:r>
      <w:r w:rsidR="008C409D">
        <w:rPr>
          <w:rFonts w:ascii="Times New Roman" w:hAnsi="Times New Roman" w:cs="Times New Roman"/>
        </w:rPr>
        <w:t>interviews.</w:t>
      </w:r>
      <w:r w:rsidR="00BD2E20">
        <w:rPr>
          <w:rFonts w:ascii="Times New Roman" w:hAnsi="Times New Roman" w:cs="Times New Roman"/>
        </w:rPr>
        <w:t xml:space="preserve"> </w:t>
      </w:r>
      <w:r w:rsidR="00CD4680">
        <w:rPr>
          <w:rFonts w:ascii="Times New Roman" w:hAnsi="Times New Roman" w:cs="Times New Roman"/>
        </w:rPr>
        <w:t>Some</w:t>
      </w:r>
      <w:r w:rsidR="0099436F">
        <w:rPr>
          <w:rFonts w:ascii="Times New Roman" w:hAnsi="Times New Roman" w:cs="Times New Roman"/>
        </w:rPr>
        <w:t xml:space="preserve"> faculty described their own process of reflecting on that day’s encounter with a certain patient to try and modify it for the next encounter to be more therapeutic and helpful.</w:t>
      </w:r>
      <w:r w:rsidR="008C409D">
        <w:rPr>
          <w:rFonts w:ascii="Times New Roman" w:hAnsi="Times New Roman" w:cs="Times New Roman"/>
        </w:rPr>
        <w:t xml:space="preserve"> </w:t>
      </w:r>
      <w:r w:rsidR="0099436F">
        <w:rPr>
          <w:rFonts w:ascii="Times New Roman" w:hAnsi="Times New Roman" w:cs="Times New Roman"/>
        </w:rPr>
        <w:t>Some faculty even shared experiences where they had reflected on their practice and recognized an error they had made in the moment and discussed the experience of integrating this</w:t>
      </w:r>
      <w:r w:rsidR="008C409D">
        <w:rPr>
          <w:rFonts w:ascii="Times New Roman" w:hAnsi="Times New Roman" w:cs="Times New Roman"/>
        </w:rPr>
        <w:t>.</w:t>
      </w:r>
    </w:p>
    <w:p w14:paraId="4E246BEC" w14:textId="2D8265EA" w:rsidR="008C409D" w:rsidRDefault="008C409D" w:rsidP="008C409D">
      <w:pPr>
        <w:ind w:left="993"/>
        <w:rPr>
          <w:rFonts w:ascii="Times New Roman" w:eastAsia="Times New Roman" w:hAnsi="Times New Roman" w:cs="Times New Roman"/>
        </w:rPr>
      </w:pPr>
      <w:r w:rsidRPr="008C409D">
        <w:rPr>
          <w:rFonts w:ascii="Times New Roman" w:eastAsia="Times New Roman" w:hAnsi="Times New Roman" w:cs="Times New Roman"/>
          <w:i/>
          <w:iCs/>
        </w:rPr>
        <w:lastRenderedPageBreak/>
        <w:t xml:space="preserve">And </w:t>
      </w:r>
      <w:proofErr w:type="gramStart"/>
      <w:r w:rsidRPr="008C409D">
        <w:rPr>
          <w:rFonts w:ascii="Times New Roman" w:eastAsia="Times New Roman" w:hAnsi="Times New Roman" w:cs="Times New Roman"/>
          <w:i/>
          <w:iCs/>
        </w:rPr>
        <w:t>so</w:t>
      </w:r>
      <w:proofErr w:type="gramEnd"/>
      <w:r w:rsidRPr="008C409D">
        <w:rPr>
          <w:rFonts w:ascii="Times New Roman" w:eastAsia="Times New Roman" w:hAnsi="Times New Roman" w:cs="Times New Roman"/>
          <w:i/>
          <w:iCs/>
        </w:rPr>
        <w:t xml:space="preserve"> I was seeing this person outside the ECT</w:t>
      </w:r>
      <w:r w:rsidR="008477D9">
        <w:rPr>
          <w:rFonts w:ascii="Times New Roman" w:eastAsia="Times New Roman" w:hAnsi="Times New Roman" w:cs="Times New Roman"/>
          <w:i/>
          <w:iCs/>
        </w:rPr>
        <w:t xml:space="preserve"> [electroconvulsive therapy]</w:t>
      </w:r>
      <w:r w:rsidRPr="008C409D">
        <w:rPr>
          <w:rFonts w:ascii="Times New Roman" w:eastAsia="Times New Roman" w:hAnsi="Times New Roman" w:cs="Times New Roman"/>
          <w:i/>
          <w:iCs/>
        </w:rPr>
        <w:t xml:space="preserve"> room one day, while she was waiting for treatment</w:t>
      </w:r>
      <w:r w:rsidR="00CD4680">
        <w:rPr>
          <w:rFonts w:ascii="Times New Roman" w:eastAsia="Times New Roman" w:hAnsi="Times New Roman" w:cs="Times New Roman"/>
          <w:i/>
          <w:iCs/>
        </w:rPr>
        <w:t>…</w:t>
      </w:r>
      <w:r w:rsidRPr="008C409D">
        <w:rPr>
          <w:rFonts w:ascii="Times New Roman" w:eastAsia="Times New Roman" w:hAnsi="Times New Roman" w:cs="Times New Roman"/>
          <w:i/>
          <w:iCs/>
        </w:rPr>
        <w:t xml:space="preserve"> I mentioned that her lack of response could be attributed to the fact that she didn’t come</w:t>
      </w:r>
      <w:r w:rsidR="00CD4680">
        <w:rPr>
          <w:rFonts w:ascii="Times New Roman" w:eastAsia="Times New Roman" w:hAnsi="Times New Roman" w:cs="Times New Roman"/>
          <w:i/>
          <w:iCs/>
        </w:rPr>
        <w:t xml:space="preserve"> [to all her recommended treatments]</w:t>
      </w:r>
      <w:r w:rsidRPr="008C409D">
        <w:rPr>
          <w:rFonts w:ascii="Times New Roman" w:eastAsia="Times New Roman" w:hAnsi="Times New Roman" w:cs="Times New Roman"/>
          <w:i/>
          <w:iCs/>
        </w:rPr>
        <w:t>, and she and her husband were very upset because they felt it was the wrong time and the wrong place for me to address that issue and in retrospect they were quite right.</w:t>
      </w:r>
      <w:r>
        <w:rPr>
          <w:rFonts w:ascii="Times New Roman" w:eastAsia="Times New Roman" w:hAnsi="Times New Roman" w:cs="Times New Roman"/>
        </w:rPr>
        <w:t xml:space="preserve"> (Interview 11)</w:t>
      </w:r>
    </w:p>
    <w:p w14:paraId="5D76C0BA" w14:textId="77777777" w:rsidR="008C409D" w:rsidRPr="008C409D" w:rsidRDefault="008C409D" w:rsidP="008C409D">
      <w:pPr>
        <w:ind w:left="993"/>
        <w:rPr>
          <w:rFonts w:ascii="Times New Roman" w:eastAsia="Times New Roman" w:hAnsi="Times New Roman" w:cs="Times New Roman"/>
        </w:rPr>
      </w:pPr>
    </w:p>
    <w:p w14:paraId="05A64747" w14:textId="480654AC" w:rsidR="008C409D" w:rsidRDefault="0099436F" w:rsidP="008C409D">
      <w:pPr>
        <w:spacing w:line="480" w:lineRule="auto"/>
        <w:ind w:firstLine="720"/>
        <w:rPr>
          <w:rFonts w:ascii="Times New Roman" w:hAnsi="Times New Roman" w:cs="Times New Roman"/>
        </w:rPr>
      </w:pPr>
      <w:r>
        <w:rPr>
          <w:rFonts w:ascii="Times New Roman" w:hAnsi="Times New Roman" w:cs="Times New Roman"/>
        </w:rPr>
        <w:t>Faculty also</w:t>
      </w:r>
      <w:r w:rsidR="00BD2E20">
        <w:rPr>
          <w:rFonts w:ascii="Times New Roman" w:hAnsi="Times New Roman" w:cs="Times New Roman"/>
        </w:rPr>
        <w:t xml:space="preserve"> identified that, particularly with senior residents, they will often help them reflect on their interview style </w:t>
      </w:r>
      <w:r w:rsidR="008C409D">
        <w:rPr>
          <w:rFonts w:ascii="Times New Roman" w:hAnsi="Times New Roman" w:cs="Times New Roman"/>
        </w:rPr>
        <w:t>and its successes and challenges through directed feedback</w:t>
      </w:r>
      <w:r w:rsidR="00BD2E20">
        <w:rPr>
          <w:rFonts w:ascii="Times New Roman" w:hAnsi="Times New Roman" w:cs="Times New Roman"/>
        </w:rPr>
        <w:t>.</w:t>
      </w:r>
      <w:r>
        <w:rPr>
          <w:rFonts w:ascii="Times New Roman" w:hAnsi="Times New Roman" w:cs="Times New Roman"/>
        </w:rPr>
        <w:t xml:space="preserve"> This feedback </w:t>
      </w:r>
      <w:r w:rsidR="008477D9">
        <w:rPr>
          <w:rFonts w:ascii="Times New Roman" w:hAnsi="Times New Roman" w:cs="Times New Roman"/>
        </w:rPr>
        <w:t>is</w:t>
      </w:r>
      <w:r>
        <w:rPr>
          <w:rFonts w:ascii="Times New Roman" w:hAnsi="Times New Roman" w:cs="Times New Roman"/>
        </w:rPr>
        <w:t xml:space="preserve"> a way for residents to begin to develop their own framework for future internal reflective capacity.</w:t>
      </w:r>
    </w:p>
    <w:p w14:paraId="5F97FC44" w14:textId="6EB779E1" w:rsidR="008C409D" w:rsidRDefault="00CD4680" w:rsidP="008C409D">
      <w:pPr>
        <w:ind w:left="993"/>
        <w:rPr>
          <w:rFonts w:ascii="Times New Roman" w:eastAsia="Times New Roman" w:hAnsi="Times New Roman" w:cs="Times New Roman"/>
        </w:rPr>
      </w:pPr>
      <w:r>
        <w:rPr>
          <w:rFonts w:ascii="Times New Roman" w:eastAsia="Times New Roman" w:hAnsi="Times New Roman" w:cs="Times New Roman"/>
          <w:i/>
          <w:iCs/>
        </w:rPr>
        <w:t>We</w:t>
      </w:r>
      <w:r w:rsidR="008C409D" w:rsidRPr="008C409D">
        <w:rPr>
          <w:rFonts w:ascii="Times New Roman" w:eastAsia="Times New Roman" w:hAnsi="Times New Roman" w:cs="Times New Roman"/>
          <w:i/>
          <w:iCs/>
        </w:rPr>
        <w:t xml:space="preserve"> do need to guide our trainees through that process [of reflecting] and I think part of that comes from having supervision and being able to talk about encounters after.</w:t>
      </w:r>
      <w:r w:rsidR="008C409D">
        <w:rPr>
          <w:rFonts w:ascii="Times New Roman" w:eastAsia="Times New Roman" w:hAnsi="Times New Roman" w:cs="Times New Roman"/>
        </w:rPr>
        <w:t xml:space="preserve"> (Interview 2)</w:t>
      </w:r>
    </w:p>
    <w:p w14:paraId="59C63D49" w14:textId="252A0891" w:rsidR="008C409D" w:rsidRDefault="008C409D" w:rsidP="008C409D">
      <w:pPr>
        <w:ind w:left="993"/>
        <w:rPr>
          <w:rFonts w:ascii="Times New Roman" w:eastAsia="Times New Roman" w:hAnsi="Times New Roman" w:cs="Times New Roman"/>
        </w:rPr>
      </w:pPr>
    </w:p>
    <w:p w14:paraId="3CCEB131" w14:textId="10D0CCAB" w:rsidR="008C409D" w:rsidRPr="008C409D" w:rsidRDefault="008C409D" w:rsidP="008C409D">
      <w:pPr>
        <w:ind w:left="993"/>
        <w:rPr>
          <w:rFonts w:ascii="Times New Roman" w:eastAsia="Times New Roman" w:hAnsi="Times New Roman" w:cs="Times New Roman"/>
        </w:rPr>
      </w:pPr>
      <w:r w:rsidRPr="008C409D">
        <w:rPr>
          <w:rFonts w:ascii="Times New Roman" w:eastAsia="Times New Roman" w:hAnsi="Times New Roman" w:cs="Times New Roman"/>
          <w:i/>
          <w:iCs/>
        </w:rPr>
        <w:t>Generally, by the time they’re senior, they have pretty good communication skills; some aren’t as advanced as others. I go through, I’ll go through the small parts of the interview and say there, you know, we’ll dissect it and – let me think, what kind of feedback would I give them. Like I would’ve done this here and not this here, you know, I might’ve validated more there and not there.</w:t>
      </w:r>
      <w:r>
        <w:rPr>
          <w:rFonts w:ascii="Times New Roman" w:eastAsia="Times New Roman" w:hAnsi="Times New Roman" w:cs="Times New Roman"/>
        </w:rPr>
        <w:t xml:space="preserve"> (Interview 5)</w:t>
      </w:r>
    </w:p>
    <w:p w14:paraId="40F81FEE" w14:textId="77777777" w:rsidR="008C409D" w:rsidRPr="008C409D" w:rsidRDefault="008C409D" w:rsidP="008C409D">
      <w:pPr>
        <w:rPr>
          <w:rFonts w:ascii="Times New Roman" w:eastAsia="Times New Roman" w:hAnsi="Times New Roman" w:cs="Times New Roman"/>
        </w:rPr>
      </w:pPr>
    </w:p>
    <w:p w14:paraId="6F726160" w14:textId="4072E926" w:rsidR="008C409D" w:rsidRPr="004212D9" w:rsidRDefault="009A77C9" w:rsidP="004212D9">
      <w:pPr>
        <w:spacing w:line="480" w:lineRule="auto"/>
        <w:ind w:firstLine="720"/>
        <w:rPr>
          <w:rFonts w:ascii="Times New Roman" w:hAnsi="Times New Roman" w:cs="Times New Roman"/>
        </w:rPr>
      </w:pPr>
      <w:r>
        <w:rPr>
          <w:rFonts w:ascii="Times New Roman" w:hAnsi="Times New Roman" w:cs="Times New Roman"/>
        </w:rPr>
        <w:t>Although faculty noted that guided reflection should occur even in junior residency, in general they saw reflection as a hig</w:t>
      </w:r>
      <w:r w:rsidR="00141260">
        <w:rPr>
          <w:rFonts w:ascii="Times New Roman" w:hAnsi="Times New Roman" w:cs="Times New Roman"/>
        </w:rPr>
        <w:t>h-</w:t>
      </w:r>
      <w:r>
        <w:rPr>
          <w:rFonts w:ascii="Times New Roman" w:hAnsi="Times New Roman" w:cs="Times New Roman"/>
        </w:rPr>
        <w:t xml:space="preserve">level </w:t>
      </w:r>
      <w:r w:rsidR="006D134D">
        <w:rPr>
          <w:rFonts w:ascii="Times New Roman" w:hAnsi="Times New Roman" w:cs="Times New Roman"/>
        </w:rPr>
        <w:t>ability</w:t>
      </w:r>
      <w:r>
        <w:rPr>
          <w:rFonts w:ascii="Times New Roman" w:hAnsi="Times New Roman" w:cs="Times New Roman"/>
        </w:rPr>
        <w:t xml:space="preserve"> that senior residents and even faculty in practice should be working to master and always improve upon.</w:t>
      </w:r>
      <w:r w:rsidR="0027562C">
        <w:rPr>
          <w:rFonts w:ascii="Times New Roman" w:hAnsi="Times New Roman" w:cs="Times New Roman"/>
        </w:rPr>
        <w:t xml:space="preserve"> </w:t>
      </w:r>
    </w:p>
    <w:p w14:paraId="650AC9F7" w14:textId="5B57696A" w:rsidR="003F0698" w:rsidRPr="00532203" w:rsidRDefault="00532203" w:rsidP="003F0698">
      <w:pPr>
        <w:spacing w:line="480" w:lineRule="auto"/>
        <w:rPr>
          <w:rFonts w:ascii="Times New Roman" w:hAnsi="Times New Roman" w:cs="Times New Roman"/>
          <w:u w:val="single"/>
        </w:rPr>
      </w:pPr>
      <w:r w:rsidRPr="00532203">
        <w:rPr>
          <w:rFonts w:ascii="Times New Roman" w:hAnsi="Times New Roman" w:cs="Times New Roman"/>
          <w:b/>
          <w:bCs/>
          <w:u w:val="single"/>
        </w:rPr>
        <w:t>3.4</w:t>
      </w:r>
      <w:r w:rsidR="003F0698" w:rsidRPr="00532203">
        <w:rPr>
          <w:rFonts w:ascii="Times New Roman" w:hAnsi="Times New Roman" w:cs="Times New Roman"/>
          <w:b/>
          <w:bCs/>
          <w:u w:val="single"/>
        </w:rPr>
        <w:t xml:space="preserve"> Developing </w:t>
      </w:r>
      <w:r w:rsidR="00232188">
        <w:rPr>
          <w:rFonts w:ascii="Times New Roman" w:hAnsi="Times New Roman" w:cs="Times New Roman"/>
          <w:b/>
          <w:bCs/>
          <w:u w:val="single"/>
        </w:rPr>
        <w:t>a Flexible, Personalized Interviewing Style Matching Patient Needs</w:t>
      </w:r>
    </w:p>
    <w:p w14:paraId="000A2DCE" w14:textId="63736D21" w:rsidR="001711A2" w:rsidRDefault="0063564D" w:rsidP="003F0698">
      <w:pPr>
        <w:spacing w:line="480" w:lineRule="auto"/>
        <w:rPr>
          <w:rFonts w:ascii="Times New Roman" w:hAnsi="Times New Roman" w:cs="Times New Roman"/>
        </w:rPr>
      </w:pPr>
      <w:r>
        <w:rPr>
          <w:rFonts w:ascii="Times New Roman" w:hAnsi="Times New Roman" w:cs="Times New Roman"/>
        </w:rPr>
        <w:tab/>
        <w:t xml:space="preserve">With the </w:t>
      </w:r>
      <w:r w:rsidR="00CD4680">
        <w:rPr>
          <w:rFonts w:ascii="Times New Roman" w:hAnsi="Times New Roman" w:cs="Times New Roman"/>
        </w:rPr>
        <w:t>trio</w:t>
      </w:r>
      <w:r>
        <w:rPr>
          <w:rFonts w:ascii="Times New Roman" w:hAnsi="Times New Roman" w:cs="Times New Roman"/>
        </w:rPr>
        <w:t xml:space="preserve"> of core </w:t>
      </w:r>
      <w:r w:rsidR="006D134D">
        <w:rPr>
          <w:rFonts w:ascii="Times New Roman" w:hAnsi="Times New Roman" w:cs="Times New Roman"/>
        </w:rPr>
        <w:t>abilities</w:t>
      </w:r>
      <w:r>
        <w:rPr>
          <w:rFonts w:ascii="Times New Roman" w:hAnsi="Times New Roman" w:cs="Times New Roman"/>
        </w:rPr>
        <w:t xml:space="preserve"> under development, faculty </w:t>
      </w:r>
      <w:r w:rsidR="00374950">
        <w:rPr>
          <w:rFonts w:ascii="Times New Roman" w:hAnsi="Times New Roman" w:cs="Times New Roman"/>
        </w:rPr>
        <w:t xml:space="preserve">participants </w:t>
      </w:r>
      <w:r>
        <w:rPr>
          <w:rFonts w:ascii="Times New Roman" w:hAnsi="Times New Roman" w:cs="Times New Roman"/>
        </w:rPr>
        <w:t>described that residents began to progress</w:t>
      </w:r>
      <w:r w:rsidR="00374950">
        <w:rPr>
          <w:rFonts w:ascii="Times New Roman" w:hAnsi="Times New Roman" w:cs="Times New Roman"/>
        </w:rPr>
        <w:t>, particularly</w:t>
      </w:r>
      <w:r>
        <w:rPr>
          <w:rFonts w:ascii="Times New Roman" w:hAnsi="Times New Roman" w:cs="Times New Roman"/>
        </w:rPr>
        <w:t xml:space="preserve"> in later residency</w:t>
      </w:r>
      <w:r w:rsidR="00374950">
        <w:rPr>
          <w:rFonts w:ascii="Times New Roman" w:hAnsi="Times New Roman" w:cs="Times New Roman"/>
        </w:rPr>
        <w:t>,</w:t>
      </w:r>
      <w:r>
        <w:rPr>
          <w:rFonts w:ascii="Times New Roman" w:hAnsi="Times New Roman" w:cs="Times New Roman"/>
        </w:rPr>
        <w:t xml:space="preserve"> to developing a flexible, personalized interview style that could meet patient and contextual needs in the moment.</w:t>
      </w:r>
    </w:p>
    <w:p w14:paraId="2A4A75B1" w14:textId="4D769459" w:rsidR="001711A2" w:rsidRDefault="0090137E" w:rsidP="001711A2">
      <w:pPr>
        <w:spacing w:line="480" w:lineRule="auto"/>
        <w:ind w:firstLine="720"/>
        <w:rPr>
          <w:rFonts w:ascii="Times New Roman" w:hAnsi="Times New Roman" w:cs="Times New Roman"/>
        </w:rPr>
      </w:pPr>
      <w:r>
        <w:rPr>
          <w:rFonts w:ascii="Times New Roman" w:hAnsi="Times New Roman" w:cs="Times New Roman"/>
        </w:rPr>
        <w:t>They describe that junior residents have more difficulty with being flexible and that this can lead, particularly with more challenging patients, to negative outcomes.</w:t>
      </w:r>
      <w:r w:rsidR="00EC275A">
        <w:rPr>
          <w:rFonts w:ascii="Times New Roman" w:hAnsi="Times New Roman" w:cs="Times New Roman"/>
        </w:rPr>
        <w:t xml:space="preserve"> </w:t>
      </w:r>
      <w:r w:rsidR="00EC275A">
        <w:rPr>
          <w:rFonts w:ascii="Times New Roman" w:hAnsi="Times New Roman" w:cs="Times New Roman"/>
        </w:rPr>
        <w:lastRenderedPageBreak/>
        <w:t>Often junior</w:t>
      </w:r>
      <w:r w:rsidR="008045B5">
        <w:rPr>
          <w:rFonts w:ascii="Times New Roman" w:hAnsi="Times New Roman" w:cs="Times New Roman"/>
        </w:rPr>
        <w:t xml:space="preserve"> resident</w:t>
      </w:r>
      <w:r w:rsidR="00EC275A">
        <w:rPr>
          <w:rFonts w:ascii="Times New Roman" w:hAnsi="Times New Roman" w:cs="Times New Roman"/>
        </w:rPr>
        <w:t xml:space="preserve">s focus more on gathering content and managing their own anxiety, and either do not yet have all the </w:t>
      </w:r>
      <w:r w:rsidR="006D134D">
        <w:rPr>
          <w:rFonts w:ascii="Times New Roman" w:hAnsi="Times New Roman" w:cs="Times New Roman"/>
        </w:rPr>
        <w:t>communication abilities</w:t>
      </w:r>
      <w:r w:rsidR="007C7703">
        <w:rPr>
          <w:rFonts w:ascii="Times New Roman" w:hAnsi="Times New Roman" w:cs="Times New Roman"/>
        </w:rPr>
        <w:t xml:space="preserve"> and medical knowledge</w:t>
      </w:r>
      <w:r w:rsidR="00EC275A">
        <w:rPr>
          <w:rFonts w:ascii="Times New Roman" w:hAnsi="Times New Roman" w:cs="Times New Roman"/>
        </w:rPr>
        <w:t xml:space="preserve"> </w:t>
      </w:r>
      <w:r w:rsidR="001A44B7">
        <w:rPr>
          <w:rFonts w:ascii="Times New Roman" w:hAnsi="Times New Roman" w:cs="Times New Roman"/>
        </w:rPr>
        <w:t xml:space="preserve">needed </w:t>
      </w:r>
      <w:r w:rsidR="00EC275A">
        <w:rPr>
          <w:rFonts w:ascii="Times New Roman" w:hAnsi="Times New Roman" w:cs="Times New Roman"/>
        </w:rPr>
        <w:t xml:space="preserve">or </w:t>
      </w:r>
      <w:r w:rsidR="007C7703">
        <w:rPr>
          <w:rFonts w:ascii="Times New Roman" w:hAnsi="Times New Roman" w:cs="Times New Roman"/>
        </w:rPr>
        <w:t>their own internal worries</w:t>
      </w:r>
      <w:r w:rsidR="00EC275A">
        <w:rPr>
          <w:rFonts w:ascii="Times New Roman" w:hAnsi="Times New Roman" w:cs="Times New Roman"/>
        </w:rPr>
        <w:t xml:space="preserve"> get in the way of being able to flexibly apply </w:t>
      </w:r>
      <w:r w:rsidR="006D134D">
        <w:rPr>
          <w:rFonts w:ascii="Times New Roman" w:hAnsi="Times New Roman" w:cs="Times New Roman"/>
        </w:rPr>
        <w:t>those abilities</w:t>
      </w:r>
      <w:r w:rsidR="00EC275A">
        <w:rPr>
          <w:rFonts w:ascii="Times New Roman" w:hAnsi="Times New Roman" w:cs="Times New Roman"/>
        </w:rPr>
        <w:t>.</w:t>
      </w:r>
      <w:r w:rsidR="00101B4C">
        <w:rPr>
          <w:rFonts w:ascii="Times New Roman" w:hAnsi="Times New Roman" w:cs="Times New Roman"/>
        </w:rPr>
        <w:t xml:space="preserve"> This anxiety and the pressure of developing new </w:t>
      </w:r>
      <w:r w:rsidR="006D134D">
        <w:rPr>
          <w:rFonts w:ascii="Times New Roman" w:hAnsi="Times New Roman" w:cs="Times New Roman"/>
        </w:rPr>
        <w:t>abilities</w:t>
      </w:r>
      <w:r w:rsidR="00101B4C">
        <w:rPr>
          <w:rFonts w:ascii="Times New Roman" w:hAnsi="Times New Roman" w:cs="Times New Roman"/>
        </w:rPr>
        <w:t xml:space="preserve"> reduces their ability to skillfully interview patients, particularly complex ones.</w:t>
      </w:r>
    </w:p>
    <w:p w14:paraId="45771DD5" w14:textId="364479E3" w:rsidR="00744F59" w:rsidRDefault="002B0DD9" w:rsidP="00027E6C">
      <w:pPr>
        <w:ind w:left="992"/>
        <w:rPr>
          <w:rFonts w:ascii="Times New Roman" w:hAnsi="Times New Roman" w:cs="Times New Roman"/>
        </w:rPr>
      </w:pPr>
      <w:r>
        <w:rPr>
          <w:rFonts w:ascii="Times New Roman" w:hAnsi="Times New Roman" w:cs="Times New Roman"/>
          <w:i/>
          <w:iCs/>
        </w:rPr>
        <w:t>When</w:t>
      </w:r>
      <w:r w:rsidR="00027E6C" w:rsidRPr="00027E6C">
        <w:rPr>
          <w:rFonts w:ascii="Times New Roman" w:hAnsi="Times New Roman" w:cs="Times New Roman"/>
          <w:i/>
          <w:iCs/>
        </w:rPr>
        <w:t xml:space="preserve"> I think of their </w:t>
      </w:r>
      <w:r w:rsidR="00CD4680" w:rsidRPr="00027E6C">
        <w:rPr>
          <w:rFonts w:ascii="Times New Roman" w:hAnsi="Times New Roman" w:cs="Times New Roman"/>
          <w:i/>
          <w:iCs/>
        </w:rPr>
        <w:t>communication,</w:t>
      </w:r>
      <w:r w:rsidR="00027E6C" w:rsidRPr="00027E6C">
        <w:rPr>
          <w:rFonts w:ascii="Times New Roman" w:hAnsi="Times New Roman" w:cs="Times New Roman"/>
          <w:i/>
          <w:iCs/>
        </w:rPr>
        <w:t xml:space="preserve"> I think flexibility; and not just flexibility in their approach but cognitive flexibility also. So, for example, residents that I sometimes struggle with</w:t>
      </w:r>
      <w:r w:rsidR="00CD4680">
        <w:rPr>
          <w:rFonts w:ascii="Times New Roman" w:hAnsi="Times New Roman" w:cs="Times New Roman"/>
          <w:i/>
          <w:iCs/>
        </w:rPr>
        <w:t>…</w:t>
      </w:r>
      <w:r w:rsidR="00027E6C" w:rsidRPr="00027E6C">
        <w:rPr>
          <w:rFonts w:ascii="Times New Roman" w:hAnsi="Times New Roman" w:cs="Times New Roman"/>
          <w:i/>
          <w:iCs/>
        </w:rPr>
        <w:t xml:space="preserve"> supporting in their journey improving, especially when they’re very junior, the things that probably I struggle the most with, knowing how to approach it in the room is when they have a very </w:t>
      </w:r>
      <w:proofErr w:type="spellStart"/>
      <w:r w:rsidR="00027E6C" w:rsidRPr="00027E6C">
        <w:rPr>
          <w:rFonts w:ascii="Times New Roman" w:hAnsi="Times New Roman" w:cs="Times New Roman"/>
          <w:i/>
          <w:iCs/>
        </w:rPr>
        <w:t>checklisty</w:t>
      </w:r>
      <w:proofErr w:type="spellEnd"/>
      <w:r w:rsidR="00027E6C" w:rsidRPr="00027E6C">
        <w:rPr>
          <w:rFonts w:ascii="Times New Roman" w:hAnsi="Times New Roman" w:cs="Times New Roman"/>
          <w:i/>
          <w:iCs/>
        </w:rPr>
        <w:t xml:space="preserve"> approach.</w:t>
      </w:r>
      <w:r w:rsidR="00027E6C">
        <w:rPr>
          <w:rFonts w:ascii="Times New Roman" w:hAnsi="Times New Roman" w:cs="Times New Roman"/>
        </w:rPr>
        <w:t xml:space="preserve"> (Interview 12)</w:t>
      </w:r>
    </w:p>
    <w:p w14:paraId="6EC7AFFB" w14:textId="77777777" w:rsidR="00027E6C" w:rsidRDefault="00027E6C" w:rsidP="00027E6C">
      <w:pPr>
        <w:ind w:left="992"/>
        <w:rPr>
          <w:rFonts w:ascii="Times New Roman" w:hAnsi="Times New Roman" w:cs="Times New Roman"/>
        </w:rPr>
      </w:pPr>
    </w:p>
    <w:p w14:paraId="4ACB03AA" w14:textId="1317B58B" w:rsidR="008640F5" w:rsidRDefault="00EC275A" w:rsidP="001711A2">
      <w:pPr>
        <w:spacing w:line="480" w:lineRule="auto"/>
        <w:ind w:firstLine="720"/>
        <w:rPr>
          <w:rFonts w:ascii="Times New Roman" w:hAnsi="Times New Roman" w:cs="Times New Roman"/>
        </w:rPr>
      </w:pPr>
      <w:r>
        <w:rPr>
          <w:rFonts w:ascii="Times New Roman" w:hAnsi="Times New Roman" w:cs="Times New Roman"/>
        </w:rPr>
        <w:t xml:space="preserve">Once more senior, they can engage in the complex dance of an interview with a patient, listening but also gathering needed information, flowing from different areas to another, </w:t>
      </w:r>
      <w:r w:rsidR="00F83880">
        <w:rPr>
          <w:rFonts w:ascii="Times New Roman" w:hAnsi="Times New Roman" w:cs="Times New Roman"/>
        </w:rPr>
        <w:t xml:space="preserve">still maintaining an internal sense of structure, managing the pace and timing, </w:t>
      </w:r>
      <w:r>
        <w:rPr>
          <w:rFonts w:ascii="Times New Roman" w:hAnsi="Times New Roman" w:cs="Times New Roman"/>
        </w:rPr>
        <w:t xml:space="preserve">and integrating </w:t>
      </w:r>
      <w:r w:rsidR="006D134D">
        <w:rPr>
          <w:rFonts w:ascii="Times New Roman" w:hAnsi="Times New Roman" w:cs="Times New Roman"/>
        </w:rPr>
        <w:t>techniques</w:t>
      </w:r>
      <w:r>
        <w:rPr>
          <w:rFonts w:ascii="Times New Roman" w:hAnsi="Times New Roman" w:cs="Times New Roman"/>
        </w:rPr>
        <w:t xml:space="preserve"> such as a psychotherapeutic intervention to assist in building rapport or providing support to a patient.</w:t>
      </w:r>
      <w:r w:rsidR="0078484A">
        <w:rPr>
          <w:rFonts w:ascii="Times New Roman" w:hAnsi="Times New Roman" w:cs="Times New Roman"/>
        </w:rPr>
        <w:t xml:space="preserve"> Residents become more attuned to what is needed in the moment and can adjust away from </w:t>
      </w:r>
      <w:r w:rsidR="008045B5">
        <w:rPr>
          <w:rFonts w:ascii="Times New Roman" w:hAnsi="Times New Roman" w:cs="Times New Roman"/>
        </w:rPr>
        <w:t>their planned approach</w:t>
      </w:r>
      <w:r w:rsidR="0078484A">
        <w:rPr>
          <w:rFonts w:ascii="Times New Roman" w:hAnsi="Times New Roman" w:cs="Times New Roman"/>
        </w:rPr>
        <w:t xml:space="preserve"> </w:t>
      </w:r>
      <w:r w:rsidR="008045B5">
        <w:rPr>
          <w:rFonts w:ascii="Times New Roman" w:hAnsi="Times New Roman" w:cs="Times New Roman"/>
        </w:rPr>
        <w:t>in response to the changing needs of the patient</w:t>
      </w:r>
      <w:r w:rsidR="0078484A">
        <w:rPr>
          <w:rFonts w:ascii="Times New Roman" w:hAnsi="Times New Roman" w:cs="Times New Roman"/>
        </w:rPr>
        <w:t>.</w:t>
      </w:r>
      <w:r w:rsidR="001711A2">
        <w:rPr>
          <w:rFonts w:ascii="Times New Roman" w:hAnsi="Times New Roman" w:cs="Times New Roman"/>
        </w:rPr>
        <w:t xml:space="preserve"> </w:t>
      </w:r>
      <w:r w:rsidR="000C79CD">
        <w:rPr>
          <w:rFonts w:ascii="Times New Roman" w:hAnsi="Times New Roman" w:cs="Times New Roman"/>
        </w:rPr>
        <w:t>Faculty</w:t>
      </w:r>
      <w:r w:rsidR="00374950">
        <w:rPr>
          <w:rFonts w:ascii="Times New Roman" w:hAnsi="Times New Roman" w:cs="Times New Roman"/>
        </w:rPr>
        <w:t xml:space="preserve"> described that interviews begin to flow more nicely</w:t>
      </w:r>
      <w:r w:rsidR="00260A0D">
        <w:rPr>
          <w:rFonts w:ascii="Times New Roman" w:hAnsi="Times New Roman" w:cs="Times New Roman"/>
        </w:rPr>
        <w:t>, with less awkward pauses and less use of a checklist approach to interviewing</w:t>
      </w:r>
      <w:r w:rsidR="00374950">
        <w:rPr>
          <w:rFonts w:ascii="Times New Roman" w:hAnsi="Times New Roman" w:cs="Times New Roman"/>
        </w:rPr>
        <w:t xml:space="preserve">, more </w:t>
      </w:r>
      <w:r w:rsidR="006D134D">
        <w:rPr>
          <w:rFonts w:ascii="Times New Roman" w:hAnsi="Times New Roman" w:cs="Times New Roman"/>
        </w:rPr>
        <w:t>abilities</w:t>
      </w:r>
      <w:r w:rsidR="00374950">
        <w:rPr>
          <w:rFonts w:ascii="Times New Roman" w:hAnsi="Times New Roman" w:cs="Times New Roman"/>
        </w:rPr>
        <w:t xml:space="preserve"> are developed and used in interviewing, and the flexibility in applying different </w:t>
      </w:r>
      <w:r w:rsidR="006D134D">
        <w:rPr>
          <w:rFonts w:ascii="Times New Roman" w:hAnsi="Times New Roman" w:cs="Times New Roman"/>
        </w:rPr>
        <w:t>abilities</w:t>
      </w:r>
      <w:r w:rsidR="00374950">
        <w:rPr>
          <w:rFonts w:ascii="Times New Roman" w:hAnsi="Times New Roman" w:cs="Times New Roman"/>
        </w:rPr>
        <w:t xml:space="preserve"> at different times improves</w:t>
      </w:r>
      <w:r w:rsidR="008640F5">
        <w:rPr>
          <w:rFonts w:ascii="Times New Roman" w:hAnsi="Times New Roman" w:cs="Times New Roman"/>
        </w:rPr>
        <w:t>.</w:t>
      </w:r>
    </w:p>
    <w:p w14:paraId="01711093" w14:textId="5C4B75A0" w:rsidR="008640F5" w:rsidRDefault="008640F5" w:rsidP="008640F5">
      <w:pPr>
        <w:ind w:left="992"/>
        <w:rPr>
          <w:rFonts w:ascii="Times New Roman" w:hAnsi="Times New Roman" w:cs="Times New Roman"/>
        </w:rPr>
      </w:pPr>
      <w:r w:rsidRPr="008640F5">
        <w:rPr>
          <w:rFonts w:ascii="Times New Roman" w:hAnsi="Times New Roman" w:cs="Times New Roman"/>
          <w:i/>
          <w:iCs/>
        </w:rPr>
        <w:t>A senior resident would have the ability to adjust, to adjust their language, their tone, their volume, the way they're doing things, the level of validation, the level of structure. The follow up questions, like they can adjust to all of that to match what the person can manage in the moment or what would be best for that person in the moment. So that you get the best information or the best rapport o</w:t>
      </w:r>
      <w:r w:rsidR="00CD4680">
        <w:rPr>
          <w:rFonts w:ascii="Times New Roman" w:hAnsi="Times New Roman" w:cs="Times New Roman"/>
          <w:i/>
          <w:iCs/>
        </w:rPr>
        <w:t>r</w:t>
      </w:r>
      <w:r w:rsidRPr="008640F5">
        <w:rPr>
          <w:rFonts w:ascii="Times New Roman" w:hAnsi="Times New Roman" w:cs="Times New Roman"/>
          <w:i/>
          <w:iCs/>
        </w:rPr>
        <w:t xml:space="preserve"> the best opportunity for building a therapeutic relationship, whatever it is you're trying to manage.</w:t>
      </w:r>
      <w:r>
        <w:rPr>
          <w:rFonts w:ascii="Times New Roman" w:hAnsi="Times New Roman" w:cs="Times New Roman"/>
        </w:rPr>
        <w:t xml:space="preserve"> (Interview 7)</w:t>
      </w:r>
    </w:p>
    <w:p w14:paraId="17CEC6E5" w14:textId="77777777" w:rsidR="008640F5" w:rsidRPr="008640F5" w:rsidRDefault="008640F5" w:rsidP="008640F5">
      <w:pPr>
        <w:ind w:left="992"/>
        <w:rPr>
          <w:rFonts w:ascii="Times New Roman" w:hAnsi="Times New Roman" w:cs="Times New Roman"/>
        </w:rPr>
      </w:pPr>
    </w:p>
    <w:p w14:paraId="15EC6802" w14:textId="0C5A6B14" w:rsidR="008640F5" w:rsidRDefault="00374950" w:rsidP="001711A2">
      <w:pPr>
        <w:spacing w:line="480" w:lineRule="auto"/>
        <w:ind w:firstLine="720"/>
        <w:rPr>
          <w:rFonts w:ascii="Times New Roman" w:hAnsi="Times New Roman" w:cs="Times New Roman"/>
        </w:rPr>
      </w:pPr>
      <w:r>
        <w:rPr>
          <w:rFonts w:ascii="Times New Roman" w:hAnsi="Times New Roman" w:cs="Times New Roman"/>
        </w:rPr>
        <w:t>Some faculty noted that residents actually become more themselves and more genuine in this phase of their communication skill</w:t>
      </w:r>
      <w:r w:rsidR="001A37FE">
        <w:rPr>
          <w:rFonts w:ascii="Times New Roman" w:hAnsi="Times New Roman" w:cs="Times New Roman"/>
        </w:rPr>
        <w:t>s</w:t>
      </w:r>
      <w:r>
        <w:rPr>
          <w:rFonts w:ascii="Times New Roman" w:hAnsi="Times New Roman" w:cs="Times New Roman"/>
        </w:rPr>
        <w:t xml:space="preserve"> development, as the </w:t>
      </w:r>
      <w:r w:rsidR="006D134D">
        <w:rPr>
          <w:rFonts w:ascii="Times New Roman" w:hAnsi="Times New Roman" w:cs="Times New Roman"/>
        </w:rPr>
        <w:t>abilitie</w:t>
      </w:r>
      <w:r w:rsidR="009B2866">
        <w:rPr>
          <w:rFonts w:ascii="Times New Roman" w:hAnsi="Times New Roman" w:cs="Times New Roman"/>
        </w:rPr>
        <w:t>s</w:t>
      </w:r>
      <w:r>
        <w:rPr>
          <w:rFonts w:ascii="Times New Roman" w:hAnsi="Times New Roman" w:cs="Times New Roman"/>
        </w:rPr>
        <w:t xml:space="preserve"> are developed and integrated enough that they can use them without thinking.</w:t>
      </w:r>
    </w:p>
    <w:p w14:paraId="36470CA3" w14:textId="66CF160A" w:rsidR="008640F5" w:rsidRDefault="008640F5" w:rsidP="008640F5">
      <w:pPr>
        <w:ind w:left="992"/>
        <w:rPr>
          <w:rFonts w:ascii="Times New Roman" w:hAnsi="Times New Roman" w:cs="Times New Roman"/>
        </w:rPr>
      </w:pPr>
      <w:proofErr w:type="gramStart"/>
      <w:r w:rsidRPr="008640F5">
        <w:rPr>
          <w:rFonts w:ascii="Times New Roman" w:hAnsi="Times New Roman" w:cs="Times New Roman"/>
          <w:i/>
          <w:iCs/>
        </w:rPr>
        <w:t>So</w:t>
      </w:r>
      <w:proofErr w:type="gramEnd"/>
      <w:r w:rsidRPr="008640F5">
        <w:rPr>
          <w:rFonts w:ascii="Times New Roman" w:hAnsi="Times New Roman" w:cs="Times New Roman"/>
          <w:i/>
          <w:iCs/>
        </w:rPr>
        <w:t xml:space="preserve"> it's very interesting in terms of how people develop expertise. </w:t>
      </w:r>
      <w:proofErr w:type="gramStart"/>
      <w:r w:rsidRPr="008640F5">
        <w:rPr>
          <w:rFonts w:ascii="Times New Roman" w:hAnsi="Times New Roman" w:cs="Times New Roman"/>
          <w:i/>
          <w:iCs/>
        </w:rPr>
        <w:t>So</w:t>
      </w:r>
      <w:proofErr w:type="gramEnd"/>
      <w:r w:rsidRPr="008640F5">
        <w:rPr>
          <w:rFonts w:ascii="Times New Roman" w:hAnsi="Times New Roman" w:cs="Times New Roman"/>
          <w:i/>
          <w:iCs/>
        </w:rPr>
        <w:t xml:space="preserve"> they become – their personality becomes integrated with what they're doing. And that gets communicated and so the patient, I think, experience themselves – the resident as more honest and genuine as a person. </w:t>
      </w:r>
      <w:r>
        <w:rPr>
          <w:rFonts w:ascii="Times New Roman" w:hAnsi="Times New Roman" w:cs="Times New Roman"/>
        </w:rPr>
        <w:t>(Interview 6)</w:t>
      </w:r>
    </w:p>
    <w:p w14:paraId="103213E5" w14:textId="77777777" w:rsidR="008640F5" w:rsidRPr="008640F5" w:rsidRDefault="008640F5" w:rsidP="008640F5">
      <w:pPr>
        <w:ind w:left="992"/>
        <w:rPr>
          <w:rFonts w:ascii="Times New Roman" w:hAnsi="Times New Roman" w:cs="Times New Roman"/>
        </w:rPr>
      </w:pPr>
    </w:p>
    <w:p w14:paraId="00F59CC2" w14:textId="521ED3D1" w:rsidR="001711A2" w:rsidRDefault="00F00BA2" w:rsidP="001711A2">
      <w:pPr>
        <w:spacing w:line="480" w:lineRule="auto"/>
        <w:ind w:firstLine="720"/>
        <w:rPr>
          <w:rFonts w:ascii="Times New Roman" w:hAnsi="Times New Roman" w:cs="Times New Roman"/>
        </w:rPr>
      </w:pPr>
      <w:r>
        <w:rPr>
          <w:rFonts w:ascii="Times New Roman" w:hAnsi="Times New Roman" w:cs="Times New Roman"/>
        </w:rPr>
        <w:t>Faculty frequently highlight</w:t>
      </w:r>
      <w:r w:rsidR="005E09DC">
        <w:rPr>
          <w:rFonts w:ascii="Times New Roman" w:hAnsi="Times New Roman" w:cs="Times New Roman"/>
        </w:rPr>
        <w:t>ed</w:t>
      </w:r>
      <w:r>
        <w:rPr>
          <w:rFonts w:ascii="Times New Roman" w:hAnsi="Times New Roman" w:cs="Times New Roman"/>
        </w:rPr>
        <w:t xml:space="preserve"> that </w:t>
      </w:r>
      <w:r w:rsidR="00CD4680">
        <w:rPr>
          <w:rFonts w:ascii="Times New Roman" w:hAnsi="Times New Roman" w:cs="Times New Roman"/>
        </w:rPr>
        <w:t xml:space="preserve">at this point in development </w:t>
      </w:r>
      <w:r>
        <w:rPr>
          <w:rFonts w:ascii="Times New Roman" w:hAnsi="Times New Roman" w:cs="Times New Roman"/>
        </w:rPr>
        <w:t>they see and suggest that senior residents start to integrate more psychotherapeutic interventions, when helpful, into their clinical interviews.</w:t>
      </w:r>
      <w:r w:rsidR="00374950">
        <w:rPr>
          <w:rFonts w:ascii="Times New Roman" w:hAnsi="Times New Roman" w:cs="Times New Roman"/>
        </w:rPr>
        <w:t xml:space="preserve"> The residents’ degree of anxiety in their own skill</w:t>
      </w:r>
      <w:r w:rsidR="001A37FE">
        <w:rPr>
          <w:rFonts w:ascii="Times New Roman" w:hAnsi="Times New Roman" w:cs="Times New Roman"/>
        </w:rPr>
        <w:t>s</w:t>
      </w:r>
      <w:r w:rsidR="00374950">
        <w:rPr>
          <w:rFonts w:ascii="Times New Roman" w:hAnsi="Times New Roman" w:cs="Times New Roman"/>
        </w:rPr>
        <w:t xml:space="preserve"> and in managing all the complexities of an encounter has also gone down, which was seen as further reducing cognitive load and increasing comfort and flexibility.</w:t>
      </w:r>
    </w:p>
    <w:p w14:paraId="08DAE6CA" w14:textId="73FE3A9C" w:rsidR="00E56AFF" w:rsidRDefault="00374950" w:rsidP="001711A2">
      <w:pPr>
        <w:spacing w:line="480" w:lineRule="auto"/>
        <w:ind w:firstLine="720"/>
        <w:rPr>
          <w:rFonts w:ascii="Times New Roman" w:hAnsi="Times New Roman" w:cs="Times New Roman"/>
        </w:rPr>
      </w:pPr>
      <w:r>
        <w:rPr>
          <w:rFonts w:ascii="Times New Roman" w:hAnsi="Times New Roman" w:cs="Times New Roman"/>
        </w:rPr>
        <w:t xml:space="preserve">Some faculty members described that clinical intuition developed at this stage, although </w:t>
      </w:r>
      <w:r w:rsidR="00364380">
        <w:rPr>
          <w:rFonts w:ascii="Times New Roman" w:hAnsi="Times New Roman" w:cs="Times New Roman"/>
        </w:rPr>
        <w:t>there was some lack of clarity as to what intuition exactly was, being best described as some combination of medical knowledge and experience</w:t>
      </w:r>
      <w:r>
        <w:rPr>
          <w:rFonts w:ascii="Times New Roman" w:hAnsi="Times New Roman" w:cs="Times New Roman"/>
        </w:rPr>
        <w:t>.</w:t>
      </w:r>
      <w:r w:rsidR="00E56AFF">
        <w:rPr>
          <w:rFonts w:ascii="Times New Roman" w:hAnsi="Times New Roman" w:cs="Times New Roman"/>
        </w:rPr>
        <w:t xml:space="preserve"> One respondent described this blending </w:t>
      </w:r>
      <w:r w:rsidR="005E3D0B">
        <w:rPr>
          <w:rFonts w:ascii="Times New Roman" w:hAnsi="Times New Roman" w:cs="Times New Roman"/>
        </w:rPr>
        <w:t>well.</w:t>
      </w:r>
    </w:p>
    <w:p w14:paraId="06D01A5F" w14:textId="7EA2EEAA" w:rsidR="00E56AFF" w:rsidRDefault="00E56AFF" w:rsidP="00E56AFF">
      <w:pPr>
        <w:ind w:left="992"/>
        <w:rPr>
          <w:rFonts w:ascii="Times New Roman" w:hAnsi="Times New Roman" w:cs="Times New Roman"/>
        </w:rPr>
      </w:pPr>
      <w:r w:rsidRPr="00E56AFF">
        <w:rPr>
          <w:rFonts w:ascii="Times New Roman" w:hAnsi="Times New Roman" w:cs="Times New Roman"/>
          <w:i/>
          <w:iCs/>
        </w:rPr>
        <w:t>Well I think intuition is probably a shorthand way for saying that your brain is working behind the scenes and that you’re drawing from a bank of experience, past experience, that you may or may not consciously recall.</w:t>
      </w:r>
      <w:r>
        <w:rPr>
          <w:rFonts w:ascii="Times New Roman" w:hAnsi="Times New Roman" w:cs="Times New Roman"/>
        </w:rPr>
        <w:t xml:space="preserve"> (Interview 11)</w:t>
      </w:r>
    </w:p>
    <w:p w14:paraId="7E2AAA7C" w14:textId="77777777" w:rsidR="00E56AFF" w:rsidRPr="00E56AFF" w:rsidRDefault="00E56AFF" w:rsidP="00E56AFF">
      <w:pPr>
        <w:ind w:left="992"/>
        <w:rPr>
          <w:rFonts w:ascii="Times New Roman" w:hAnsi="Times New Roman" w:cs="Times New Roman"/>
        </w:rPr>
      </w:pPr>
    </w:p>
    <w:p w14:paraId="19914BA2" w14:textId="49D4F981" w:rsidR="00364380" w:rsidRDefault="00374950" w:rsidP="005E3D0B">
      <w:pPr>
        <w:spacing w:line="480" w:lineRule="auto"/>
        <w:ind w:firstLine="720"/>
        <w:rPr>
          <w:rFonts w:ascii="Times New Roman" w:hAnsi="Times New Roman" w:cs="Times New Roman"/>
        </w:rPr>
      </w:pPr>
      <w:r>
        <w:rPr>
          <w:rFonts w:ascii="Times New Roman" w:hAnsi="Times New Roman" w:cs="Times New Roman"/>
        </w:rPr>
        <w:t>However, it was clear that knowledge and skill</w:t>
      </w:r>
      <w:r w:rsidR="001A37FE">
        <w:rPr>
          <w:rFonts w:ascii="Times New Roman" w:hAnsi="Times New Roman" w:cs="Times New Roman"/>
        </w:rPr>
        <w:t>s</w:t>
      </w:r>
      <w:r>
        <w:rPr>
          <w:rFonts w:ascii="Times New Roman" w:hAnsi="Times New Roman" w:cs="Times New Roman"/>
        </w:rPr>
        <w:t xml:space="preserve"> </w:t>
      </w:r>
      <w:r w:rsidR="006F3675">
        <w:rPr>
          <w:rFonts w:ascii="Times New Roman" w:hAnsi="Times New Roman" w:cs="Times New Roman"/>
        </w:rPr>
        <w:t>became</w:t>
      </w:r>
      <w:r>
        <w:rPr>
          <w:rFonts w:ascii="Times New Roman" w:hAnsi="Times New Roman" w:cs="Times New Roman"/>
        </w:rPr>
        <w:t xml:space="preserve"> integrated and residents ha</w:t>
      </w:r>
      <w:r w:rsidR="00CD4680">
        <w:rPr>
          <w:rFonts w:ascii="Times New Roman" w:hAnsi="Times New Roman" w:cs="Times New Roman"/>
        </w:rPr>
        <w:t>ve</w:t>
      </w:r>
      <w:r>
        <w:rPr>
          <w:rFonts w:ascii="Times New Roman" w:hAnsi="Times New Roman" w:cs="Times New Roman"/>
        </w:rPr>
        <w:t xml:space="preserve"> enough reflective capacity in the moment, borne out of their knowledge and experience, to apply interventions as needed to gain the appropriate information and build strong rapport with even the most </w:t>
      </w:r>
      <w:r w:rsidR="006F3675">
        <w:rPr>
          <w:rFonts w:ascii="Times New Roman" w:hAnsi="Times New Roman" w:cs="Times New Roman"/>
        </w:rPr>
        <w:t>challenging</w:t>
      </w:r>
      <w:r>
        <w:rPr>
          <w:rFonts w:ascii="Times New Roman" w:hAnsi="Times New Roman" w:cs="Times New Roman"/>
        </w:rPr>
        <w:t xml:space="preserve"> patients.</w:t>
      </w:r>
      <w:r w:rsidR="00364380">
        <w:rPr>
          <w:rFonts w:ascii="Times New Roman" w:hAnsi="Times New Roman" w:cs="Times New Roman"/>
        </w:rPr>
        <w:t xml:space="preserve"> </w:t>
      </w:r>
      <w:r w:rsidR="002D19EA">
        <w:rPr>
          <w:rFonts w:ascii="Times New Roman" w:hAnsi="Times New Roman" w:cs="Times New Roman"/>
        </w:rPr>
        <w:t>There is initially a more conscious process of trying interventions, checking in, and testing things out</w:t>
      </w:r>
      <w:r w:rsidR="00CD4680">
        <w:rPr>
          <w:rFonts w:ascii="Times New Roman" w:hAnsi="Times New Roman" w:cs="Times New Roman"/>
        </w:rPr>
        <w:t xml:space="preserve"> as a </w:t>
      </w:r>
      <w:r w:rsidR="00CD4680">
        <w:rPr>
          <w:rFonts w:ascii="Times New Roman" w:hAnsi="Times New Roman" w:cs="Times New Roman"/>
        </w:rPr>
        <w:lastRenderedPageBreak/>
        <w:t>resident</w:t>
      </w:r>
      <w:r w:rsidR="002D19EA">
        <w:rPr>
          <w:rFonts w:ascii="Times New Roman" w:hAnsi="Times New Roman" w:cs="Times New Roman"/>
        </w:rPr>
        <w:t>.</w:t>
      </w:r>
      <w:r w:rsidR="005E3D0B">
        <w:rPr>
          <w:rFonts w:ascii="Times New Roman" w:hAnsi="Times New Roman" w:cs="Times New Roman"/>
        </w:rPr>
        <w:t xml:space="preserve"> </w:t>
      </w:r>
      <w:r w:rsidR="002D19EA">
        <w:rPr>
          <w:rFonts w:ascii="Times New Roman" w:hAnsi="Times New Roman" w:cs="Times New Roman"/>
        </w:rPr>
        <w:t>However, f</w:t>
      </w:r>
      <w:r w:rsidR="00364380">
        <w:rPr>
          <w:rFonts w:ascii="Times New Roman" w:hAnsi="Times New Roman" w:cs="Times New Roman"/>
        </w:rPr>
        <w:t xml:space="preserve">or faculty, this flexibility </w:t>
      </w:r>
      <w:r w:rsidR="002D19EA">
        <w:rPr>
          <w:rFonts w:ascii="Times New Roman" w:hAnsi="Times New Roman" w:cs="Times New Roman"/>
        </w:rPr>
        <w:t>in</w:t>
      </w:r>
      <w:r w:rsidR="00364380">
        <w:rPr>
          <w:rFonts w:ascii="Times New Roman" w:hAnsi="Times New Roman" w:cs="Times New Roman"/>
        </w:rPr>
        <w:t xml:space="preserve"> </w:t>
      </w:r>
      <w:r w:rsidR="002D19EA">
        <w:rPr>
          <w:rFonts w:ascii="Times New Roman" w:hAnsi="Times New Roman" w:cs="Times New Roman"/>
        </w:rPr>
        <w:t>adjusting</w:t>
      </w:r>
      <w:r w:rsidR="00364380">
        <w:rPr>
          <w:rFonts w:ascii="Times New Roman" w:hAnsi="Times New Roman" w:cs="Times New Roman"/>
        </w:rPr>
        <w:t xml:space="preserve"> their own style and questioning </w:t>
      </w:r>
      <w:r w:rsidR="000C79CD">
        <w:rPr>
          <w:rFonts w:ascii="Times New Roman" w:hAnsi="Times New Roman" w:cs="Times New Roman"/>
        </w:rPr>
        <w:t xml:space="preserve">frequently </w:t>
      </w:r>
      <w:r w:rsidR="005E3D0B">
        <w:rPr>
          <w:rFonts w:ascii="Times New Roman" w:hAnsi="Times New Roman" w:cs="Times New Roman"/>
        </w:rPr>
        <w:t>begins to operate</w:t>
      </w:r>
      <w:r w:rsidR="00364380">
        <w:rPr>
          <w:rFonts w:ascii="Times New Roman" w:hAnsi="Times New Roman" w:cs="Times New Roman"/>
        </w:rPr>
        <w:t xml:space="preserve"> at or even below the conscious level</w:t>
      </w:r>
      <w:r w:rsidR="005E3D0B">
        <w:rPr>
          <w:rFonts w:ascii="Times New Roman" w:hAnsi="Times New Roman" w:cs="Times New Roman"/>
        </w:rPr>
        <w:t>.</w:t>
      </w:r>
    </w:p>
    <w:p w14:paraId="54798F2F" w14:textId="78263DB7" w:rsidR="005E3D0B" w:rsidRDefault="005E3D0B" w:rsidP="005E3D0B">
      <w:pPr>
        <w:ind w:left="992"/>
        <w:rPr>
          <w:rFonts w:ascii="Times New Roman" w:hAnsi="Times New Roman" w:cs="Times New Roman"/>
        </w:rPr>
      </w:pPr>
      <w:r w:rsidRPr="005E3D0B">
        <w:rPr>
          <w:rFonts w:ascii="Times New Roman" w:hAnsi="Times New Roman" w:cs="Times New Roman"/>
          <w:i/>
          <w:iCs/>
        </w:rPr>
        <w:t>I had supervisors we used to watch them and they were fantastic, they’d do interviews and family interviews…we would be struggling for months and they would come in and one interview they had the whole thing wrapped up, but they couldn’t explain what they were doing.</w:t>
      </w:r>
      <w:r>
        <w:rPr>
          <w:rFonts w:ascii="Times New Roman" w:hAnsi="Times New Roman" w:cs="Times New Roman"/>
          <w:i/>
          <w:iCs/>
        </w:rPr>
        <w:t xml:space="preserve"> It was all intuitive.</w:t>
      </w:r>
      <w:r>
        <w:rPr>
          <w:rFonts w:ascii="Times New Roman" w:hAnsi="Times New Roman" w:cs="Times New Roman"/>
        </w:rPr>
        <w:t xml:space="preserve"> (Interview 1)</w:t>
      </w:r>
    </w:p>
    <w:p w14:paraId="46E6C9AA" w14:textId="77777777" w:rsidR="005E3D0B" w:rsidRPr="005E3D0B" w:rsidRDefault="005E3D0B" w:rsidP="005E3D0B">
      <w:pPr>
        <w:ind w:left="992"/>
        <w:rPr>
          <w:rFonts w:ascii="Times New Roman" w:hAnsi="Times New Roman" w:cs="Times New Roman"/>
        </w:rPr>
      </w:pPr>
    </w:p>
    <w:p w14:paraId="4298598B" w14:textId="685B0CDF" w:rsidR="00D71A08" w:rsidRDefault="007F39B6" w:rsidP="00364380">
      <w:pPr>
        <w:spacing w:line="480" w:lineRule="auto"/>
        <w:ind w:firstLine="720"/>
        <w:rPr>
          <w:rFonts w:ascii="Times New Roman" w:hAnsi="Times New Roman" w:cs="Times New Roman"/>
        </w:rPr>
      </w:pPr>
      <w:r>
        <w:rPr>
          <w:rFonts w:ascii="Times New Roman" w:hAnsi="Times New Roman" w:cs="Times New Roman"/>
        </w:rPr>
        <w:t xml:space="preserve">When engaged in an interview with a patient, frequently emotion and affect are present. Faculty participants identified many underlying core relational </w:t>
      </w:r>
      <w:r w:rsidR="006D134D">
        <w:rPr>
          <w:rFonts w:ascii="Times New Roman" w:hAnsi="Times New Roman" w:cs="Times New Roman"/>
        </w:rPr>
        <w:t>abilities</w:t>
      </w:r>
      <w:r>
        <w:rPr>
          <w:rFonts w:ascii="Times New Roman" w:hAnsi="Times New Roman" w:cs="Times New Roman"/>
        </w:rPr>
        <w:t xml:space="preserve"> that help in managing </w:t>
      </w:r>
      <w:r w:rsidR="002C593F">
        <w:rPr>
          <w:rFonts w:ascii="Times New Roman" w:hAnsi="Times New Roman" w:cs="Times New Roman"/>
        </w:rPr>
        <w:t xml:space="preserve">a </w:t>
      </w:r>
      <w:r>
        <w:rPr>
          <w:rFonts w:ascii="Times New Roman" w:hAnsi="Times New Roman" w:cs="Times New Roman"/>
        </w:rPr>
        <w:t>patient</w:t>
      </w:r>
      <w:r w:rsidR="002C593F">
        <w:rPr>
          <w:rFonts w:ascii="Times New Roman" w:hAnsi="Times New Roman" w:cs="Times New Roman"/>
        </w:rPr>
        <w:t>’s</w:t>
      </w:r>
      <w:r>
        <w:rPr>
          <w:rFonts w:ascii="Times New Roman" w:hAnsi="Times New Roman" w:cs="Times New Roman"/>
        </w:rPr>
        <w:t xml:space="preserve"> emotion, such as listening, validating, and responding. However, most faculty identified that in a skillful interview,</w:t>
      </w:r>
      <w:r w:rsidR="000C79CD">
        <w:rPr>
          <w:rFonts w:ascii="Times New Roman" w:hAnsi="Times New Roman" w:cs="Times New Roman"/>
        </w:rPr>
        <w:t xml:space="preserve"> senior</w:t>
      </w:r>
      <w:r>
        <w:rPr>
          <w:rFonts w:ascii="Times New Roman" w:hAnsi="Times New Roman" w:cs="Times New Roman"/>
        </w:rPr>
        <w:t xml:space="preserve"> residents need to </w:t>
      </w:r>
      <w:r w:rsidR="002C593F">
        <w:rPr>
          <w:rFonts w:ascii="Times New Roman" w:hAnsi="Times New Roman" w:cs="Times New Roman"/>
        </w:rPr>
        <w:t>integrate a variety of skills</w:t>
      </w:r>
      <w:r>
        <w:rPr>
          <w:rFonts w:ascii="Times New Roman" w:hAnsi="Times New Roman" w:cs="Times New Roman"/>
        </w:rPr>
        <w:t xml:space="preserve"> to optimally manage emotion. They identified five </w:t>
      </w:r>
      <w:r w:rsidR="005E3D0B">
        <w:rPr>
          <w:rFonts w:ascii="Times New Roman" w:hAnsi="Times New Roman" w:cs="Times New Roman"/>
        </w:rPr>
        <w:t xml:space="preserve">general </w:t>
      </w:r>
      <w:r w:rsidR="001711A2">
        <w:rPr>
          <w:rFonts w:ascii="Times New Roman" w:hAnsi="Times New Roman" w:cs="Times New Roman"/>
        </w:rPr>
        <w:t>areas that are important to integrate flexibly</w:t>
      </w:r>
      <w:r>
        <w:rPr>
          <w:rFonts w:ascii="Times New Roman" w:hAnsi="Times New Roman" w:cs="Times New Roman"/>
        </w:rPr>
        <w:t xml:space="preserve"> in dealing with affect and emotion, including exploring the emotion, understanding the root of feelings, noticing the feelings in the patient, acknowledging feelings, and helping patients to manage their feelings, either through directly providing a skill to use, such as mindfulness, or indirectly by backing away and changing the interview focus temporarily.</w:t>
      </w:r>
    </w:p>
    <w:p w14:paraId="0671BA22" w14:textId="0A272C31" w:rsidR="008640F5" w:rsidRDefault="008640F5" w:rsidP="005E3D0B">
      <w:pPr>
        <w:ind w:left="992"/>
        <w:rPr>
          <w:rFonts w:ascii="Times New Roman" w:hAnsi="Times New Roman" w:cs="Times New Roman"/>
        </w:rPr>
      </w:pPr>
      <w:r w:rsidRPr="005E3D0B">
        <w:rPr>
          <w:rFonts w:ascii="Times New Roman" w:hAnsi="Times New Roman" w:cs="Times New Roman"/>
          <w:i/>
          <w:iCs/>
        </w:rPr>
        <w:t>If the patient starts crying</w:t>
      </w:r>
      <w:r w:rsidR="005E3D0B" w:rsidRPr="005E3D0B">
        <w:rPr>
          <w:rFonts w:ascii="Times New Roman" w:hAnsi="Times New Roman" w:cs="Times New Roman"/>
          <w:i/>
          <w:iCs/>
        </w:rPr>
        <w:t>…</w:t>
      </w:r>
      <w:r w:rsidRPr="005E3D0B">
        <w:rPr>
          <w:rFonts w:ascii="Times New Roman" w:hAnsi="Times New Roman" w:cs="Times New Roman"/>
          <w:i/>
          <w:iCs/>
        </w:rPr>
        <w:t xml:space="preserve"> taking some time to attend to that. But also go into that, like what's happening right now. Not being afraid to go into whatever the patient brings. And importantly reflecting that back to the patient. </w:t>
      </w:r>
      <w:proofErr w:type="gramStart"/>
      <w:r w:rsidRPr="005E3D0B">
        <w:rPr>
          <w:rFonts w:ascii="Times New Roman" w:hAnsi="Times New Roman" w:cs="Times New Roman"/>
          <w:i/>
          <w:iCs/>
        </w:rPr>
        <w:t>So</w:t>
      </w:r>
      <w:proofErr w:type="gramEnd"/>
      <w:r w:rsidRPr="005E3D0B">
        <w:rPr>
          <w:rFonts w:ascii="Times New Roman" w:hAnsi="Times New Roman" w:cs="Times New Roman"/>
          <w:i/>
          <w:iCs/>
        </w:rPr>
        <w:t xml:space="preserve"> I don't think it's just, you know, you're observing it. But you're learning how to reflect back what you're seeing, but also in a way that helps the patient go even deeper and disclose more.</w:t>
      </w:r>
      <w:r>
        <w:rPr>
          <w:rFonts w:ascii="Times New Roman" w:hAnsi="Times New Roman" w:cs="Times New Roman"/>
        </w:rPr>
        <w:t xml:space="preserve"> (Interview 6)</w:t>
      </w:r>
    </w:p>
    <w:p w14:paraId="01AAD563" w14:textId="77777777" w:rsidR="005E3D0B" w:rsidRPr="005E3D0B" w:rsidRDefault="005E3D0B" w:rsidP="005E3D0B">
      <w:pPr>
        <w:ind w:left="992"/>
        <w:rPr>
          <w:rFonts w:ascii="Times New Roman" w:hAnsi="Times New Roman" w:cs="Times New Roman"/>
        </w:rPr>
      </w:pPr>
    </w:p>
    <w:p w14:paraId="565D6BF3" w14:textId="77777777" w:rsidR="00D85193" w:rsidRDefault="00F00BA2" w:rsidP="00F00BA2">
      <w:pPr>
        <w:spacing w:line="480" w:lineRule="auto"/>
        <w:ind w:firstLine="720"/>
        <w:rPr>
          <w:rFonts w:ascii="Times New Roman" w:hAnsi="Times New Roman" w:cs="Times New Roman"/>
        </w:rPr>
      </w:pPr>
      <w:r>
        <w:rPr>
          <w:rFonts w:ascii="Times New Roman" w:hAnsi="Times New Roman" w:cs="Times New Roman"/>
        </w:rPr>
        <w:t>It was notable that certain faculty described that they very frequently and very intensely observe their patients and their patients’ reactions to their interview and interventions. They are actively processing their patients’ response and affect and adjusting their interview style as they go</w:t>
      </w:r>
      <w:r w:rsidR="001F21AD">
        <w:rPr>
          <w:rFonts w:ascii="Times New Roman" w:hAnsi="Times New Roman" w:cs="Times New Roman"/>
        </w:rPr>
        <w:t>, both consciously and unconsciously</w:t>
      </w:r>
      <w:r>
        <w:rPr>
          <w:rFonts w:ascii="Times New Roman" w:hAnsi="Times New Roman" w:cs="Times New Roman"/>
        </w:rPr>
        <w:t xml:space="preserve">. This is </w:t>
      </w:r>
      <w:r>
        <w:rPr>
          <w:rFonts w:ascii="Times New Roman" w:hAnsi="Times New Roman" w:cs="Times New Roman"/>
        </w:rPr>
        <w:lastRenderedPageBreak/>
        <w:t>helpful both in developing a diagnos</w:t>
      </w:r>
      <w:r w:rsidR="00DC3F43">
        <w:rPr>
          <w:rFonts w:ascii="Times New Roman" w:hAnsi="Times New Roman" w:cs="Times New Roman"/>
        </w:rPr>
        <w:t>is</w:t>
      </w:r>
      <w:r>
        <w:rPr>
          <w:rFonts w:ascii="Times New Roman" w:hAnsi="Times New Roman" w:cs="Times New Roman"/>
        </w:rPr>
        <w:t>, as well as targeting your interview at a level that is best for gathering data and responding helpfully to that particular patient</w:t>
      </w:r>
      <w:r w:rsidR="002C447C">
        <w:rPr>
          <w:rFonts w:ascii="Times New Roman" w:hAnsi="Times New Roman" w:cs="Times New Roman"/>
        </w:rPr>
        <w:t xml:space="preserve"> </w:t>
      </w:r>
      <w:r w:rsidR="00D85193">
        <w:rPr>
          <w:rFonts w:ascii="Times New Roman" w:hAnsi="Times New Roman" w:cs="Times New Roman"/>
        </w:rPr>
        <w:t xml:space="preserve">and their emotion </w:t>
      </w:r>
      <w:r w:rsidR="002C447C">
        <w:rPr>
          <w:rFonts w:ascii="Times New Roman" w:hAnsi="Times New Roman" w:cs="Times New Roman"/>
        </w:rPr>
        <w:t>in that particular moment</w:t>
      </w:r>
      <w:r>
        <w:rPr>
          <w:rFonts w:ascii="Times New Roman" w:hAnsi="Times New Roman" w:cs="Times New Roman"/>
        </w:rPr>
        <w:t xml:space="preserve">. </w:t>
      </w:r>
      <w:r w:rsidR="00260A0D">
        <w:rPr>
          <w:rFonts w:ascii="Times New Roman" w:hAnsi="Times New Roman" w:cs="Times New Roman"/>
        </w:rPr>
        <w:t>For example, some faculty describe that they adjust the level of their language to match a patient’s cognitive level.</w:t>
      </w:r>
    </w:p>
    <w:p w14:paraId="68DFC223" w14:textId="26415DCF" w:rsidR="00D85193" w:rsidRDefault="005E272D" w:rsidP="005E272D">
      <w:pPr>
        <w:ind w:left="992"/>
        <w:rPr>
          <w:rFonts w:ascii="Times New Roman" w:hAnsi="Times New Roman" w:cs="Times New Roman"/>
        </w:rPr>
      </w:pPr>
      <w:r w:rsidRPr="005E272D">
        <w:rPr>
          <w:rFonts w:ascii="Times New Roman" w:hAnsi="Times New Roman" w:cs="Times New Roman"/>
          <w:i/>
          <w:iCs/>
        </w:rPr>
        <w:t>Early in conversation with a patient I’m also doing a lot of thinking about their developmental and functional level in communication, do they seem to be having any difficulties with auditory processing</w:t>
      </w:r>
      <w:r w:rsidR="00CD4680">
        <w:rPr>
          <w:rFonts w:ascii="Times New Roman" w:hAnsi="Times New Roman" w:cs="Times New Roman"/>
          <w:i/>
          <w:iCs/>
        </w:rPr>
        <w:t>. I</w:t>
      </w:r>
      <w:r w:rsidRPr="005E272D">
        <w:rPr>
          <w:rFonts w:ascii="Times New Roman" w:hAnsi="Times New Roman" w:cs="Times New Roman"/>
          <w:i/>
          <w:iCs/>
        </w:rPr>
        <w:t>s there some kind of delay – do they seem to be understanding what I’m meaning, and I typically try to start a conversation at a typical level of complexity for the general population, and then I am assessing their ability to follow complex sentence structures</w:t>
      </w:r>
      <w:r w:rsidR="00CD4680">
        <w:rPr>
          <w:rFonts w:ascii="Times New Roman" w:hAnsi="Times New Roman" w:cs="Times New Roman"/>
          <w:i/>
          <w:iCs/>
        </w:rPr>
        <w:t>.</w:t>
      </w:r>
      <w:r w:rsidRPr="005E272D">
        <w:rPr>
          <w:rFonts w:ascii="Times New Roman" w:hAnsi="Times New Roman" w:cs="Times New Roman"/>
          <w:i/>
          <w:iCs/>
        </w:rPr>
        <w:t xml:space="preserve"> </w:t>
      </w:r>
      <w:r w:rsidR="00CD4680">
        <w:rPr>
          <w:rFonts w:ascii="Times New Roman" w:hAnsi="Times New Roman" w:cs="Times New Roman"/>
          <w:i/>
          <w:iCs/>
        </w:rPr>
        <w:t>C</w:t>
      </w:r>
      <w:r w:rsidRPr="005E272D">
        <w:rPr>
          <w:rFonts w:ascii="Times New Roman" w:hAnsi="Times New Roman" w:cs="Times New Roman"/>
          <w:i/>
          <w:iCs/>
        </w:rPr>
        <w:t>an you follow two-part questions, how do you deal with some common abstract questions</w:t>
      </w:r>
      <w:r w:rsidR="00CD4680">
        <w:rPr>
          <w:rFonts w:ascii="Times New Roman" w:hAnsi="Times New Roman" w:cs="Times New Roman"/>
          <w:i/>
          <w:iCs/>
        </w:rPr>
        <w:t>?</w:t>
      </w:r>
      <w:r w:rsidRPr="005E272D">
        <w:rPr>
          <w:rFonts w:ascii="Times New Roman" w:hAnsi="Times New Roman" w:cs="Times New Roman"/>
          <w:i/>
          <w:iCs/>
        </w:rPr>
        <w:t xml:space="preserve"> </w:t>
      </w:r>
      <w:r w:rsidR="00CD4680">
        <w:rPr>
          <w:rFonts w:ascii="Times New Roman" w:hAnsi="Times New Roman" w:cs="Times New Roman"/>
          <w:i/>
          <w:iCs/>
        </w:rPr>
        <w:t>But i</w:t>
      </w:r>
      <w:r w:rsidRPr="005E272D">
        <w:rPr>
          <w:rFonts w:ascii="Times New Roman" w:hAnsi="Times New Roman" w:cs="Times New Roman"/>
          <w:i/>
          <w:iCs/>
        </w:rPr>
        <w:t xml:space="preserve">n a way that doesn’t feel like a test or an assessment. </w:t>
      </w:r>
      <w:r w:rsidRPr="005E272D">
        <w:rPr>
          <w:rFonts w:ascii="Times New Roman" w:hAnsi="Times New Roman" w:cs="Times New Roman"/>
        </w:rPr>
        <w:t>(Interview 2)</w:t>
      </w:r>
    </w:p>
    <w:p w14:paraId="0B50F3F0" w14:textId="77777777" w:rsidR="005E272D" w:rsidRPr="005E272D" w:rsidRDefault="005E272D" w:rsidP="005E272D">
      <w:pPr>
        <w:ind w:left="992"/>
        <w:rPr>
          <w:rFonts w:ascii="Times New Roman" w:hAnsi="Times New Roman" w:cs="Times New Roman"/>
        </w:rPr>
      </w:pPr>
    </w:p>
    <w:p w14:paraId="682861D6" w14:textId="77777777" w:rsidR="00D85193" w:rsidRDefault="001F21AD" w:rsidP="00F00BA2">
      <w:pPr>
        <w:spacing w:line="480" w:lineRule="auto"/>
        <w:ind w:firstLine="720"/>
        <w:rPr>
          <w:rFonts w:ascii="Times New Roman" w:hAnsi="Times New Roman" w:cs="Times New Roman"/>
        </w:rPr>
      </w:pPr>
      <w:r>
        <w:rPr>
          <w:rFonts w:ascii="Times New Roman" w:hAnsi="Times New Roman" w:cs="Times New Roman"/>
        </w:rPr>
        <w:t>Others described needing to adjust their approach to patients with a very different interpersonal style than their own or those expressing a high degree of affect – such as deliberately matching a patient’s affect or their use of language and colloquialisms.</w:t>
      </w:r>
    </w:p>
    <w:p w14:paraId="1E371051" w14:textId="2678CE55" w:rsidR="00D85193" w:rsidRDefault="00A56450" w:rsidP="00A56450">
      <w:pPr>
        <w:ind w:left="992"/>
        <w:rPr>
          <w:rFonts w:ascii="Times New Roman" w:hAnsi="Times New Roman" w:cs="Times New Roman"/>
        </w:rPr>
      </w:pPr>
      <w:r>
        <w:rPr>
          <w:rFonts w:ascii="Times New Roman" w:hAnsi="Times New Roman" w:cs="Times New Roman"/>
          <w:i/>
          <w:iCs/>
        </w:rPr>
        <w:t>T</w:t>
      </w:r>
      <w:r w:rsidR="005E272D" w:rsidRPr="00A56450">
        <w:rPr>
          <w:rFonts w:ascii="Times New Roman" w:hAnsi="Times New Roman" w:cs="Times New Roman"/>
          <w:i/>
          <w:iCs/>
        </w:rPr>
        <w:t>he language that I use… I will say to residents, you will learn all these sophisticated wonderful terms, and again</w:t>
      </w:r>
      <w:r>
        <w:rPr>
          <w:rFonts w:ascii="Times New Roman" w:hAnsi="Times New Roman" w:cs="Times New Roman"/>
          <w:i/>
          <w:iCs/>
        </w:rPr>
        <w:t>,</w:t>
      </w:r>
      <w:r w:rsidR="005E272D" w:rsidRPr="00A56450">
        <w:rPr>
          <w:rFonts w:ascii="Times New Roman" w:hAnsi="Times New Roman" w:cs="Times New Roman"/>
          <w:i/>
          <w:iCs/>
        </w:rPr>
        <w:t xml:space="preserve"> I work with teens, at the end of the day I use the word suck a lot, like ‘that sucks</w:t>
      </w:r>
      <w:r w:rsidRPr="00A56450">
        <w:rPr>
          <w:rFonts w:ascii="Times New Roman" w:hAnsi="Times New Roman" w:cs="Times New Roman"/>
          <w:i/>
          <w:iCs/>
        </w:rPr>
        <w:t>.’…</w:t>
      </w:r>
      <w:r w:rsidR="005E272D" w:rsidRPr="00A56450">
        <w:rPr>
          <w:rFonts w:ascii="Times New Roman" w:hAnsi="Times New Roman" w:cs="Times New Roman"/>
          <w:i/>
          <w:iCs/>
        </w:rPr>
        <w:t xml:space="preserve"> I’ve become way</w:t>
      </w:r>
      <w:r>
        <w:rPr>
          <w:rFonts w:ascii="Times New Roman" w:hAnsi="Times New Roman" w:cs="Times New Roman"/>
          <w:i/>
          <w:iCs/>
        </w:rPr>
        <w:t>,</w:t>
      </w:r>
      <w:r w:rsidR="005E272D" w:rsidRPr="00A56450">
        <w:rPr>
          <w:rFonts w:ascii="Times New Roman" w:hAnsi="Times New Roman" w:cs="Times New Roman"/>
          <w:i/>
          <w:iCs/>
        </w:rPr>
        <w:t xml:space="preserve"> I guess</w:t>
      </w:r>
      <w:r>
        <w:rPr>
          <w:rFonts w:ascii="Times New Roman" w:hAnsi="Times New Roman" w:cs="Times New Roman"/>
          <w:i/>
          <w:iCs/>
        </w:rPr>
        <w:t>,</w:t>
      </w:r>
      <w:r w:rsidR="005E272D" w:rsidRPr="00A56450">
        <w:rPr>
          <w:rFonts w:ascii="Times New Roman" w:hAnsi="Times New Roman" w:cs="Times New Roman"/>
          <w:i/>
          <w:iCs/>
        </w:rPr>
        <w:t xml:space="preserve"> more real</w:t>
      </w:r>
      <w:r w:rsidRPr="00A56450">
        <w:rPr>
          <w:rFonts w:ascii="Times New Roman" w:hAnsi="Times New Roman" w:cs="Times New Roman"/>
          <w:i/>
          <w:iCs/>
        </w:rPr>
        <w:t>.</w:t>
      </w:r>
      <w:r w:rsidR="005E272D">
        <w:rPr>
          <w:rFonts w:ascii="Times New Roman" w:hAnsi="Times New Roman" w:cs="Times New Roman"/>
        </w:rPr>
        <w:t xml:space="preserve"> (Interview 5)</w:t>
      </w:r>
    </w:p>
    <w:p w14:paraId="2C134159" w14:textId="77777777" w:rsidR="00A56450" w:rsidRPr="00A56450" w:rsidRDefault="00A56450" w:rsidP="00A56450">
      <w:pPr>
        <w:ind w:left="992"/>
        <w:rPr>
          <w:rFonts w:ascii="Times New Roman" w:hAnsi="Times New Roman" w:cs="Times New Roman"/>
        </w:rPr>
      </w:pPr>
    </w:p>
    <w:p w14:paraId="6DF2F1B6" w14:textId="6E2FF0D8" w:rsidR="00AA0D57" w:rsidRDefault="001F21AD" w:rsidP="00F00BA2">
      <w:pPr>
        <w:spacing w:line="480" w:lineRule="auto"/>
        <w:ind w:firstLine="720"/>
        <w:rPr>
          <w:rFonts w:ascii="Times New Roman" w:hAnsi="Times New Roman" w:cs="Times New Roman"/>
        </w:rPr>
      </w:pPr>
      <w:r>
        <w:rPr>
          <w:rFonts w:ascii="Times New Roman" w:hAnsi="Times New Roman" w:cs="Times New Roman"/>
        </w:rPr>
        <w:t>This often helps to keep an interview on track and build rapport</w:t>
      </w:r>
      <w:r w:rsidR="00100476">
        <w:rPr>
          <w:rFonts w:ascii="Times New Roman" w:hAnsi="Times New Roman" w:cs="Times New Roman"/>
        </w:rPr>
        <w:t xml:space="preserve">. </w:t>
      </w:r>
      <w:r w:rsidR="00F00BA2">
        <w:rPr>
          <w:rFonts w:ascii="Times New Roman" w:hAnsi="Times New Roman" w:cs="Times New Roman"/>
        </w:rPr>
        <w:t>Faculty noted that this is a</w:t>
      </w:r>
      <w:r w:rsidR="006D134D">
        <w:rPr>
          <w:rFonts w:ascii="Times New Roman" w:hAnsi="Times New Roman" w:cs="Times New Roman"/>
        </w:rPr>
        <w:t xml:space="preserve">n ability </w:t>
      </w:r>
      <w:r w:rsidR="00F00BA2">
        <w:rPr>
          <w:rFonts w:ascii="Times New Roman" w:hAnsi="Times New Roman" w:cs="Times New Roman"/>
        </w:rPr>
        <w:t>that is difficult for junior residents to apply, describing that there is much going on in an interview, such as remembering what questions to ask, processing the patient’s answer, and responding to basic emotions, that frequently junior residents do not notice much of the subtlety of what the patient is expressing</w:t>
      </w:r>
      <w:r>
        <w:rPr>
          <w:rFonts w:ascii="Times New Roman" w:hAnsi="Times New Roman" w:cs="Times New Roman"/>
        </w:rPr>
        <w:t xml:space="preserve"> or may get led off track</w:t>
      </w:r>
      <w:r w:rsidR="00F00BA2">
        <w:rPr>
          <w:rFonts w:ascii="Times New Roman" w:hAnsi="Times New Roman" w:cs="Times New Roman"/>
        </w:rPr>
        <w:t>.</w:t>
      </w:r>
    </w:p>
    <w:p w14:paraId="6D80B3F0" w14:textId="6119BA0F" w:rsidR="00AA0D57" w:rsidRDefault="00AA0D57" w:rsidP="00AA0D57">
      <w:pPr>
        <w:ind w:left="992"/>
        <w:rPr>
          <w:rFonts w:ascii="Times New Roman" w:hAnsi="Times New Roman" w:cs="Times New Roman"/>
        </w:rPr>
      </w:pPr>
      <w:r w:rsidRPr="00AA0D57">
        <w:rPr>
          <w:rFonts w:ascii="Times New Roman" w:hAnsi="Times New Roman" w:cs="Times New Roman"/>
          <w:i/>
          <w:iCs/>
        </w:rPr>
        <w:t xml:space="preserve">So at kind of a very junior level, it's just monitoring them to make sure that they ask and follow up on the relevant symptoms that people say and I often give them, oddly enough, advice around how to ignore some things that patients say because it's so frustrating when you're watching a resident and they're asking a line of questioning around, let's say, psychosis and you already know that the </w:t>
      </w:r>
      <w:r w:rsidRPr="00AA0D57">
        <w:rPr>
          <w:rFonts w:ascii="Times New Roman" w:hAnsi="Times New Roman" w:cs="Times New Roman"/>
          <w:i/>
          <w:iCs/>
        </w:rPr>
        <w:lastRenderedPageBreak/>
        <w:t>patient is not psychotic but they might have some pseudo-psychotic phenomena. And then they go down this uninstructed kind of [path]… And not being able to actually kind of identify when the line of questioning is no longer useful and not really relevant to the core clinical problem.</w:t>
      </w:r>
      <w:r>
        <w:rPr>
          <w:rFonts w:ascii="Times New Roman" w:hAnsi="Times New Roman" w:cs="Times New Roman"/>
        </w:rPr>
        <w:t xml:space="preserve"> (Interview 13, Psychiatrist)</w:t>
      </w:r>
    </w:p>
    <w:p w14:paraId="79AB2149" w14:textId="77777777" w:rsidR="00AA0D57" w:rsidRPr="00AA0D57" w:rsidRDefault="00AA0D57" w:rsidP="00AA0D57">
      <w:pPr>
        <w:ind w:left="992"/>
        <w:rPr>
          <w:rFonts w:ascii="Times New Roman" w:hAnsi="Times New Roman" w:cs="Times New Roman"/>
        </w:rPr>
      </w:pPr>
    </w:p>
    <w:p w14:paraId="17C3CE90" w14:textId="0832738C" w:rsidR="00F00BA2" w:rsidRDefault="00F00BA2" w:rsidP="00F00BA2">
      <w:pPr>
        <w:spacing w:line="480" w:lineRule="auto"/>
        <w:ind w:firstLine="720"/>
        <w:rPr>
          <w:rFonts w:ascii="Times New Roman" w:hAnsi="Times New Roman" w:cs="Times New Roman"/>
        </w:rPr>
      </w:pPr>
      <w:r>
        <w:rPr>
          <w:rFonts w:ascii="Times New Roman" w:hAnsi="Times New Roman" w:cs="Times New Roman"/>
        </w:rPr>
        <w:t xml:space="preserve">They essentially describe that as </w:t>
      </w:r>
      <w:r w:rsidR="006D134D">
        <w:rPr>
          <w:rFonts w:ascii="Times New Roman" w:hAnsi="Times New Roman" w:cs="Times New Roman"/>
        </w:rPr>
        <w:t>abilities</w:t>
      </w:r>
      <w:r>
        <w:rPr>
          <w:rFonts w:ascii="Times New Roman" w:hAnsi="Times New Roman" w:cs="Times New Roman"/>
        </w:rPr>
        <w:t xml:space="preserve"> become better integrated, residents in their senior years </w:t>
      </w:r>
      <w:r w:rsidR="000C79CD">
        <w:rPr>
          <w:rFonts w:ascii="Times New Roman" w:hAnsi="Times New Roman" w:cs="Times New Roman"/>
        </w:rPr>
        <w:t>are</w:t>
      </w:r>
      <w:r>
        <w:rPr>
          <w:rFonts w:ascii="Times New Roman" w:hAnsi="Times New Roman" w:cs="Times New Roman"/>
        </w:rPr>
        <w:t xml:space="preserve"> better able to notice what is going on in the room, reflect on their own interventions</w:t>
      </w:r>
      <w:r w:rsidR="001F21AD">
        <w:rPr>
          <w:rFonts w:ascii="Times New Roman" w:hAnsi="Times New Roman" w:cs="Times New Roman"/>
        </w:rPr>
        <w:t xml:space="preserve"> and what information the patient is providing verbally and nonverbally</w:t>
      </w:r>
      <w:r>
        <w:rPr>
          <w:rFonts w:ascii="Times New Roman" w:hAnsi="Times New Roman" w:cs="Times New Roman"/>
        </w:rPr>
        <w:t>, and adjust</w:t>
      </w:r>
      <w:r w:rsidR="0078484A">
        <w:rPr>
          <w:rFonts w:ascii="Times New Roman" w:hAnsi="Times New Roman" w:cs="Times New Roman"/>
        </w:rPr>
        <w:t xml:space="preserve"> in the moment</w:t>
      </w:r>
      <w:r>
        <w:rPr>
          <w:rFonts w:ascii="Times New Roman" w:hAnsi="Times New Roman" w:cs="Times New Roman"/>
        </w:rPr>
        <w:t xml:space="preserve"> as necessary.</w:t>
      </w:r>
    </w:p>
    <w:p w14:paraId="45F25E7A" w14:textId="0322E144" w:rsidR="00F15582" w:rsidRDefault="00F15582" w:rsidP="00F15582">
      <w:pPr>
        <w:ind w:left="992"/>
        <w:rPr>
          <w:rFonts w:ascii="Times New Roman" w:hAnsi="Times New Roman" w:cs="Times New Roman"/>
        </w:rPr>
      </w:pPr>
      <w:r w:rsidRPr="00F15582">
        <w:rPr>
          <w:rFonts w:ascii="Times New Roman" w:hAnsi="Times New Roman" w:cs="Times New Roman"/>
          <w:i/>
          <w:iCs/>
        </w:rPr>
        <w:t>Somebody said, years ago, that, a good interview is like a painting, you know, it’s not just a checklist, it flows and it, it’s blended nicely. That’s sort of the ultimate creation, a painting where everything fits together.</w:t>
      </w:r>
      <w:r>
        <w:rPr>
          <w:rFonts w:ascii="Times New Roman" w:hAnsi="Times New Roman" w:cs="Times New Roman"/>
        </w:rPr>
        <w:t xml:space="preserve"> (Interview 1)</w:t>
      </w:r>
    </w:p>
    <w:p w14:paraId="604065EF" w14:textId="77777777" w:rsidR="00F15582" w:rsidRPr="00F15582" w:rsidRDefault="00F15582" w:rsidP="00F15582">
      <w:pPr>
        <w:ind w:left="992"/>
        <w:rPr>
          <w:rFonts w:ascii="Times New Roman" w:hAnsi="Times New Roman" w:cs="Times New Roman"/>
        </w:rPr>
      </w:pPr>
    </w:p>
    <w:p w14:paraId="69F2F539" w14:textId="39890498" w:rsidR="003F0698" w:rsidRPr="00532203" w:rsidRDefault="00532203" w:rsidP="003F0698">
      <w:pPr>
        <w:spacing w:line="480" w:lineRule="auto"/>
        <w:rPr>
          <w:rFonts w:ascii="Times New Roman" w:hAnsi="Times New Roman" w:cs="Times New Roman"/>
          <w:b/>
          <w:bCs/>
          <w:u w:val="single"/>
        </w:rPr>
      </w:pPr>
      <w:r w:rsidRPr="00532203">
        <w:rPr>
          <w:rFonts w:ascii="Times New Roman" w:hAnsi="Times New Roman" w:cs="Times New Roman"/>
          <w:b/>
          <w:bCs/>
          <w:u w:val="single"/>
        </w:rPr>
        <w:t xml:space="preserve">3.5 </w:t>
      </w:r>
      <w:r w:rsidR="00ED1A13" w:rsidRPr="00532203">
        <w:rPr>
          <w:rFonts w:ascii="Times New Roman" w:hAnsi="Times New Roman" w:cs="Times New Roman"/>
          <w:b/>
          <w:bCs/>
          <w:u w:val="single"/>
        </w:rPr>
        <w:t>Partnering with Patients</w:t>
      </w:r>
      <w:r w:rsidR="00874ED8" w:rsidRPr="00532203">
        <w:rPr>
          <w:rFonts w:ascii="Times New Roman" w:hAnsi="Times New Roman" w:cs="Times New Roman"/>
          <w:b/>
          <w:bCs/>
          <w:u w:val="single"/>
        </w:rPr>
        <w:t xml:space="preserve"> to Co-Create Treatment Plans</w:t>
      </w:r>
    </w:p>
    <w:p w14:paraId="732F9F4B" w14:textId="66DC175F" w:rsidR="00037421" w:rsidRDefault="0063564D" w:rsidP="003F0698">
      <w:pPr>
        <w:spacing w:line="480" w:lineRule="auto"/>
        <w:rPr>
          <w:rFonts w:ascii="Times New Roman" w:hAnsi="Times New Roman" w:cs="Times New Roman"/>
        </w:rPr>
      </w:pPr>
      <w:r>
        <w:rPr>
          <w:rFonts w:ascii="Times New Roman" w:hAnsi="Times New Roman" w:cs="Times New Roman"/>
        </w:rPr>
        <w:tab/>
        <w:t>Once a psychiatry resident develop</w:t>
      </w:r>
      <w:r w:rsidR="00B75FA3">
        <w:rPr>
          <w:rFonts w:ascii="Times New Roman" w:hAnsi="Times New Roman" w:cs="Times New Roman"/>
        </w:rPr>
        <w:t>s</w:t>
      </w:r>
      <w:r>
        <w:rPr>
          <w:rFonts w:ascii="Times New Roman" w:hAnsi="Times New Roman" w:cs="Times New Roman"/>
        </w:rPr>
        <w:t xml:space="preserve"> the necessary </w:t>
      </w:r>
      <w:r w:rsidR="006D134D">
        <w:rPr>
          <w:rFonts w:ascii="Times New Roman" w:hAnsi="Times New Roman" w:cs="Times New Roman"/>
        </w:rPr>
        <w:t>abilities</w:t>
      </w:r>
      <w:r>
        <w:rPr>
          <w:rFonts w:ascii="Times New Roman" w:hAnsi="Times New Roman" w:cs="Times New Roman"/>
        </w:rPr>
        <w:t xml:space="preserve"> </w:t>
      </w:r>
      <w:r w:rsidR="006D134D">
        <w:rPr>
          <w:rFonts w:ascii="Times New Roman" w:hAnsi="Times New Roman" w:cs="Times New Roman"/>
        </w:rPr>
        <w:t>and can</w:t>
      </w:r>
      <w:r>
        <w:rPr>
          <w:rFonts w:ascii="Times New Roman" w:hAnsi="Times New Roman" w:cs="Times New Roman"/>
        </w:rPr>
        <w:t xml:space="preserve"> flexibly use and integrate them into interviews in different clinical scenarios, then they reach a </w:t>
      </w:r>
      <w:r w:rsidR="000021E3">
        <w:rPr>
          <w:rFonts w:ascii="Times New Roman" w:hAnsi="Times New Roman" w:cs="Times New Roman"/>
        </w:rPr>
        <w:t xml:space="preserve">more </w:t>
      </w:r>
      <w:r w:rsidR="002529E6">
        <w:rPr>
          <w:rFonts w:ascii="Times New Roman" w:hAnsi="Times New Roman" w:cs="Times New Roman"/>
        </w:rPr>
        <w:t>sophisticated</w:t>
      </w:r>
      <w:r>
        <w:rPr>
          <w:rFonts w:ascii="Times New Roman" w:hAnsi="Times New Roman" w:cs="Times New Roman"/>
        </w:rPr>
        <w:t xml:space="preserve"> level </w:t>
      </w:r>
      <w:r w:rsidR="002529E6">
        <w:rPr>
          <w:rFonts w:ascii="Times New Roman" w:hAnsi="Times New Roman" w:cs="Times New Roman"/>
        </w:rPr>
        <w:t>of skill. This allows them to skillfully</w:t>
      </w:r>
      <w:r>
        <w:rPr>
          <w:rFonts w:ascii="Times New Roman" w:hAnsi="Times New Roman" w:cs="Times New Roman"/>
        </w:rPr>
        <w:t xml:space="preserve"> partner with patients in co-creating treatment plans. </w:t>
      </w:r>
      <w:r w:rsidR="00FB57AF">
        <w:rPr>
          <w:rFonts w:ascii="Times New Roman" w:hAnsi="Times New Roman" w:cs="Times New Roman"/>
        </w:rPr>
        <w:t xml:space="preserve">Faculty participants repeatedly identified that </w:t>
      </w:r>
      <w:r w:rsidR="008477D9">
        <w:rPr>
          <w:rFonts w:ascii="Times New Roman" w:hAnsi="Times New Roman" w:cs="Times New Roman"/>
        </w:rPr>
        <w:t xml:space="preserve">the </w:t>
      </w:r>
      <w:r w:rsidR="00FB57AF">
        <w:rPr>
          <w:rFonts w:ascii="Times New Roman" w:hAnsi="Times New Roman" w:cs="Times New Roman"/>
        </w:rPr>
        <w:t xml:space="preserve">use of varied </w:t>
      </w:r>
      <w:r w:rsidR="006D134D">
        <w:rPr>
          <w:rFonts w:ascii="Times New Roman" w:hAnsi="Times New Roman" w:cs="Times New Roman"/>
        </w:rPr>
        <w:t>abilities</w:t>
      </w:r>
      <w:r w:rsidR="00FB57AF">
        <w:rPr>
          <w:rFonts w:ascii="Times New Roman" w:hAnsi="Times New Roman" w:cs="Times New Roman"/>
        </w:rPr>
        <w:t xml:space="preserve"> from the three core sets, when flexibly and strategically applied, would allow </w:t>
      </w:r>
      <w:r w:rsidR="008477D9">
        <w:rPr>
          <w:rFonts w:ascii="Times New Roman" w:hAnsi="Times New Roman" w:cs="Times New Roman"/>
        </w:rPr>
        <w:t>psychiatrists</w:t>
      </w:r>
      <w:r w:rsidR="00FB57AF">
        <w:rPr>
          <w:rFonts w:ascii="Times New Roman" w:hAnsi="Times New Roman" w:cs="Times New Roman"/>
        </w:rPr>
        <w:t xml:space="preserve"> to best </w:t>
      </w:r>
      <w:r w:rsidR="00B16D26">
        <w:rPr>
          <w:rFonts w:ascii="Times New Roman" w:hAnsi="Times New Roman" w:cs="Times New Roman"/>
        </w:rPr>
        <w:t xml:space="preserve">create a therapeutic alliance, </w:t>
      </w:r>
      <w:r w:rsidR="00FB57AF">
        <w:rPr>
          <w:rFonts w:ascii="Times New Roman" w:hAnsi="Times New Roman" w:cs="Times New Roman"/>
        </w:rPr>
        <w:t>find common ground</w:t>
      </w:r>
      <w:r w:rsidR="009726CF">
        <w:rPr>
          <w:rFonts w:ascii="Times New Roman" w:hAnsi="Times New Roman" w:cs="Times New Roman"/>
        </w:rPr>
        <w:t>, create shared expectations and mutual accountability,</w:t>
      </w:r>
      <w:r w:rsidR="00FB57AF">
        <w:rPr>
          <w:rFonts w:ascii="Times New Roman" w:hAnsi="Times New Roman" w:cs="Times New Roman"/>
        </w:rPr>
        <w:t xml:space="preserve"> and negotiate a treatment plan with a patient. Notably, they described that this could occur with patients who generally had a similar idea of treatment goals as the psychiatrist did, but that additional skill was required to work with patients with differing goals of treatment</w:t>
      </w:r>
      <w:r w:rsidR="006F5E74">
        <w:rPr>
          <w:rFonts w:ascii="Times New Roman" w:hAnsi="Times New Roman" w:cs="Times New Roman"/>
        </w:rPr>
        <w:t xml:space="preserve"> o</w:t>
      </w:r>
      <w:r w:rsidR="001C15CA">
        <w:rPr>
          <w:rFonts w:ascii="Times New Roman" w:hAnsi="Times New Roman" w:cs="Times New Roman"/>
        </w:rPr>
        <w:t xml:space="preserve">r </w:t>
      </w:r>
      <w:r w:rsidR="006F5E74">
        <w:rPr>
          <w:rFonts w:ascii="Times New Roman" w:hAnsi="Times New Roman" w:cs="Times New Roman"/>
        </w:rPr>
        <w:t>with highly complex medical and mental health issues</w:t>
      </w:r>
      <w:r w:rsidR="00FB57AF">
        <w:rPr>
          <w:rFonts w:ascii="Times New Roman" w:hAnsi="Times New Roman" w:cs="Times New Roman"/>
        </w:rPr>
        <w:t>.</w:t>
      </w:r>
    </w:p>
    <w:p w14:paraId="43D2A3C5" w14:textId="14BBB6A0" w:rsidR="00037421" w:rsidRDefault="000D79EC" w:rsidP="000D79EC">
      <w:pPr>
        <w:ind w:left="992"/>
        <w:rPr>
          <w:rFonts w:ascii="Times New Roman" w:hAnsi="Times New Roman" w:cs="Times New Roman"/>
        </w:rPr>
      </w:pPr>
      <w:r w:rsidRPr="000D79EC">
        <w:rPr>
          <w:rFonts w:ascii="Times New Roman" w:hAnsi="Times New Roman" w:cs="Times New Roman"/>
          <w:i/>
          <w:iCs/>
        </w:rPr>
        <w:t xml:space="preserve">I remember the amount of communication it took to manage all of those different sort of affective states… And also, coming up with a really quick plan </w:t>
      </w:r>
      <w:r w:rsidRPr="000D79EC">
        <w:rPr>
          <w:rFonts w:ascii="Times New Roman" w:hAnsi="Times New Roman" w:cs="Times New Roman"/>
          <w:i/>
          <w:iCs/>
        </w:rPr>
        <w:lastRenderedPageBreak/>
        <w:t xml:space="preserve">because, in the meantime, his exam had been the day before and he hadn’t shown up because he was disorganized. So, having to manage all of those things and prioritize them in a way with somebody who’s actually unwell [and without </w:t>
      </w:r>
      <w:proofErr w:type="gramStart"/>
      <w:r w:rsidRPr="000D79EC">
        <w:rPr>
          <w:rFonts w:ascii="Times New Roman" w:hAnsi="Times New Roman" w:cs="Times New Roman"/>
          <w:i/>
          <w:iCs/>
        </w:rPr>
        <w:t>insight</w:t>
      </w:r>
      <w:r w:rsidR="00CD4680">
        <w:rPr>
          <w:rFonts w:ascii="Times New Roman" w:hAnsi="Times New Roman" w:cs="Times New Roman"/>
          <w:i/>
          <w:iCs/>
        </w:rPr>
        <w:t>]</w:t>
      </w:r>
      <w:r w:rsidRPr="000D79EC">
        <w:rPr>
          <w:rFonts w:ascii="Times New Roman" w:hAnsi="Times New Roman" w:cs="Times New Roman"/>
          <w:i/>
          <w:iCs/>
        </w:rPr>
        <w:t>…</w:t>
      </w:r>
      <w:proofErr w:type="gramEnd"/>
      <w:r w:rsidRPr="000D79EC">
        <w:rPr>
          <w:rFonts w:ascii="Times New Roman" w:hAnsi="Times New Roman" w:cs="Times New Roman"/>
          <w:i/>
          <w:iCs/>
        </w:rPr>
        <w:t xml:space="preserve"> So, I think that probably required a lot from our team in general, and a lot of mediation because there were all of these competing interests, and so… it was very touch and go…</w:t>
      </w:r>
      <w:r>
        <w:rPr>
          <w:rFonts w:ascii="Times New Roman" w:hAnsi="Times New Roman" w:cs="Times New Roman"/>
        </w:rPr>
        <w:t xml:space="preserve"> (Interview 12)</w:t>
      </w:r>
    </w:p>
    <w:p w14:paraId="34861AA3" w14:textId="77777777" w:rsidR="000D79EC" w:rsidRPr="000D79EC" w:rsidRDefault="000D79EC" w:rsidP="000D79EC">
      <w:pPr>
        <w:ind w:left="992"/>
        <w:rPr>
          <w:rFonts w:ascii="Times New Roman" w:hAnsi="Times New Roman" w:cs="Times New Roman"/>
        </w:rPr>
      </w:pPr>
    </w:p>
    <w:p w14:paraId="24D9CDF0" w14:textId="18CF857C" w:rsidR="00037421" w:rsidRDefault="00FB57AF" w:rsidP="00037421">
      <w:pPr>
        <w:spacing w:line="480" w:lineRule="auto"/>
        <w:ind w:firstLine="720"/>
        <w:rPr>
          <w:rFonts w:ascii="Times New Roman" w:hAnsi="Times New Roman" w:cs="Times New Roman"/>
        </w:rPr>
      </w:pPr>
      <w:r>
        <w:rPr>
          <w:rFonts w:ascii="Times New Roman" w:hAnsi="Times New Roman" w:cs="Times New Roman"/>
        </w:rPr>
        <w:t xml:space="preserve">Frequently, they described these patient encounters as more challenging and expected senior residents to be able to handle them better and achieve a co-created treatment plan with buy in </w:t>
      </w:r>
      <w:r w:rsidR="008477D9">
        <w:rPr>
          <w:rFonts w:ascii="Times New Roman" w:hAnsi="Times New Roman" w:cs="Times New Roman"/>
        </w:rPr>
        <w:t>from</w:t>
      </w:r>
      <w:r>
        <w:rPr>
          <w:rFonts w:ascii="Times New Roman" w:hAnsi="Times New Roman" w:cs="Times New Roman"/>
        </w:rPr>
        <w:t xml:space="preserve"> both sides.</w:t>
      </w:r>
      <w:r w:rsidR="0027562C">
        <w:rPr>
          <w:rFonts w:ascii="Times New Roman" w:hAnsi="Times New Roman" w:cs="Times New Roman"/>
        </w:rPr>
        <w:t xml:space="preserve"> </w:t>
      </w:r>
      <w:r w:rsidR="00C506C8">
        <w:rPr>
          <w:rFonts w:ascii="Times New Roman" w:hAnsi="Times New Roman" w:cs="Times New Roman"/>
        </w:rPr>
        <w:t>This process involves being able to clearly articulate your role as a psychiatrist</w:t>
      </w:r>
      <w:r w:rsidR="00E242C5">
        <w:rPr>
          <w:rFonts w:ascii="Times New Roman" w:hAnsi="Times New Roman" w:cs="Times New Roman"/>
        </w:rPr>
        <w:t>, describing to the patient the process of a psychiatric interview and treatment planning</w:t>
      </w:r>
      <w:r w:rsidR="00C506C8">
        <w:rPr>
          <w:rFonts w:ascii="Times New Roman" w:hAnsi="Times New Roman" w:cs="Times New Roman"/>
        </w:rPr>
        <w:t>, understand</w:t>
      </w:r>
      <w:r w:rsidR="00E242C5">
        <w:rPr>
          <w:rFonts w:ascii="Times New Roman" w:hAnsi="Times New Roman" w:cs="Times New Roman"/>
        </w:rPr>
        <w:t>ing</w:t>
      </w:r>
      <w:r w:rsidR="00C506C8">
        <w:rPr>
          <w:rFonts w:ascii="Times New Roman" w:hAnsi="Times New Roman" w:cs="Times New Roman"/>
        </w:rPr>
        <w:t xml:space="preserve"> your limitations, build</w:t>
      </w:r>
      <w:r w:rsidR="00E242C5">
        <w:rPr>
          <w:rFonts w:ascii="Times New Roman" w:hAnsi="Times New Roman" w:cs="Times New Roman"/>
        </w:rPr>
        <w:t>ing</w:t>
      </w:r>
      <w:r w:rsidR="00C506C8">
        <w:rPr>
          <w:rFonts w:ascii="Times New Roman" w:hAnsi="Times New Roman" w:cs="Times New Roman"/>
        </w:rPr>
        <w:t xml:space="preserve"> strong patient rapport even when there are differing goals or intense affect, and then find</w:t>
      </w:r>
      <w:r w:rsidR="00E242C5">
        <w:rPr>
          <w:rFonts w:ascii="Times New Roman" w:hAnsi="Times New Roman" w:cs="Times New Roman"/>
        </w:rPr>
        <w:t>ing</w:t>
      </w:r>
      <w:r w:rsidR="00C506C8">
        <w:rPr>
          <w:rFonts w:ascii="Times New Roman" w:hAnsi="Times New Roman" w:cs="Times New Roman"/>
        </w:rPr>
        <w:t xml:space="preserve"> some common ground to move towards a therapeutic intervention that both sides agree may be helpful. </w:t>
      </w:r>
      <w:r w:rsidR="001708C5">
        <w:rPr>
          <w:rFonts w:ascii="Times New Roman" w:hAnsi="Times New Roman" w:cs="Times New Roman"/>
        </w:rPr>
        <w:t>The more a resident recognizes their role and limitations, the less their emotions get in the way of understanding where a patient is coming from and aiding in treatment planning.</w:t>
      </w:r>
    </w:p>
    <w:p w14:paraId="63820165" w14:textId="65F7AE51" w:rsidR="00037421" w:rsidRDefault="000F7612" w:rsidP="000F7612">
      <w:pPr>
        <w:ind w:left="992"/>
        <w:rPr>
          <w:rFonts w:ascii="Times New Roman" w:hAnsi="Times New Roman" w:cs="Times New Roman"/>
        </w:rPr>
      </w:pPr>
      <w:r w:rsidRPr="000F7612">
        <w:rPr>
          <w:rFonts w:ascii="Times New Roman" w:hAnsi="Times New Roman" w:cs="Times New Roman"/>
          <w:i/>
          <w:iCs/>
        </w:rPr>
        <w:t xml:space="preserve">I think the resident took a lot of time to validate the patient experience which then allowed the patient to actually open up as to their fears about the medication or around potential for side-effects. Information that they had heard from other patients, from online, from television ads that they had seen, which then allowed the resident to explore those to correct some of those things…. [The resident was] more confident in his own limitations in being able to persuade a patient and was comfortable with the idea at the end of the day that if this patient didn’t want to take their </w:t>
      </w:r>
      <w:r w:rsidR="00CD4680" w:rsidRPr="000F7612">
        <w:rPr>
          <w:rFonts w:ascii="Times New Roman" w:hAnsi="Times New Roman" w:cs="Times New Roman"/>
          <w:i/>
          <w:iCs/>
        </w:rPr>
        <w:t>pills,</w:t>
      </w:r>
      <w:r w:rsidRPr="000F7612">
        <w:rPr>
          <w:rFonts w:ascii="Times New Roman" w:hAnsi="Times New Roman" w:cs="Times New Roman"/>
          <w:i/>
          <w:iCs/>
        </w:rPr>
        <w:t xml:space="preserve"> they would not take </w:t>
      </w:r>
      <w:r w:rsidR="00CD4680">
        <w:rPr>
          <w:rFonts w:ascii="Times New Roman" w:hAnsi="Times New Roman" w:cs="Times New Roman"/>
          <w:i/>
          <w:iCs/>
        </w:rPr>
        <w:t>them</w:t>
      </w:r>
      <w:r w:rsidRPr="000F7612">
        <w:rPr>
          <w:rFonts w:ascii="Times New Roman" w:hAnsi="Times New Roman" w:cs="Times New Roman"/>
          <w:i/>
          <w:iCs/>
        </w:rPr>
        <w:t xml:space="preserve">. And having let go of the idea that </w:t>
      </w:r>
      <w:r w:rsidR="00CD4680">
        <w:rPr>
          <w:rFonts w:ascii="Times New Roman" w:hAnsi="Times New Roman" w:cs="Times New Roman"/>
          <w:i/>
          <w:iCs/>
        </w:rPr>
        <w:t>‘</w:t>
      </w:r>
      <w:r w:rsidRPr="000F7612">
        <w:rPr>
          <w:rFonts w:ascii="Times New Roman" w:hAnsi="Times New Roman" w:cs="Times New Roman"/>
          <w:i/>
          <w:iCs/>
        </w:rPr>
        <w:t>it is my responsibility to force this patient to take their pills</w:t>
      </w:r>
      <w:r w:rsidR="00CD4680">
        <w:rPr>
          <w:rFonts w:ascii="Times New Roman" w:hAnsi="Times New Roman" w:cs="Times New Roman"/>
          <w:i/>
          <w:iCs/>
        </w:rPr>
        <w:t>’</w:t>
      </w:r>
      <w:r w:rsidRPr="000F7612">
        <w:rPr>
          <w:rFonts w:ascii="Times New Roman" w:hAnsi="Times New Roman" w:cs="Times New Roman"/>
          <w:i/>
          <w:iCs/>
        </w:rPr>
        <w:t xml:space="preserve"> was actually then being able to validate the patient experience and explore their resistance more thoroughly.</w:t>
      </w:r>
      <w:r>
        <w:rPr>
          <w:rFonts w:ascii="Times New Roman" w:hAnsi="Times New Roman" w:cs="Times New Roman"/>
        </w:rPr>
        <w:t xml:space="preserve"> (Interview 3)</w:t>
      </w:r>
    </w:p>
    <w:p w14:paraId="4FC9253A" w14:textId="77777777" w:rsidR="000F7612" w:rsidRPr="000F7612" w:rsidRDefault="000F7612" w:rsidP="000F7612">
      <w:pPr>
        <w:ind w:left="992"/>
        <w:rPr>
          <w:rFonts w:ascii="Times New Roman" w:hAnsi="Times New Roman" w:cs="Times New Roman"/>
        </w:rPr>
      </w:pPr>
    </w:p>
    <w:p w14:paraId="70944B16" w14:textId="224A8032" w:rsidR="008834CA" w:rsidRDefault="00580024" w:rsidP="00CD4680">
      <w:pPr>
        <w:spacing w:line="480" w:lineRule="auto"/>
        <w:ind w:firstLine="720"/>
        <w:rPr>
          <w:rFonts w:ascii="Times New Roman" w:hAnsi="Times New Roman" w:cs="Times New Roman"/>
        </w:rPr>
      </w:pPr>
      <w:r>
        <w:rPr>
          <w:rFonts w:ascii="Times New Roman" w:hAnsi="Times New Roman" w:cs="Times New Roman"/>
        </w:rPr>
        <w:t>This is informed both by one’s base of medical knowledge but also by their knowledge of this specific patient and their unique context</w:t>
      </w:r>
      <w:r w:rsidR="000C79CD">
        <w:rPr>
          <w:rFonts w:ascii="Times New Roman" w:hAnsi="Times New Roman" w:cs="Times New Roman"/>
        </w:rPr>
        <w:t>, which may come from both prior knowledge of the patient (</w:t>
      </w:r>
      <w:r w:rsidR="00CB2E10">
        <w:rPr>
          <w:rFonts w:ascii="Times New Roman" w:hAnsi="Times New Roman" w:cs="Times New Roman"/>
        </w:rPr>
        <w:t>e.g.</w:t>
      </w:r>
      <w:r w:rsidR="000C79CD">
        <w:rPr>
          <w:rFonts w:ascii="Times New Roman" w:hAnsi="Times New Roman" w:cs="Times New Roman"/>
        </w:rPr>
        <w:t xml:space="preserve">, a chart review or previous interview) or from </w:t>
      </w:r>
      <w:r w:rsidR="000C79CD">
        <w:rPr>
          <w:rFonts w:ascii="Times New Roman" w:hAnsi="Times New Roman" w:cs="Times New Roman"/>
        </w:rPr>
        <w:lastRenderedPageBreak/>
        <w:t>information gathered in the moment in the course of interviewing.</w:t>
      </w:r>
      <w:r>
        <w:rPr>
          <w:rFonts w:ascii="Times New Roman" w:hAnsi="Times New Roman" w:cs="Times New Roman"/>
        </w:rPr>
        <w:t xml:space="preserve"> </w:t>
      </w:r>
      <w:r w:rsidR="00C506C8">
        <w:rPr>
          <w:rFonts w:ascii="Times New Roman" w:hAnsi="Times New Roman" w:cs="Times New Roman"/>
        </w:rPr>
        <w:t>This intervention is frequently negotiated and frequently integrates components of both parties’ agendas and ideas on treatment.</w:t>
      </w:r>
      <w:r w:rsidR="00CD4680">
        <w:rPr>
          <w:rFonts w:ascii="Times New Roman" w:hAnsi="Times New Roman" w:cs="Times New Roman"/>
        </w:rPr>
        <w:t xml:space="preserve"> </w:t>
      </w:r>
      <w:r w:rsidR="004D5C0F">
        <w:rPr>
          <w:rFonts w:ascii="Times New Roman" w:hAnsi="Times New Roman" w:cs="Times New Roman"/>
        </w:rPr>
        <w:t>Some faculty also described the importance of leveraging one’s relationship with the patient to push them towards mutually agreed upon change.</w:t>
      </w:r>
    </w:p>
    <w:p w14:paraId="007507A7" w14:textId="6B5AC7AD" w:rsidR="004D5C0F" w:rsidRDefault="004D5C0F" w:rsidP="004D5C0F">
      <w:pPr>
        <w:ind w:left="993"/>
        <w:rPr>
          <w:rFonts w:ascii="Times New Roman" w:hAnsi="Times New Roman" w:cs="Times New Roman"/>
        </w:rPr>
      </w:pPr>
      <w:r w:rsidRPr="004D5C0F">
        <w:rPr>
          <w:rFonts w:ascii="Times New Roman" w:hAnsi="Times New Roman" w:cs="Times New Roman"/>
          <w:i/>
          <w:iCs/>
        </w:rPr>
        <w:t>I think as you approach the end of residency, starting to think about things like using your relationship as leverage with a client and how that changes the way that you communicate with somebody in terms of asking somebody for something because you both think it’s important</w:t>
      </w:r>
      <w:r>
        <w:rPr>
          <w:rFonts w:ascii="Times New Roman" w:hAnsi="Times New Roman" w:cs="Times New Roman"/>
          <w:i/>
          <w:iCs/>
        </w:rPr>
        <w:t xml:space="preserve">. </w:t>
      </w:r>
      <w:r>
        <w:rPr>
          <w:rFonts w:ascii="Times New Roman" w:hAnsi="Times New Roman" w:cs="Times New Roman"/>
        </w:rPr>
        <w:t>(Interview 14)</w:t>
      </w:r>
    </w:p>
    <w:p w14:paraId="4B69FC0E" w14:textId="77777777" w:rsidR="004D5C0F" w:rsidRPr="004D5C0F" w:rsidRDefault="004D5C0F" w:rsidP="004D5C0F">
      <w:pPr>
        <w:ind w:firstLine="720"/>
        <w:rPr>
          <w:rFonts w:ascii="Times New Roman" w:hAnsi="Times New Roman" w:cs="Times New Roman"/>
        </w:rPr>
      </w:pPr>
    </w:p>
    <w:p w14:paraId="1383C80E" w14:textId="4CD6A43F" w:rsidR="004D5C0F" w:rsidRDefault="006E5601" w:rsidP="00764D7D">
      <w:pPr>
        <w:spacing w:line="480" w:lineRule="auto"/>
        <w:ind w:firstLine="720"/>
        <w:rPr>
          <w:rFonts w:ascii="Times New Roman" w:hAnsi="Times New Roman" w:cs="Times New Roman"/>
        </w:rPr>
      </w:pPr>
      <w:r>
        <w:rPr>
          <w:rFonts w:ascii="Times New Roman" w:hAnsi="Times New Roman" w:cs="Times New Roman"/>
        </w:rPr>
        <w:t xml:space="preserve">In addition, participants frequently brought up the idea of an interview </w:t>
      </w:r>
      <w:r w:rsidR="008477D9">
        <w:rPr>
          <w:rFonts w:ascii="Times New Roman" w:hAnsi="Times New Roman" w:cs="Times New Roman"/>
        </w:rPr>
        <w:t>as</w:t>
      </w:r>
      <w:r>
        <w:rPr>
          <w:rFonts w:ascii="Times New Roman" w:hAnsi="Times New Roman" w:cs="Times New Roman"/>
        </w:rPr>
        <w:t xml:space="preserve"> therapeutic, and that skillful integration of different interventions would allow the patient to take away something helpful from the interview, be it a feeling of being supported, a better understanding of self, or hope in a new treatment plan.</w:t>
      </w:r>
    </w:p>
    <w:p w14:paraId="50225C4D" w14:textId="0F6C13D7" w:rsidR="00037421" w:rsidRDefault="00B16D26" w:rsidP="004D5C0F">
      <w:pPr>
        <w:spacing w:line="480" w:lineRule="auto"/>
        <w:ind w:firstLine="720"/>
        <w:rPr>
          <w:rFonts w:ascii="Times New Roman" w:hAnsi="Times New Roman" w:cs="Times New Roman"/>
        </w:rPr>
      </w:pPr>
      <w:r>
        <w:rPr>
          <w:rFonts w:ascii="Times New Roman" w:hAnsi="Times New Roman" w:cs="Times New Roman"/>
        </w:rPr>
        <w:t>Finally</w:t>
      </w:r>
      <w:r w:rsidR="00C506C8">
        <w:rPr>
          <w:rFonts w:ascii="Times New Roman" w:hAnsi="Times New Roman" w:cs="Times New Roman"/>
        </w:rPr>
        <w:t>, at this stage</w:t>
      </w:r>
      <w:r w:rsidR="009B2866">
        <w:rPr>
          <w:rFonts w:ascii="Times New Roman" w:hAnsi="Times New Roman" w:cs="Times New Roman"/>
        </w:rPr>
        <w:t xml:space="preserve"> of abilit</w:t>
      </w:r>
      <w:r w:rsidR="001A37FE">
        <w:rPr>
          <w:rFonts w:ascii="Times New Roman" w:hAnsi="Times New Roman" w:cs="Times New Roman"/>
        </w:rPr>
        <w:t>ies</w:t>
      </w:r>
      <w:r w:rsidR="009B2866">
        <w:rPr>
          <w:rFonts w:ascii="Times New Roman" w:hAnsi="Times New Roman" w:cs="Times New Roman"/>
        </w:rPr>
        <w:t xml:space="preserve"> development</w:t>
      </w:r>
      <w:r w:rsidR="00C506C8">
        <w:rPr>
          <w:rFonts w:ascii="Times New Roman" w:hAnsi="Times New Roman" w:cs="Times New Roman"/>
        </w:rPr>
        <w:t xml:space="preserve">, </w:t>
      </w:r>
      <w:r w:rsidR="00FD7EFB">
        <w:rPr>
          <w:rFonts w:ascii="Times New Roman" w:hAnsi="Times New Roman" w:cs="Times New Roman"/>
        </w:rPr>
        <w:t xml:space="preserve">many </w:t>
      </w:r>
      <w:r w:rsidR="00C506C8">
        <w:rPr>
          <w:rFonts w:ascii="Times New Roman" w:hAnsi="Times New Roman" w:cs="Times New Roman"/>
        </w:rPr>
        <w:t>faculty participants identified that residents should have a</w:t>
      </w:r>
      <w:r w:rsidR="00090025">
        <w:rPr>
          <w:rFonts w:ascii="Times New Roman" w:hAnsi="Times New Roman" w:cs="Times New Roman"/>
        </w:rPr>
        <w:t>n understanding of</w:t>
      </w:r>
      <w:r w:rsidR="00C506C8">
        <w:rPr>
          <w:rFonts w:ascii="Times New Roman" w:hAnsi="Times New Roman" w:cs="Times New Roman"/>
        </w:rPr>
        <w:t xml:space="preserve"> every patient that they are seeing that integrates medical knowledge of specific psychiatric disorders and their treatment, </w:t>
      </w:r>
      <w:r w:rsidR="00090025">
        <w:rPr>
          <w:rFonts w:ascii="Times New Roman" w:hAnsi="Times New Roman" w:cs="Times New Roman"/>
        </w:rPr>
        <w:t>the context</w:t>
      </w:r>
      <w:r w:rsidR="00C506C8">
        <w:rPr>
          <w:rFonts w:ascii="Times New Roman" w:hAnsi="Times New Roman" w:cs="Times New Roman"/>
        </w:rPr>
        <w:t xml:space="preserve"> of the patient in front of them</w:t>
      </w:r>
      <w:r w:rsidR="00DC3F43">
        <w:rPr>
          <w:rFonts w:ascii="Times New Roman" w:hAnsi="Times New Roman" w:cs="Times New Roman"/>
        </w:rPr>
        <w:t xml:space="preserve"> and their unique social issues</w:t>
      </w:r>
      <w:r w:rsidR="00C506C8">
        <w:rPr>
          <w:rFonts w:ascii="Times New Roman" w:hAnsi="Times New Roman" w:cs="Times New Roman"/>
        </w:rPr>
        <w:t>, and a theoretical understanding of how the patient’s psyche may work</w:t>
      </w:r>
      <w:r w:rsidR="000978F4">
        <w:rPr>
          <w:rFonts w:ascii="Times New Roman" w:hAnsi="Times New Roman" w:cs="Times New Roman"/>
        </w:rPr>
        <w:t>.</w:t>
      </w:r>
      <w:r w:rsidR="00C506C8">
        <w:rPr>
          <w:rFonts w:ascii="Times New Roman" w:hAnsi="Times New Roman" w:cs="Times New Roman"/>
        </w:rPr>
        <w:t xml:space="preserve"> </w:t>
      </w:r>
      <w:r w:rsidR="000978F4">
        <w:rPr>
          <w:rFonts w:ascii="Times New Roman" w:hAnsi="Times New Roman" w:cs="Times New Roman"/>
        </w:rPr>
        <w:t>This understanding</w:t>
      </w:r>
      <w:r w:rsidR="00C506C8">
        <w:rPr>
          <w:rFonts w:ascii="Times New Roman" w:hAnsi="Times New Roman" w:cs="Times New Roman"/>
        </w:rPr>
        <w:t xml:space="preserve"> can inform t</w:t>
      </w:r>
      <w:r w:rsidR="000978F4">
        <w:rPr>
          <w:rFonts w:ascii="Times New Roman" w:hAnsi="Times New Roman" w:cs="Times New Roman"/>
        </w:rPr>
        <w:t>he resident’s</w:t>
      </w:r>
      <w:r w:rsidR="00C506C8">
        <w:rPr>
          <w:rFonts w:ascii="Times New Roman" w:hAnsi="Times New Roman" w:cs="Times New Roman"/>
        </w:rPr>
        <w:t xml:space="preserve"> flexible use of </w:t>
      </w:r>
      <w:r w:rsidR="006D134D">
        <w:rPr>
          <w:rFonts w:ascii="Times New Roman" w:hAnsi="Times New Roman" w:cs="Times New Roman"/>
        </w:rPr>
        <w:t>interventions</w:t>
      </w:r>
      <w:r w:rsidR="00C506C8">
        <w:rPr>
          <w:rFonts w:ascii="Times New Roman" w:hAnsi="Times New Roman" w:cs="Times New Roman"/>
        </w:rPr>
        <w:t xml:space="preserve"> and </w:t>
      </w:r>
      <w:r w:rsidR="000978F4">
        <w:rPr>
          <w:rFonts w:ascii="Times New Roman" w:hAnsi="Times New Roman" w:cs="Times New Roman"/>
        </w:rPr>
        <w:t xml:space="preserve">allows </w:t>
      </w:r>
      <w:r w:rsidR="00C506C8">
        <w:rPr>
          <w:rFonts w:ascii="Times New Roman" w:hAnsi="Times New Roman" w:cs="Times New Roman"/>
        </w:rPr>
        <w:t>development of a co-created treatment plan</w:t>
      </w:r>
      <w:r w:rsidR="00FA64C3">
        <w:rPr>
          <w:rFonts w:ascii="Times New Roman" w:hAnsi="Times New Roman" w:cs="Times New Roman"/>
        </w:rPr>
        <w:t xml:space="preserve"> that may lead to positive change for the patient</w:t>
      </w:r>
      <w:r w:rsidR="00C506C8">
        <w:rPr>
          <w:rFonts w:ascii="Times New Roman" w:hAnsi="Times New Roman" w:cs="Times New Roman"/>
        </w:rPr>
        <w:t xml:space="preserve">. </w:t>
      </w:r>
      <w:r w:rsidR="002C447C">
        <w:rPr>
          <w:rFonts w:ascii="Times New Roman" w:hAnsi="Times New Roman" w:cs="Times New Roman"/>
        </w:rPr>
        <w:t>Th</w:t>
      </w:r>
      <w:r w:rsidR="00764D7D">
        <w:rPr>
          <w:rFonts w:ascii="Times New Roman" w:hAnsi="Times New Roman" w:cs="Times New Roman"/>
        </w:rPr>
        <w:t>is</w:t>
      </w:r>
      <w:r w:rsidR="002C447C">
        <w:rPr>
          <w:rFonts w:ascii="Times New Roman" w:hAnsi="Times New Roman" w:cs="Times New Roman"/>
        </w:rPr>
        <w:t xml:space="preserve"> theoretical understanding could come from many perspectives, such as understanding cognitive distortions from a cognitive behavioural perspective or understanding defence mechanisms or transference from a psychodynamic perspective. Sometimes, multiple theories were used to understand patients. </w:t>
      </w:r>
      <w:r w:rsidR="00C506C8">
        <w:rPr>
          <w:rFonts w:ascii="Times New Roman" w:hAnsi="Times New Roman" w:cs="Times New Roman"/>
        </w:rPr>
        <w:t xml:space="preserve">This nuanced, theoretical understanding of the patient was seen as a high-level </w:t>
      </w:r>
      <w:r w:rsidR="006D134D">
        <w:rPr>
          <w:rFonts w:ascii="Times New Roman" w:hAnsi="Times New Roman" w:cs="Times New Roman"/>
        </w:rPr>
        <w:t>ability</w:t>
      </w:r>
      <w:r w:rsidR="00C506C8">
        <w:rPr>
          <w:rFonts w:ascii="Times New Roman" w:hAnsi="Times New Roman" w:cs="Times New Roman"/>
        </w:rPr>
        <w:t xml:space="preserve"> that frequently advanced the psychiatrist’s understanding of the patient </w:t>
      </w:r>
      <w:r w:rsidR="00C506C8">
        <w:rPr>
          <w:rFonts w:ascii="Times New Roman" w:hAnsi="Times New Roman" w:cs="Times New Roman"/>
        </w:rPr>
        <w:lastRenderedPageBreak/>
        <w:t xml:space="preserve">and their problems to </w:t>
      </w:r>
      <w:r w:rsidR="00FA64C3">
        <w:rPr>
          <w:rFonts w:ascii="Times New Roman" w:hAnsi="Times New Roman" w:cs="Times New Roman"/>
        </w:rPr>
        <w:t xml:space="preserve">a </w:t>
      </w:r>
      <w:r w:rsidR="00C506C8">
        <w:rPr>
          <w:rFonts w:ascii="Times New Roman" w:hAnsi="Times New Roman" w:cs="Times New Roman"/>
        </w:rPr>
        <w:t>degree beyond that which the patient themselves understood a</w:t>
      </w:r>
      <w:r w:rsidR="00FA64C3">
        <w:rPr>
          <w:rFonts w:ascii="Times New Roman" w:hAnsi="Times New Roman" w:cs="Times New Roman"/>
        </w:rPr>
        <w:t>t</w:t>
      </w:r>
      <w:r w:rsidR="00C506C8">
        <w:rPr>
          <w:rFonts w:ascii="Times New Roman" w:hAnsi="Times New Roman" w:cs="Times New Roman"/>
        </w:rPr>
        <w:t xml:space="preserve"> that time.</w:t>
      </w:r>
    </w:p>
    <w:p w14:paraId="7FD6A243" w14:textId="04398303" w:rsidR="00037421" w:rsidRDefault="009938BC" w:rsidP="009938BC">
      <w:pPr>
        <w:ind w:left="992"/>
        <w:rPr>
          <w:rFonts w:ascii="Times New Roman" w:hAnsi="Times New Roman" w:cs="Times New Roman"/>
        </w:rPr>
      </w:pPr>
      <w:r w:rsidRPr="009938BC">
        <w:rPr>
          <w:rFonts w:ascii="Times New Roman" w:hAnsi="Times New Roman" w:cs="Times New Roman"/>
          <w:i/>
          <w:iCs/>
        </w:rPr>
        <w:t xml:space="preserve">For a senior resident, using the literature to provide an evidence-based framework for the diagnosis and recommendations, and using elements of the interview as well, to substantiate one's findings… So, being able to synthesize a very sophisticated formulation. </w:t>
      </w:r>
      <w:proofErr w:type="gramStart"/>
      <w:r w:rsidRPr="009938BC">
        <w:rPr>
          <w:rFonts w:ascii="Times New Roman" w:hAnsi="Times New Roman" w:cs="Times New Roman"/>
          <w:i/>
          <w:iCs/>
        </w:rPr>
        <w:t>So</w:t>
      </w:r>
      <w:proofErr w:type="gramEnd"/>
      <w:r w:rsidRPr="009938BC">
        <w:rPr>
          <w:rFonts w:ascii="Times New Roman" w:hAnsi="Times New Roman" w:cs="Times New Roman"/>
          <w:i/>
          <w:iCs/>
        </w:rPr>
        <w:t xml:space="preserve"> yo</w:t>
      </w:r>
      <w:r w:rsidR="002950B0">
        <w:rPr>
          <w:rFonts w:ascii="Times New Roman" w:hAnsi="Times New Roman" w:cs="Times New Roman"/>
          <w:i/>
          <w:iCs/>
        </w:rPr>
        <w:t>ur</w:t>
      </w:r>
      <w:r w:rsidRPr="009938BC">
        <w:rPr>
          <w:rFonts w:ascii="Times New Roman" w:hAnsi="Times New Roman" w:cs="Times New Roman"/>
          <w:i/>
          <w:iCs/>
        </w:rPr>
        <w:t xml:space="preserve"> understanding of the patient and the risks and the protective factors, and what that means going forward, in terms of the management.</w:t>
      </w:r>
      <w:r>
        <w:rPr>
          <w:rFonts w:ascii="Times New Roman" w:hAnsi="Times New Roman" w:cs="Times New Roman"/>
        </w:rPr>
        <w:t xml:space="preserve"> (Interview 4)</w:t>
      </w:r>
    </w:p>
    <w:p w14:paraId="64DF678A" w14:textId="77777777" w:rsidR="009938BC" w:rsidRPr="009938BC" w:rsidRDefault="009938BC" w:rsidP="009938BC">
      <w:pPr>
        <w:ind w:left="992"/>
        <w:rPr>
          <w:rFonts w:ascii="Times New Roman" w:hAnsi="Times New Roman" w:cs="Times New Roman"/>
        </w:rPr>
      </w:pPr>
    </w:p>
    <w:p w14:paraId="4268C43B" w14:textId="3BC8DB38" w:rsidR="00037421" w:rsidRDefault="00C506C8" w:rsidP="00037421">
      <w:pPr>
        <w:spacing w:line="480" w:lineRule="auto"/>
        <w:ind w:firstLine="720"/>
        <w:rPr>
          <w:rFonts w:ascii="Times New Roman" w:hAnsi="Times New Roman" w:cs="Times New Roman"/>
        </w:rPr>
      </w:pPr>
      <w:r>
        <w:rPr>
          <w:rFonts w:ascii="Times New Roman" w:hAnsi="Times New Roman" w:cs="Times New Roman"/>
        </w:rPr>
        <w:t>This understanding could</w:t>
      </w:r>
      <w:r w:rsidR="00FD7EFB">
        <w:rPr>
          <w:rFonts w:ascii="Times New Roman" w:hAnsi="Times New Roman" w:cs="Times New Roman"/>
        </w:rPr>
        <w:t xml:space="preserve"> allow a diagnostic interview to be more</w:t>
      </w:r>
      <w:r w:rsidR="00037421">
        <w:rPr>
          <w:rFonts w:ascii="Times New Roman" w:hAnsi="Times New Roman" w:cs="Times New Roman"/>
        </w:rPr>
        <w:t xml:space="preserve"> tailored</w:t>
      </w:r>
      <w:r w:rsidR="00764D7D">
        <w:rPr>
          <w:rFonts w:ascii="Times New Roman" w:hAnsi="Times New Roman" w:cs="Times New Roman"/>
        </w:rPr>
        <w:t xml:space="preserve"> and </w:t>
      </w:r>
      <w:r>
        <w:rPr>
          <w:rFonts w:ascii="Times New Roman" w:hAnsi="Times New Roman" w:cs="Times New Roman"/>
        </w:rPr>
        <w:t xml:space="preserve">inform development of a </w:t>
      </w:r>
      <w:r w:rsidR="00042DA2">
        <w:rPr>
          <w:rFonts w:ascii="Times New Roman" w:hAnsi="Times New Roman" w:cs="Times New Roman"/>
        </w:rPr>
        <w:t xml:space="preserve">personalized </w:t>
      </w:r>
      <w:r>
        <w:rPr>
          <w:rFonts w:ascii="Times New Roman" w:hAnsi="Times New Roman" w:cs="Times New Roman"/>
        </w:rPr>
        <w:t>treatment plan</w:t>
      </w:r>
      <w:r w:rsidR="00764D7D">
        <w:rPr>
          <w:rFonts w:ascii="Times New Roman" w:hAnsi="Times New Roman" w:cs="Times New Roman"/>
        </w:rPr>
        <w:t xml:space="preserve">. It might also </w:t>
      </w:r>
      <w:r>
        <w:rPr>
          <w:rFonts w:ascii="Times New Roman" w:hAnsi="Times New Roman" w:cs="Times New Roman"/>
        </w:rPr>
        <w:t>al</w:t>
      </w:r>
      <w:r w:rsidR="008477D9">
        <w:rPr>
          <w:rFonts w:ascii="Times New Roman" w:hAnsi="Times New Roman" w:cs="Times New Roman"/>
        </w:rPr>
        <w:t xml:space="preserve">low </w:t>
      </w:r>
      <w:r>
        <w:rPr>
          <w:rFonts w:ascii="Times New Roman" w:hAnsi="Times New Roman" w:cs="Times New Roman"/>
        </w:rPr>
        <w:t xml:space="preserve">the psychiatrist to understand where </w:t>
      </w:r>
      <w:r w:rsidR="00764D7D">
        <w:rPr>
          <w:rFonts w:ascii="Times New Roman" w:hAnsi="Times New Roman" w:cs="Times New Roman"/>
        </w:rPr>
        <w:t xml:space="preserve">the </w:t>
      </w:r>
      <w:r>
        <w:rPr>
          <w:rFonts w:ascii="Times New Roman" w:hAnsi="Times New Roman" w:cs="Times New Roman"/>
        </w:rPr>
        <w:t xml:space="preserve">roadblocks </w:t>
      </w:r>
      <w:r w:rsidR="00764D7D">
        <w:rPr>
          <w:rFonts w:ascii="Times New Roman" w:hAnsi="Times New Roman" w:cs="Times New Roman"/>
        </w:rPr>
        <w:t>to</w:t>
      </w:r>
      <w:r>
        <w:rPr>
          <w:rFonts w:ascii="Times New Roman" w:hAnsi="Times New Roman" w:cs="Times New Roman"/>
        </w:rPr>
        <w:t xml:space="preserve"> implementation</w:t>
      </w:r>
      <w:r w:rsidR="00FA64C3">
        <w:rPr>
          <w:rFonts w:ascii="Times New Roman" w:hAnsi="Times New Roman" w:cs="Times New Roman"/>
        </w:rPr>
        <w:t xml:space="preserve"> and change</w:t>
      </w:r>
      <w:r>
        <w:rPr>
          <w:rFonts w:ascii="Times New Roman" w:hAnsi="Times New Roman" w:cs="Times New Roman"/>
        </w:rPr>
        <w:t xml:space="preserve"> might </w:t>
      </w:r>
      <w:r w:rsidR="008477D9">
        <w:rPr>
          <w:rFonts w:ascii="Times New Roman" w:hAnsi="Times New Roman" w:cs="Times New Roman"/>
        </w:rPr>
        <w:t>occur,</w:t>
      </w:r>
      <w:r>
        <w:rPr>
          <w:rFonts w:ascii="Times New Roman" w:hAnsi="Times New Roman" w:cs="Times New Roman"/>
        </w:rPr>
        <w:t xml:space="preserve"> so that those could be skillfully navigated to the benefit of the patient and their care.</w:t>
      </w:r>
      <w:r w:rsidR="001F21AD">
        <w:rPr>
          <w:rFonts w:ascii="Times New Roman" w:hAnsi="Times New Roman" w:cs="Times New Roman"/>
        </w:rPr>
        <w:t xml:space="preserve"> </w:t>
      </w:r>
      <w:r w:rsidR="005A6C61">
        <w:rPr>
          <w:rFonts w:ascii="Times New Roman" w:hAnsi="Times New Roman" w:cs="Times New Roman"/>
        </w:rPr>
        <w:t>A senior resident should begin to develop that theory the moment they start interviewing the patient to help direct their interview and their interventions.</w:t>
      </w:r>
    </w:p>
    <w:p w14:paraId="607CDF66" w14:textId="67778951" w:rsidR="00037421" w:rsidRDefault="00F15582" w:rsidP="00F15582">
      <w:pPr>
        <w:ind w:left="992"/>
        <w:rPr>
          <w:rFonts w:ascii="Times New Roman" w:hAnsi="Times New Roman" w:cs="Times New Roman"/>
        </w:rPr>
      </w:pPr>
      <w:r w:rsidRPr="00F15582">
        <w:rPr>
          <w:rFonts w:ascii="Times New Roman" w:hAnsi="Times New Roman" w:cs="Times New Roman"/>
          <w:i/>
          <w:iCs/>
        </w:rPr>
        <w:t>And so by the time, if I interrupt [a resident] 25 minutes in … if I ask you then, ‘So what do you think is going on’, you should have some theory at that moment, because otherwise, how are you directing your interview?</w:t>
      </w:r>
      <w:r>
        <w:rPr>
          <w:rFonts w:ascii="Times New Roman" w:hAnsi="Times New Roman" w:cs="Times New Roman"/>
        </w:rPr>
        <w:t xml:space="preserve"> (Interview 12)</w:t>
      </w:r>
    </w:p>
    <w:p w14:paraId="13AECCA7" w14:textId="77777777" w:rsidR="00F15582" w:rsidRPr="00F15582" w:rsidRDefault="00F15582" w:rsidP="00F15582">
      <w:pPr>
        <w:ind w:left="992"/>
        <w:rPr>
          <w:rFonts w:ascii="Times New Roman" w:hAnsi="Times New Roman" w:cs="Times New Roman"/>
        </w:rPr>
      </w:pPr>
    </w:p>
    <w:p w14:paraId="0DD03240" w14:textId="5F3A1511" w:rsidR="00C506C8" w:rsidRDefault="001F21AD" w:rsidP="00037421">
      <w:pPr>
        <w:spacing w:line="480" w:lineRule="auto"/>
        <w:ind w:firstLine="720"/>
        <w:rPr>
          <w:rFonts w:ascii="Times New Roman" w:hAnsi="Times New Roman" w:cs="Times New Roman"/>
        </w:rPr>
      </w:pPr>
      <w:r>
        <w:rPr>
          <w:rFonts w:ascii="Times New Roman" w:hAnsi="Times New Roman" w:cs="Times New Roman"/>
        </w:rPr>
        <w:t xml:space="preserve">This was indicated to also be important in </w:t>
      </w:r>
      <w:r w:rsidR="008045B5">
        <w:rPr>
          <w:rFonts w:ascii="Times New Roman" w:hAnsi="Times New Roman" w:cs="Times New Roman"/>
        </w:rPr>
        <w:t>tailoring psychotherapeutic interventions</w:t>
      </w:r>
      <w:r w:rsidR="00DC3F43">
        <w:rPr>
          <w:rFonts w:ascii="Times New Roman" w:hAnsi="Times New Roman" w:cs="Times New Roman"/>
        </w:rPr>
        <w:t xml:space="preserve"> for a patient</w:t>
      </w:r>
      <w:r>
        <w:rPr>
          <w:rFonts w:ascii="Times New Roman" w:hAnsi="Times New Roman" w:cs="Times New Roman"/>
        </w:rPr>
        <w:t xml:space="preserve"> so that therapy could be “folded around the patient” to meet their individual needs.</w:t>
      </w:r>
    </w:p>
    <w:p w14:paraId="47634D64" w14:textId="62755A4A" w:rsidR="00037421" w:rsidRDefault="001C25AB" w:rsidP="001C25AB">
      <w:pPr>
        <w:ind w:left="992"/>
        <w:rPr>
          <w:rFonts w:ascii="Times New Roman" w:hAnsi="Times New Roman" w:cs="Times New Roman"/>
        </w:rPr>
      </w:pPr>
      <w:r w:rsidRPr="001C25AB">
        <w:rPr>
          <w:rFonts w:ascii="Times New Roman" w:hAnsi="Times New Roman" w:cs="Times New Roman"/>
          <w:i/>
          <w:iCs/>
        </w:rPr>
        <w:t xml:space="preserve">And what stood out to me is how well they were able to balance a delivery of the </w:t>
      </w:r>
      <w:r w:rsidR="005E09DC">
        <w:rPr>
          <w:rFonts w:ascii="Times New Roman" w:hAnsi="Times New Roman" w:cs="Times New Roman"/>
          <w:i/>
          <w:iCs/>
        </w:rPr>
        <w:t xml:space="preserve">[therapy] </w:t>
      </w:r>
      <w:r w:rsidRPr="001C25AB">
        <w:rPr>
          <w:rFonts w:ascii="Times New Roman" w:hAnsi="Times New Roman" w:cs="Times New Roman"/>
          <w:i/>
          <w:iCs/>
        </w:rPr>
        <w:t xml:space="preserve">manual which essentially is like </w:t>
      </w:r>
      <w:r w:rsidR="005E09DC">
        <w:rPr>
          <w:rFonts w:ascii="Times New Roman" w:hAnsi="Times New Roman" w:cs="Times New Roman"/>
          <w:i/>
          <w:iCs/>
        </w:rPr>
        <w:t>‘</w:t>
      </w:r>
      <w:r w:rsidRPr="001C25AB">
        <w:rPr>
          <w:rFonts w:ascii="Times New Roman" w:hAnsi="Times New Roman" w:cs="Times New Roman"/>
          <w:i/>
          <w:iCs/>
        </w:rPr>
        <w:t xml:space="preserve">here's some stuff that I </w:t>
      </w:r>
      <w:r w:rsidR="005E09DC">
        <w:rPr>
          <w:rFonts w:ascii="Times New Roman" w:hAnsi="Times New Roman" w:cs="Times New Roman"/>
          <w:i/>
          <w:iCs/>
        </w:rPr>
        <w:t xml:space="preserve">have </w:t>
      </w:r>
      <w:r w:rsidRPr="001C25AB">
        <w:rPr>
          <w:rFonts w:ascii="Times New Roman" w:hAnsi="Times New Roman" w:cs="Times New Roman"/>
          <w:i/>
          <w:iCs/>
        </w:rPr>
        <w:t>got to tell you</w:t>
      </w:r>
      <w:r w:rsidR="005E09DC">
        <w:rPr>
          <w:rFonts w:ascii="Times New Roman" w:hAnsi="Times New Roman" w:cs="Times New Roman"/>
          <w:i/>
          <w:iCs/>
        </w:rPr>
        <w:t>’</w:t>
      </w:r>
      <w:r w:rsidRPr="001C25AB">
        <w:rPr>
          <w:rFonts w:ascii="Times New Roman" w:hAnsi="Times New Roman" w:cs="Times New Roman"/>
          <w:i/>
          <w:iCs/>
        </w:rPr>
        <w:t>, right. And how well that was flexed and catered to the patient</w:t>
      </w:r>
      <w:r w:rsidR="00764D7D">
        <w:rPr>
          <w:rFonts w:ascii="Times New Roman" w:hAnsi="Times New Roman" w:cs="Times New Roman"/>
          <w:i/>
          <w:iCs/>
        </w:rPr>
        <w:t xml:space="preserve"> </w:t>
      </w:r>
      <w:r w:rsidRPr="001C25AB">
        <w:rPr>
          <w:rFonts w:ascii="Times New Roman" w:hAnsi="Times New Roman" w:cs="Times New Roman"/>
          <w:i/>
          <w:iCs/>
        </w:rPr>
        <w:t>because the learner was listening so closely and well to where the patient was at and constantly checking in. And then adapting or folding the therapy around them with a constant back and forth collaboration.</w:t>
      </w:r>
      <w:r>
        <w:rPr>
          <w:rFonts w:ascii="Times New Roman" w:hAnsi="Times New Roman" w:cs="Times New Roman"/>
        </w:rPr>
        <w:t xml:space="preserve"> (Interview 8)</w:t>
      </w:r>
    </w:p>
    <w:p w14:paraId="2861621C" w14:textId="77777777" w:rsidR="001C25AB" w:rsidRPr="001C25AB" w:rsidRDefault="001C25AB" w:rsidP="001C25AB">
      <w:pPr>
        <w:ind w:left="992"/>
        <w:rPr>
          <w:rFonts w:ascii="Times New Roman" w:hAnsi="Times New Roman" w:cs="Times New Roman"/>
        </w:rPr>
      </w:pPr>
    </w:p>
    <w:p w14:paraId="1DCE9689" w14:textId="4B15A678" w:rsidR="00751C43" w:rsidRDefault="00751C43" w:rsidP="003F0698">
      <w:pPr>
        <w:spacing w:line="480" w:lineRule="auto"/>
        <w:rPr>
          <w:rFonts w:ascii="Times New Roman" w:hAnsi="Times New Roman" w:cs="Times New Roman"/>
          <w:b/>
          <w:bCs/>
          <w:u w:val="single"/>
        </w:rPr>
      </w:pPr>
    </w:p>
    <w:p w14:paraId="18A01E6A" w14:textId="77777777" w:rsidR="008039C8" w:rsidRDefault="008039C8" w:rsidP="003F0698">
      <w:pPr>
        <w:spacing w:line="480" w:lineRule="auto"/>
        <w:rPr>
          <w:rFonts w:ascii="Times New Roman" w:hAnsi="Times New Roman" w:cs="Times New Roman"/>
          <w:b/>
          <w:bCs/>
          <w:u w:val="single"/>
        </w:rPr>
      </w:pPr>
    </w:p>
    <w:p w14:paraId="001FF748" w14:textId="355F2300" w:rsidR="002A3414" w:rsidRPr="00532203" w:rsidRDefault="00532203" w:rsidP="003F0698">
      <w:pPr>
        <w:spacing w:line="480" w:lineRule="auto"/>
        <w:rPr>
          <w:rFonts w:ascii="Times New Roman" w:hAnsi="Times New Roman" w:cs="Times New Roman"/>
          <w:u w:val="single"/>
        </w:rPr>
      </w:pPr>
      <w:r w:rsidRPr="00532203">
        <w:rPr>
          <w:rFonts w:ascii="Times New Roman" w:hAnsi="Times New Roman" w:cs="Times New Roman"/>
          <w:b/>
          <w:bCs/>
          <w:u w:val="single"/>
        </w:rPr>
        <w:lastRenderedPageBreak/>
        <w:t>3.</w:t>
      </w:r>
      <w:r w:rsidR="00090025">
        <w:rPr>
          <w:rFonts w:ascii="Times New Roman" w:hAnsi="Times New Roman" w:cs="Times New Roman"/>
          <w:b/>
          <w:bCs/>
          <w:u w:val="single"/>
        </w:rPr>
        <w:t>6</w:t>
      </w:r>
      <w:r w:rsidRPr="00532203">
        <w:rPr>
          <w:rFonts w:ascii="Times New Roman" w:hAnsi="Times New Roman" w:cs="Times New Roman"/>
          <w:b/>
          <w:bCs/>
          <w:u w:val="single"/>
        </w:rPr>
        <w:t xml:space="preserve"> </w:t>
      </w:r>
      <w:r w:rsidR="002A3414" w:rsidRPr="00532203">
        <w:rPr>
          <w:rFonts w:ascii="Times New Roman" w:hAnsi="Times New Roman" w:cs="Times New Roman"/>
          <w:b/>
          <w:bCs/>
          <w:u w:val="single"/>
        </w:rPr>
        <w:t>Exploring Specialized Communication Scenarios</w:t>
      </w:r>
    </w:p>
    <w:p w14:paraId="4170858C" w14:textId="0D481763" w:rsidR="00311E37" w:rsidRDefault="0063564D" w:rsidP="003F0698">
      <w:pPr>
        <w:spacing w:line="480" w:lineRule="auto"/>
        <w:rPr>
          <w:rFonts w:ascii="Times New Roman" w:hAnsi="Times New Roman" w:cs="Times New Roman"/>
        </w:rPr>
      </w:pPr>
      <w:r>
        <w:rPr>
          <w:rFonts w:ascii="Times New Roman" w:hAnsi="Times New Roman" w:cs="Times New Roman"/>
        </w:rPr>
        <w:tab/>
      </w:r>
      <w:r w:rsidR="00090025">
        <w:rPr>
          <w:rFonts w:ascii="Times New Roman" w:hAnsi="Times New Roman" w:cs="Times New Roman"/>
        </w:rPr>
        <w:t>In the data</w:t>
      </w:r>
      <w:r>
        <w:rPr>
          <w:rFonts w:ascii="Times New Roman" w:hAnsi="Times New Roman" w:cs="Times New Roman"/>
        </w:rPr>
        <w:t xml:space="preserve">, faculty participants identified using different </w:t>
      </w:r>
      <w:r w:rsidR="006D134D">
        <w:rPr>
          <w:rFonts w:ascii="Times New Roman" w:hAnsi="Times New Roman" w:cs="Times New Roman"/>
        </w:rPr>
        <w:t>abilities</w:t>
      </w:r>
      <w:r>
        <w:rPr>
          <w:rFonts w:ascii="Times New Roman" w:hAnsi="Times New Roman" w:cs="Times New Roman"/>
        </w:rPr>
        <w:t xml:space="preserve"> in different situations or seeing residents use different </w:t>
      </w:r>
      <w:r w:rsidR="006D134D">
        <w:rPr>
          <w:rFonts w:ascii="Times New Roman" w:hAnsi="Times New Roman" w:cs="Times New Roman"/>
        </w:rPr>
        <w:t>abilities</w:t>
      </w:r>
      <w:r>
        <w:rPr>
          <w:rFonts w:ascii="Times New Roman" w:hAnsi="Times New Roman" w:cs="Times New Roman"/>
        </w:rPr>
        <w:t xml:space="preserve"> in different situations. </w:t>
      </w:r>
      <w:r w:rsidR="00090025">
        <w:rPr>
          <w:rFonts w:ascii="Times New Roman" w:hAnsi="Times New Roman" w:cs="Times New Roman"/>
        </w:rPr>
        <w:t xml:space="preserve">However, </w:t>
      </w:r>
      <w:r w:rsidR="00764D7D">
        <w:rPr>
          <w:rFonts w:ascii="Times New Roman" w:hAnsi="Times New Roman" w:cs="Times New Roman"/>
        </w:rPr>
        <w:t xml:space="preserve">faculty participants frequently described </w:t>
      </w:r>
      <w:r w:rsidR="00090025">
        <w:rPr>
          <w:rFonts w:ascii="Times New Roman" w:hAnsi="Times New Roman" w:cs="Times New Roman"/>
        </w:rPr>
        <w:t xml:space="preserve">the </w:t>
      </w:r>
      <w:r w:rsidR="006D134D">
        <w:rPr>
          <w:rFonts w:ascii="Times New Roman" w:hAnsi="Times New Roman" w:cs="Times New Roman"/>
        </w:rPr>
        <w:t>abilities</w:t>
      </w:r>
      <w:r w:rsidR="00090025">
        <w:rPr>
          <w:rFonts w:ascii="Times New Roman" w:hAnsi="Times New Roman" w:cs="Times New Roman"/>
        </w:rPr>
        <w:t xml:space="preserve"> identified for specific scenarios </w:t>
      </w:r>
      <w:r w:rsidR="00764D7D">
        <w:rPr>
          <w:rFonts w:ascii="Times New Roman" w:hAnsi="Times New Roman" w:cs="Times New Roman"/>
        </w:rPr>
        <w:t>as applicable across many</w:t>
      </w:r>
      <w:r w:rsidR="00090025">
        <w:rPr>
          <w:rFonts w:ascii="Times New Roman" w:hAnsi="Times New Roman" w:cs="Times New Roman"/>
        </w:rPr>
        <w:t xml:space="preserve"> different scenarios. </w:t>
      </w:r>
      <w:r>
        <w:rPr>
          <w:rFonts w:ascii="Times New Roman" w:hAnsi="Times New Roman" w:cs="Times New Roman"/>
        </w:rPr>
        <w:t xml:space="preserve">Therefore, it seems that although contexts do lead psychiatrists to use different </w:t>
      </w:r>
      <w:r w:rsidR="006D134D">
        <w:rPr>
          <w:rFonts w:ascii="Times New Roman" w:hAnsi="Times New Roman" w:cs="Times New Roman"/>
        </w:rPr>
        <w:t>abilities</w:t>
      </w:r>
      <w:r>
        <w:rPr>
          <w:rFonts w:ascii="Times New Roman" w:hAnsi="Times New Roman" w:cs="Times New Roman"/>
        </w:rPr>
        <w:t xml:space="preserve">, the </w:t>
      </w:r>
      <w:r w:rsidR="006D134D">
        <w:rPr>
          <w:rFonts w:ascii="Times New Roman" w:hAnsi="Times New Roman" w:cs="Times New Roman"/>
        </w:rPr>
        <w:t>abilities</w:t>
      </w:r>
      <w:r>
        <w:rPr>
          <w:rFonts w:ascii="Times New Roman" w:hAnsi="Times New Roman" w:cs="Times New Roman"/>
        </w:rPr>
        <w:t xml:space="preserve"> that they apply are part of their general learned </w:t>
      </w:r>
      <w:r w:rsidR="006D134D">
        <w:rPr>
          <w:rFonts w:ascii="Times New Roman" w:hAnsi="Times New Roman" w:cs="Times New Roman"/>
        </w:rPr>
        <w:t>set of communication abilities</w:t>
      </w:r>
      <w:r>
        <w:rPr>
          <w:rFonts w:ascii="Times New Roman" w:hAnsi="Times New Roman" w:cs="Times New Roman"/>
        </w:rPr>
        <w:t>.</w:t>
      </w:r>
    </w:p>
    <w:p w14:paraId="4F2ABAEA" w14:textId="73E87033" w:rsidR="00B63FEC" w:rsidRDefault="00090025" w:rsidP="00311E37">
      <w:pPr>
        <w:spacing w:line="480" w:lineRule="auto"/>
        <w:ind w:firstLine="720"/>
        <w:rPr>
          <w:rFonts w:ascii="Times New Roman" w:hAnsi="Times New Roman" w:cs="Times New Roman"/>
        </w:rPr>
      </w:pPr>
      <w:r>
        <w:rPr>
          <w:rFonts w:ascii="Times New Roman" w:hAnsi="Times New Roman" w:cs="Times New Roman"/>
        </w:rPr>
        <w:t>F</w:t>
      </w:r>
      <w:r w:rsidR="007F39B6">
        <w:rPr>
          <w:rFonts w:ascii="Times New Roman" w:hAnsi="Times New Roman" w:cs="Times New Roman"/>
        </w:rPr>
        <w:t>aculty identified five major sets of contextual barriers</w:t>
      </w:r>
      <w:r w:rsidR="00311E37">
        <w:rPr>
          <w:rFonts w:ascii="Times New Roman" w:hAnsi="Times New Roman" w:cs="Times New Roman"/>
        </w:rPr>
        <w:t xml:space="preserve"> that required the ability to be flexible in one’s use of communication </w:t>
      </w:r>
      <w:r w:rsidR="006D134D">
        <w:rPr>
          <w:rFonts w:ascii="Times New Roman" w:hAnsi="Times New Roman" w:cs="Times New Roman"/>
        </w:rPr>
        <w:t>abilities</w:t>
      </w:r>
      <w:r w:rsidR="007F39B6">
        <w:rPr>
          <w:rFonts w:ascii="Times New Roman" w:hAnsi="Times New Roman" w:cs="Times New Roman"/>
        </w:rPr>
        <w:t>. These included affective barriers (</w:t>
      </w:r>
      <w:proofErr w:type="spellStart"/>
      <w:r w:rsidR="00CB2E10">
        <w:rPr>
          <w:rFonts w:ascii="Times New Roman" w:hAnsi="Times New Roman" w:cs="Times New Roman"/>
        </w:rPr>
        <w:t>e.g</w:t>
      </w:r>
      <w:proofErr w:type="spellEnd"/>
      <w:r w:rsidR="00CB2E10">
        <w:rPr>
          <w:rFonts w:ascii="Times New Roman" w:hAnsi="Times New Roman" w:cs="Times New Roman"/>
        </w:rPr>
        <w:t>,</w:t>
      </w:r>
      <w:r w:rsidR="007F39B6">
        <w:rPr>
          <w:rFonts w:ascii="Times New Roman" w:hAnsi="Times New Roman" w:cs="Times New Roman"/>
        </w:rPr>
        <w:t xml:space="preserve"> agitation</w:t>
      </w:r>
      <w:r w:rsidR="00B63FEC">
        <w:rPr>
          <w:rFonts w:ascii="Times New Roman" w:hAnsi="Times New Roman" w:cs="Times New Roman"/>
        </w:rPr>
        <w:t xml:space="preserve"> or distress</w:t>
      </w:r>
      <w:r w:rsidR="007F39B6">
        <w:rPr>
          <w:rFonts w:ascii="Times New Roman" w:hAnsi="Times New Roman" w:cs="Times New Roman"/>
        </w:rPr>
        <w:t>), insight barriers (</w:t>
      </w:r>
      <w:r w:rsidR="00CB2E10">
        <w:rPr>
          <w:rFonts w:ascii="Times New Roman" w:hAnsi="Times New Roman" w:cs="Times New Roman"/>
        </w:rPr>
        <w:t>e.g.</w:t>
      </w:r>
      <w:r w:rsidR="00B63FEC">
        <w:rPr>
          <w:rFonts w:ascii="Times New Roman" w:hAnsi="Times New Roman" w:cs="Times New Roman"/>
        </w:rPr>
        <w:t xml:space="preserve">, </w:t>
      </w:r>
      <w:r w:rsidR="007F39B6">
        <w:rPr>
          <w:rFonts w:ascii="Times New Roman" w:hAnsi="Times New Roman" w:cs="Times New Roman"/>
        </w:rPr>
        <w:t xml:space="preserve">where patient goals differ from the psychiatrist’s substantially), </w:t>
      </w:r>
      <w:r w:rsidR="00B63FEC">
        <w:rPr>
          <w:rFonts w:ascii="Times New Roman" w:hAnsi="Times New Roman" w:cs="Times New Roman"/>
        </w:rPr>
        <w:t>language</w:t>
      </w:r>
      <w:r w:rsidR="007F39B6">
        <w:rPr>
          <w:rFonts w:ascii="Times New Roman" w:hAnsi="Times New Roman" w:cs="Times New Roman"/>
        </w:rPr>
        <w:t xml:space="preserve"> barriers</w:t>
      </w:r>
      <w:r w:rsidR="00B63FEC">
        <w:rPr>
          <w:rFonts w:ascii="Times New Roman" w:hAnsi="Times New Roman" w:cs="Times New Roman"/>
        </w:rPr>
        <w:t xml:space="preserve"> (</w:t>
      </w:r>
      <w:r w:rsidR="00CB2E10">
        <w:rPr>
          <w:rFonts w:ascii="Times New Roman" w:hAnsi="Times New Roman" w:cs="Times New Roman"/>
        </w:rPr>
        <w:t>e.g.</w:t>
      </w:r>
      <w:r w:rsidR="00B63FEC">
        <w:rPr>
          <w:rFonts w:ascii="Times New Roman" w:hAnsi="Times New Roman" w:cs="Times New Roman"/>
        </w:rPr>
        <w:t>, use of an interpreter)</w:t>
      </w:r>
      <w:r w:rsidR="007F39B6">
        <w:rPr>
          <w:rFonts w:ascii="Times New Roman" w:hAnsi="Times New Roman" w:cs="Times New Roman"/>
        </w:rPr>
        <w:t>, cultural barriers, and setting barriers (</w:t>
      </w:r>
      <w:r w:rsidR="00CB2E10">
        <w:rPr>
          <w:rFonts w:ascii="Times New Roman" w:hAnsi="Times New Roman" w:cs="Times New Roman"/>
        </w:rPr>
        <w:t>e.g.</w:t>
      </w:r>
      <w:r w:rsidR="007F39B6">
        <w:rPr>
          <w:rFonts w:ascii="Times New Roman" w:hAnsi="Times New Roman" w:cs="Times New Roman"/>
        </w:rPr>
        <w:t>, lack of privacy for an interview</w:t>
      </w:r>
      <w:r w:rsidR="00B63FEC">
        <w:rPr>
          <w:rFonts w:ascii="Times New Roman" w:hAnsi="Times New Roman" w:cs="Times New Roman"/>
        </w:rPr>
        <w:t>, group therapy settings</w:t>
      </w:r>
      <w:r w:rsidR="007F39B6">
        <w:rPr>
          <w:rFonts w:ascii="Times New Roman" w:hAnsi="Times New Roman" w:cs="Times New Roman"/>
        </w:rPr>
        <w:t>).</w:t>
      </w:r>
    </w:p>
    <w:p w14:paraId="5757623A" w14:textId="3D4F5639" w:rsidR="00B63FEC" w:rsidRDefault="00B63FEC" w:rsidP="00311E37">
      <w:pPr>
        <w:spacing w:line="480" w:lineRule="auto"/>
        <w:ind w:firstLine="720"/>
        <w:rPr>
          <w:rFonts w:ascii="Times New Roman" w:hAnsi="Times New Roman" w:cs="Times New Roman"/>
        </w:rPr>
      </w:pPr>
      <w:r>
        <w:rPr>
          <w:rFonts w:ascii="Times New Roman" w:hAnsi="Times New Roman" w:cs="Times New Roman"/>
        </w:rPr>
        <w:t xml:space="preserve">For example, dealing with patients with personality disorders or trauma can be challenging due to their frequently high degree of </w:t>
      </w:r>
      <w:r w:rsidR="00764D7D">
        <w:rPr>
          <w:rFonts w:ascii="Times New Roman" w:hAnsi="Times New Roman" w:cs="Times New Roman"/>
        </w:rPr>
        <w:t>emotion</w:t>
      </w:r>
      <w:r>
        <w:rPr>
          <w:rFonts w:ascii="Times New Roman" w:hAnsi="Times New Roman" w:cs="Times New Roman"/>
        </w:rPr>
        <w:t xml:space="preserve">, and faculty highlighted the need to increase the degree of clarity and genuineness that they express in the moment. Angry or agitated patients also required an adjustment in style, typically where one manages one’s own emotions and remains calm, and frequently de-escalation techniques or limit setting is employed. In </w:t>
      </w:r>
      <w:r w:rsidR="008045B5">
        <w:rPr>
          <w:rFonts w:ascii="Times New Roman" w:hAnsi="Times New Roman" w:cs="Times New Roman"/>
        </w:rPr>
        <w:t xml:space="preserve">the context of patient </w:t>
      </w:r>
      <w:r>
        <w:rPr>
          <w:rFonts w:ascii="Times New Roman" w:hAnsi="Times New Roman" w:cs="Times New Roman"/>
        </w:rPr>
        <w:t xml:space="preserve">distress, faculty describe that it is appropriate to dial up the use of relational </w:t>
      </w:r>
      <w:r w:rsidR="006D134D">
        <w:rPr>
          <w:rFonts w:ascii="Times New Roman" w:hAnsi="Times New Roman" w:cs="Times New Roman"/>
        </w:rPr>
        <w:t>interventions</w:t>
      </w:r>
      <w:r>
        <w:rPr>
          <w:rFonts w:ascii="Times New Roman" w:hAnsi="Times New Roman" w:cs="Times New Roman"/>
        </w:rPr>
        <w:t>, such as being genuine and validating, and use a psychotherapeutic tool such as a mindfulness intervention, to help the patient manage their distress.</w:t>
      </w:r>
    </w:p>
    <w:p w14:paraId="1B9C833E" w14:textId="7880A72E" w:rsidR="00B63FEC" w:rsidRDefault="00B63FEC" w:rsidP="00B63FEC">
      <w:pPr>
        <w:ind w:left="992"/>
        <w:rPr>
          <w:rFonts w:ascii="Times New Roman" w:hAnsi="Times New Roman" w:cs="Times New Roman"/>
        </w:rPr>
      </w:pPr>
      <w:r w:rsidRPr="00B63FEC">
        <w:rPr>
          <w:rFonts w:ascii="Times New Roman" w:hAnsi="Times New Roman" w:cs="Times New Roman"/>
          <w:i/>
          <w:iCs/>
        </w:rPr>
        <w:lastRenderedPageBreak/>
        <w:t>I think it is important to be, so you can really engage is to help, and again you can help de-escalate or help provide something again maybe if it's through some grounding techniques or breathing or things that do help before you feel able to actually engage in a conversation that's going to be helpful. But [critical is] recognizing the distress and helping…</w:t>
      </w:r>
      <w:r>
        <w:rPr>
          <w:rFonts w:ascii="Times New Roman" w:hAnsi="Times New Roman" w:cs="Times New Roman"/>
        </w:rPr>
        <w:t xml:space="preserve"> (Interview 10)</w:t>
      </w:r>
    </w:p>
    <w:p w14:paraId="56350C52" w14:textId="77777777" w:rsidR="00B63FEC" w:rsidRPr="00B63FEC" w:rsidRDefault="00B63FEC" w:rsidP="00B63FEC">
      <w:pPr>
        <w:ind w:left="992"/>
        <w:rPr>
          <w:rFonts w:ascii="Times New Roman" w:hAnsi="Times New Roman" w:cs="Times New Roman"/>
        </w:rPr>
      </w:pPr>
    </w:p>
    <w:p w14:paraId="4E58D89F" w14:textId="4C269270" w:rsidR="00B63FEC" w:rsidRDefault="00B63FEC" w:rsidP="00311E37">
      <w:pPr>
        <w:spacing w:line="480" w:lineRule="auto"/>
        <w:ind w:firstLine="720"/>
        <w:rPr>
          <w:rFonts w:ascii="Times New Roman" w:hAnsi="Times New Roman" w:cs="Times New Roman"/>
        </w:rPr>
      </w:pPr>
      <w:r>
        <w:rPr>
          <w:rFonts w:ascii="Times New Roman" w:hAnsi="Times New Roman" w:cs="Times New Roman"/>
        </w:rPr>
        <w:t>W</w:t>
      </w:r>
      <w:r w:rsidR="00260A0D">
        <w:rPr>
          <w:rFonts w:ascii="Times New Roman" w:hAnsi="Times New Roman" w:cs="Times New Roman"/>
        </w:rPr>
        <w:t>hen dealing with a less engaged patient in a hospital-based treatment setting where a patient may not have chosen to get care, participants identified that being more relaxed in their style and less formal might be helpful. Other participants noted that when dealing with patients who had never seen a psychiatrist before, being clear was critical, including being clear about your role.</w:t>
      </w:r>
    </w:p>
    <w:p w14:paraId="7ECCABB3" w14:textId="1550C40A" w:rsidR="00B63FEC" w:rsidRDefault="00B63FEC" w:rsidP="00B63FEC">
      <w:pPr>
        <w:ind w:left="992"/>
        <w:rPr>
          <w:rFonts w:ascii="Times New Roman" w:hAnsi="Times New Roman" w:cs="Times New Roman"/>
        </w:rPr>
      </w:pPr>
      <w:r w:rsidRPr="00B63FEC">
        <w:rPr>
          <w:rFonts w:ascii="Times New Roman" w:hAnsi="Times New Roman" w:cs="Times New Roman"/>
          <w:i/>
          <w:iCs/>
        </w:rPr>
        <w:t>So, especially with teenagers, they don’t have a lot of experience, they don’t even know what a psychiatrist is. So, some familie</w:t>
      </w:r>
      <w:r w:rsidR="00764D7D">
        <w:rPr>
          <w:rFonts w:ascii="Times New Roman" w:hAnsi="Times New Roman" w:cs="Times New Roman"/>
          <w:i/>
          <w:iCs/>
        </w:rPr>
        <w:t>s,</w:t>
      </w:r>
      <w:r w:rsidRPr="00B63FEC">
        <w:rPr>
          <w:rFonts w:ascii="Times New Roman" w:hAnsi="Times New Roman" w:cs="Times New Roman"/>
          <w:i/>
          <w:iCs/>
        </w:rPr>
        <w:t xml:space="preserve"> they truly think they’re coming into the television version and they’re going to be laying on a couch… Clarifying what my role is and why I might be asking these questions, can facilitate, I think it facilitates a better interaction with them and then they become more open.</w:t>
      </w:r>
      <w:r>
        <w:rPr>
          <w:rFonts w:ascii="Times New Roman" w:hAnsi="Times New Roman" w:cs="Times New Roman"/>
        </w:rPr>
        <w:t xml:space="preserve"> (Interview 5)</w:t>
      </w:r>
    </w:p>
    <w:p w14:paraId="1DEE0AF2" w14:textId="77777777" w:rsidR="00B63FEC" w:rsidRPr="00B63FEC" w:rsidRDefault="00B63FEC" w:rsidP="00B63FEC">
      <w:pPr>
        <w:ind w:left="992"/>
        <w:rPr>
          <w:rFonts w:ascii="Times New Roman" w:hAnsi="Times New Roman" w:cs="Times New Roman"/>
        </w:rPr>
      </w:pPr>
    </w:p>
    <w:p w14:paraId="0C7D759D" w14:textId="1266B9BB" w:rsidR="00B63FEC" w:rsidRDefault="007F39B6" w:rsidP="00311E37">
      <w:pPr>
        <w:spacing w:line="480" w:lineRule="auto"/>
        <w:ind w:firstLine="720"/>
        <w:rPr>
          <w:rFonts w:ascii="Times New Roman" w:hAnsi="Times New Roman" w:cs="Times New Roman"/>
        </w:rPr>
      </w:pPr>
      <w:r>
        <w:rPr>
          <w:rFonts w:ascii="Times New Roman" w:hAnsi="Times New Roman" w:cs="Times New Roman"/>
        </w:rPr>
        <w:t>A group setting was identified as a challenging scenario, as there are multiple “stakeholders” in the room and attending to and addressing everyone’s needs requires significant attentiveness, listening skill</w:t>
      </w:r>
      <w:r w:rsidR="001A37FE">
        <w:rPr>
          <w:rFonts w:ascii="Times New Roman" w:hAnsi="Times New Roman" w:cs="Times New Roman"/>
        </w:rPr>
        <w:t>s</w:t>
      </w:r>
      <w:r>
        <w:rPr>
          <w:rFonts w:ascii="Times New Roman" w:hAnsi="Times New Roman" w:cs="Times New Roman"/>
        </w:rPr>
        <w:t xml:space="preserve">, and flexibility. </w:t>
      </w:r>
      <w:r w:rsidR="00DC1A58">
        <w:rPr>
          <w:rFonts w:ascii="Times New Roman" w:hAnsi="Times New Roman" w:cs="Times New Roman"/>
        </w:rPr>
        <w:t>Some participants identified emergency room settings as a particularly different context, where frequently time pressures and the need to assess safety would sometimes trump significant rapport building or true co-creation of treatment plans that is considered ideal in most other settings.</w:t>
      </w:r>
      <w:r w:rsidR="00B16D26">
        <w:rPr>
          <w:rFonts w:ascii="Times New Roman" w:hAnsi="Times New Roman" w:cs="Times New Roman"/>
        </w:rPr>
        <w:t xml:space="preserve"> </w:t>
      </w:r>
      <w:r w:rsidR="00B63FEC">
        <w:rPr>
          <w:rFonts w:ascii="Times New Roman" w:hAnsi="Times New Roman" w:cs="Times New Roman"/>
        </w:rPr>
        <w:t>Some faculty described that the</w:t>
      </w:r>
      <w:r w:rsidR="00D355FA">
        <w:rPr>
          <w:rFonts w:ascii="Times New Roman" w:hAnsi="Times New Roman" w:cs="Times New Roman"/>
        </w:rPr>
        <w:t xml:space="preserve"> environments that </w:t>
      </w:r>
      <w:r w:rsidR="00B63FEC">
        <w:rPr>
          <w:rFonts w:ascii="Times New Roman" w:hAnsi="Times New Roman" w:cs="Times New Roman"/>
        </w:rPr>
        <w:t xml:space="preserve">they worked in </w:t>
      </w:r>
      <w:r w:rsidR="00D355FA">
        <w:rPr>
          <w:rFonts w:ascii="Times New Roman" w:hAnsi="Times New Roman" w:cs="Times New Roman"/>
        </w:rPr>
        <w:t xml:space="preserve">were frequently </w:t>
      </w:r>
      <w:r w:rsidR="008045B5">
        <w:rPr>
          <w:rFonts w:ascii="Times New Roman" w:hAnsi="Times New Roman" w:cs="Times New Roman"/>
        </w:rPr>
        <w:t xml:space="preserve">less than ideal </w:t>
      </w:r>
      <w:r w:rsidR="00B63FEC">
        <w:rPr>
          <w:rFonts w:ascii="Times New Roman" w:hAnsi="Times New Roman" w:cs="Times New Roman"/>
        </w:rPr>
        <w:t>for conducting interviews in</w:t>
      </w:r>
      <w:r w:rsidR="00D355FA">
        <w:rPr>
          <w:rFonts w:ascii="Times New Roman" w:hAnsi="Times New Roman" w:cs="Times New Roman"/>
        </w:rPr>
        <w:t xml:space="preserve"> </w:t>
      </w:r>
      <w:r w:rsidR="008045B5">
        <w:rPr>
          <w:rFonts w:ascii="Times New Roman" w:hAnsi="Times New Roman" w:cs="Times New Roman"/>
        </w:rPr>
        <w:t>(e</w:t>
      </w:r>
      <w:r w:rsidR="00764D7D">
        <w:rPr>
          <w:rFonts w:ascii="Times New Roman" w:hAnsi="Times New Roman" w:cs="Times New Roman"/>
        </w:rPr>
        <w:t>.</w:t>
      </w:r>
      <w:r w:rsidR="008045B5">
        <w:rPr>
          <w:rFonts w:ascii="Times New Roman" w:hAnsi="Times New Roman" w:cs="Times New Roman"/>
        </w:rPr>
        <w:t>g</w:t>
      </w:r>
      <w:r w:rsidR="00764D7D">
        <w:rPr>
          <w:rFonts w:ascii="Times New Roman" w:hAnsi="Times New Roman" w:cs="Times New Roman"/>
        </w:rPr>
        <w:t>.</w:t>
      </w:r>
      <w:r w:rsidR="008045B5">
        <w:rPr>
          <w:rFonts w:ascii="Times New Roman" w:hAnsi="Times New Roman" w:cs="Times New Roman"/>
        </w:rPr>
        <w:t>, loud</w:t>
      </w:r>
      <w:r w:rsidR="00764D7D">
        <w:rPr>
          <w:rFonts w:ascii="Times New Roman" w:hAnsi="Times New Roman" w:cs="Times New Roman"/>
        </w:rPr>
        <w:t xml:space="preserve"> or </w:t>
      </w:r>
      <w:r w:rsidR="008045B5">
        <w:rPr>
          <w:rFonts w:ascii="Times New Roman" w:hAnsi="Times New Roman" w:cs="Times New Roman"/>
        </w:rPr>
        <w:t xml:space="preserve">not private) </w:t>
      </w:r>
      <w:r w:rsidR="00D355FA">
        <w:rPr>
          <w:rFonts w:ascii="Times New Roman" w:hAnsi="Times New Roman" w:cs="Times New Roman"/>
        </w:rPr>
        <w:t xml:space="preserve">and therefore </w:t>
      </w:r>
      <w:r w:rsidR="00B63FEC">
        <w:rPr>
          <w:rFonts w:ascii="Times New Roman" w:hAnsi="Times New Roman" w:cs="Times New Roman"/>
        </w:rPr>
        <w:t xml:space="preserve">they </w:t>
      </w:r>
      <w:r w:rsidR="00D355FA">
        <w:rPr>
          <w:rFonts w:ascii="Times New Roman" w:hAnsi="Times New Roman" w:cs="Times New Roman"/>
        </w:rPr>
        <w:t xml:space="preserve">often had to rely both on creative interviewing techniques as well as on other available knowledge of the patient, such as an understanding of their diagnosis </w:t>
      </w:r>
      <w:r w:rsidR="00B63FEC">
        <w:rPr>
          <w:rFonts w:ascii="Times New Roman" w:hAnsi="Times New Roman" w:cs="Times New Roman"/>
        </w:rPr>
        <w:t xml:space="preserve">or prereading their chart, </w:t>
      </w:r>
      <w:r w:rsidR="00D355FA">
        <w:rPr>
          <w:rFonts w:ascii="Times New Roman" w:hAnsi="Times New Roman" w:cs="Times New Roman"/>
        </w:rPr>
        <w:t>to aid interviewing and understanding.</w:t>
      </w:r>
    </w:p>
    <w:p w14:paraId="721C8271" w14:textId="236AF489" w:rsidR="00B63FEC" w:rsidRDefault="00B63FEC" w:rsidP="00B63FEC">
      <w:pPr>
        <w:ind w:left="992"/>
        <w:rPr>
          <w:rFonts w:ascii="Times New Roman" w:hAnsi="Times New Roman" w:cs="Times New Roman"/>
        </w:rPr>
      </w:pPr>
      <w:r w:rsidRPr="00B63FEC">
        <w:rPr>
          <w:rFonts w:ascii="Times New Roman" w:hAnsi="Times New Roman" w:cs="Times New Roman"/>
          <w:i/>
          <w:iCs/>
        </w:rPr>
        <w:lastRenderedPageBreak/>
        <w:t xml:space="preserve">I'm used to such marginal environments for doing interviews on CL right, so rooms that are crowded, delirious people, intubated people, lots of cognitive disorders… It's just more challenging in terms of communication than I think an average outpatient psychiatrist would be because probably in total, over half the patients that I see have significant cognitive issues that really make a regular psychiatric interview very challenging, if not useless… </w:t>
      </w:r>
      <w:proofErr w:type="gramStart"/>
      <w:r w:rsidRPr="00B63FEC">
        <w:rPr>
          <w:rFonts w:ascii="Times New Roman" w:hAnsi="Times New Roman" w:cs="Times New Roman"/>
          <w:i/>
          <w:iCs/>
        </w:rPr>
        <w:t>So</w:t>
      </w:r>
      <w:proofErr w:type="gramEnd"/>
      <w:r w:rsidRPr="00B63FEC">
        <w:rPr>
          <w:rFonts w:ascii="Times New Roman" w:hAnsi="Times New Roman" w:cs="Times New Roman"/>
          <w:i/>
          <w:iCs/>
        </w:rPr>
        <w:t xml:space="preserve"> one thing that I'm very attentive to is the physical findings that are relevant</w:t>
      </w:r>
      <w:r w:rsidR="00764D7D">
        <w:rPr>
          <w:rFonts w:ascii="Times New Roman" w:hAnsi="Times New Roman" w:cs="Times New Roman"/>
          <w:i/>
          <w:iCs/>
        </w:rPr>
        <w:t>…</w:t>
      </w:r>
      <w:r>
        <w:rPr>
          <w:rFonts w:ascii="Times New Roman" w:hAnsi="Times New Roman" w:cs="Times New Roman"/>
        </w:rPr>
        <w:t xml:space="preserve"> (Interview 13)</w:t>
      </w:r>
    </w:p>
    <w:p w14:paraId="1E8D041C" w14:textId="77777777" w:rsidR="00B63FEC" w:rsidRPr="00B63FEC" w:rsidRDefault="00B63FEC" w:rsidP="00B63FEC">
      <w:pPr>
        <w:ind w:left="992"/>
        <w:rPr>
          <w:rFonts w:ascii="Times New Roman" w:hAnsi="Times New Roman" w:cs="Times New Roman"/>
        </w:rPr>
      </w:pPr>
    </w:p>
    <w:p w14:paraId="0E845C19" w14:textId="388661A8" w:rsidR="00DD45EA" w:rsidRDefault="00356191" w:rsidP="00311E37">
      <w:pPr>
        <w:spacing w:line="480" w:lineRule="auto"/>
        <w:ind w:firstLine="720"/>
        <w:rPr>
          <w:rFonts w:ascii="Times New Roman" w:hAnsi="Times New Roman" w:cs="Times New Roman"/>
        </w:rPr>
      </w:pPr>
      <w:r>
        <w:rPr>
          <w:rFonts w:ascii="Times New Roman" w:hAnsi="Times New Roman" w:cs="Times New Roman"/>
        </w:rPr>
        <w:t>Many</w:t>
      </w:r>
      <w:r w:rsidR="00311E37">
        <w:rPr>
          <w:rFonts w:ascii="Times New Roman" w:hAnsi="Times New Roman" w:cs="Times New Roman"/>
        </w:rPr>
        <w:t xml:space="preserve"> participants identified communicating with patients of different cultural backgrounds, use of interpreters, and sensory or communication impairments as situations where additional flexibility was required to creativ</w:t>
      </w:r>
      <w:r w:rsidR="008477D9">
        <w:rPr>
          <w:rFonts w:ascii="Times New Roman" w:hAnsi="Times New Roman" w:cs="Times New Roman"/>
        </w:rPr>
        <w:t xml:space="preserve">ely </w:t>
      </w:r>
      <w:r w:rsidR="00311E37">
        <w:rPr>
          <w:rFonts w:ascii="Times New Roman" w:hAnsi="Times New Roman" w:cs="Times New Roman"/>
        </w:rPr>
        <w:t xml:space="preserve">use one’s </w:t>
      </w:r>
      <w:r w:rsidR="006D134D">
        <w:rPr>
          <w:rFonts w:ascii="Times New Roman" w:hAnsi="Times New Roman" w:cs="Times New Roman"/>
        </w:rPr>
        <w:t>abilities</w:t>
      </w:r>
      <w:r w:rsidR="00311E37">
        <w:rPr>
          <w:rFonts w:ascii="Times New Roman" w:hAnsi="Times New Roman" w:cs="Times New Roman"/>
        </w:rPr>
        <w:t xml:space="preserve"> to gather needed information. Participants also identified that some genuineness and humility in one’s lack of understanding of different cultures was helpful to make patients more comfortable and allow a successful interview. They frequently discuss</w:t>
      </w:r>
      <w:r w:rsidR="00764D7D">
        <w:rPr>
          <w:rFonts w:ascii="Times New Roman" w:hAnsi="Times New Roman" w:cs="Times New Roman"/>
        </w:rPr>
        <w:t>ed that they focused on</w:t>
      </w:r>
      <w:r w:rsidR="00311E37">
        <w:rPr>
          <w:rFonts w:ascii="Times New Roman" w:hAnsi="Times New Roman" w:cs="Times New Roman"/>
        </w:rPr>
        <w:t xml:space="preserve"> paying particular attention to using foundational relational </w:t>
      </w:r>
      <w:r w:rsidR="006D134D">
        <w:rPr>
          <w:rFonts w:ascii="Times New Roman" w:hAnsi="Times New Roman" w:cs="Times New Roman"/>
        </w:rPr>
        <w:t>abilities</w:t>
      </w:r>
      <w:r w:rsidR="00311E37">
        <w:rPr>
          <w:rFonts w:ascii="Times New Roman" w:hAnsi="Times New Roman" w:cs="Times New Roman"/>
        </w:rPr>
        <w:t xml:space="preserve"> and </w:t>
      </w:r>
      <w:r w:rsidR="008477D9">
        <w:rPr>
          <w:rFonts w:ascii="Times New Roman" w:hAnsi="Times New Roman" w:cs="Times New Roman"/>
        </w:rPr>
        <w:t>s</w:t>
      </w:r>
      <w:r w:rsidR="00311E37">
        <w:rPr>
          <w:rFonts w:ascii="Times New Roman" w:hAnsi="Times New Roman" w:cs="Times New Roman"/>
        </w:rPr>
        <w:t xml:space="preserve">eeking to </w:t>
      </w:r>
      <w:r w:rsidR="008477D9">
        <w:rPr>
          <w:rFonts w:ascii="Times New Roman" w:hAnsi="Times New Roman" w:cs="Times New Roman"/>
        </w:rPr>
        <w:t>t</w:t>
      </w:r>
      <w:r w:rsidR="008045B5">
        <w:rPr>
          <w:rFonts w:ascii="Times New Roman" w:hAnsi="Times New Roman" w:cs="Times New Roman"/>
        </w:rPr>
        <w:t>r</w:t>
      </w:r>
      <w:r w:rsidR="008477D9">
        <w:rPr>
          <w:rFonts w:ascii="Times New Roman" w:hAnsi="Times New Roman" w:cs="Times New Roman"/>
        </w:rPr>
        <w:t xml:space="preserve">uly </w:t>
      </w:r>
      <w:r w:rsidR="00311E37">
        <w:rPr>
          <w:rFonts w:ascii="Times New Roman" w:hAnsi="Times New Roman" w:cs="Times New Roman"/>
        </w:rPr>
        <w:t>understand</w:t>
      </w:r>
      <w:r w:rsidR="008477D9">
        <w:rPr>
          <w:rFonts w:ascii="Times New Roman" w:hAnsi="Times New Roman" w:cs="Times New Roman"/>
        </w:rPr>
        <w:t xml:space="preserve"> the person and their cultural background</w:t>
      </w:r>
      <w:r w:rsidR="00311E37">
        <w:rPr>
          <w:rFonts w:ascii="Times New Roman" w:hAnsi="Times New Roman" w:cs="Times New Roman"/>
        </w:rPr>
        <w:t xml:space="preserve"> as keys in bridging a cultural divide. Some faculty members also noted that one must be aware of one’s own limitations in that seeking to understand and even vocalizing those </w:t>
      </w:r>
      <w:r w:rsidR="008045B5">
        <w:rPr>
          <w:rFonts w:ascii="Times New Roman" w:hAnsi="Times New Roman" w:cs="Times New Roman"/>
        </w:rPr>
        <w:t xml:space="preserve">limitations </w:t>
      </w:r>
      <w:r w:rsidR="00311E37">
        <w:rPr>
          <w:rFonts w:ascii="Times New Roman" w:hAnsi="Times New Roman" w:cs="Times New Roman"/>
        </w:rPr>
        <w:t>to patients, when appropriate, to show a willingness to learn</w:t>
      </w:r>
      <w:r w:rsidR="00DD45EA">
        <w:rPr>
          <w:rFonts w:ascii="Times New Roman" w:hAnsi="Times New Roman" w:cs="Times New Roman"/>
        </w:rPr>
        <w:t>.</w:t>
      </w:r>
    </w:p>
    <w:p w14:paraId="3A927D89" w14:textId="3A24563A" w:rsidR="00DD45EA" w:rsidRDefault="00DD45EA" w:rsidP="00DD45EA">
      <w:pPr>
        <w:ind w:left="992"/>
        <w:rPr>
          <w:rFonts w:ascii="Times New Roman" w:hAnsi="Times New Roman" w:cs="Times New Roman"/>
        </w:rPr>
      </w:pPr>
      <w:r w:rsidRPr="00DD45EA">
        <w:rPr>
          <w:rFonts w:ascii="Times New Roman" w:hAnsi="Times New Roman" w:cs="Times New Roman"/>
          <w:i/>
          <w:iCs/>
        </w:rPr>
        <w:t>Because I just say, “Listen, there is no getting around the fact that I’m a straight white dude married to a white lady with two white kids and a dog.” Like there’s no getting around it, okay. And that’s very limiting in some ways.</w:t>
      </w:r>
      <w:r>
        <w:rPr>
          <w:rFonts w:ascii="Times New Roman" w:hAnsi="Times New Roman" w:cs="Times New Roman"/>
          <w:i/>
          <w:iCs/>
        </w:rPr>
        <w:t xml:space="preserve"> </w:t>
      </w:r>
      <w:r w:rsidRPr="00DD45EA">
        <w:rPr>
          <w:rFonts w:ascii="Times New Roman" w:hAnsi="Times New Roman" w:cs="Times New Roman"/>
          <w:i/>
          <w:iCs/>
        </w:rPr>
        <w:t>And at the same time</w:t>
      </w:r>
      <w:r w:rsidR="00764D7D">
        <w:rPr>
          <w:rFonts w:ascii="Times New Roman" w:hAnsi="Times New Roman" w:cs="Times New Roman"/>
          <w:i/>
          <w:iCs/>
        </w:rPr>
        <w:t>,</w:t>
      </w:r>
      <w:r w:rsidRPr="00DD45EA">
        <w:rPr>
          <w:rFonts w:ascii="Times New Roman" w:hAnsi="Times New Roman" w:cs="Times New Roman"/>
          <w:i/>
          <w:iCs/>
        </w:rPr>
        <w:t xml:space="preserve"> I feel like I can be helpful</w:t>
      </w:r>
      <w:r w:rsidR="00764D7D">
        <w:rPr>
          <w:rFonts w:ascii="Times New Roman" w:hAnsi="Times New Roman" w:cs="Times New Roman"/>
          <w:i/>
          <w:iCs/>
        </w:rPr>
        <w:t>,</w:t>
      </w:r>
      <w:r w:rsidRPr="00DD45EA">
        <w:rPr>
          <w:rFonts w:ascii="Times New Roman" w:hAnsi="Times New Roman" w:cs="Times New Roman"/>
          <w:i/>
          <w:iCs/>
        </w:rPr>
        <w:t xml:space="preserve"> but I want you to know that I understand that that’s a different background from the experience that you’ve had. It might be a more privileged background. And if there are other things that you think are particularly important, please tell me or say anything that you feel like is off or, God forbid, offensive. Please let me know; I promise you that it won’t be coming from a bad place</w:t>
      </w:r>
      <w:r w:rsidR="00764D7D">
        <w:rPr>
          <w:rFonts w:ascii="Times New Roman" w:hAnsi="Times New Roman" w:cs="Times New Roman"/>
          <w:i/>
          <w:iCs/>
        </w:rPr>
        <w:t>,</w:t>
      </w:r>
      <w:r w:rsidRPr="00DD45EA">
        <w:rPr>
          <w:rFonts w:ascii="Times New Roman" w:hAnsi="Times New Roman" w:cs="Times New Roman"/>
          <w:i/>
          <w:iCs/>
        </w:rPr>
        <w:t xml:space="preserve"> but I might just not know.</w:t>
      </w:r>
      <w:r>
        <w:rPr>
          <w:rFonts w:ascii="Times New Roman" w:hAnsi="Times New Roman" w:cs="Times New Roman"/>
        </w:rPr>
        <w:t xml:space="preserve"> (Interview 9)</w:t>
      </w:r>
    </w:p>
    <w:p w14:paraId="2589C208" w14:textId="77777777" w:rsidR="00DD45EA" w:rsidRPr="00DD45EA" w:rsidRDefault="00DD45EA" w:rsidP="00DD45EA">
      <w:pPr>
        <w:ind w:left="992"/>
        <w:rPr>
          <w:rFonts w:ascii="Times New Roman" w:hAnsi="Times New Roman" w:cs="Times New Roman"/>
        </w:rPr>
      </w:pPr>
    </w:p>
    <w:p w14:paraId="10827543" w14:textId="77777777" w:rsidR="00356191" w:rsidRDefault="00311E37" w:rsidP="00311E37">
      <w:pPr>
        <w:spacing w:line="480" w:lineRule="auto"/>
        <w:rPr>
          <w:rFonts w:ascii="Times New Roman" w:hAnsi="Times New Roman" w:cs="Times New Roman"/>
        </w:rPr>
      </w:pPr>
      <w:r>
        <w:rPr>
          <w:rFonts w:ascii="Times New Roman" w:hAnsi="Times New Roman" w:cs="Times New Roman"/>
        </w:rPr>
        <w:lastRenderedPageBreak/>
        <w:tab/>
        <w:t>Finally, some faculty identified that psychiatrists need to be aware of context, and can even create context themselves, such as through how their office is set up or what they choose to wear.</w:t>
      </w:r>
    </w:p>
    <w:p w14:paraId="6570DC68" w14:textId="46A17A0B" w:rsidR="00356191" w:rsidRDefault="00B63FEC" w:rsidP="00B63FEC">
      <w:pPr>
        <w:ind w:left="992"/>
        <w:rPr>
          <w:rFonts w:ascii="Times New Roman" w:hAnsi="Times New Roman" w:cs="Times New Roman"/>
        </w:rPr>
      </w:pPr>
      <w:proofErr w:type="gramStart"/>
      <w:r w:rsidRPr="00B63FEC">
        <w:rPr>
          <w:rFonts w:ascii="Times New Roman" w:hAnsi="Times New Roman" w:cs="Times New Roman"/>
          <w:i/>
          <w:iCs/>
        </w:rPr>
        <w:t>So</w:t>
      </w:r>
      <w:proofErr w:type="gramEnd"/>
      <w:r w:rsidRPr="00B63FEC">
        <w:rPr>
          <w:rFonts w:ascii="Times New Roman" w:hAnsi="Times New Roman" w:cs="Times New Roman"/>
          <w:i/>
          <w:iCs/>
        </w:rPr>
        <w:t xml:space="preserve"> the </w:t>
      </w:r>
      <w:r>
        <w:rPr>
          <w:rFonts w:ascii="Times New Roman" w:hAnsi="Times New Roman" w:cs="Times New Roman"/>
          <w:i/>
          <w:iCs/>
        </w:rPr>
        <w:t>context…</w:t>
      </w:r>
      <w:r w:rsidRPr="00B63FEC">
        <w:rPr>
          <w:rFonts w:ascii="Times New Roman" w:hAnsi="Times New Roman" w:cs="Times New Roman"/>
          <w:i/>
          <w:iCs/>
        </w:rPr>
        <w:t xml:space="preserve"> it also includes things like, you know, the clothing that you choose. I have learned that I can’t wear just what I want to wear, because some patients are affected by that. How you arrange your office… I think you want an environment where the patient feels reasonably comfortable.</w:t>
      </w:r>
      <w:r>
        <w:rPr>
          <w:rFonts w:ascii="Times New Roman" w:hAnsi="Times New Roman" w:cs="Times New Roman"/>
        </w:rPr>
        <w:t xml:space="preserve"> (Interview 11)</w:t>
      </w:r>
    </w:p>
    <w:p w14:paraId="128AA77E" w14:textId="77777777" w:rsidR="00B63FEC" w:rsidRPr="00B63FEC" w:rsidRDefault="00B63FEC" w:rsidP="00B63FEC">
      <w:pPr>
        <w:ind w:left="992"/>
        <w:rPr>
          <w:rFonts w:ascii="Times New Roman" w:hAnsi="Times New Roman" w:cs="Times New Roman"/>
        </w:rPr>
      </w:pPr>
    </w:p>
    <w:p w14:paraId="4676EDA3" w14:textId="3A834DAE" w:rsidR="003F0698" w:rsidRDefault="0063564D" w:rsidP="0098449C">
      <w:pPr>
        <w:spacing w:line="480" w:lineRule="auto"/>
        <w:ind w:firstLine="720"/>
        <w:rPr>
          <w:rFonts w:ascii="Times New Roman" w:hAnsi="Times New Roman" w:cs="Times New Roman"/>
        </w:rPr>
      </w:pPr>
      <w:r>
        <w:rPr>
          <w:rFonts w:ascii="Times New Roman" w:hAnsi="Times New Roman" w:cs="Times New Roman"/>
        </w:rPr>
        <w:t xml:space="preserve">In essence, the strategic application of specific </w:t>
      </w:r>
      <w:r w:rsidR="006D134D">
        <w:rPr>
          <w:rFonts w:ascii="Times New Roman" w:hAnsi="Times New Roman" w:cs="Times New Roman"/>
        </w:rPr>
        <w:t>abilities</w:t>
      </w:r>
      <w:r>
        <w:rPr>
          <w:rFonts w:ascii="Times New Roman" w:hAnsi="Times New Roman" w:cs="Times New Roman"/>
        </w:rPr>
        <w:t xml:space="preserve"> to certain contexts may differ, but there are no contexts that participants identified were so different that they required an entirely specialized set of </w:t>
      </w:r>
      <w:r w:rsidR="006D134D">
        <w:rPr>
          <w:rFonts w:ascii="Times New Roman" w:hAnsi="Times New Roman" w:cs="Times New Roman"/>
        </w:rPr>
        <w:t>abilities</w:t>
      </w:r>
      <w:r>
        <w:rPr>
          <w:rFonts w:ascii="Times New Roman" w:hAnsi="Times New Roman" w:cs="Times New Roman"/>
        </w:rPr>
        <w:t>.</w:t>
      </w:r>
      <w:r w:rsidR="00C506C8">
        <w:rPr>
          <w:rFonts w:ascii="Times New Roman" w:hAnsi="Times New Roman" w:cs="Times New Roman"/>
        </w:rPr>
        <w:t xml:space="preserve"> It was notable, however, that some of the more challenging scenarios required a more advanced </w:t>
      </w:r>
      <w:r w:rsidR="006D134D">
        <w:rPr>
          <w:rFonts w:ascii="Times New Roman" w:hAnsi="Times New Roman" w:cs="Times New Roman"/>
        </w:rPr>
        <w:t>set of abilities</w:t>
      </w:r>
      <w:r w:rsidR="00C506C8">
        <w:rPr>
          <w:rFonts w:ascii="Times New Roman" w:hAnsi="Times New Roman" w:cs="Times New Roman"/>
        </w:rPr>
        <w:t xml:space="preserve">, and faculty participants identified that junior residents might struggle more in these situations as their global </w:t>
      </w:r>
      <w:r w:rsidR="006D134D">
        <w:rPr>
          <w:rFonts w:ascii="Times New Roman" w:hAnsi="Times New Roman" w:cs="Times New Roman"/>
        </w:rPr>
        <w:t>set of communication abilities</w:t>
      </w:r>
      <w:r w:rsidR="00C506C8">
        <w:rPr>
          <w:rFonts w:ascii="Times New Roman" w:hAnsi="Times New Roman" w:cs="Times New Roman"/>
        </w:rPr>
        <w:t xml:space="preserve"> developed.</w:t>
      </w:r>
      <w:r w:rsidR="003F0698">
        <w:rPr>
          <w:rFonts w:ascii="Times New Roman" w:hAnsi="Times New Roman" w:cs="Times New Roman"/>
        </w:rPr>
        <w:br w:type="page"/>
      </w:r>
    </w:p>
    <w:p w14:paraId="76094D66" w14:textId="4E7FDB3D" w:rsidR="003F0698" w:rsidRPr="00532203" w:rsidRDefault="003F0698" w:rsidP="003F0698">
      <w:pPr>
        <w:spacing w:line="480" w:lineRule="auto"/>
        <w:jc w:val="center"/>
        <w:rPr>
          <w:rFonts w:ascii="Times New Roman" w:hAnsi="Times New Roman" w:cs="Times New Roman"/>
          <w:b/>
          <w:bCs/>
        </w:rPr>
      </w:pPr>
      <w:r w:rsidRPr="00532203">
        <w:rPr>
          <w:rFonts w:ascii="Times New Roman" w:hAnsi="Times New Roman" w:cs="Times New Roman"/>
          <w:b/>
          <w:bCs/>
        </w:rPr>
        <w:lastRenderedPageBreak/>
        <w:t xml:space="preserve">CHAPTER </w:t>
      </w:r>
      <w:r w:rsidR="00532203">
        <w:rPr>
          <w:rFonts w:ascii="Times New Roman" w:hAnsi="Times New Roman" w:cs="Times New Roman"/>
          <w:b/>
          <w:bCs/>
        </w:rPr>
        <w:t>4</w:t>
      </w:r>
      <w:r w:rsidRPr="00532203">
        <w:rPr>
          <w:rFonts w:ascii="Times New Roman" w:hAnsi="Times New Roman" w:cs="Times New Roman"/>
          <w:b/>
          <w:bCs/>
        </w:rPr>
        <w:t xml:space="preserve">: </w:t>
      </w:r>
      <w:r w:rsidR="00532203">
        <w:rPr>
          <w:rFonts w:ascii="Times New Roman" w:hAnsi="Times New Roman" w:cs="Times New Roman"/>
          <w:b/>
          <w:bCs/>
        </w:rPr>
        <w:t>DISCUSSION</w:t>
      </w:r>
    </w:p>
    <w:p w14:paraId="043F8E48" w14:textId="70E33AC1" w:rsidR="008E69A0" w:rsidRDefault="008E69A0" w:rsidP="008E69A0">
      <w:pPr>
        <w:spacing w:line="480" w:lineRule="auto"/>
        <w:rPr>
          <w:rFonts w:ascii="Times New Roman" w:hAnsi="Times New Roman" w:cs="Times New Roman"/>
          <w:b/>
          <w:bCs/>
          <w:u w:val="single"/>
        </w:rPr>
      </w:pPr>
      <w:r w:rsidRPr="008E69A0">
        <w:rPr>
          <w:rFonts w:ascii="Times New Roman" w:hAnsi="Times New Roman" w:cs="Times New Roman"/>
          <w:b/>
          <w:bCs/>
          <w:u w:val="single"/>
        </w:rPr>
        <w:t xml:space="preserve">4.1 </w:t>
      </w:r>
      <w:r w:rsidR="009B2866">
        <w:rPr>
          <w:rFonts w:ascii="Times New Roman" w:hAnsi="Times New Roman" w:cs="Times New Roman"/>
          <w:b/>
          <w:bCs/>
          <w:u w:val="single"/>
        </w:rPr>
        <w:t>Summary of Findings</w:t>
      </w:r>
    </w:p>
    <w:p w14:paraId="0458DD8F" w14:textId="24712CAE" w:rsidR="001B011A" w:rsidRDefault="00C60B96" w:rsidP="008E69A0">
      <w:pPr>
        <w:spacing w:line="480" w:lineRule="auto"/>
        <w:rPr>
          <w:rFonts w:ascii="Times New Roman" w:hAnsi="Times New Roman" w:cs="Times New Roman"/>
        </w:rPr>
      </w:pPr>
      <w:r>
        <w:rPr>
          <w:rFonts w:ascii="Times New Roman" w:hAnsi="Times New Roman" w:cs="Times New Roman"/>
        </w:rPr>
        <w:tab/>
      </w:r>
      <w:r w:rsidR="002E47A3">
        <w:rPr>
          <w:rFonts w:ascii="Times New Roman" w:hAnsi="Times New Roman" w:cs="Times New Roman"/>
        </w:rPr>
        <w:t xml:space="preserve">Findings revealed that faculty </w:t>
      </w:r>
      <w:r w:rsidR="00BC7C48">
        <w:rPr>
          <w:rFonts w:ascii="Times New Roman" w:hAnsi="Times New Roman" w:cs="Times New Roman"/>
        </w:rPr>
        <w:t>participants</w:t>
      </w:r>
      <w:r w:rsidR="002E47A3">
        <w:rPr>
          <w:rFonts w:ascii="Times New Roman" w:hAnsi="Times New Roman" w:cs="Times New Roman"/>
        </w:rPr>
        <w:t xml:space="preserve"> identified five core areas of </w:t>
      </w:r>
      <w:r w:rsidR="006D134D">
        <w:rPr>
          <w:rFonts w:ascii="Times New Roman" w:hAnsi="Times New Roman" w:cs="Times New Roman"/>
        </w:rPr>
        <w:t>abilit</w:t>
      </w:r>
      <w:r w:rsidR="001A37FE">
        <w:rPr>
          <w:rFonts w:ascii="Times New Roman" w:hAnsi="Times New Roman" w:cs="Times New Roman"/>
        </w:rPr>
        <w:t xml:space="preserve">ies </w:t>
      </w:r>
      <w:r w:rsidR="002E47A3">
        <w:rPr>
          <w:rFonts w:ascii="Times New Roman" w:hAnsi="Times New Roman" w:cs="Times New Roman"/>
        </w:rPr>
        <w:t xml:space="preserve">development that progress through residency training. Faculty considered three </w:t>
      </w:r>
      <w:r w:rsidR="00BC7C48">
        <w:rPr>
          <w:rFonts w:ascii="Times New Roman" w:hAnsi="Times New Roman" w:cs="Times New Roman"/>
        </w:rPr>
        <w:t>sets of abilities</w:t>
      </w:r>
      <w:r w:rsidR="002E47A3">
        <w:rPr>
          <w:rFonts w:ascii="Times New Roman" w:hAnsi="Times New Roman" w:cs="Times New Roman"/>
        </w:rPr>
        <w:t xml:space="preserve"> as core areas of development in which residents begin to build skill during and even before residency training.</w:t>
      </w:r>
      <w:r w:rsidR="00AF5388">
        <w:rPr>
          <w:rFonts w:ascii="Times New Roman" w:hAnsi="Times New Roman" w:cs="Times New Roman"/>
        </w:rPr>
        <w:t xml:space="preserve"> The three </w:t>
      </w:r>
      <w:r w:rsidR="006D134D">
        <w:rPr>
          <w:rFonts w:ascii="Times New Roman" w:hAnsi="Times New Roman" w:cs="Times New Roman"/>
        </w:rPr>
        <w:t>abilit</w:t>
      </w:r>
      <w:r w:rsidR="00BC7C48">
        <w:rPr>
          <w:rFonts w:ascii="Times New Roman" w:hAnsi="Times New Roman" w:cs="Times New Roman"/>
        </w:rPr>
        <w:t>ies</w:t>
      </w:r>
      <w:r w:rsidR="00AF5388">
        <w:rPr>
          <w:rFonts w:ascii="Times New Roman" w:hAnsi="Times New Roman" w:cs="Times New Roman"/>
        </w:rPr>
        <w:t xml:space="preserve"> </w:t>
      </w:r>
      <w:r w:rsidR="00BC7C48">
        <w:rPr>
          <w:rFonts w:ascii="Times New Roman" w:hAnsi="Times New Roman" w:cs="Times New Roman"/>
        </w:rPr>
        <w:t>sets</w:t>
      </w:r>
      <w:r w:rsidR="00AF5388">
        <w:rPr>
          <w:rFonts w:ascii="Times New Roman" w:hAnsi="Times New Roman" w:cs="Times New Roman"/>
        </w:rPr>
        <w:t xml:space="preserve"> include: refining </w:t>
      </w:r>
      <w:r w:rsidR="006D134D">
        <w:rPr>
          <w:rFonts w:ascii="Times New Roman" w:hAnsi="Times New Roman" w:cs="Times New Roman"/>
        </w:rPr>
        <w:t>previously established</w:t>
      </w:r>
      <w:r w:rsidR="00AF5388">
        <w:rPr>
          <w:rFonts w:ascii="Times New Roman" w:hAnsi="Times New Roman" w:cs="Times New Roman"/>
        </w:rPr>
        <w:t xml:space="preserve"> relational abilit</w:t>
      </w:r>
      <w:r w:rsidR="001A37FE">
        <w:rPr>
          <w:rFonts w:ascii="Times New Roman" w:hAnsi="Times New Roman" w:cs="Times New Roman"/>
        </w:rPr>
        <w:t>ies</w:t>
      </w:r>
      <w:r w:rsidR="00AF5388">
        <w:rPr>
          <w:rFonts w:ascii="Times New Roman" w:hAnsi="Times New Roman" w:cs="Times New Roman"/>
        </w:rPr>
        <w:t xml:space="preserve"> with patients, which encompasses skills including use of empathy, a genuine stance, and expressing interest in patients; developing a core </w:t>
      </w:r>
      <w:r w:rsidR="006D134D">
        <w:rPr>
          <w:rFonts w:ascii="Times New Roman" w:hAnsi="Times New Roman" w:cs="Times New Roman"/>
        </w:rPr>
        <w:t>repertoire</w:t>
      </w:r>
      <w:r w:rsidR="00AF5388">
        <w:rPr>
          <w:rFonts w:ascii="Times New Roman" w:hAnsi="Times New Roman" w:cs="Times New Roman"/>
        </w:rPr>
        <w:t xml:space="preserve"> of </w:t>
      </w:r>
      <w:r w:rsidR="006D134D">
        <w:rPr>
          <w:rFonts w:ascii="Times New Roman" w:hAnsi="Times New Roman" w:cs="Times New Roman"/>
        </w:rPr>
        <w:t>psychiatry-</w:t>
      </w:r>
      <w:r w:rsidR="00AF5388">
        <w:rPr>
          <w:rFonts w:ascii="Times New Roman" w:hAnsi="Times New Roman" w:cs="Times New Roman"/>
        </w:rPr>
        <w:t>specific interviewing techniques, such as use of de-escalation interventions; and management of their own internal selves, both cognitively and emotionally.</w:t>
      </w:r>
      <w:r w:rsidR="002E47A3">
        <w:rPr>
          <w:rFonts w:ascii="Times New Roman" w:hAnsi="Times New Roman" w:cs="Times New Roman"/>
        </w:rPr>
        <w:t xml:space="preserve"> As these three core areas develop, residents are better able to develop a flexible, personalized interviewing style that allows them to partner with patients even in the most challenging scenarios to co-create treatment plans</w:t>
      </w:r>
      <w:r w:rsidR="00BC7C48">
        <w:rPr>
          <w:rFonts w:ascii="Times New Roman" w:hAnsi="Times New Roman" w:cs="Times New Roman"/>
        </w:rPr>
        <w:t xml:space="preserve">. </w:t>
      </w:r>
      <w:r w:rsidR="002E47A3">
        <w:rPr>
          <w:rFonts w:ascii="Times New Roman" w:hAnsi="Times New Roman" w:cs="Times New Roman"/>
        </w:rPr>
        <w:t xml:space="preserve">A skilled psychiatrist has the ability to partner with patients in even the most challenging scenarios, including when there </w:t>
      </w:r>
      <w:r w:rsidR="001B011A">
        <w:rPr>
          <w:rFonts w:ascii="Times New Roman" w:hAnsi="Times New Roman" w:cs="Times New Roman"/>
        </w:rPr>
        <w:t>are</w:t>
      </w:r>
      <w:r w:rsidR="002E47A3">
        <w:rPr>
          <w:rFonts w:ascii="Times New Roman" w:hAnsi="Times New Roman" w:cs="Times New Roman"/>
        </w:rPr>
        <w:t xml:space="preserve"> </w:t>
      </w:r>
      <w:r w:rsidR="00AF5388">
        <w:rPr>
          <w:rFonts w:ascii="Times New Roman" w:hAnsi="Times New Roman" w:cs="Times New Roman"/>
        </w:rPr>
        <w:t>high levels of expressed</w:t>
      </w:r>
      <w:r w:rsidR="002E47A3">
        <w:rPr>
          <w:rFonts w:ascii="Times New Roman" w:hAnsi="Times New Roman" w:cs="Times New Roman"/>
        </w:rPr>
        <w:t xml:space="preserve"> emotion</w:t>
      </w:r>
      <w:r w:rsidR="001B011A">
        <w:rPr>
          <w:rFonts w:ascii="Times New Roman" w:hAnsi="Times New Roman" w:cs="Times New Roman"/>
        </w:rPr>
        <w:t>s</w:t>
      </w:r>
      <w:r w:rsidR="002E47A3">
        <w:rPr>
          <w:rFonts w:ascii="Times New Roman" w:hAnsi="Times New Roman" w:cs="Times New Roman"/>
        </w:rPr>
        <w:t>, differing treatments goals, or communication barriers.</w:t>
      </w:r>
    </w:p>
    <w:p w14:paraId="47DB01A2" w14:textId="61DF592F" w:rsidR="001B011A" w:rsidRDefault="008477D9" w:rsidP="001B011A">
      <w:pPr>
        <w:spacing w:line="480" w:lineRule="auto"/>
        <w:ind w:firstLine="709"/>
        <w:rPr>
          <w:rFonts w:ascii="Times New Roman" w:hAnsi="Times New Roman" w:cs="Times New Roman"/>
        </w:rPr>
      </w:pPr>
      <w:r>
        <w:rPr>
          <w:rFonts w:ascii="Times New Roman" w:hAnsi="Times New Roman" w:cs="Times New Roman"/>
        </w:rPr>
        <w:t>Early in residency training, f</w:t>
      </w:r>
      <w:r w:rsidR="001B011A">
        <w:rPr>
          <w:rFonts w:ascii="Times New Roman" w:hAnsi="Times New Roman" w:cs="Times New Roman"/>
        </w:rPr>
        <w:t xml:space="preserve">aculty educators </w:t>
      </w:r>
      <w:r>
        <w:rPr>
          <w:rFonts w:ascii="Times New Roman" w:hAnsi="Times New Roman" w:cs="Times New Roman"/>
        </w:rPr>
        <w:t xml:space="preserve">recognized that </w:t>
      </w:r>
      <w:r w:rsidR="001B011A">
        <w:rPr>
          <w:rFonts w:ascii="Times New Roman" w:hAnsi="Times New Roman" w:cs="Times New Roman"/>
        </w:rPr>
        <w:t xml:space="preserve">junior residents do not have </w:t>
      </w:r>
      <w:r w:rsidR="006D134D">
        <w:rPr>
          <w:rFonts w:ascii="Times New Roman" w:hAnsi="Times New Roman" w:cs="Times New Roman"/>
        </w:rPr>
        <w:t>a sufficient set of abilities</w:t>
      </w:r>
      <w:r w:rsidR="001B011A">
        <w:rPr>
          <w:rFonts w:ascii="Times New Roman" w:hAnsi="Times New Roman" w:cs="Times New Roman"/>
        </w:rPr>
        <w:t xml:space="preserve"> or </w:t>
      </w:r>
      <w:r w:rsidR="006D134D">
        <w:rPr>
          <w:rFonts w:ascii="Times New Roman" w:hAnsi="Times New Roman" w:cs="Times New Roman"/>
        </w:rPr>
        <w:t xml:space="preserve">skill in integrating those abilities </w:t>
      </w:r>
      <w:r w:rsidR="001B011A">
        <w:rPr>
          <w:rFonts w:ascii="Times New Roman" w:hAnsi="Times New Roman" w:cs="Times New Roman"/>
        </w:rPr>
        <w:t>to be able to handle these particularly challenging types of communication as well as they can later in residency</w:t>
      </w:r>
      <w:r w:rsidR="00AF5388">
        <w:rPr>
          <w:rFonts w:ascii="Times New Roman" w:hAnsi="Times New Roman" w:cs="Times New Roman"/>
        </w:rPr>
        <w:t xml:space="preserve">, noting that they often get overwhelmed by their own anxiety or the multitude of </w:t>
      </w:r>
      <w:r w:rsidR="006D134D">
        <w:rPr>
          <w:rFonts w:ascii="Times New Roman" w:hAnsi="Times New Roman" w:cs="Times New Roman"/>
        </w:rPr>
        <w:t>abilities</w:t>
      </w:r>
      <w:r w:rsidR="00AF5388">
        <w:rPr>
          <w:rFonts w:ascii="Times New Roman" w:hAnsi="Times New Roman" w:cs="Times New Roman"/>
        </w:rPr>
        <w:t xml:space="preserve"> required</w:t>
      </w:r>
      <w:r w:rsidR="001B011A">
        <w:rPr>
          <w:rFonts w:ascii="Times New Roman" w:hAnsi="Times New Roman" w:cs="Times New Roman"/>
        </w:rPr>
        <w:t xml:space="preserve">. However, by the time of graduation, residents should </w:t>
      </w:r>
      <w:r w:rsidR="00AF5388">
        <w:rPr>
          <w:rFonts w:ascii="Times New Roman" w:hAnsi="Times New Roman" w:cs="Times New Roman"/>
        </w:rPr>
        <w:t>have developed</w:t>
      </w:r>
      <w:r w:rsidR="001B011A">
        <w:rPr>
          <w:rFonts w:ascii="Times New Roman" w:hAnsi="Times New Roman" w:cs="Times New Roman"/>
        </w:rPr>
        <w:t xml:space="preserve"> th</w:t>
      </w:r>
      <w:r w:rsidR="006D134D">
        <w:rPr>
          <w:rFonts w:ascii="Times New Roman" w:hAnsi="Times New Roman" w:cs="Times New Roman"/>
        </w:rPr>
        <w:t>eir repertoire of abilities</w:t>
      </w:r>
      <w:r w:rsidR="001B011A">
        <w:rPr>
          <w:rFonts w:ascii="Times New Roman" w:hAnsi="Times New Roman" w:cs="Times New Roman"/>
        </w:rPr>
        <w:t xml:space="preserve">, cognitive flexibility, and ability to manage their </w:t>
      </w:r>
      <w:r w:rsidR="001B011A">
        <w:rPr>
          <w:rFonts w:ascii="Times New Roman" w:hAnsi="Times New Roman" w:cs="Times New Roman"/>
        </w:rPr>
        <w:lastRenderedPageBreak/>
        <w:t xml:space="preserve">own reactions and adjust in the moment to be able to make even the most challenging </w:t>
      </w:r>
      <w:r w:rsidR="00AF5388">
        <w:rPr>
          <w:rFonts w:ascii="Times New Roman" w:hAnsi="Times New Roman" w:cs="Times New Roman"/>
        </w:rPr>
        <w:t xml:space="preserve">patient </w:t>
      </w:r>
      <w:r w:rsidR="001B011A">
        <w:rPr>
          <w:rFonts w:ascii="Times New Roman" w:hAnsi="Times New Roman" w:cs="Times New Roman"/>
        </w:rPr>
        <w:t>interactions generally successful. However, faculty d</w:t>
      </w:r>
      <w:r w:rsidR="00AF5388">
        <w:rPr>
          <w:rFonts w:ascii="Times New Roman" w:hAnsi="Times New Roman" w:cs="Times New Roman"/>
        </w:rPr>
        <w:t>id</w:t>
      </w:r>
      <w:r w:rsidR="001B011A">
        <w:rPr>
          <w:rFonts w:ascii="Times New Roman" w:hAnsi="Times New Roman" w:cs="Times New Roman"/>
        </w:rPr>
        <w:t xml:space="preserve"> note that </w:t>
      </w:r>
      <w:r w:rsidR="006D134D">
        <w:rPr>
          <w:rFonts w:ascii="Times New Roman" w:hAnsi="Times New Roman" w:cs="Times New Roman"/>
        </w:rPr>
        <w:t>abilit</w:t>
      </w:r>
      <w:r w:rsidR="00184FF2">
        <w:rPr>
          <w:rFonts w:ascii="Times New Roman" w:hAnsi="Times New Roman" w:cs="Times New Roman"/>
        </w:rPr>
        <w:t>ies</w:t>
      </w:r>
      <w:r w:rsidR="001B011A">
        <w:rPr>
          <w:rFonts w:ascii="Times New Roman" w:hAnsi="Times New Roman" w:cs="Times New Roman"/>
        </w:rPr>
        <w:t xml:space="preserve"> development can continue even into practice, and becoming a reflective, thoughtful practitioner allows development to progress even past the competence expected at graduation.</w:t>
      </w:r>
    </w:p>
    <w:p w14:paraId="78078AC9" w14:textId="6330871F" w:rsidR="001B011A" w:rsidRDefault="001B011A" w:rsidP="001B011A">
      <w:pPr>
        <w:spacing w:line="480" w:lineRule="auto"/>
        <w:ind w:firstLine="709"/>
        <w:rPr>
          <w:rFonts w:ascii="Times New Roman" w:hAnsi="Times New Roman" w:cs="Times New Roman"/>
        </w:rPr>
      </w:pPr>
      <w:r>
        <w:rPr>
          <w:rFonts w:ascii="Times New Roman" w:hAnsi="Times New Roman" w:cs="Times New Roman"/>
        </w:rPr>
        <w:t xml:space="preserve">Although this </w:t>
      </w:r>
      <w:r w:rsidR="005A7DD4">
        <w:rPr>
          <w:rFonts w:ascii="Times New Roman" w:hAnsi="Times New Roman" w:cs="Times New Roman"/>
        </w:rPr>
        <w:t>research</w:t>
      </w:r>
      <w:r>
        <w:rPr>
          <w:rFonts w:ascii="Times New Roman" w:hAnsi="Times New Roman" w:cs="Times New Roman"/>
        </w:rPr>
        <w:t xml:space="preserve"> investigated different contexts as specific elements that might require differing </w:t>
      </w:r>
      <w:r w:rsidR="006D134D">
        <w:rPr>
          <w:rFonts w:ascii="Times New Roman" w:hAnsi="Times New Roman" w:cs="Times New Roman"/>
        </w:rPr>
        <w:t>abilities</w:t>
      </w:r>
      <w:r>
        <w:rPr>
          <w:rFonts w:ascii="Times New Roman" w:hAnsi="Times New Roman" w:cs="Times New Roman"/>
        </w:rPr>
        <w:t xml:space="preserve">, the data did not </w:t>
      </w:r>
      <w:r w:rsidR="00AF5388">
        <w:rPr>
          <w:rFonts w:ascii="Times New Roman" w:hAnsi="Times New Roman" w:cs="Times New Roman"/>
        </w:rPr>
        <w:t>demonstrate this</w:t>
      </w:r>
      <w:r>
        <w:rPr>
          <w:rFonts w:ascii="Times New Roman" w:hAnsi="Times New Roman" w:cs="Times New Roman"/>
        </w:rPr>
        <w:t xml:space="preserve">. Instead, although different </w:t>
      </w:r>
      <w:r w:rsidR="006D134D">
        <w:rPr>
          <w:rFonts w:ascii="Times New Roman" w:hAnsi="Times New Roman" w:cs="Times New Roman"/>
        </w:rPr>
        <w:t>abilities</w:t>
      </w:r>
      <w:r>
        <w:rPr>
          <w:rFonts w:ascii="Times New Roman" w:hAnsi="Times New Roman" w:cs="Times New Roman"/>
        </w:rPr>
        <w:t xml:space="preserve"> should be used </w:t>
      </w:r>
      <w:r w:rsidR="009858BA">
        <w:rPr>
          <w:rFonts w:ascii="Times New Roman" w:hAnsi="Times New Roman" w:cs="Times New Roman"/>
        </w:rPr>
        <w:t>selectively</w:t>
      </w:r>
      <w:r>
        <w:rPr>
          <w:rFonts w:ascii="Times New Roman" w:hAnsi="Times New Roman" w:cs="Times New Roman"/>
        </w:rPr>
        <w:t xml:space="preserve"> </w:t>
      </w:r>
      <w:r w:rsidR="004D41F6">
        <w:rPr>
          <w:rFonts w:ascii="Times New Roman" w:hAnsi="Times New Roman" w:cs="Times New Roman"/>
        </w:rPr>
        <w:t xml:space="preserve">in </w:t>
      </w:r>
      <w:r>
        <w:rPr>
          <w:rFonts w:ascii="Times New Roman" w:hAnsi="Times New Roman" w:cs="Times New Roman"/>
        </w:rPr>
        <w:t xml:space="preserve">certain contexts, the </w:t>
      </w:r>
      <w:r w:rsidR="009858BA">
        <w:rPr>
          <w:rFonts w:ascii="Times New Roman" w:hAnsi="Times New Roman" w:cs="Times New Roman"/>
        </w:rPr>
        <w:t>general</w:t>
      </w:r>
      <w:r>
        <w:rPr>
          <w:rFonts w:ascii="Times New Roman" w:hAnsi="Times New Roman" w:cs="Times New Roman"/>
        </w:rPr>
        <w:t xml:space="preserve"> set</w:t>
      </w:r>
      <w:r w:rsidR="006D134D">
        <w:rPr>
          <w:rFonts w:ascii="Times New Roman" w:hAnsi="Times New Roman" w:cs="Times New Roman"/>
        </w:rPr>
        <w:t xml:space="preserve"> of abilities</w:t>
      </w:r>
      <w:r>
        <w:rPr>
          <w:rFonts w:ascii="Times New Roman" w:hAnsi="Times New Roman" w:cs="Times New Roman"/>
        </w:rPr>
        <w:t xml:space="preserve"> was considered</w:t>
      </w:r>
      <w:r w:rsidR="00BC7C48">
        <w:rPr>
          <w:rFonts w:ascii="Times New Roman" w:hAnsi="Times New Roman" w:cs="Times New Roman"/>
        </w:rPr>
        <w:t xml:space="preserve"> by faculty participants</w:t>
      </w:r>
      <w:r>
        <w:rPr>
          <w:rFonts w:ascii="Times New Roman" w:hAnsi="Times New Roman" w:cs="Times New Roman"/>
        </w:rPr>
        <w:t xml:space="preserve"> to be the same. The key </w:t>
      </w:r>
      <w:r w:rsidR="004D41F6">
        <w:rPr>
          <w:rFonts w:ascii="Times New Roman" w:hAnsi="Times New Roman" w:cs="Times New Roman"/>
        </w:rPr>
        <w:t xml:space="preserve">ability </w:t>
      </w:r>
      <w:r>
        <w:rPr>
          <w:rFonts w:ascii="Times New Roman" w:hAnsi="Times New Roman" w:cs="Times New Roman"/>
        </w:rPr>
        <w:t>identified by faculty</w:t>
      </w:r>
      <w:r w:rsidR="005A7DD4">
        <w:rPr>
          <w:rFonts w:ascii="Times New Roman" w:hAnsi="Times New Roman" w:cs="Times New Roman"/>
        </w:rPr>
        <w:t xml:space="preserve"> </w:t>
      </w:r>
      <w:r w:rsidR="00BC7C48">
        <w:rPr>
          <w:rFonts w:ascii="Times New Roman" w:hAnsi="Times New Roman" w:cs="Times New Roman"/>
        </w:rPr>
        <w:t xml:space="preserve">participants </w:t>
      </w:r>
      <w:r w:rsidR="00AF5388">
        <w:rPr>
          <w:rFonts w:ascii="Times New Roman" w:hAnsi="Times New Roman" w:cs="Times New Roman"/>
        </w:rPr>
        <w:t>was</w:t>
      </w:r>
      <w:r>
        <w:rPr>
          <w:rFonts w:ascii="Times New Roman" w:hAnsi="Times New Roman" w:cs="Times New Roman"/>
        </w:rPr>
        <w:t xml:space="preserve"> the ability of a resident to know, through training and experience, which specific </w:t>
      </w:r>
      <w:r w:rsidR="009858BA">
        <w:rPr>
          <w:rFonts w:ascii="Times New Roman" w:hAnsi="Times New Roman" w:cs="Times New Roman"/>
        </w:rPr>
        <w:t>abilities</w:t>
      </w:r>
      <w:r>
        <w:rPr>
          <w:rFonts w:ascii="Times New Roman" w:hAnsi="Times New Roman" w:cs="Times New Roman"/>
        </w:rPr>
        <w:t xml:space="preserve"> might best fit a scenario</w:t>
      </w:r>
      <w:r w:rsidR="009858BA">
        <w:rPr>
          <w:rFonts w:ascii="Times New Roman" w:hAnsi="Times New Roman" w:cs="Times New Roman"/>
        </w:rPr>
        <w:t>. They then expected residents to</w:t>
      </w:r>
      <w:r>
        <w:rPr>
          <w:rFonts w:ascii="Times New Roman" w:hAnsi="Times New Roman" w:cs="Times New Roman"/>
        </w:rPr>
        <w:t xml:space="preserve"> use </w:t>
      </w:r>
      <w:r w:rsidR="005A7DD4">
        <w:rPr>
          <w:rFonts w:ascii="Times New Roman" w:hAnsi="Times New Roman" w:cs="Times New Roman"/>
        </w:rPr>
        <w:t>those abilities</w:t>
      </w:r>
      <w:r>
        <w:rPr>
          <w:rFonts w:ascii="Times New Roman" w:hAnsi="Times New Roman" w:cs="Times New Roman"/>
        </w:rPr>
        <w:t xml:space="preserve">, and then have the </w:t>
      </w:r>
      <w:r w:rsidR="009858BA">
        <w:rPr>
          <w:rFonts w:ascii="Times New Roman" w:hAnsi="Times New Roman" w:cs="Times New Roman"/>
        </w:rPr>
        <w:t>capacity</w:t>
      </w:r>
      <w:r>
        <w:rPr>
          <w:rFonts w:ascii="Times New Roman" w:hAnsi="Times New Roman" w:cs="Times New Roman"/>
        </w:rPr>
        <w:t xml:space="preserve"> to </w:t>
      </w:r>
      <w:r w:rsidR="009858BA">
        <w:rPr>
          <w:rFonts w:ascii="Times New Roman" w:hAnsi="Times New Roman" w:cs="Times New Roman"/>
        </w:rPr>
        <w:t xml:space="preserve">recognize and </w:t>
      </w:r>
      <w:r>
        <w:rPr>
          <w:rFonts w:ascii="Times New Roman" w:hAnsi="Times New Roman" w:cs="Times New Roman"/>
        </w:rPr>
        <w:t>course</w:t>
      </w:r>
      <w:r w:rsidR="00651BA2">
        <w:rPr>
          <w:rFonts w:ascii="Times New Roman" w:hAnsi="Times New Roman" w:cs="Times New Roman"/>
        </w:rPr>
        <w:t xml:space="preserve"> </w:t>
      </w:r>
      <w:r>
        <w:rPr>
          <w:rFonts w:ascii="Times New Roman" w:hAnsi="Times New Roman" w:cs="Times New Roman"/>
        </w:rPr>
        <w:t xml:space="preserve">correct in the moment if the intervention </w:t>
      </w:r>
      <w:r w:rsidR="00AF5388">
        <w:rPr>
          <w:rFonts w:ascii="Times New Roman" w:hAnsi="Times New Roman" w:cs="Times New Roman"/>
        </w:rPr>
        <w:t>was</w:t>
      </w:r>
      <w:r>
        <w:rPr>
          <w:rFonts w:ascii="Times New Roman" w:hAnsi="Times New Roman" w:cs="Times New Roman"/>
        </w:rPr>
        <w:t xml:space="preserve"> not having the intended effect (</w:t>
      </w:r>
      <w:r w:rsidR="00CB2E10">
        <w:rPr>
          <w:rFonts w:ascii="Times New Roman" w:hAnsi="Times New Roman" w:cs="Times New Roman"/>
        </w:rPr>
        <w:t>e.g.</w:t>
      </w:r>
      <w:r>
        <w:rPr>
          <w:rFonts w:ascii="Times New Roman" w:hAnsi="Times New Roman" w:cs="Times New Roman"/>
        </w:rPr>
        <w:t>, to reduce agitation in a patient).</w:t>
      </w:r>
    </w:p>
    <w:p w14:paraId="3D14C72A" w14:textId="1808AE5A" w:rsidR="004C1E2A" w:rsidRDefault="004C1E2A" w:rsidP="001B011A">
      <w:pPr>
        <w:spacing w:line="480" w:lineRule="auto"/>
        <w:ind w:firstLine="709"/>
        <w:rPr>
          <w:rFonts w:ascii="Times New Roman" w:hAnsi="Times New Roman" w:cs="Times New Roman"/>
        </w:rPr>
      </w:pPr>
      <w:r>
        <w:rPr>
          <w:rFonts w:ascii="Times New Roman" w:hAnsi="Times New Roman" w:cs="Times New Roman"/>
        </w:rPr>
        <w:t xml:space="preserve">This leads to the conclusion that to be a competent communicator in psychiatry, not only should one have a fulsome set of </w:t>
      </w:r>
      <w:r w:rsidR="00AF5388">
        <w:rPr>
          <w:rFonts w:ascii="Times New Roman" w:hAnsi="Times New Roman" w:cs="Times New Roman"/>
        </w:rPr>
        <w:t>techniques</w:t>
      </w:r>
      <w:r>
        <w:rPr>
          <w:rFonts w:ascii="Times New Roman" w:hAnsi="Times New Roman" w:cs="Times New Roman"/>
        </w:rPr>
        <w:t xml:space="preserve">, but one must also be self-aware enough that one can implement different </w:t>
      </w:r>
      <w:r w:rsidR="006D134D">
        <w:rPr>
          <w:rFonts w:ascii="Times New Roman" w:hAnsi="Times New Roman" w:cs="Times New Roman"/>
        </w:rPr>
        <w:t>abilities</w:t>
      </w:r>
      <w:r>
        <w:rPr>
          <w:rFonts w:ascii="Times New Roman" w:hAnsi="Times New Roman" w:cs="Times New Roman"/>
        </w:rPr>
        <w:t xml:space="preserve"> in the moment. Therefore, when considering training and development</w:t>
      </w:r>
      <w:r w:rsidR="006D134D">
        <w:rPr>
          <w:rFonts w:ascii="Times New Roman" w:hAnsi="Times New Roman" w:cs="Times New Roman"/>
        </w:rPr>
        <w:t xml:space="preserve"> of ability</w:t>
      </w:r>
      <w:r>
        <w:rPr>
          <w:rFonts w:ascii="Times New Roman" w:hAnsi="Times New Roman" w:cs="Times New Roman"/>
        </w:rPr>
        <w:t xml:space="preserve"> in communication in psychiatry, two major elements must be considered. The first is training junior residents to develop a more advanced </w:t>
      </w:r>
      <w:r w:rsidR="006D134D">
        <w:rPr>
          <w:rFonts w:ascii="Times New Roman" w:hAnsi="Times New Roman" w:cs="Times New Roman"/>
        </w:rPr>
        <w:t>repertoire of abilities</w:t>
      </w:r>
      <w:r>
        <w:rPr>
          <w:rFonts w:ascii="Times New Roman" w:hAnsi="Times New Roman" w:cs="Times New Roman"/>
        </w:rPr>
        <w:t xml:space="preserve"> </w:t>
      </w:r>
      <w:r w:rsidR="009858BA">
        <w:rPr>
          <w:rFonts w:ascii="Times New Roman" w:hAnsi="Times New Roman" w:cs="Times New Roman"/>
        </w:rPr>
        <w:t>that is distinct from communication skills learned in undergraduate medical education</w:t>
      </w:r>
      <w:r>
        <w:rPr>
          <w:rFonts w:ascii="Times New Roman" w:hAnsi="Times New Roman" w:cs="Times New Roman"/>
        </w:rPr>
        <w:t>, and the second is for faculty to ensure that the focus is on tailoring interventions and flexibility in communication for senior residents.</w:t>
      </w:r>
    </w:p>
    <w:p w14:paraId="167C7C47" w14:textId="77777777" w:rsidR="00751C43" w:rsidRDefault="00751C43" w:rsidP="0098449C">
      <w:pPr>
        <w:spacing w:line="480" w:lineRule="auto"/>
        <w:rPr>
          <w:rFonts w:ascii="Times New Roman" w:hAnsi="Times New Roman" w:cs="Times New Roman"/>
          <w:b/>
          <w:bCs/>
          <w:u w:val="single"/>
        </w:rPr>
      </w:pPr>
    </w:p>
    <w:p w14:paraId="6BED03ED" w14:textId="2DBBBE33" w:rsidR="0098449C" w:rsidRDefault="0098449C" w:rsidP="0098449C">
      <w:pPr>
        <w:spacing w:line="480" w:lineRule="auto"/>
        <w:rPr>
          <w:rFonts w:ascii="Times New Roman" w:hAnsi="Times New Roman" w:cs="Times New Roman"/>
          <w:b/>
          <w:bCs/>
          <w:u w:val="single"/>
        </w:rPr>
      </w:pPr>
      <w:r w:rsidRPr="008E69A0">
        <w:rPr>
          <w:rFonts w:ascii="Times New Roman" w:hAnsi="Times New Roman" w:cs="Times New Roman"/>
          <w:b/>
          <w:bCs/>
          <w:u w:val="single"/>
        </w:rPr>
        <w:t>4.</w:t>
      </w:r>
      <w:r>
        <w:rPr>
          <w:rFonts w:ascii="Times New Roman" w:hAnsi="Times New Roman" w:cs="Times New Roman"/>
          <w:b/>
          <w:bCs/>
          <w:u w:val="single"/>
        </w:rPr>
        <w:t>2</w:t>
      </w:r>
      <w:r w:rsidRPr="008E69A0">
        <w:rPr>
          <w:rFonts w:ascii="Times New Roman" w:hAnsi="Times New Roman" w:cs="Times New Roman"/>
          <w:b/>
          <w:bCs/>
          <w:u w:val="single"/>
        </w:rPr>
        <w:t xml:space="preserve"> Limitations</w:t>
      </w:r>
    </w:p>
    <w:p w14:paraId="7EBC7CA7" w14:textId="79BB5363" w:rsidR="0098449C" w:rsidRDefault="0098449C" w:rsidP="0098449C">
      <w:pPr>
        <w:spacing w:line="480" w:lineRule="auto"/>
        <w:rPr>
          <w:rFonts w:ascii="Times New Roman" w:hAnsi="Times New Roman" w:cs="Times New Roman"/>
        </w:rPr>
      </w:pPr>
      <w:r>
        <w:rPr>
          <w:rFonts w:ascii="Times New Roman" w:hAnsi="Times New Roman" w:cs="Times New Roman"/>
        </w:rPr>
        <w:tab/>
        <w:t xml:space="preserve">This </w:t>
      </w:r>
      <w:r w:rsidR="005A7DD4">
        <w:rPr>
          <w:rFonts w:ascii="Times New Roman" w:hAnsi="Times New Roman" w:cs="Times New Roman"/>
        </w:rPr>
        <w:t>research</w:t>
      </w:r>
      <w:r>
        <w:rPr>
          <w:rFonts w:ascii="Times New Roman" w:hAnsi="Times New Roman" w:cs="Times New Roman"/>
        </w:rPr>
        <w:t xml:space="preserve"> was a single-institution study of faculty educators in a psychiatry residency program. To increase transferability, purposive sampling across disciplines, residency program sites, and practice locations was used. However, this diversity may not reflect diversity in perspectives of residency communication development beyond this institution. Furthermore, although some care was taken to recruiting faculty considered to be both excellent communicators and excellent educators, this was done solely by the recommendation of senior residents and those holding key roles within the residency program</w:t>
      </w:r>
      <w:r w:rsidR="009858BA">
        <w:rPr>
          <w:rFonts w:ascii="Times New Roman" w:hAnsi="Times New Roman" w:cs="Times New Roman"/>
        </w:rPr>
        <w:t>,</w:t>
      </w:r>
      <w:r>
        <w:rPr>
          <w:rFonts w:ascii="Times New Roman" w:hAnsi="Times New Roman" w:cs="Times New Roman"/>
        </w:rPr>
        <w:t xml:space="preserve"> such as the program director, and was not independently verified through </w:t>
      </w:r>
      <w:r w:rsidR="009858BA">
        <w:rPr>
          <w:rFonts w:ascii="Times New Roman" w:hAnsi="Times New Roman" w:cs="Times New Roman"/>
        </w:rPr>
        <w:t xml:space="preserve">a </w:t>
      </w:r>
      <w:r>
        <w:rPr>
          <w:rFonts w:ascii="Times New Roman" w:hAnsi="Times New Roman" w:cs="Times New Roman"/>
        </w:rPr>
        <w:t xml:space="preserve">review of teaching scores, assessments of patient rapport, or other objective means, as these were not available for review and consideration in recruitment. Although these educators </w:t>
      </w:r>
      <w:r w:rsidR="009E606F">
        <w:rPr>
          <w:rFonts w:ascii="Times New Roman" w:hAnsi="Times New Roman" w:cs="Times New Roman"/>
        </w:rPr>
        <w:t xml:space="preserve">and residents </w:t>
      </w:r>
      <w:r>
        <w:rPr>
          <w:rFonts w:ascii="Times New Roman" w:hAnsi="Times New Roman" w:cs="Times New Roman"/>
        </w:rPr>
        <w:t>presumably have inside knowledge</w:t>
      </w:r>
      <w:r w:rsidR="009E606F">
        <w:rPr>
          <w:rFonts w:ascii="Times New Roman" w:hAnsi="Times New Roman" w:cs="Times New Roman"/>
        </w:rPr>
        <w:t xml:space="preserve"> of faculty communication abilities</w:t>
      </w:r>
      <w:r>
        <w:rPr>
          <w:rFonts w:ascii="Times New Roman" w:hAnsi="Times New Roman" w:cs="Times New Roman"/>
        </w:rPr>
        <w:t xml:space="preserve"> through their own access to teaching evaluations or opinions of residents in working with faculty, it is possible that some faculty would not be considered excellent in communication or education if evaluated through more objective means, and that may bias the results of this study.</w:t>
      </w:r>
    </w:p>
    <w:p w14:paraId="47804B27" w14:textId="69C63059" w:rsidR="001D1039" w:rsidRDefault="001D1039" w:rsidP="0098449C">
      <w:pPr>
        <w:spacing w:line="480" w:lineRule="auto"/>
        <w:ind w:firstLine="720"/>
        <w:rPr>
          <w:rFonts w:ascii="Times New Roman" w:hAnsi="Times New Roman" w:cs="Times New Roman"/>
        </w:rPr>
      </w:pPr>
      <w:r>
        <w:rPr>
          <w:rFonts w:ascii="Times New Roman" w:hAnsi="Times New Roman" w:cs="Times New Roman"/>
        </w:rPr>
        <w:t>A member checking process was used to verify that the framework was grounded in the data gathered from faculty participants. However, due to time constraints, the preferred method of follow-up phone calls to explore reactions to the analysis were not possible. Email responses were received but only from a portion of participants. Therefore, this may have reduced the degree of applicability or granularity of the results.</w:t>
      </w:r>
    </w:p>
    <w:p w14:paraId="28EECAF6" w14:textId="104F2663" w:rsidR="0098449C" w:rsidRPr="008E69A0" w:rsidRDefault="0098449C" w:rsidP="0098449C">
      <w:pPr>
        <w:spacing w:line="480" w:lineRule="auto"/>
        <w:ind w:firstLine="720"/>
        <w:rPr>
          <w:rFonts w:ascii="Times New Roman" w:hAnsi="Times New Roman" w:cs="Times New Roman"/>
        </w:rPr>
      </w:pPr>
      <w:r>
        <w:rPr>
          <w:rFonts w:ascii="Times New Roman" w:hAnsi="Times New Roman" w:cs="Times New Roman"/>
        </w:rPr>
        <w:lastRenderedPageBreak/>
        <w:t xml:space="preserve">Finally, all interviews for this study were conducted by the </w:t>
      </w:r>
      <w:r w:rsidR="009E606F">
        <w:rPr>
          <w:rFonts w:ascii="Times New Roman" w:hAnsi="Times New Roman" w:cs="Times New Roman"/>
        </w:rPr>
        <w:t>primary researcher</w:t>
      </w:r>
      <w:r>
        <w:rPr>
          <w:rFonts w:ascii="Times New Roman" w:hAnsi="Times New Roman" w:cs="Times New Roman"/>
        </w:rPr>
        <w:t xml:space="preserve"> who authored this thesis. As described in Section 2.2.5 on Researcher Characteristics and Reflexivity, she is a member of both the profession and the department in which she conducted the interviews</w:t>
      </w:r>
      <w:r w:rsidR="009858BA">
        <w:rPr>
          <w:rFonts w:ascii="Times New Roman" w:hAnsi="Times New Roman" w:cs="Times New Roman"/>
        </w:rPr>
        <w:t>. T</w:t>
      </w:r>
      <w:r>
        <w:rPr>
          <w:rFonts w:ascii="Times New Roman" w:hAnsi="Times New Roman" w:cs="Times New Roman"/>
        </w:rPr>
        <w:t>herefore</w:t>
      </w:r>
      <w:r w:rsidR="00B70BA0">
        <w:rPr>
          <w:rFonts w:ascii="Times New Roman" w:hAnsi="Times New Roman" w:cs="Times New Roman"/>
        </w:rPr>
        <w:t>,</w:t>
      </w:r>
      <w:r>
        <w:rPr>
          <w:rFonts w:ascii="Times New Roman" w:hAnsi="Times New Roman" w:cs="Times New Roman"/>
        </w:rPr>
        <w:t xml:space="preserve"> twelve of the fourteen faculty she interviewed</w:t>
      </w:r>
      <w:r w:rsidR="009858BA">
        <w:rPr>
          <w:rFonts w:ascii="Times New Roman" w:hAnsi="Times New Roman" w:cs="Times New Roman"/>
        </w:rPr>
        <w:t xml:space="preserve"> were also previously known colleagues</w:t>
      </w:r>
      <w:r>
        <w:rPr>
          <w:rFonts w:ascii="Times New Roman" w:hAnsi="Times New Roman" w:cs="Times New Roman"/>
        </w:rPr>
        <w:t>. Although she does not hold a position of power over any of them as a junior faculty member, being situated within the department may have made some faculty more hesitant to share particular experiences or may have biased how they shared the information, given that there was the potential for some emotional discomfort and the perception of social consequence. Faculty were also more comfortable using more high-level theoretical concepts (such as countertransference) without explanation during their interviews with her due to her presumed understanding, which may have reduced some of the granularity of the data and affected analysis.</w:t>
      </w:r>
    </w:p>
    <w:p w14:paraId="42B4479E" w14:textId="48B420C6" w:rsidR="00A077E0" w:rsidRPr="00090025" w:rsidRDefault="008E69A0" w:rsidP="00090025">
      <w:pPr>
        <w:spacing w:line="480" w:lineRule="auto"/>
        <w:ind w:left="709" w:hanging="709"/>
        <w:rPr>
          <w:rFonts w:ascii="Times New Roman" w:hAnsi="Times New Roman" w:cs="Times New Roman"/>
          <w:b/>
          <w:bCs/>
          <w:u w:val="single"/>
        </w:rPr>
      </w:pPr>
      <w:r w:rsidRPr="008E69A0">
        <w:rPr>
          <w:rFonts w:ascii="Times New Roman" w:hAnsi="Times New Roman" w:cs="Times New Roman"/>
          <w:b/>
          <w:bCs/>
          <w:u w:val="single"/>
        </w:rPr>
        <w:t>4.</w:t>
      </w:r>
      <w:r w:rsidR="0098449C">
        <w:rPr>
          <w:rFonts w:ascii="Times New Roman" w:hAnsi="Times New Roman" w:cs="Times New Roman"/>
          <w:b/>
          <w:bCs/>
          <w:u w:val="single"/>
        </w:rPr>
        <w:t>3</w:t>
      </w:r>
      <w:r w:rsidRPr="008E69A0">
        <w:rPr>
          <w:rFonts w:ascii="Times New Roman" w:hAnsi="Times New Roman" w:cs="Times New Roman"/>
          <w:b/>
          <w:bCs/>
          <w:u w:val="single"/>
        </w:rPr>
        <w:t xml:space="preserve"> Impact of Differing Theoretical Orientations </w:t>
      </w:r>
      <w:r w:rsidR="00090025">
        <w:rPr>
          <w:rFonts w:ascii="Times New Roman" w:hAnsi="Times New Roman" w:cs="Times New Roman"/>
          <w:b/>
          <w:bCs/>
          <w:u w:val="single"/>
        </w:rPr>
        <w:t>on Communication Priorities</w:t>
      </w:r>
    </w:p>
    <w:p w14:paraId="277DE0F3" w14:textId="52589164" w:rsidR="00090025" w:rsidRDefault="00090025" w:rsidP="00AF5388">
      <w:pPr>
        <w:spacing w:line="480" w:lineRule="auto"/>
        <w:rPr>
          <w:rFonts w:ascii="Times New Roman" w:hAnsi="Times New Roman" w:cs="Times New Roman"/>
        </w:rPr>
      </w:pPr>
      <w:r>
        <w:rPr>
          <w:rFonts w:ascii="Times New Roman" w:hAnsi="Times New Roman" w:cs="Times New Roman"/>
        </w:rPr>
        <w:tab/>
        <w:t>In psychiatry, psychology, and social work, various theories of the human mind, how psychopathology may develop, and how practitioners can assist in healing exist. All theories genera</w:t>
      </w:r>
      <w:r w:rsidR="009858BA">
        <w:rPr>
          <w:rFonts w:ascii="Times New Roman" w:hAnsi="Times New Roman" w:cs="Times New Roman"/>
        </w:rPr>
        <w:t>l</w:t>
      </w:r>
      <w:r>
        <w:rPr>
          <w:rFonts w:ascii="Times New Roman" w:hAnsi="Times New Roman" w:cs="Times New Roman"/>
        </w:rPr>
        <w:t>l</w:t>
      </w:r>
      <w:r w:rsidR="009858BA">
        <w:rPr>
          <w:rFonts w:ascii="Times New Roman" w:hAnsi="Times New Roman" w:cs="Times New Roman"/>
        </w:rPr>
        <w:t>y</w:t>
      </w:r>
      <w:r>
        <w:rPr>
          <w:rFonts w:ascii="Times New Roman" w:hAnsi="Times New Roman" w:cs="Times New Roman"/>
        </w:rPr>
        <w:t xml:space="preserve"> understand behaviour as having roots in internal, cognitive processes of the mind. Therefore, the goal of these theories is to provide a framework for understanding those internal processes which </w:t>
      </w:r>
      <w:r w:rsidR="009E606F">
        <w:rPr>
          <w:rFonts w:ascii="Times New Roman" w:hAnsi="Times New Roman" w:cs="Times New Roman"/>
        </w:rPr>
        <w:t>a practitioner can use to</w:t>
      </w:r>
      <w:r>
        <w:rPr>
          <w:rFonts w:ascii="Times New Roman" w:hAnsi="Times New Roman" w:cs="Times New Roman"/>
        </w:rPr>
        <w:t xml:space="preserve"> understand a particular patient, their suffering, and </w:t>
      </w:r>
      <w:r w:rsidR="009E606F">
        <w:rPr>
          <w:rFonts w:ascii="Times New Roman" w:hAnsi="Times New Roman" w:cs="Times New Roman"/>
        </w:rPr>
        <w:t xml:space="preserve">how </w:t>
      </w:r>
      <w:r>
        <w:rPr>
          <w:rFonts w:ascii="Times New Roman" w:hAnsi="Times New Roman" w:cs="Times New Roman"/>
        </w:rPr>
        <w:t xml:space="preserve">to help them heal. The faculty interviewed for this project identified </w:t>
      </w:r>
      <w:r w:rsidR="009E606F">
        <w:rPr>
          <w:rFonts w:ascii="Times New Roman" w:hAnsi="Times New Roman" w:cs="Times New Roman"/>
        </w:rPr>
        <w:t>three</w:t>
      </w:r>
      <w:r>
        <w:rPr>
          <w:rFonts w:ascii="Times New Roman" w:hAnsi="Times New Roman" w:cs="Times New Roman"/>
        </w:rPr>
        <w:t xml:space="preserve"> major theoretical orientations, or a combination thereof, that informed their work with patients, including psychodynamic, cognitive behavioural, </w:t>
      </w:r>
      <w:r w:rsidR="009E606F">
        <w:rPr>
          <w:rFonts w:ascii="Times New Roman" w:hAnsi="Times New Roman" w:cs="Times New Roman"/>
        </w:rPr>
        <w:t xml:space="preserve">and </w:t>
      </w:r>
      <w:r>
        <w:rPr>
          <w:rFonts w:ascii="Times New Roman" w:hAnsi="Times New Roman" w:cs="Times New Roman"/>
        </w:rPr>
        <w:t>dialectical behavioural.</w:t>
      </w:r>
    </w:p>
    <w:p w14:paraId="28910344" w14:textId="53F3D24E" w:rsidR="00AF5388" w:rsidRDefault="00090025" w:rsidP="00090025">
      <w:pPr>
        <w:spacing w:line="480" w:lineRule="auto"/>
        <w:ind w:firstLine="720"/>
        <w:rPr>
          <w:rFonts w:ascii="Times New Roman" w:hAnsi="Times New Roman" w:cs="Times New Roman"/>
        </w:rPr>
      </w:pPr>
      <w:r>
        <w:rPr>
          <w:rFonts w:ascii="Times New Roman" w:hAnsi="Times New Roman" w:cs="Times New Roman"/>
        </w:rPr>
        <w:lastRenderedPageBreak/>
        <w:t>A</w:t>
      </w:r>
      <w:r w:rsidR="00AF5388">
        <w:rPr>
          <w:rFonts w:ascii="Times New Roman" w:hAnsi="Times New Roman" w:cs="Times New Roman"/>
        </w:rPr>
        <w:t>lthough the language that faculty educators used generally fit the psychological orientation that they primarily identified with, the themes of what was important in skilled communication in psychiatry residents largely transcended theoretical orientation.</w:t>
      </w:r>
      <w:r w:rsidR="00C33F69">
        <w:rPr>
          <w:rFonts w:ascii="Times New Roman" w:hAnsi="Times New Roman" w:cs="Times New Roman"/>
        </w:rPr>
        <w:t xml:space="preserve"> In addition, although the psychology and social work faculty generally identified primarily with a single theoretical orientation, it was common among psychiatry faculty that they identified with and used theoretical elements from a variety of theories in their practice.</w:t>
      </w:r>
    </w:p>
    <w:p w14:paraId="7656C1F8" w14:textId="34421D68" w:rsidR="00496747" w:rsidRDefault="00C33F69" w:rsidP="00AF5388">
      <w:pPr>
        <w:spacing w:line="480" w:lineRule="auto"/>
        <w:rPr>
          <w:rFonts w:ascii="Times New Roman" w:hAnsi="Times New Roman" w:cs="Times New Roman"/>
        </w:rPr>
      </w:pPr>
      <w:r>
        <w:rPr>
          <w:rFonts w:ascii="Times New Roman" w:hAnsi="Times New Roman" w:cs="Times New Roman"/>
        </w:rPr>
        <w:tab/>
      </w:r>
      <w:r w:rsidR="00496747">
        <w:rPr>
          <w:rFonts w:ascii="Times New Roman" w:hAnsi="Times New Roman" w:cs="Times New Roman"/>
        </w:rPr>
        <w:t xml:space="preserve">For example, one psychology faculty member from a CBT orientation identified the importance of identifying and managing one’s emotions when dealing with difficult patients. She described that residents should not “leak” their feelings as it can interfere with therapeutic rapport and ability to help patients. The social work faculty member </w:t>
      </w:r>
      <w:r w:rsidR="004E2C33">
        <w:rPr>
          <w:rFonts w:ascii="Times New Roman" w:hAnsi="Times New Roman" w:cs="Times New Roman"/>
        </w:rPr>
        <w:t xml:space="preserve">who identified from a psychodynamic orientation </w:t>
      </w:r>
      <w:r w:rsidR="00496747">
        <w:rPr>
          <w:rFonts w:ascii="Times New Roman" w:hAnsi="Times New Roman" w:cs="Times New Roman"/>
        </w:rPr>
        <w:t xml:space="preserve">also identified the importance </w:t>
      </w:r>
      <w:r w:rsidR="004E2C33">
        <w:rPr>
          <w:rFonts w:ascii="Times New Roman" w:hAnsi="Times New Roman" w:cs="Times New Roman"/>
        </w:rPr>
        <w:t xml:space="preserve">of </w:t>
      </w:r>
      <w:r w:rsidR="00496747">
        <w:rPr>
          <w:rFonts w:ascii="Times New Roman" w:hAnsi="Times New Roman" w:cs="Times New Roman"/>
        </w:rPr>
        <w:t>identifying and understanding one’s own emotional reactions, but instead used the term countertransference to describe this process. Both were clear that understanding and managing one’s own emotional reactions were critical to maintaining rapport and helping patients.</w:t>
      </w:r>
    </w:p>
    <w:p w14:paraId="0318DC21" w14:textId="3B1854E0" w:rsidR="003A261E" w:rsidRPr="00090025" w:rsidRDefault="004E2C33" w:rsidP="003A261E">
      <w:pPr>
        <w:spacing w:line="480" w:lineRule="auto"/>
        <w:rPr>
          <w:rFonts w:ascii="Times New Roman" w:hAnsi="Times New Roman" w:cs="Times New Roman"/>
        </w:rPr>
      </w:pPr>
      <w:r>
        <w:rPr>
          <w:rFonts w:ascii="Times New Roman" w:hAnsi="Times New Roman" w:cs="Times New Roman"/>
        </w:rPr>
        <w:tab/>
      </w:r>
      <w:r w:rsidR="009858BA">
        <w:rPr>
          <w:rFonts w:ascii="Times New Roman" w:hAnsi="Times New Roman" w:cs="Times New Roman"/>
        </w:rPr>
        <w:t>Regarding</w:t>
      </w:r>
      <w:r>
        <w:rPr>
          <w:rFonts w:ascii="Times New Roman" w:hAnsi="Times New Roman" w:cs="Times New Roman"/>
        </w:rPr>
        <w:t xml:space="preserve"> relational </w:t>
      </w:r>
      <w:r w:rsidR="006D134D">
        <w:rPr>
          <w:rFonts w:ascii="Times New Roman" w:hAnsi="Times New Roman" w:cs="Times New Roman"/>
        </w:rPr>
        <w:t>abilit</w:t>
      </w:r>
      <w:r w:rsidR="00184FF2">
        <w:rPr>
          <w:rFonts w:ascii="Times New Roman" w:hAnsi="Times New Roman" w:cs="Times New Roman"/>
        </w:rPr>
        <w:t>ies</w:t>
      </w:r>
      <w:r>
        <w:rPr>
          <w:rFonts w:ascii="Times New Roman" w:hAnsi="Times New Roman" w:cs="Times New Roman"/>
        </w:rPr>
        <w:t xml:space="preserve">, all </w:t>
      </w:r>
      <w:r w:rsidR="00FA1A2C">
        <w:rPr>
          <w:rFonts w:ascii="Times New Roman" w:hAnsi="Times New Roman" w:cs="Times New Roman"/>
        </w:rPr>
        <w:t>participants</w:t>
      </w:r>
      <w:r>
        <w:rPr>
          <w:rFonts w:ascii="Times New Roman" w:hAnsi="Times New Roman" w:cs="Times New Roman"/>
        </w:rPr>
        <w:t xml:space="preserve"> agreed that being open, genuine, and empathic were key </w:t>
      </w:r>
      <w:r w:rsidR="006D134D">
        <w:rPr>
          <w:rFonts w:ascii="Times New Roman" w:hAnsi="Times New Roman" w:cs="Times New Roman"/>
        </w:rPr>
        <w:t>abilities</w:t>
      </w:r>
      <w:r>
        <w:rPr>
          <w:rFonts w:ascii="Times New Roman" w:hAnsi="Times New Roman" w:cs="Times New Roman"/>
        </w:rPr>
        <w:t xml:space="preserve">. For example, </w:t>
      </w:r>
      <w:r w:rsidR="00FA1A2C">
        <w:rPr>
          <w:rFonts w:ascii="Times New Roman" w:hAnsi="Times New Roman" w:cs="Times New Roman"/>
        </w:rPr>
        <w:t>one participant</w:t>
      </w:r>
      <w:r>
        <w:rPr>
          <w:rFonts w:ascii="Times New Roman" w:hAnsi="Times New Roman" w:cs="Times New Roman"/>
        </w:rPr>
        <w:t xml:space="preserve">, who identified as transtheoretical but largely </w:t>
      </w:r>
      <w:r w:rsidR="009E606F">
        <w:rPr>
          <w:rFonts w:ascii="Times New Roman" w:hAnsi="Times New Roman" w:cs="Times New Roman"/>
        </w:rPr>
        <w:t xml:space="preserve">practiced </w:t>
      </w:r>
      <w:r>
        <w:rPr>
          <w:rFonts w:ascii="Times New Roman" w:hAnsi="Times New Roman" w:cs="Times New Roman"/>
        </w:rPr>
        <w:t>from a psychodynamic background, noted that empathy, genuineness, and listening to patients was critical.</w:t>
      </w:r>
      <w:r w:rsidR="00FA1A2C">
        <w:rPr>
          <w:rFonts w:ascii="Times New Roman" w:hAnsi="Times New Roman" w:cs="Times New Roman"/>
        </w:rPr>
        <w:t xml:space="preserve"> Another participant</w:t>
      </w:r>
      <w:r>
        <w:rPr>
          <w:rFonts w:ascii="Times New Roman" w:hAnsi="Times New Roman" w:cs="Times New Roman"/>
        </w:rPr>
        <w:t>, who identified from a CBT perspective, agreed.</w:t>
      </w:r>
    </w:p>
    <w:p w14:paraId="5ACBC67A" w14:textId="1DA79766" w:rsidR="004E2C33" w:rsidRDefault="003A261E" w:rsidP="004E2C33">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ab/>
        <w:t xml:space="preserve">Notably, differences in theoretical orientation were most evident when faculty were describing the specific </w:t>
      </w:r>
      <w:r w:rsidR="006D134D">
        <w:rPr>
          <w:rFonts w:ascii="Times New Roman" w:eastAsia="Times New Roman" w:hAnsi="Times New Roman" w:cs="Times New Roman"/>
        </w:rPr>
        <w:t>repertoire of abilities</w:t>
      </w:r>
      <w:r>
        <w:rPr>
          <w:rFonts w:ascii="Times New Roman" w:eastAsia="Times New Roman" w:hAnsi="Times New Roman" w:cs="Times New Roman"/>
        </w:rPr>
        <w:t xml:space="preserve"> that they expected residents to master. For example, </w:t>
      </w:r>
      <w:r w:rsidR="00FA1A2C">
        <w:rPr>
          <w:rFonts w:ascii="Times New Roman" w:eastAsia="Times New Roman" w:hAnsi="Times New Roman" w:cs="Times New Roman"/>
        </w:rPr>
        <w:t>one participant</w:t>
      </w:r>
      <w:r>
        <w:rPr>
          <w:rFonts w:ascii="Times New Roman" w:eastAsia="Times New Roman" w:hAnsi="Times New Roman" w:cs="Times New Roman"/>
        </w:rPr>
        <w:t xml:space="preserve">, who identified from a CBT perspective, described Socratic questioning and collaborative goal setting, which are key techniques in CBT, as advanced </w:t>
      </w:r>
      <w:r w:rsidR="006D134D">
        <w:rPr>
          <w:rFonts w:ascii="Times New Roman" w:eastAsia="Times New Roman" w:hAnsi="Times New Roman" w:cs="Times New Roman"/>
        </w:rPr>
        <w:t>abilities</w:t>
      </w:r>
      <w:r>
        <w:rPr>
          <w:rFonts w:ascii="Times New Roman" w:eastAsia="Times New Roman" w:hAnsi="Times New Roman" w:cs="Times New Roman"/>
        </w:rPr>
        <w:t xml:space="preserve">. </w:t>
      </w:r>
      <w:r w:rsidR="00FA1A2C">
        <w:rPr>
          <w:rFonts w:ascii="Times New Roman" w:eastAsia="Times New Roman" w:hAnsi="Times New Roman" w:cs="Times New Roman"/>
        </w:rPr>
        <w:t>Another participant</w:t>
      </w:r>
      <w:r>
        <w:rPr>
          <w:rFonts w:ascii="Times New Roman" w:eastAsia="Times New Roman" w:hAnsi="Times New Roman" w:cs="Times New Roman"/>
        </w:rPr>
        <w:t xml:space="preserve">, identifying from a </w:t>
      </w:r>
      <w:r w:rsidR="009E606F">
        <w:rPr>
          <w:rFonts w:ascii="Times New Roman" w:eastAsia="Times New Roman" w:hAnsi="Times New Roman" w:cs="Times New Roman"/>
        </w:rPr>
        <w:t xml:space="preserve">transtheoretical </w:t>
      </w:r>
      <w:r>
        <w:rPr>
          <w:rFonts w:ascii="Times New Roman" w:eastAsia="Times New Roman" w:hAnsi="Times New Roman" w:cs="Times New Roman"/>
        </w:rPr>
        <w:t>perspective</w:t>
      </w:r>
      <w:r w:rsidR="009E606F">
        <w:rPr>
          <w:rFonts w:ascii="Times New Roman" w:eastAsia="Times New Roman" w:hAnsi="Times New Roman" w:cs="Times New Roman"/>
        </w:rPr>
        <w:t xml:space="preserve"> but with a focus on the biological underpinnings of illness</w:t>
      </w:r>
      <w:r>
        <w:rPr>
          <w:rFonts w:ascii="Times New Roman" w:eastAsia="Times New Roman" w:hAnsi="Times New Roman" w:cs="Times New Roman"/>
        </w:rPr>
        <w:t xml:space="preserve">, described understanding specific symptoms </w:t>
      </w:r>
      <w:r w:rsidR="009E606F">
        <w:rPr>
          <w:rFonts w:ascii="Times New Roman" w:eastAsia="Times New Roman" w:hAnsi="Times New Roman" w:cs="Times New Roman"/>
        </w:rPr>
        <w:t xml:space="preserve">that </w:t>
      </w:r>
      <w:r>
        <w:rPr>
          <w:rFonts w:ascii="Times New Roman" w:eastAsia="Times New Roman" w:hAnsi="Times New Roman" w:cs="Times New Roman"/>
        </w:rPr>
        <w:t xml:space="preserve">might mediate medication response as a key </w:t>
      </w:r>
      <w:r w:rsidR="006D134D">
        <w:rPr>
          <w:rFonts w:ascii="Times New Roman" w:eastAsia="Times New Roman" w:hAnsi="Times New Roman" w:cs="Times New Roman"/>
        </w:rPr>
        <w:t>ability</w:t>
      </w:r>
      <w:r>
        <w:rPr>
          <w:rFonts w:ascii="Times New Roman" w:eastAsia="Times New Roman" w:hAnsi="Times New Roman" w:cs="Times New Roman"/>
        </w:rPr>
        <w:t>.</w:t>
      </w:r>
      <w:r w:rsidR="004E2C33">
        <w:rPr>
          <w:rFonts w:ascii="Times New Roman" w:eastAsia="Times New Roman" w:hAnsi="Times New Roman" w:cs="Times New Roman"/>
        </w:rPr>
        <w:t xml:space="preserve"> However, the importance of flexible application of these </w:t>
      </w:r>
      <w:r w:rsidR="006D134D">
        <w:rPr>
          <w:rFonts w:ascii="Times New Roman" w:eastAsia="Times New Roman" w:hAnsi="Times New Roman" w:cs="Times New Roman"/>
        </w:rPr>
        <w:t>abilities</w:t>
      </w:r>
      <w:r w:rsidR="004E2C33">
        <w:rPr>
          <w:rFonts w:ascii="Times New Roman" w:eastAsia="Times New Roman" w:hAnsi="Times New Roman" w:cs="Times New Roman"/>
        </w:rPr>
        <w:t xml:space="preserve"> and partnering with patients to achieve change was described across theoretical orientations.</w:t>
      </w:r>
    </w:p>
    <w:p w14:paraId="2C5DE0A1" w14:textId="7941EEAB" w:rsidR="004E2C33" w:rsidRPr="003A261E" w:rsidRDefault="004E2C33" w:rsidP="004E2C33">
      <w:pPr>
        <w:spacing w:line="480" w:lineRule="auto"/>
        <w:rPr>
          <w:rFonts w:ascii="Times New Roman" w:eastAsia="Times New Roman" w:hAnsi="Times New Roman" w:cs="Times New Roman"/>
        </w:rPr>
      </w:pPr>
      <w:r>
        <w:rPr>
          <w:rFonts w:ascii="Times New Roman" w:eastAsia="Times New Roman" w:hAnsi="Times New Roman" w:cs="Times New Roman"/>
        </w:rPr>
        <w:tab/>
        <w:t>This discussion generally shows that elements considered by faculty to be core to successful communication by psychiatry residents are largely transtheoretical. In psychotherapy, it is generally considered that there are “common elements” including building a genuine, trusting, empathic relationship that underlie rapport across all types of therapy and theoretical stances (</w:t>
      </w:r>
      <w:r w:rsidR="00F961D9">
        <w:rPr>
          <w:rFonts w:ascii="Times New Roman" w:eastAsia="Times New Roman" w:hAnsi="Times New Roman" w:cs="Times New Roman"/>
        </w:rPr>
        <w:t>Karson &amp; Fox, 2010</w:t>
      </w:r>
      <w:r>
        <w:rPr>
          <w:rFonts w:ascii="Times New Roman" w:eastAsia="Times New Roman" w:hAnsi="Times New Roman" w:cs="Times New Roman"/>
        </w:rPr>
        <w:t xml:space="preserve">). </w:t>
      </w:r>
      <w:r w:rsidR="00BD376D">
        <w:rPr>
          <w:rFonts w:ascii="Times New Roman" w:eastAsia="Times New Roman" w:hAnsi="Times New Roman" w:cs="Times New Roman"/>
        </w:rPr>
        <w:t>This is akin to the category of refining</w:t>
      </w:r>
      <w:r w:rsidR="006D134D">
        <w:rPr>
          <w:rFonts w:ascii="Times New Roman" w:eastAsia="Times New Roman" w:hAnsi="Times New Roman" w:cs="Times New Roman"/>
        </w:rPr>
        <w:t xml:space="preserve"> previously existing</w:t>
      </w:r>
      <w:r w:rsidR="00BD376D">
        <w:rPr>
          <w:rFonts w:ascii="Times New Roman" w:eastAsia="Times New Roman" w:hAnsi="Times New Roman" w:cs="Times New Roman"/>
        </w:rPr>
        <w:t xml:space="preserve"> relational </w:t>
      </w:r>
      <w:r w:rsidR="006D134D">
        <w:rPr>
          <w:rFonts w:ascii="Times New Roman" w:eastAsia="Times New Roman" w:hAnsi="Times New Roman" w:cs="Times New Roman"/>
        </w:rPr>
        <w:t>abilit</w:t>
      </w:r>
      <w:r w:rsidR="00184FF2">
        <w:rPr>
          <w:rFonts w:ascii="Times New Roman" w:eastAsia="Times New Roman" w:hAnsi="Times New Roman" w:cs="Times New Roman"/>
        </w:rPr>
        <w:t>ies</w:t>
      </w:r>
      <w:r w:rsidR="00BD376D">
        <w:rPr>
          <w:rFonts w:ascii="Times New Roman" w:eastAsia="Times New Roman" w:hAnsi="Times New Roman" w:cs="Times New Roman"/>
        </w:rPr>
        <w:t xml:space="preserve"> identified in this work. Specific </w:t>
      </w:r>
      <w:r w:rsidR="006D134D">
        <w:rPr>
          <w:rFonts w:ascii="Times New Roman" w:eastAsia="Times New Roman" w:hAnsi="Times New Roman" w:cs="Times New Roman"/>
        </w:rPr>
        <w:t>techniques</w:t>
      </w:r>
      <w:r w:rsidR="00BD376D">
        <w:rPr>
          <w:rFonts w:ascii="Times New Roman" w:eastAsia="Times New Roman" w:hAnsi="Times New Roman" w:cs="Times New Roman"/>
        </w:rPr>
        <w:t xml:space="preserve"> may be therapy specific, as demonstrated by </w:t>
      </w:r>
      <w:r w:rsidR="009858BA">
        <w:rPr>
          <w:rFonts w:ascii="Times New Roman" w:eastAsia="Times New Roman" w:hAnsi="Times New Roman" w:cs="Times New Roman"/>
        </w:rPr>
        <w:t>using</w:t>
      </w:r>
      <w:r w:rsidR="00BD376D">
        <w:rPr>
          <w:rFonts w:ascii="Times New Roman" w:eastAsia="Times New Roman" w:hAnsi="Times New Roman" w:cs="Times New Roman"/>
        </w:rPr>
        <w:t xml:space="preserve"> collaborative agenda setting and Socratic questioning in CBT (Beck, 2011) that Interview 8 also identified. These </w:t>
      </w:r>
      <w:r w:rsidR="006D134D">
        <w:rPr>
          <w:rFonts w:ascii="Times New Roman" w:eastAsia="Times New Roman" w:hAnsi="Times New Roman" w:cs="Times New Roman"/>
        </w:rPr>
        <w:t>abilities</w:t>
      </w:r>
      <w:r w:rsidR="00BD376D">
        <w:rPr>
          <w:rFonts w:ascii="Times New Roman" w:eastAsia="Times New Roman" w:hAnsi="Times New Roman" w:cs="Times New Roman"/>
        </w:rPr>
        <w:t xml:space="preserve"> are captured under the </w:t>
      </w:r>
      <w:r w:rsidR="006D134D">
        <w:rPr>
          <w:rFonts w:ascii="Times New Roman" w:eastAsia="Times New Roman" w:hAnsi="Times New Roman" w:cs="Times New Roman"/>
        </w:rPr>
        <w:t>“abilit</w:t>
      </w:r>
      <w:r w:rsidR="00184FF2">
        <w:rPr>
          <w:rFonts w:ascii="Times New Roman" w:eastAsia="Times New Roman" w:hAnsi="Times New Roman" w:cs="Times New Roman"/>
        </w:rPr>
        <w:t>ies</w:t>
      </w:r>
      <w:r w:rsidR="006D134D">
        <w:rPr>
          <w:rFonts w:ascii="Times New Roman" w:eastAsia="Times New Roman" w:hAnsi="Times New Roman" w:cs="Times New Roman"/>
        </w:rPr>
        <w:t xml:space="preserve"> repertoire”</w:t>
      </w:r>
      <w:r w:rsidR="00BD376D">
        <w:rPr>
          <w:rFonts w:ascii="Times New Roman" w:eastAsia="Times New Roman" w:hAnsi="Times New Roman" w:cs="Times New Roman"/>
        </w:rPr>
        <w:t xml:space="preserve"> for psychiatry residents. Although not inherent to all theories, faculty across orientations also identified that managing one’s own reactions is critical to interview success. For the two higher-level themes that are prioritized for senior resident development, including developing a flexible and personalized style of interviewing and then partnering with patients to co-create treatment </w:t>
      </w:r>
      <w:r w:rsidR="00BD376D">
        <w:rPr>
          <w:rFonts w:ascii="Times New Roman" w:eastAsia="Times New Roman" w:hAnsi="Times New Roman" w:cs="Times New Roman"/>
        </w:rPr>
        <w:lastRenderedPageBreak/>
        <w:t>plans, faculty across orientations also prioritized flexibility and personalization. This was even more evident in those psychiatr</w:t>
      </w:r>
      <w:r w:rsidR="00441041">
        <w:rPr>
          <w:rFonts w:ascii="Times New Roman" w:eastAsia="Times New Roman" w:hAnsi="Times New Roman" w:cs="Times New Roman"/>
        </w:rPr>
        <w:t>y</w:t>
      </w:r>
      <w:r w:rsidR="00BD376D">
        <w:rPr>
          <w:rFonts w:ascii="Times New Roman" w:eastAsia="Times New Roman" w:hAnsi="Times New Roman" w:cs="Times New Roman"/>
        </w:rPr>
        <w:t xml:space="preserve"> faculty who identified as transtheoretical, as many of them explicitly describe the use of different </w:t>
      </w:r>
      <w:r w:rsidR="006D134D">
        <w:rPr>
          <w:rFonts w:ascii="Times New Roman" w:eastAsia="Times New Roman" w:hAnsi="Times New Roman" w:cs="Times New Roman"/>
        </w:rPr>
        <w:t>abilities</w:t>
      </w:r>
      <w:r w:rsidR="00BD376D">
        <w:rPr>
          <w:rFonts w:ascii="Times New Roman" w:eastAsia="Times New Roman" w:hAnsi="Times New Roman" w:cs="Times New Roman"/>
        </w:rPr>
        <w:t xml:space="preserve"> and concepts from different theoretical orientations to inform their work with different patients in different ways. Therefore, it seems particularly important that residents have a broad learned understanding and practiced </w:t>
      </w:r>
      <w:r w:rsidR="00187D3B">
        <w:rPr>
          <w:rFonts w:ascii="Times New Roman" w:eastAsia="Times New Roman" w:hAnsi="Times New Roman" w:cs="Times New Roman"/>
        </w:rPr>
        <w:t>set of abilities</w:t>
      </w:r>
      <w:r w:rsidR="00BD376D">
        <w:rPr>
          <w:rFonts w:ascii="Times New Roman" w:eastAsia="Times New Roman" w:hAnsi="Times New Roman" w:cs="Times New Roman"/>
        </w:rPr>
        <w:t xml:space="preserve"> in different areas to become the most helpful to their patients.</w:t>
      </w:r>
    </w:p>
    <w:p w14:paraId="5BE4A194" w14:textId="3B3F5E8A" w:rsidR="008E69A0" w:rsidRDefault="008E69A0" w:rsidP="008E69A0">
      <w:pPr>
        <w:spacing w:line="480" w:lineRule="auto"/>
        <w:ind w:left="709" w:hanging="709"/>
        <w:rPr>
          <w:rFonts w:ascii="Times New Roman" w:hAnsi="Times New Roman" w:cs="Times New Roman"/>
          <w:b/>
          <w:bCs/>
          <w:u w:val="single"/>
        </w:rPr>
      </w:pPr>
      <w:r w:rsidRPr="008E69A0">
        <w:rPr>
          <w:rFonts w:ascii="Times New Roman" w:hAnsi="Times New Roman" w:cs="Times New Roman"/>
          <w:b/>
          <w:bCs/>
          <w:u w:val="single"/>
        </w:rPr>
        <w:t>4.</w:t>
      </w:r>
      <w:r w:rsidR="0098449C">
        <w:rPr>
          <w:rFonts w:ascii="Times New Roman" w:hAnsi="Times New Roman" w:cs="Times New Roman"/>
          <w:b/>
          <w:bCs/>
          <w:u w:val="single"/>
        </w:rPr>
        <w:t>4</w:t>
      </w:r>
      <w:r w:rsidRPr="008E69A0">
        <w:rPr>
          <w:rFonts w:ascii="Times New Roman" w:hAnsi="Times New Roman" w:cs="Times New Roman"/>
          <w:b/>
          <w:bCs/>
          <w:u w:val="single"/>
        </w:rPr>
        <w:t xml:space="preserve"> Educational Theory</w:t>
      </w:r>
    </w:p>
    <w:p w14:paraId="0F472336" w14:textId="5F2C5FA7" w:rsidR="00461642" w:rsidRPr="00461642" w:rsidRDefault="00461642" w:rsidP="008E69A0">
      <w:pPr>
        <w:spacing w:line="480" w:lineRule="auto"/>
        <w:ind w:left="709" w:hanging="709"/>
        <w:rPr>
          <w:rFonts w:ascii="Times New Roman" w:hAnsi="Times New Roman" w:cs="Times New Roman"/>
          <w:b/>
          <w:bCs/>
        </w:rPr>
      </w:pPr>
      <w:r>
        <w:rPr>
          <w:rFonts w:ascii="Times New Roman" w:hAnsi="Times New Roman" w:cs="Times New Roman"/>
          <w:b/>
          <w:bCs/>
        </w:rPr>
        <w:tab/>
        <w:t>4.</w:t>
      </w:r>
      <w:r w:rsidR="0098449C">
        <w:rPr>
          <w:rFonts w:ascii="Times New Roman" w:hAnsi="Times New Roman" w:cs="Times New Roman"/>
          <w:b/>
          <w:bCs/>
        </w:rPr>
        <w:t>4</w:t>
      </w:r>
      <w:r>
        <w:rPr>
          <w:rFonts w:ascii="Times New Roman" w:hAnsi="Times New Roman" w:cs="Times New Roman"/>
          <w:b/>
          <w:bCs/>
        </w:rPr>
        <w:t>.1 Behaviourist and Cognitivist Orientations</w:t>
      </w:r>
    </w:p>
    <w:p w14:paraId="707547A0" w14:textId="5CD78F57" w:rsidR="00B86085" w:rsidRDefault="00F967FB" w:rsidP="00F967FB">
      <w:pPr>
        <w:spacing w:line="480" w:lineRule="auto"/>
        <w:ind w:firstLine="709"/>
        <w:rPr>
          <w:rFonts w:ascii="Times New Roman" w:hAnsi="Times New Roman" w:cs="Times New Roman"/>
        </w:rPr>
      </w:pPr>
      <w:r>
        <w:rPr>
          <w:rFonts w:ascii="Times New Roman" w:hAnsi="Times New Roman" w:cs="Times New Roman"/>
        </w:rPr>
        <w:t xml:space="preserve">Although no faculty member specifically identified the conscious use of an educational theory in understanding how residents learn and develop </w:t>
      </w:r>
      <w:r w:rsidR="00187D3B">
        <w:rPr>
          <w:rFonts w:ascii="Times New Roman" w:hAnsi="Times New Roman" w:cs="Times New Roman"/>
        </w:rPr>
        <w:t>abilit</w:t>
      </w:r>
      <w:r w:rsidR="00184FF2">
        <w:rPr>
          <w:rFonts w:ascii="Times New Roman" w:hAnsi="Times New Roman" w:cs="Times New Roman"/>
        </w:rPr>
        <w:t>ies</w:t>
      </w:r>
      <w:r w:rsidR="00B86085">
        <w:rPr>
          <w:rFonts w:ascii="Times New Roman" w:hAnsi="Times New Roman" w:cs="Times New Roman"/>
        </w:rPr>
        <w:t xml:space="preserve"> in communication, </w:t>
      </w:r>
      <w:r w:rsidR="00915242">
        <w:rPr>
          <w:rFonts w:ascii="Times New Roman" w:hAnsi="Times New Roman" w:cs="Times New Roman"/>
        </w:rPr>
        <w:t>two</w:t>
      </w:r>
      <w:r w:rsidR="00B86085">
        <w:rPr>
          <w:rFonts w:ascii="Times New Roman" w:hAnsi="Times New Roman" w:cs="Times New Roman"/>
        </w:rPr>
        <w:t xml:space="preserve"> theoretical orientations are </w:t>
      </w:r>
      <w:r w:rsidR="00915242">
        <w:rPr>
          <w:rFonts w:ascii="Times New Roman" w:hAnsi="Times New Roman" w:cs="Times New Roman"/>
        </w:rPr>
        <w:t xml:space="preserve">particularly </w:t>
      </w:r>
      <w:r w:rsidR="00B86085">
        <w:rPr>
          <w:rFonts w:ascii="Times New Roman" w:hAnsi="Times New Roman" w:cs="Times New Roman"/>
        </w:rPr>
        <w:t xml:space="preserve">helpful to understand in further </w:t>
      </w:r>
      <w:r w:rsidR="00915242">
        <w:rPr>
          <w:rFonts w:ascii="Times New Roman" w:hAnsi="Times New Roman" w:cs="Times New Roman"/>
        </w:rPr>
        <w:t>contemplating</w:t>
      </w:r>
      <w:r w:rsidR="00B86085">
        <w:rPr>
          <w:rFonts w:ascii="Times New Roman" w:hAnsi="Times New Roman" w:cs="Times New Roman"/>
        </w:rPr>
        <w:t xml:space="preserve"> the data.</w:t>
      </w:r>
    </w:p>
    <w:p w14:paraId="276B87DD" w14:textId="603E54C8" w:rsidR="00915242" w:rsidRDefault="00B86085" w:rsidP="00915242">
      <w:pPr>
        <w:spacing w:line="480" w:lineRule="auto"/>
        <w:ind w:firstLine="709"/>
        <w:rPr>
          <w:rFonts w:ascii="Times New Roman" w:hAnsi="Times New Roman" w:cs="Times New Roman"/>
        </w:rPr>
      </w:pPr>
      <w:r>
        <w:rPr>
          <w:rFonts w:ascii="Times New Roman" w:hAnsi="Times New Roman" w:cs="Times New Roman"/>
        </w:rPr>
        <w:t xml:space="preserve">The first is the behaviourist orientation to learning. Torre, Daley, Sebastian and </w:t>
      </w:r>
      <w:proofErr w:type="spellStart"/>
      <w:r>
        <w:rPr>
          <w:rFonts w:ascii="Times New Roman" w:hAnsi="Times New Roman" w:cs="Times New Roman"/>
        </w:rPr>
        <w:t>Elnicki</w:t>
      </w:r>
      <w:proofErr w:type="spellEnd"/>
      <w:r>
        <w:rPr>
          <w:rFonts w:ascii="Times New Roman" w:hAnsi="Times New Roman" w:cs="Times New Roman"/>
        </w:rPr>
        <w:t xml:space="preserve"> (2006) described the behaviourist orientation as “particularly useful for the development of competencies” (p. 903). They go </w:t>
      </w:r>
      <w:r w:rsidR="00915242">
        <w:rPr>
          <w:rFonts w:ascii="Times New Roman" w:hAnsi="Times New Roman" w:cs="Times New Roman"/>
        </w:rPr>
        <w:t xml:space="preserve">on </w:t>
      </w:r>
      <w:r>
        <w:rPr>
          <w:rFonts w:ascii="Times New Roman" w:hAnsi="Times New Roman" w:cs="Times New Roman"/>
        </w:rPr>
        <w:t xml:space="preserve">to describe this theoretical orientation as helpful when a behavioural change is the desired outcome of education. They describe this approach as particularly useful in clinical skills training: “teachers demonstrate specific desired behaviors, learners observe the exact manner… in which a clinical skill or behavior should be performed, and some scoring rubric… is used to evaluate performance” (Torre, Daley, Sebastian &amp; </w:t>
      </w:r>
      <w:proofErr w:type="spellStart"/>
      <w:r>
        <w:rPr>
          <w:rFonts w:ascii="Times New Roman" w:hAnsi="Times New Roman" w:cs="Times New Roman"/>
        </w:rPr>
        <w:t>Elnicki</w:t>
      </w:r>
      <w:proofErr w:type="spellEnd"/>
      <w:r>
        <w:rPr>
          <w:rFonts w:ascii="Times New Roman" w:hAnsi="Times New Roman" w:cs="Times New Roman"/>
        </w:rPr>
        <w:t>, 2006, p. 904).</w:t>
      </w:r>
      <w:r w:rsidR="00915242">
        <w:rPr>
          <w:rFonts w:ascii="Times New Roman" w:hAnsi="Times New Roman" w:cs="Times New Roman"/>
        </w:rPr>
        <w:t xml:space="preserve"> Learners demonstrate specific, observable </w:t>
      </w:r>
      <w:r w:rsidR="00187D3B">
        <w:rPr>
          <w:rFonts w:ascii="Times New Roman" w:hAnsi="Times New Roman" w:cs="Times New Roman"/>
        </w:rPr>
        <w:t>abilities</w:t>
      </w:r>
      <w:r w:rsidR="00915242">
        <w:rPr>
          <w:rFonts w:ascii="Times New Roman" w:hAnsi="Times New Roman" w:cs="Times New Roman"/>
        </w:rPr>
        <w:t xml:space="preserve"> in the real world. This theoretical orientation is </w:t>
      </w:r>
      <w:r w:rsidR="00915242">
        <w:rPr>
          <w:rFonts w:ascii="Times New Roman" w:hAnsi="Times New Roman" w:cs="Times New Roman"/>
        </w:rPr>
        <w:lastRenderedPageBreak/>
        <w:t xml:space="preserve">the underpinning of competency-based education. Faculty in this study did frequently refer to specific </w:t>
      </w:r>
      <w:r w:rsidR="00187D3B">
        <w:rPr>
          <w:rFonts w:ascii="Times New Roman" w:hAnsi="Times New Roman" w:cs="Times New Roman"/>
        </w:rPr>
        <w:t>abilities</w:t>
      </w:r>
      <w:r w:rsidR="00915242">
        <w:rPr>
          <w:rFonts w:ascii="Times New Roman" w:hAnsi="Times New Roman" w:cs="Times New Roman"/>
        </w:rPr>
        <w:t xml:space="preserve"> and demonstrable behaviours they expected residents to </w:t>
      </w:r>
      <w:r w:rsidR="00155470">
        <w:rPr>
          <w:rFonts w:ascii="Times New Roman" w:hAnsi="Times New Roman" w:cs="Times New Roman"/>
        </w:rPr>
        <w:t>use</w:t>
      </w:r>
      <w:r w:rsidR="00915242">
        <w:rPr>
          <w:rFonts w:ascii="Times New Roman" w:hAnsi="Times New Roman" w:cs="Times New Roman"/>
        </w:rPr>
        <w:t>, such as expression of empathy, use of de-escalation techniques, or even an ability to flexibly change tactics when needed.</w:t>
      </w:r>
    </w:p>
    <w:p w14:paraId="585A0616" w14:textId="5B52833B" w:rsidR="00915242" w:rsidRDefault="00B86085" w:rsidP="00915242">
      <w:pPr>
        <w:spacing w:line="480" w:lineRule="auto"/>
        <w:ind w:firstLine="709"/>
        <w:rPr>
          <w:rFonts w:ascii="Times New Roman" w:hAnsi="Times New Roman" w:cs="Times New Roman"/>
        </w:rPr>
      </w:pPr>
      <w:r>
        <w:rPr>
          <w:rFonts w:ascii="Times New Roman" w:hAnsi="Times New Roman" w:cs="Times New Roman"/>
        </w:rPr>
        <w:t>The second is a cognitivist orientation to learning.</w:t>
      </w:r>
      <w:r w:rsidR="00915242">
        <w:rPr>
          <w:rFonts w:ascii="Times New Roman" w:hAnsi="Times New Roman" w:cs="Times New Roman"/>
        </w:rPr>
        <w:t xml:space="preserve"> Torre, Daley, Sebastian and </w:t>
      </w:r>
      <w:proofErr w:type="spellStart"/>
      <w:r w:rsidR="00915242">
        <w:rPr>
          <w:rFonts w:ascii="Times New Roman" w:hAnsi="Times New Roman" w:cs="Times New Roman"/>
        </w:rPr>
        <w:t>Elnicki</w:t>
      </w:r>
      <w:proofErr w:type="spellEnd"/>
      <w:r w:rsidR="00915242">
        <w:rPr>
          <w:rFonts w:ascii="Times New Roman" w:hAnsi="Times New Roman" w:cs="Times New Roman"/>
        </w:rPr>
        <w:t xml:space="preserve"> (2006) describe this orientation as focusing the locus on a learner’s internal environment as opposed to external demonstrations of </w:t>
      </w:r>
      <w:r w:rsidR="00187D3B">
        <w:rPr>
          <w:rFonts w:ascii="Times New Roman" w:hAnsi="Times New Roman" w:cs="Times New Roman"/>
        </w:rPr>
        <w:t>an ability</w:t>
      </w:r>
      <w:r w:rsidR="00915242">
        <w:rPr>
          <w:rFonts w:ascii="Times New Roman" w:hAnsi="Times New Roman" w:cs="Times New Roman"/>
        </w:rPr>
        <w:t xml:space="preserve">. This orientation considers developing critical thinking through reflection as a key </w:t>
      </w:r>
      <w:r w:rsidR="00187D3B">
        <w:rPr>
          <w:rFonts w:ascii="Times New Roman" w:hAnsi="Times New Roman" w:cs="Times New Roman"/>
        </w:rPr>
        <w:t>ability</w:t>
      </w:r>
      <w:r w:rsidR="00915242">
        <w:rPr>
          <w:rFonts w:ascii="Times New Roman" w:hAnsi="Times New Roman" w:cs="Times New Roman"/>
        </w:rPr>
        <w:t xml:space="preserve"> (Torre, Daley, Sebastian &amp; </w:t>
      </w:r>
      <w:proofErr w:type="spellStart"/>
      <w:r w:rsidR="00915242">
        <w:rPr>
          <w:rFonts w:ascii="Times New Roman" w:hAnsi="Times New Roman" w:cs="Times New Roman"/>
        </w:rPr>
        <w:t>Elnicki</w:t>
      </w:r>
      <w:proofErr w:type="spellEnd"/>
      <w:r w:rsidR="00915242">
        <w:rPr>
          <w:rFonts w:ascii="Times New Roman" w:hAnsi="Times New Roman" w:cs="Times New Roman"/>
        </w:rPr>
        <w:t xml:space="preserve">, 2006). Learners should be able to return to an experience, attend to the feelings that the experience provoked, and then re-evaluate what occurred during it to further enhance their learning (Torre, Daley, Sebastian &amp; </w:t>
      </w:r>
      <w:proofErr w:type="spellStart"/>
      <w:r w:rsidR="00915242">
        <w:rPr>
          <w:rFonts w:ascii="Times New Roman" w:hAnsi="Times New Roman" w:cs="Times New Roman"/>
        </w:rPr>
        <w:t>Elnicki</w:t>
      </w:r>
      <w:proofErr w:type="spellEnd"/>
      <w:r w:rsidR="00915242">
        <w:rPr>
          <w:rFonts w:ascii="Times New Roman" w:hAnsi="Times New Roman" w:cs="Times New Roman"/>
        </w:rPr>
        <w:t xml:space="preserve">, 2006). This study demonstrates that faculty frequently reflected a cognitivist orientation </w:t>
      </w:r>
      <w:r w:rsidR="00155470">
        <w:rPr>
          <w:rFonts w:ascii="Times New Roman" w:hAnsi="Times New Roman" w:cs="Times New Roman"/>
        </w:rPr>
        <w:t xml:space="preserve">in describing resident communication </w:t>
      </w:r>
      <w:r w:rsidR="00187D3B">
        <w:rPr>
          <w:rFonts w:ascii="Times New Roman" w:hAnsi="Times New Roman" w:cs="Times New Roman"/>
        </w:rPr>
        <w:t>abilit</w:t>
      </w:r>
      <w:r w:rsidR="00184FF2">
        <w:rPr>
          <w:rFonts w:ascii="Times New Roman" w:hAnsi="Times New Roman" w:cs="Times New Roman"/>
        </w:rPr>
        <w:t>ies</w:t>
      </w:r>
      <w:r w:rsidR="00155470">
        <w:rPr>
          <w:rFonts w:ascii="Times New Roman" w:hAnsi="Times New Roman" w:cs="Times New Roman"/>
        </w:rPr>
        <w:t xml:space="preserve"> development. This is reflected fully in the third theme of managing the internal self, and also reflected somewhat in the fourth theme of developing a flexible, personalized style to interviewing. In this fourth theme, </w:t>
      </w:r>
      <w:r w:rsidR="00461642">
        <w:rPr>
          <w:rFonts w:ascii="Times New Roman" w:hAnsi="Times New Roman" w:cs="Times New Roman"/>
        </w:rPr>
        <w:t xml:space="preserve">faculty identify </w:t>
      </w:r>
      <w:r w:rsidR="00155470">
        <w:rPr>
          <w:rFonts w:ascii="Times New Roman" w:hAnsi="Times New Roman" w:cs="Times New Roman"/>
        </w:rPr>
        <w:t xml:space="preserve">the ability to be aware, reflective and present in the moment </w:t>
      </w:r>
      <w:r w:rsidR="00461642">
        <w:rPr>
          <w:rFonts w:ascii="Times New Roman" w:hAnsi="Times New Roman" w:cs="Times New Roman"/>
        </w:rPr>
        <w:t xml:space="preserve">as </w:t>
      </w:r>
      <w:r w:rsidR="00155470">
        <w:rPr>
          <w:rFonts w:ascii="Times New Roman" w:hAnsi="Times New Roman" w:cs="Times New Roman"/>
        </w:rPr>
        <w:t>factor</w:t>
      </w:r>
      <w:r w:rsidR="007E1BAB">
        <w:rPr>
          <w:rFonts w:ascii="Times New Roman" w:hAnsi="Times New Roman" w:cs="Times New Roman"/>
        </w:rPr>
        <w:t>s</w:t>
      </w:r>
      <w:r w:rsidR="00155470">
        <w:rPr>
          <w:rFonts w:ascii="Times New Roman" w:hAnsi="Times New Roman" w:cs="Times New Roman"/>
        </w:rPr>
        <w:t xml:space="preserve"> that allow residents to change tactics when needed.</w:t>
      </w:r>
      <w:r w:rsidR="000A4DC5">
        <w:rPr>
          <w:rFonts w:ascii="Times New Roman" w:hAnsi="Times New Roman" w:cs="Times New Roman"/>
        </w:rPr>
        <w:t xml:space="preserve"> This cognitivist orientation in describing </w:t>
      </w:r>
      <w:r w:rsidR="00187D3B">
        <w:rPr>
          <w:rFonts w:ascii="Times New Roman" w:hAnsi="Times New Roman" w:cs="Times New Roman"/>
        </w:rPr>
        <w:t>abilit</w:t>
      </w:r>
      <w:r w:rsidR="00184FF2">
        <w:rPr>
          <w:rFonts w:ascii="Times New Roman" w:hAnsi="Times New Roman" w:cs="Times New Roman"/>
        </w:rPr>
        <w:t xml:space="preserve">ies </w:t>
      </w:r>
      <w:r w:rsidR="000A4DC5">
        <w:rPr>
          <w:rFonts w:ascii="Times New Roman" w:hAnsi="Times New Roman" w:cs="Times New Roman"/>
        </w:rPr>
        <w:t xml:space="preserve">development may stem out of </w:t>
      </w:r>
      <w:r w:rsidR="00411FF2">
        <w:rPr>
          <w:rFonts w:ascii="Times New Roman" w:hAnsi="Times New Roman" w:cs="Times New Roman"/>
        </w:rPr>
        <w:t>the fact that most faculty interviewed have theoretical roots in psychological theories which all give at least some importance to the internal processes of the mind in understanding their patients. This may translate to the</w:t>
      </w:r>
      <w:r w:rsidR="009E606F">
        <w:rPr>
          <w:rFonts w:ascii="Times New Roman" w:hAnsi="Times New Roman" w:cs="Times New Roman"/>
        </w:rPr>
        <w:t>ir</w:t>
      </w:r>
      <w:r w:rsidR="00411FF2">
        <w:rPr>
          <w:rFonts w:ascii="Times New Roman" w:hAnsi="Times New Roman" w:cs="Times New Roman"/>
        </w:rPr>
        <w:t xml:space="preserve"> understanding of resident </w:t>
      </w:r>
      <w:r w:rsidR="00187D3B">
        <w:rPr>
          <w:rFonts w:ascii="Times New Roman" w:hAnsi="Times New Roman" w:cs="Times New Roman"/>
        </w:rPr>
        <w:t>abilit</w:t>
      </w:r>
      <w:r w:rsidR="00184FF2">
        <w:rPr>
          <w:rFonts w:ascii="Times New Roman" w:hAnsi="Times New Roman" w:cs="Times New Roman"/>
        </w:rPr>
        <w:t>ies</w:t>
      </w:r>
      <w:r w:rsidR="00411FF2">
        <w:rPr>
          <w:rFonts w:ascii="Times New Roman" w:hAnsi="Times New Roman" w:cs="Times New Roman"/>
        </w:rPr>
        <w:t xml:space="preserve"> development as well.</w:t>
      </w:r>
    </w:p>
    <w:p w14:paraId="078142BB" w14:textId="77777777" w:rsidR="00751C43" w:rsidRDefault="00751C43" w:rsidP="00915242">
      <w:pPr>
        <w:spacing w:line="480" w:lineRule="auto"/>
        <w:ind w:firstLine="709"/>
        <w:rPr>
          <w:rFonts w:ascii="Times New Roman" w:hAnsi="Times New Roman" w:cs="Times New Roman"/>
        </w:rPr>
      </w:pPr>
    </w:p>
    <w:p w14:paraId="00092737" w14:textId="7869325D" w:rsidR="00461642" w:rsidRPr="00461642" w:rsidRDefault="00461642" w:rsidP="00915242">
      <w:pPr>
        <w:spacing w:line="480" w:lineRule="auto"/>
        <w:ind w:firstLine="709"/>
        <w:rPr>
          <w:rFonts w:ascii="Times New Roman" w:hAnsi="Times New Roman" w:cs="Times New Roman"/>
          <w:b/>
          <w:bCs/>
        </w:rPr>
      </w:pPr>
      <w:r w:rsidRPr="00461642">
        <w:rPr>
          <w:rFonts w:ascii="Times New Roman" w:hAnsi="Times New Roman" w:cs="Times New Roman"/>
          <w:b/>
          <w:bCs/>
        </w:rPr>
        <w:lastRenderedPageBreak/>
        <w:t>4.</w:t>
      </w:r>
      <w:r w:rsidR="0098449C">
        <w:rPr>
          <w:rFonts w:ascii="Times New Roman" w:hAnsi="Times New Roman" w:cs="Times New Roman"/>
          <w:b/>
          <w:bCs/>
        </w:rPr>
        <w:t>4</w:t>
      </w:r>
      <w:r w:rsidRPr="00461642">
        <w:rPr>
          <w:rFonts w:ascii="Times New Roman" w:hAnsi="Times New Roman" w:cs="Times New Roman"/>
          <w:b/>
          <w:bCs/>
        </w:rPr>
        <w:t>.2</w:t>
      </w:r>
      <w:r>
        <w:rPr>
          <w:rFonts w:ascii="Times New Roman" w:hAnsi="Times New Roman" w:cs="Times New Roman"/>
          <w:b/>
          <w:bCs/>
        </w:rPr>
        <w:t xml:space="preserve"> Applying </w:t>
      </w:r>
      <w:r w:rsidR="007E1BAB">
        <w:rPr>
          <w:rFonts w:ascii="Times New Roman" w:hAnsi="Times New Roman" w:cs="Times New Roman"/>
          <w:b/>
          <w:bCs/>
        </w:rPr>
        <w:t>Other Educational</w:t>
      </w:r>
      <w:r>
        <w:rPr>
          <w:rFonts w:ascii="Times New Roman" w:hAnsi="Times New Roman" w:cs="Times New Roman"/>
          <w:b/>
          <w:bCs/>
        </w:rPr>
        <w:t xml:space="preserve"> Theor</w:t>
      </w:r>
      <w:r w:rsidR="007E1BAB">
        <w:rPr>
          <w:rFonts w:ascii="Times New Roman" w:hAnsi="Times New Roman" w:cs="Times New Roman"/>
          <w:b/>
          <w:bCs/>
        </w:rPr>
        <w:t>ies</w:t>
      </w:r>
      <w:r>
        <w:rPr>
          <w:rFonts w:ascii="Times New Roman" w:hAnsi="Times New Roman" w:cs="Times New Roman"/>
          <w:b/>
          <w:bCs/>
        </w:rPr>
        <w:t xml:space="preserve"> in Communication Development</w:t>
      </w:r>
    </w:p>
    <w:p w14:paraId="56603BB8" w14:textId="7D49821F" w:rsidR="00461642" w:rsidRDefault="00461642" w:rsidP="00915242">
      <w:pPr>
        <w:spacing w:line="480" w:lineRule="auto"/>
        <w:ind w:firstLine="709"/>
        <w:rPr>
          <w:rFonts w:ascii="Times New Roman" w:hAnsi="Times New Roman" w:cs="Times New Roman"/>
        </w:rPr>
      </w:pPr>
      <w:r>
        <w:rPr>
          <w:rFonts w:ascii="Times New Roman" w:hAnsi="Times New Roman" w:cs="Times New Roman"/>
        </w:rPr>
        <w:t xml:space="preserve">Finally, although faculty again did not explicitly use the terminology, they did identify three particular areas </w:t>
      </w:r>
      <w:r w:rsidR="001E6C7A">
        <w:rPr>
          <w:rFonts w:ascii="Times New Roman" w:hAnsi="Times New Roman" w:cs="Times New Roman"/>
        </w:rPr>
        <w:t xml:space="preserve">that are </w:t>
      </w:r>
      <w:r w:rsidR="0092350A">
        <w:rPr>
          <w:rFonts w:ascii="Times New Roman" w:hAnsi="Times New Roman" w:cs="Times New Roman"/>
        </w:rPr>
        <w:t>well-researched in the health professions education literature</w:t>
      </w:r>
      <w:r>
        <w:rPr>
          <w:rFonts w:ascii="Times New Roman" w:hAnsi="Times New Roman" w:cs="Times New Roman"/>
        </w:rPr>
        <w:t xml:space="preserve"> that </w:t>
      </w:r>
      <w:r w:rsidR="0092350A">
        <w:rPr>
          <w:rFonts w:ascii="Times New Roman" w:hAnsi="Times New Roman" w:cs="Times New Roman"/>
        </w:rPr>
        <w:t xml:space="preserve">they considered critical to residents’ development of advanced communication </w:t>
      </w:r>
      <w:r w:rsidR="00187D3B">
        <w:rPr>
          <w:rFonts w:ascii="Times New Roman" w:hAnsi="Times New Roman" w:cs="Times New Roman"/>
        </w:rPr>
        <w:t>abilit</w:t>
      </w:r>
      <w:r w:rsidR="00184FF2">
        <w:rPr>
          <w:rFonts w:ascii="Times New Roman" w:hAnsi="Times New Roman" w:cs="Times New Roman"/>
        </w:rPr>
        <w:t>ies</w:t>
      </w:r>
      <w:r w:rsidR="0092350A">
        <w:rPr>
          <w:rFonts w:ascii="Times New Roman" w:hAnsi="Times New Roman" w:cs="Times New Roman"/>
        </w:rPr>
        <w:t>.</w:t>
      </w:r>
      <w:r w:rsidR="00141EC4">
        <w:rPr>
          <w:rFonts w:ascii="Times New Roman" w:hAnsi="Times New Roman" w:cs="Times New Roman"/>
        </w:rPr>
        <w:t xml:space="preserve"> Interestingly enough, these theories generally come from the cognitivist perspective, in that they deal with the learner’s internal environment and its influence on knowledge and skill</w:t>
      </w:r>
      <w:r w:rsidR="001A37FE">
        <w:rPr>
          <w:rFonts w:ascii="Times New Roman" w:hAnsi="Times New Roman" w:cs="Times New Roman"/>
        </w:rPr>
        <w:t>s</w:t>
      </w:r>
      <w:r w:rsidR="00141EC4">
        <w:rPr>
          <w:rFonts w:ascii="Times New Roman" w:hAnsi="Times New Roman" w:cs="Times New Roman"/>
        </w:rPr>
        <w:t xml:space="preserve"> development.</w:t>
      </w:r>
    </w:p>
    <w:p w14:paraId="6C6617FF" w14:textId="161AF28E" w:rsidR="00461642" w:rsidRDefault="00461642" w:rsidP="00915242">
      <w:pPr>
        <w:spacing w:line="480" w:lineRule="auto"/>
        <w:ind w:firstLine="709"/>
        <w:rPr>
          <w:rFonts w:ascii="Times New Roman" w:hAnsi="Times New Roman" w:cs="Times New Roman"/>
        </w:rPr>
      </w:pPr>
      <w:r>
        <w:rPr>
          <w:rFonts w:ascii="Times New Roman" w:hAnsi="Times New Roman" w:cs="Times New Roman"/>
        </w:rPr>
        <w:t>The first frequently referenced idea was the idea of cognitive load.</w:t>
      </w:r>
      <w:r w:rsidR="007E1BAB">
        <w:rPr>
          <w:rFonts w:ascii="Times New Roman" w:hAnsi="Times New Roman" w:cs="Times New Roman"/>
        </w:rPr>
        <w:t xml:space="preserve"> Cognitive load </w:t>
      </w:r>
      <w:r w:rsidR="0092350A">
        <w:rPr>
          <w:rFonts w:ascii="Times New Roman" w:hAnsi="Times New Roman" w:cs="Times New Roman"/>
        </w:rPr>
        <w:t xml:space="preserve">theory assumes that “the human cognitive system has a limited working memory that can hold no more than five to nine information elements” (van </w:t>
      </w:r>
      <w:proofErr w:type="spellStart"/>
      <w:r w:rsidR="0092350A">
        <w:rPr>
          <w:rFonts w:ascii="Times New Roman" w:hAnsi="Times New Roman" w:cs="Times New Roman"/>
        </w:rPr>
        <w:t>Merriënboer</w:t>
      </w:r>
      <w:proofErr w:type="spellEnd"/>
      <w:r w:rsidR="0092350A">
        <w:rPr>
          <w:rFonts w:ascii="Times New Roman" w:hAnsi="Times New Roman" w:cs="Times New Roman"/>
        </w:rPr>
        <w:t xml:space="preserve"> &amp; </w:t>
      </w:r>
      <w:proofErr w:type="spellStart"/>
      <w:r w:rsidR="0092350A">
        <w:rPr>
          <w:rFonts w:ascii="Times New Roman" w:hAnsi="Times New Roman" w:cs="Times New Roman"/>
        </w:rPr>
        <w:t>Sweller</w:t>
      </w:r>
      <w:proofErr w:type="spellEnd"/>
      <w:r w:rsidR="0092350A">
        <w:rPr>
          <w:rFonts w:ascii="Times New Roman" w:hAnsi="Times New Roman" w:cs="Times New Roman"/>
        </w:rPr>
        <w:t xml:space="preserve">, 2010, p. 86). These limitations specifically apply to novel information that is not already held in long-term memory, as long-term memory holds schemas of complex information that can be activated when necessary. Load on working memory is increased by intrinsic factors, such as the complexity of a task, and extrinsic factors, such as external distractions (van </w:t>
      </w:r>
      <w:proofErr w:type="spellStart"/>
      <w:r w:rsidR="0092350A">
        <w:rPr>
          <w:rFonts w:ascii="Times New Roman" w:hAnsi="Times New Roman" w:cs="Times New Roman"/>
        </w:rPr>
        <w:t>Merriënboer</w:t>
      </w:r>
      <w:proofErr w:type="spellEnd"/>
      <w:r w:rsidR="0092350A">
        <w:rPr>
          <w:rFonts w:ascii="Times New Roman" w:hAnsi="Times New Roman" w:cs="Times New Roman"/>
        </w:rPr>
        <w:t xml:space="preserve"> &amp; </w:t>
      </w:r>
      <w:proofErr w:type="spellStart"/>
      <w:r w:rsidR="0092350A">
        <w:rPr>
          <w:rFonts w:ascii="Times New Roman" w:hAnsi="Times New Roman" w:cs="Times New Roman"/>
        </w:rPr>
        <w:t>Sweller</w:t>
      </w:r>
      <w:proofErr w:type="spellEnd"/>
      <w:r w:rsidR="0092350A">
        <w:rPr>
          <w:rFonts w:ascii="Times New Roman" w:hAnsi="Times New Roman" w:cs="Times New Roman"/>
        </w:rPr>
        <w:t>, 2010). As such, faculty frequently described that junior learners are often overwhelmed with the information that is coming to them and that they must hold and process during an interview.</w:t>
      </w:r>
      <w:r w:rsidR="00640B37">
        <w:rPr>
          <w:rFonts w:ascii="Times New Roman" w:hAnsi="Times New Roman" w:cs="Times New Roman"/>
        </w:rPr>
        <w:t xml:space="preserve"> Elements of intrinsic load included the inherent complexity of the interview process, remembering diagnostic criteria and questions to ask, and dealing with a patient’s emotions. The major element of extrinsic load identified was a resident’s own anxiety with their performance which could be distracting.</w:t>
      </w:r>
      <w:r w:rsidR="000A4DC5">
        <w:rPr>
          <w:rFonts w:ascii="Times New Roman" w:hAnsi="Times New Roman" w:cs="Times New Roman"/>
        </w:rPr>
        <w:t xml:space="preserve"> Interview 5 specifically notes trying to reduce junior resident cognitive load by allowing residents to set clear expectations of their role and defer difficult questions from patients </w:t>
      </w:r>
      <w:r w:rsidR="000A4DC5">
        <w:rPr>
          <w:rFonts w:ascii="Times New Roman" w:hAnsi="Times New Roman" w:cs="Times New Roman"/>
        </w:rPr>
        <w:lastRenderedPageBreak/>
        <w:t>to their faculty supervisor to reduce their own anxiety in managing encounters.</w:t>
      </w:r>
      <w:r w:rsidR="00640B37">
        <w:rPr>
          <w:rFonts w:ascii="Times New Roman" w:hAnsi="Times New Roman" w:cs="Times New Roman"/>
        </w:rPr>
        <w:t xml:space="preserve"> Faculty identified that as residents practiced interviewing more, they became “less ragged” (Interview 1) and were better able to integrate all elements smoothly. Essentially, the information and </w:t>
      </w:r>
      <w:r w:rsidR="00187D3B">
        <w:rPr>
          <w:rFonts w:ascii="Times New Roman" w:hAnsi="Times New Roman" w:cs="Times New Roman"/>
        </w:rPr>
        <w:t>abilities</w:t>
      </w:r>
      <w:r w:rsidR="00640B37">
        <w:rPr>
          <w:rFonts w:ascii="Times New Roman" w:hAnsi="Times New Roman" w:cs="Times New Roman"/>
        </w:rPr>
        <w:t xml:space="preserve"> needed to interview well became ingrained in schemas in long-term memory, and as such, a senior resident was managing less cognitively in every interaction and thus could become more reflective on what was happening in the moment, and could be more flexible in pulling in </w:t>
      </w:r>
      <w:r w:rsidR="00187D3B">
        <w:rPr>
          <w:rFonts w:ascii="Times New Roman" w:hAnsi="Times New Roman" w:cs="Times New Roman"/>
        </w:rPr>
        <w:t>abilities</w:t>
      </w:r>
      <w:r w:rsidR="00640B37">
        <w:rPr>
          <w:rFonts w:ascii="Times New Roman" w:hAnsi="Times New Roman" w:cs="Times New Roman"/>
        </w:rPr>
        <w:t xml:space="preserve"> already in their long-term memory.</w:t>
      </w:r>
    </w:p>
    <w:p w14:paraId="272AC64F" w14:textId="3BBE9071" w:rsidR="00461642" w:rsidRDefault="00461642" w:rsidP="00915242">
      <w:pPr>
        <w:spacing w:line="480" w:lineRule="auto"/>
        <w:ind w:firstLine="709"/>
        <w:rPr>
          <w:rFonts w:ascii="Times New Roman" w:hAnsi="Times New Roman" w:cs="Times New Roman"/>
        </w:rPr>
      </w:pPr>
      <w:r>
        <w:rPr>
          <w:rFonts w:ascii="Times New Roman" w:hAnsi="Times New Roman" w:cs="Times New Roman"/>
        </w:rPr>
        <w:t>Secondly, faculty frequently discussed the idea of intuition, which may be akin to the theoretical concept of encapsulation</w:t>
      </w:r>
      <w:r w:rsidR="00640B37">
        <w:rPr>
          <w:rFonts w:ascii="Times New Roman" w:hAnsi="Times New Roman" w:cs="Times New Roman"/>
        </w:rPr>
        <w:t xml:space="preserve">. </w:t>
      </w:r>
      <w:r w:rsidR="003F229F">
        <w:rPr>
          <w:rFonts w:ascii="Times New Roman" w:hAnsi="Times New Roman" w:cs="Times New Roman"/>
        </w:rPr>
        <w:t xml:space="preserve">Encapsulation is a process that has generally been studied in the acquisition of medical knowledge, particularly in a general medicine setting (Schmidt &amp; </w:t>
      </w:r>
      <w:proofErr w:type="spellStart"/>
      <w:r w:rsidR="003F229F">
        <w:rPr>
          <w:rFonts w:ascii="Times New Roman" w:hAnsi="Times New Roman" w:cs="Times New Roman"/>
        </w:rPr>
        <w:t>Boshuizen</w:t>
      </w:r>
      <w:proofErr w:type="spellEnd"/>
      <w:r w:rsidR="003F229F">
        <w:rPr>
          <w:rFonts w:ascii="Times New Roman" w:hAnsi="Times New Roman" w:cs="Times New Roman"/>
        </w:rPr>
        <w:t xml:space="preserve">, 1993). There are three major components, including accumulation of medical knowledge about a disease, transformation into narrative structures termed illness scripts as real cases are encountered, and finally encapsulation of knowledge, in which experts hold memories of actual patients to inform their diagnosis of new cases (Schmidt &amp; </w:t>
      </w:r>
      <w:proofErr w:type="spellStart"/>
      <w:r w:rsidR="003F229F">
        <w:rPr>
          <w:rFonts w:ascii="Times New Roman" w:hAnsi="Times New Roman" w:cs="Times New Roman"/>
        </w:rPr>
        <w:t>Boshuizen</w:t>
      </w:r>
      <w:proofErr w:type="spellEnd"/>
      <w:r w:rsidR="003F229F">
        <w:rPr>
          <w:rFonts w:ascii="Times New Roman" w:hAnsi="Times New Roman" w:cs="Times New Roman"/>
        </w:rPr>
        <w:t>, 1993). For example, a junior learner might describe the physiological processes creating a presentation that a senior physician might simply encompass in the term ‘sepsis’</w:t>
      </w:r>
      <w:r w:rsidR="00E419B3">
        <w:rPr>
          <w:rFonts w:ascii="Times New Roman" w:hAnsi="Times New Roman" w:cs="Times New Roman"/>
        </w:rPr>
        <w:t xml:space="preserve"> (Schmidt &amp; Rikers, 2007)</w:t>
      </w:r>
      <w:r w:rsidR="003F229F">
        <w:rPr>
          <w:rFonts w:ascii="Times New Roman" w:hAnsi="Times New Roman" w:cs="Times New Roman"/>
        </w:rPr>
        <w:t xml:space="preserve">. Sometimes, it can be a challenge for faculty to break down the </w:t>
      </w:r>
      <w:r w:rsidR="00E419B3">
        <w:rPr>
          <w:rFonts w:ascii="Times New Roman" w:hAnsi="Times New Roman" w:cs="Times New Roman"/>
        </w:rPr>
        <w:t>biomedical facts</w:t>
      </w:r>
      <w:r w:rsidR="003F229F">
        <w:rPr>
          <w:rFonts w:ascii="Times New Roman" w:hAnsi="Times New Roman" w:cs="Times New Roman"/>
        </w:rPr>
        <w:t xml:space="preserve"> underlying their </w:t>
      </w:r>
      <w:r w:rsidR="00DF1876">
        <w:rPr>
          <w:rFonts w:ascii="Times New Roman" w:hAnsi="Times New Roman" w:cs="Times New Roman"/>
        </w:rPr>
        <w:t xml:space="preserve">conceptual understanding of what is going on. Interview 1 </w:t>
      </w:r>
      <w:r w:rsidR="009858BA">
        <w:rPr>
          <w:rFonts w:ascii="Times New Roman" w:hAnsi="Times New Roman" w:cs="Times New Roman"/>
        </w:rPr>
        <w:t>recalled a faculty member</w:t>
      </w:r>
      <w:r w:rsidR="00DF1876">
        <w:rPr>
          <w:rFonts w:ascii="Times New Roman" w:hAnsi="Times New Roman" w:cs="Times New Roman"/>
        </w:rPr>
        <w:t xml:space="preserve">, when he was a trainee, come in and “wrap things up” in a single session that residents were struggling with, describing it explicitly as intuition. Interview 11 terms this as “your brain working behind the scenes” – which may mean that knowledge of certain clinical presentations </w:t>
      </w:r>
      <w:r w:rsidR="00DF1876">
        <w:rPr>
          <w:rFonts w:ascii="Times New Roman" w:hAnsi="Times New Roman" w:cs="Times New Roman"/>
        </w:rPr>
        <w:lastRenderedPageBreak/>
        <w:t xml:space="preserve">and ways that particular types of patients with certain diagnoses react and what communication strategies they may respond to have become encapsulated. Faculty revert to these strategies automatically and successfully communicate with many difficult patients. For residents, however, as Interview 12 describes, there is often more </w:t>
      </w:r>
      <w:proofErr w:type="gramStart"/>
      <w:r w:rsidR="00DF1876">
        <w:rPr>
          <w:rFonts w:ascii="Times New Roman" w:hAnsi="Times New Roman" w:cs="Times New Roman"/>
        </w:rPr>
        <w:t>guessing</w:t>
      </w:r>
      <w:proofErr w:type="gramEnd"/>
      <w:r w:rsidR="00DF1876">
        <w:rPr>
          <w:rFonts w:ascii="Times New Roman" w:hAnsi="Times New Roman" w:cs="Times New Roman"/>
        </w:rPr>
        <w:t xml:space="preserve"> and testing required before this knowledge becomes encapsulated and automatic. Although this study focused on communication </w:t>
      </w:r>
      <w:r w:rsidR="00187D3B">
        <w:rPr>
          <w:rFonts w:ascii="Times New Roman" w:hAnsi="Times New Roman" w:cs="Times New Roman"/>
        </w:rPr>
        <w:t>abilit</w:t>
      </w:r>
      <w:r w:rsidR="00184FF2">
        <w:rPr>
          <w:rFonts w:ascii="Times New Roman" w:hAnsi="Times New Roman" w:cs="Times New Roman"/>
        </w:rPr>
        <w:t>ies</w:t>
      </w:r>
      <w:r w:rsidR="00DF1876">
        <w:rPr>
          <w:rFonts w:ascii="Times New Roman" w:hAnsi="Times New Roman" w:cs="Times New Roman"/>
        </w:rPr>
        <w:t xml:space="preserve"> and encapsulation has been studied in </w:t>
      </w:r>
      <w:r w:rsidR="00E419B3">
        <w:rPr>
          <w:rFonts w:ascii="Times New Roman" w:hAnsi="Times New Roman" w:cs="Times New Roman"/>
        </w:rPr>
        <w:t>relation</w:t>
      </w:r>
      <w:r w:rsidR="00DF1876">
        <w:rPr>
          <w:rFonts w:ascii="Times New Roman" w:hAnsi="Times New Roman" w:cs="Times New Roman"/>
        </w:rPr>
        <w:t xml:space="preserve"> to medical knowledge, it must be remembered that many faculty </w:t>
      </w:r>
      <w:r w:rsidR="009E606F">
        <w:rPr>
          <w:rFonts w:ascii="Times New Roman" w:hAnsi="Times New Roman" w:cs="Times New Roman"/>
        </w:rPr>
        <w:t xml:space="preserve">participants </w:t>
      </w:r>
      <w:r w:rsidR="00DF1876">
        <w:rPr>
          <w:rFonts w:ascii="Times New Roman" w:hAnsi="Times New Roman" w:cs="Times New Roman"/>
        </w:rPr>
        <w:t xml:space="preserve">indeed considered increasing and sophisticated medical knowledge as a critical part of the ongoing development of communication </w:t>
      </w:r>
      <w:r w:rsidR="00187D3B">
        <w:rPr>
          <w:rFonts w:ascii="Times New Roman" w:hAnsi="Times New Roman" w:cs="Times New Roman"/>
        </w:rPr>
        <w:t>abilit</w:t>
      </w:r>
      <w:r w:rsidR="00184FF2">
        <w:rPr>
          <w:rFonts w:ascii="Times New Roman" w:hAnsi="Times New Roman" w:cs="Times New Roman"/>
        </w:rPr>
        <w:t>ies</w:t>
      </w:r>
      <w:r w:rsidR="00DF1876">
        <w:rPr>
          <w:rFonts w:ascii="Times New Roman" w:hAnsi="Times New Roman" w:cs="Times New Roman"/>
        </w:rPr>
        <w:t xml:space="preserve"> in residency.</w:t>
      </w:r>
    </w:p>
    <w:p w14:paraId="3470B8A5" w14:textId="14D207B2" w:rsidR="008E69A0" w:rsidRDefault="00461642" w:rsidP="00461642">
      <w:pPr>
        <w:spacing w:line="480" w:lineRule="auto"/>
        <w:ind w:firstLine="709"/>
        <w:rPr>
          <w:rFonts w:ascii="Times New Roman" w:hAnsi="Times New Roman" w:cs="Times New Roman"/>
        </w:rPr>
      </w:pPr>
      <w:r>
        <w:rPr>
          <w:rFonts w:ascii="Times New Roman" w:hAnsi="Times New Roman" w:cs="Times New Roman"/>
        </w:rPr>
        <w:t xml:space="preserve">Finally, </w:t>
      </w:r>
      <w:r w:rsidR="000A4DC5">
        <w:rPr>
          <w:rFonts w:ascii="Times New Roman" w:hAnsi="Times New Roman" w:cs="Times New Roman"/>
        </w:rPr>
        <w:t xml:space="preserve">faculty identified </w:t>
      </w:r>
      <w:r>
        <w:rPr>
          <w:rFonts w:ascii="Times New Roman" w:hAnsi="Times New Roman" w:cs="Times New Roman"/>
        </w:rPr>
        <w:t xml:space="preserve">reflection as critical in the development of communication </w:t>
      </w:r>
      <w:r w:rsidR="00187D3B">
        <w:rPr>
          <w:rFonts w:ascii="Times New Roman" w:hAnsi="Times New Roman" w:cs="Times New Roman"/>
        </w:rPr>
        <w:t>abilit</w:t>
      </w:r>
      <w:r w:rsidR="00184FF2">
        <w:rPr>
          <w:rFonts w:ascii="Times New Roman" w:hAnsi="Times New Roman" w:cs="Times New Roman"/>
        </w:rPr>
        <w:t>ies</w:t>
      </w:r>
      <w:r>
        <w:rPr>
          <w:rFonts w:ascii="Times New Roman" w:hAnsi="Times New Roman" w:cs="Times New Roman"/>
        </w:rPr>
        <w:t xml:space="preserve"> in psychiatry</w:t>
      </w:r>
      <w:r w:rsidR="00862009">
        <w:rPr>
          <w:rFonts w:ascii="Times New Roman" w:hAnsi="Times New Roman" w:cs="Times New Roman"/>
        </w:rPr>
        <w:t xml:space="preserve"> residents</w:t>
      </w:r>
      <w:r w:rsidR="001878DD">
        <w:rPr>
          <w:rFonts w:ascii="Times New Roman" w:hAnsi="Times New Roman" w:cs="Times New Roman"/>
        </w:rPr>
        <w:t>. Reflection is defined as “a metacognitive process that creates greater understanding of self and situations to inform future action” (</w:t>
      </w:r>
      <w:proofErr w:type="spellStart"/>
      <w:r w:rsidR="001878DD">
        <w:rPr>
          <w:rFonts w:ascii="Times New Roman" w:hAnsi="Times New Roman" w:cs="Times New Roman"/>
        </w:rPr>
        <w:t>Sandars</w:t>
      </w:r>
      <w:proofErr w:type="spellEnd"/>
      <w:r w:rsidR="001878DD">
        <w:rPr>
          <w:rFonts w:ascii="Times New Roman" w:hAnsi="Times New Roman" w:cs="Times New Roman"/>
        </w:rPr>
        <w:t>, 2009, p. 685). It is generally recognized as being important for developing a therapeutic relationship as well as for further learning and developing a professional practice (</w:t>
      </w:r>
      <w:proofErr w:type="spellStart"/>
      <w:r w:rsidR="001878DD">
        <w:rPr>
          <w:rFonts w:ascii="Times New Roman" w:hAnsi="Times New Roman" w:cs="Times New Roman"/>
        </w:rPr>
        <w:t>Sandars</w:t>
      </w:r>
      <w:proofErr w:type="spellEnd"/>
      <w:r w:rsidR="001878DD">
        <w:rPr>
          <w:rFonts w:ascii="Times New Roman" w:hAnsi="Times New Roman" w:cs="Times New Roman"/>
        </w:rPr>
        <w:t xml:space="preserve">, 2009). </w:t>
      </w:r>
      <w:proofErr w:type="spellStart"/>
      <w:r w:rsidR="001878DD">
        <w:rPr>
          <w:rFonts w:ascii="Times New Roman" w:hAnsi="Times New Roman" w:cs="Times New Roman"/>
        </w:rPr>
        <w:t>Sandars</w:t>
      </w:r>
      <w:proofErr w:type="spellEnd"/>
      <w:r w:rsidR="001878DD">
        <w:rPr>
          <w:rFonts w:ascii="Times New Roman" w:hAnsi="Times New Roman" w:cs="Times New Roman"/>
        </w:rPr>
        <w:t xml:space="preserve"> (2009) describes the metacognitive process of reflection including noticing, which may occur through self-monitoring or through feedback, processing, which is where one develops an understanding of the self and the situation</w:t>
      </w:r>
      <w:r w:rsidR="005A7416">
        <w:rPr>
          <w:rFonts w:ascii="Times New Roman" w:hAnsi="Times New Roman" w:cs="Times New Roman"/>
        </w:rPr>
        <w:t xml:space="preserve"> and why it progressed the way it did</w:t>
      </w:r>
      <w:r w:rsidR="001878DD">
        <w:rPr>
          <w:rFonts w:ascii="Times New Roman" w:hAnsi="Times New Roman" w:cs="Times New Roman"/>
        </w:rPr>
        <w:t xml:space="preserve">, and developing a plan for future action to improve practice. Reflection-on-action and reflection-in-action are two specific </w:t>
      </w:r>
      <w:r w:rsidR="00077FE6">
        <w:rPr>
          <w:rFonts w:ascii="Times New Roman" w:hAnsi="Times New Roman" w:cs="Times New Roman"/>
        </w:rPr>
        <w:t xml:space="preserve">ways in which reflection occurs, originally described by Schön in the 1980s. As described by Eva and </w:t>
      </w:r>
      <w:proofErr w:type="spellStart"/>
      <w:r w:rsidR="00077FE6">
        <w:rPr>
          <w:rFonts w:ascii="Times New Roman" w:hAnsi="Times New Roman" w:cs="Times New Roman"/>
        </w:rPr>
        <w:t>Regehr</w:t>
      </w:r>
      <w:proofErr w:type="spellEnd"/>
      <w:r w:rsidR="00077FE6">
        <w:rPr>
          <w:rFonts w:ascii="Times New Roman" w:hAnsi="Times New Roman" w:cs="Times New Roman"/>
        </w:rPr>
        <w:t xml:space="preserve"> (2005), reflection-on-action occurs after an encounter and its purpose is to think about how that encounter went and how, in future, a situation might </w:t>
      </w:r>
      <w:r w:rsidR="005A7416">
        <w:rPr>
          <w:rFonts w:ascii="Times New Roman" w:hAnsi="Times New Roman" w:cs="Times New Roman"/>
        </w:rPr>
        <w:t>be</w:t>
      </w:r>
      <w:r w:rsidR="00077FE6">
        <w:rPr>
          <w:rFonts w:ascii="Times New Roman" w:hAnsi="Times New Roman" w:cs="Times New Roman"/>
        </w:rPr>
        <w:t xml:space="preserve"> dealt with </w:t>
      </w:r>
      <w:r w:rsidR="00077FE6">
        <w:rPr>
          <w:rFonts w:ascii="Times New Roman" w:hAnsi="Times New Roman" w:cs="Times New Roman"/>
        </w:rPr>
        <w:lastRenderedPageBreak/>
        <w:t xml:space="preserve">differently. Reflection-in-action, however, is “a task-bound reflective process in which we continue to act but reshape our action online through explicit cognition” (Eva &amp; </w:t>
      </w:r>
      <w:proofErr w:type="spellStart"/>
      <w:r w:rsidR="00077FE6">
        <w:rPr>
          <w:rFonts w:ascii="Times New Roman" w:hAnsi="Times New Roman" w:cs="Times New Roman"/>
        </w:rPr>
        <w:t>Regehr</w:t>
      </w:r>
      <w:proofErr w:type="spellEnd"/>
      <w:r w:rsidR="00077FE6">
        <w:rPr>
          <w:rFonts w:ascii="Times New Roman" w:hAnsi="Times New Roman" w:cs="Times New Roman"/>
        </w:rPr>
        <w:t xml:space="preserve">, 2005, p. S51). </w:t>
      </w:r>
      <w:r w:rsidR="000A4DC5">
        <w:rPr>
          <w:rFonts w:ascii="Times New Roman" w:hAnsi="Times New Roman" w:cs="Times New Roman"/>
        </w:rPr>
        <w:t xml:space="preserve">They </w:t>
      </w:r>
      <w:r w:rsidR="00077FE6">
        <w:rPr>
          <w:rFonts w:ascii="Times New Roman" w:hAnsi="Times New Roman" w:cs="Times New Roman"/>
        </w:rPr>
        <w:t>posi</w:t>
      </w:r>
      <w:r w:rsidR="000A4DC5">
        <w:rPr>
          <w:rFonts w:ascii="Times New Roman" w:hAnsi="Times New Roman" w:cs="Times New Roman"/>
        </w:rPr>
        <w:t>t</w:t>
      </w:r>
      <w:r w:rsidR="00077FE6">
        <w:rPr>
          <w:rFonts w:ascii="Times New Roman" w:hAnsi="Times New Roman" w:cs="Times New Roman"/>
        </w:rPr>
        <w:t xml:space="preserve"> that there is a more or less conscious self-monitoring that occurs in practice in order to allow this shifting to occur. Notably, in this </w:t>
      </w:r>
      <w:r w:rsidR="005A7DD4">
        <w:rPr>
          <w:rFonts w:ascii="Times New Roman" w:hAnsi="Times New Roman" w:cs="Times New Roman"/>
        </w:rPr>
        <w:t>research</w:t>
      </w:r>
      <w:r w:rsidR="00077FE6">
        <w:rPr>
          <w:rFonts w:ascii="Times New Roman" w:hAnsi="Times New Roman" w:cs="Times New Roman"/>
        </w:rPr>
        <w:t xml:space="preserve">, faculty described both types of reflection as being important to practice. Many </w:t>
      </w:r>
      <w:proofErr w:type="gramStart"/>
      <w:r w:rsidR="00077FE6">
        <w:rPr>
          <w:rFonts w:ascii="Times New Roman" w:hAnsi="Times New Roman" w:cs="Times New Roman"/>
        </w:rPr>
        <w:t>faculty</w:t>
      </w:r>
      <w:proofErr w:type="gramEnd"/>
      <w:r w:rsidR="00077FE6">
        <w:rPr>
          <w:rFonts w:ascii="Times New Roman" w:hAnsi="Times New Roman" w:cs="Times New Roman"/>
        </w:rPr>
        <w:t xml:space="preserve"> spontaneously reflected on their own encounters and ways to improve </w:t>
      </w:r>
      <w:r w:rsidR="005A7416">
        <w:rPr>
          <w:rFonts w:ascii="Times New Roman" w:hAnsi="Times New Roman" w:cs="Times New Roman"/>
        </w:rPr>
        <w:t xml:space="preserve">during the interviews conducted in this </w:t>
      </w:r>
      <w:r w:rsidR="005A7DD4">
        <w:rPr>
          <w:rFonts w:ascii="Times New Roman" w:hAnsi="Times New Roman" w:cs="Times New Roman"/>
        </w:rPr>
        <w:t>research</w:t>
      </w:r>
      <w:r w:rsidR="00077FE6">
        <w:rPr>
          <w:rFonts w:ascii="Times New Roman" w:hAnsi="Times New Roman" w:cs="Times New Roman"/>
        </w:rPr>
        <w:t>, and many also described the importance of feedback in helping residents to improve their own reflective capability. Interestingly, self-assessment, which may be part of the ability to reflect upon</w:t>
      </w:r>
      <w:r w:rsidR="005A7416">
        <w:rPr>
          <w:rFonts w:ascii="Times New Roman" w:hAnsi="Times New Roman" w:cs="Times New Roman"/>
        </w:rPr>
        <w:t xml:space="preserve"> one’s</w:t>
      </w:r>
      <w:r w:rsidR="00077FE6">
        <w:rPr>
          <w:rFonts w:ascii="Times New Roman" w:hAnsi="Times New Roman" w:cs="Times New Roman"/>
        </w:rPr>
        <w:t xml:space="preserve"> practice, is generally found to be quite poor in most studies of the medical profession (Eva &amp; </w:t>
      </w:r>
      <w:proofErr w:type="spellStart"/>
      <w:r w:rsidR="00077FE6">
        <w:rPr>
          <w:rFonts w:ascii="Times New Roman" w:hAnsi="Times New Roman" w:cs="Times New Roman"/>
        </w:rPr>
        <w:t>Regehr</w:t>
      </w:r>
      <w:proofErr w:type="spellEnd"/>
      <w:r w:rsidR="00077FE6">
        <w:rPr>
          <w:rFonts w:ascii="Times New Roman" w:hAnsi="Times New Roman" w:cs="Times New Roman"/>
        </w:rPr>
        <w:t xml:space="preserve">, 2005). However, guided reflection and feedback </w:t>
      </w:r>
      <w:r w:rsidR="000A4DC5">
        <w:rPr>
          <w:rFonts w:ascii="Times New Roman" w:hAnsi="Times New Roman" w:cs="Times New Roman"/>
        </w:rPr>
        <w:t>may</w:t>
      </w:r>
      <w:r w:rsidR="00077FE6">
        <w:rPr>
          <w:rFonts w:ascii="Times New Roman" w:hAnsi="Times New Roman" w:cs="Times New Roman"/>
        </w:rPr>
        <w:t xml:space="preserve"> improve the ability to self-reflect (</w:t>
      </w:r>
      <w:proofErr w:type="spellStart"/>
      <w:r w:rsidR="00077FE6">
        <w:rPr>
          <w:rFonts w:ascii="Times New Roman" w:hAnsi="Times New Roman" w:cs="Times New Roman"/>
        </w:rPr>
        <w:t>Sandars</w:t>
      </w:r>
      <w:proofErr w:type="spellEnd"/>
      <w:r w:rsidR="00077FE6">
        <w:rPr>
          <w:rFonts w:ascii="Times New Roman" w:hAnsi="Times New Roman" w:cs="Times New Roman"/>
        </w:rPr>
        <w:t xml:space="preserve">, 2009). Faculty are using </w:t>
      </w:r>
      <w:r w:rsidR="005A7416">
        <w:rPr>
          <w:rFonts w:ascii="Times New Roman" w:hAnsi="Times New Roman" w:cs="Times New Roman"/>
        </w:rPr>
        <w:t>feedback</w:t>
      </w:r>
      <w:r w:rsidR="00077FE6">
        <w:rPr>
          <w:rFonts w:ascii="Times New Roman" w:hAnsi="Times New Roman" w:cs="Times New Roman"/>
        </w:rPr>
        <w:t xml:space="preserve"> spontaneously in their practice in order to help residents develop their reflection-on-action </w:t>
      </w:r>
      <w:r w:rsidR="00187D3B">
        <w:rPr>
          <w:rFonts w:ascii="Times New Roman" w:hAnsi="Times New Roman" w:cs="Times New Roman"/>
        </w:rPr>
        <w:t>ability</w:t>
      </w:r>
      <w:r w:rsidR="00077FE6">
        <w:rPr>
          <w:rFonts w:ascii="Times New Roman" w:hAnsi="Times New Roman" w:cs="Times New Roman"/>
        </w:rPr>
        <w:t>. In addition,</w:t>
      </w:r>
      <w:r w:rsidR="000A4DC5">
        <w:rPr>
          <w:rFonts w:ascii="Times New Roman" w:hAnsi="Times New Roman" w:cs="Times New Roman"/>
        </w:rPr>
        <w:t xml:space="preserve"> faculty described</w:t>
      </w:r>
      <w:r w:rsidR="00077FE6">
        <w:rPr>
          <w:rFonts w:ascii="Times New Roman" w:hAnsi="Times New Roman" w:cs="Times New Roman"/>
        </w:rPr>
        <w:t xml:space="preserve"> reflection-in-action </w:t>
      </w:r>
      <w:r w:rsidR="000A4DC5">
        <w:rPr>
          <w:rFonts w:ascii="Times New Roman" w:hAnsi="Times New Roman" w:cs="Times New Roman"/>
        </w:rPr>
        <w:t xml:space="preserve">as </w:t>
      </w:r>
      <w:r w:rsidR="00077FE6">
        <w:rPr>
          <w:rFonts w:ascii="Times New Roman" w:hAnsi="Times New Roman" w:cs="Times New Roman"/>
        </w:rPr>
        <w:t xml:space="preserve">a higher-order </w:t>
      </w:r>
      <w:r w:rsidR="00187D3B">
        <w:rPr>
          <w:rFonts w:ascii="Times New Roman" w:hAnsi="Times New Roman" w:cs="Times New Roman"/>
        </w:rPr>
        <w:t>ability</w:t>
      </w:r>
      <w:r w:rsidR="00077FE6">
        <w:rPr>
          <w:rFonts w:ascii="Times New Roman" w:hAnsi="Times New Roman" w:cs="Times New Roman"/>
        </w:rPr>
        <w:t xml:space="preserve">, where senior residents in particular, either through a more active process of observation and testing interventions or through a more unconscious process should be able </w:t>
      </w:r>
      <w:r w:rsidR="008045B5">
        <w:rPr>
          <w:rFonts w:ascii="Times New Roman" w:hAnsi="Times New Roman" w:cs="Times New Roman"/>
        </w:rPr>
        <w:t xml:space="preserve">to </w:t>
      </w:r>
      <w:r w:rsidR="00077FE6">
        <w:rPr>
          <w:rFonts w:ascii="Times New Roman" w:hAnsi="Times New Roman" w:cs="Times New Roman"/>
        </w:rPr>
        <w:t xml:space="preserve">adjust </w:t>
      </w:r>
      <w:r w:rsidR="00187D3B">
        <w:rPr>
          <w:rFonts w:ascii="Times New Roman" w:hAnsi="Times New Roman" w:cs="Times New Roman"/>
        </w:rPr>
        <w:t>abilities</w:t>
      </w:r>
      <w:r w:rsidR="00077FE6">
        <w:rPr>
          <w:rFonts w:ascii="Times New Roman" w:hAnsi="Times New Roman" w:cs="Times New Roman"/>
        </w:rPr>
        <w:t xml:space="preserve"> used in the moment to improve therapeutic rapport and information gathering. Several faculty </w:t>
      </w:r>
      <w:r w:rsidR="009E606F">
        <w:rPr>
          <w:rFonts w:ascii="Times New Roman" w:hAnsi="Times New Roman" w:cs="Times New Roman"/>
        </w:rPr>
        <w:t xml:space="preserve">participants </w:t>
      </w:r>
      <w:r w:rsidR="00077FE6">
        <w:rPr>
          <w:rFonts w:ascii="Times New Roman" w:hAnsi="Times New Roman" w:cs="Times New Roman"/>
        </w:rPr>
        <w:t xml:space="preserve">described very actively </w:t>
      </w:r>
      <w:r w:rsidR="005A7416">
        <w:rPr>
          <w:rFonts w:ascii="Times New Roman" w:hAnsi="Times New Roman" w:cs="Times New Roman"/>
        </w:rPr>
        <w:t>using</w:t>
      </w:r>
      <w:r w:rsidR="00077FE6">
        <w:rPr>
          <w:rFonts w:ascii="Times New Roman" w:hAnsi="Times New Roman" w:cs="Times New Roman"/>
        </w:rPr>
        <w:t xml:space="preserve"> this process </w:t>
      </w:r>
      <w:proofErr w:type="gramStart"/>
      <w:r w:rsidR="00077FE6">
        <w:rPr>
          <w:rFonts w:ascii="Times New Roman" w:hAnsi="Times New Roman" w:cs="Times New Roman"/>
        </w:rPr>
        <w:t>themselves, and</w:t>
      </w:r>
      <w:proofErr w:type="gramEnd"/>
      <w:r w:rsidR="00077FE6">
        <w:rPr>
          <w:rFonts w:ascii="Times New Roman" w:hAnsi="Times New Roman" w:cs="Times New Roman"/>
        </w:rPr>
        <w:t xml:space="preserve"> note that it is particularly helpful to use when there are communication barriers, including </w:t>
      </w:r>
      <w:r w:rsidR="005A7416">
        <w:rPr>
          <w:rFonts w:ascii="Times New Roman" w:hAnsi="Times New Roman" w:cs="Times New Roman"/>
        </w:rPr>
        <w:t xml:space="preserve">challenges with low </w:t>
      </w:r>
      <w:r w:rsidR="00077FE6">
        <w:rPr>
          <w:rFonts w:ascii="Times New Roman" w:hAnsi="Times New Roman" w:cs="Times New Roman"/>
        </w:rPr>
        <w:t>cognitive function of a patient (Interview 2</w:t>
      </w:r>
      <w:r w:rsidR="005A7416">
        <w:rPr>
          <w:rFonts w:ascii="Times New Roman" w:hAnsi="Times New Roman" w:cs="Times New Roman"/>
        </w:rPr>
        <w:t>, Interview 13</w:t>
      </w:r>
      <w:r w:rsidR="00077FE6">
        <w:rPr>
          <w:rFonts w:ascii="Times New Roman" w:hAnsi="Times New Roman" w:cs="Times New Roman"/>
        </w:rPr>
        <w:t>) or differences between psychiatrist and patient goals of treatment (</w:t>
      </w:r>
      <w:r w:rsidR="005A7416">
        <w:rPr>
          <w:rFonts w:ascii="Times New Roman" w:hAnsi="Times New Roman" w:cs="Times New Roman"/>
        </w:rPr>
        <w:t xml:space="preserve">Interview 3, </w:t>
      </w:r>
      <w:r w:rsidR="00077FE6">
        <w:rPr>
          <w:rFonts w:ascii="Times New Roman" w:hAnsi="Times New Roman" w:cs="Times New Roman"/>
        </w:rPr>
        <w:t>Interview 12).</w:t>
      </w:r>
    </w:p>
    <w:p w14:paraId="08700522" w14:textId="24648588" w:rsidR="008E69A0" w:rsidRDefault="000A4DC5" w:rsidP="009B2866">
      <w:pPr>
        <w:spacing w:line="480" w:lineRule="auto"/>
        <w:ind w:firstLine="709"/>
        <w:rPr>
          <w:rFonts w:ascii="Times New Roman" w:hAnsi="Times New Roman" w:cs="Times New Roman"/>
        </w:rPr>
      </w:pPr>
      <w:r>
        <w:rPr>
          <w:rFonts w:ascii="Times New Roman" w:hAnsi="Times New Roman" w:cs="Times New Roman"/>
        </w:rPr>
        <w:lastRenderedPageBreak/>
        <w:t>It is interesting to consider the variety of specific educational concepts that faculty, many without a formal background</w:t>
      </w:r>
      <w:r w:rsidR="008045B5">
        <w:rPr>
          <w:rFonts w:ascii="Times New Roman" w:hAnsi="Times New Roman" w:cs="Times New Roman"/>
        </w:rPr>
        <w:t xml:space="preserve"> in educational theory or research</w:t>
      </w:r>
      <w:r>
        <w:rPr>
          <w:rFonts w:ascii="Times New Roman" w:hAnsi="Times New Roman" w:cs="Times New Roman"/>
        </w:rPr>
        <w:t xml:space="preserve">, identify in their teaching of residents. Cognitive load, encapsulation of knowledge, and reflection-on-action and -in-action are all identified, without </w:t>
      </w:r>
      <w:r w:rsidR="00411FF2">
        <w:rPr>
          <w:rFonts w:ascii="Times New Roman" w:hAnsi="Times New Roman" w:cs="Times New Roman"/>
        </w:rPr>
        <w:t xml:space="preserve">using </w:t>
      </w:r>
      <w:r>
        <w:rPr>
          <w:rFonts w:ascii="Times New Roman" w:hAnsi="Times New Roman" w:cs="Times New Roman"/>
        </w:rPr>
        <w:t xml:space="preserve">those specific terminologies, as critical parts of how residents build </w:t>
      </w:r>
      <w:r w:rsidR="00187D3B">
        <w:rPr>
          <w:rFonts w:ascii="Times New Roman" w:hAnsi="Times New Roman" w:cs="Times New Roman"/>
        </w:rPr>
        <w:t>their abilities</w:t>
      </w:r>
      <w:r>
        <w:rPr>
          <w:rFonts w:ascii="Times New Roman" w:hAnsi="Times New Roman" w:cs="Times New Roman"/>
        </w:rPr>
        <w:t xml:space="preserve"> from junior to senior residency. These theories all sit within a cognitivist perspective on learning, which may result from the various theoretical orientations of faculty previously described, as all theoretical orientations</w:t>
      </w:r>
      <w:r w:rsidR="00411FF2">
        <w:rPr>
          <w:rFonts w:ascii="Times New Roman" w:hAnsi="Times New Roman" w:cs="Times New Roman"/>
        </w:rPr>
        <w:t xml:space="preserve"> identified</w:t>
      </w:r>
      <w:r>
        <w:rPr>
          <w:rFonts w:ascii="Times New Roman" w:hAnsi="Times New Roman" w:cs="Times New Roman"/>
        </w:rPr>
        <w:t xml:space="preserve"> </w:t>
      </w:r>
      <w:r w:rsidR="00411FF2">
        <w:rPr>
          <w:rFonts w:ascii="Times New Roman" w:hAnsi="Times New Roman" w:cs="Times New Roman"/>
        </w:rPr>
        <w:t>by</w:t>
      </w:r>
      <w:r>
        <w:rPr>
          <w:rFonts w:ascii="Times New Roman" w:hAnsi="Times New Roman" w:cs="Times New Roman"/>
        </w:rPr>
        <w:t xml:space="preserve"> faculty supervisors place a significant importance on internal, cognitive processes in understanding patients. This may translate to how faculty understand their residents’ learning and development.</w:t>
      </w:r>
      <w:r w:rsidR="008E69A0">
        <w:rPr>
          <w:rFonts w:ascii="Times New Roman" w:hAnsi="Times New Roman" w:cs="Times New Roman"/>
        </w:rPr>
        <w:br w:type="page"/>
      </w:r>
    </w:p>
    <w:p w14:paraId="3251714D" w14:textId="7EBF41AF" w:rsidR="008E69A0" w:rsidRPr="008E69A0" w:rsidRDefault="008E69A0" w:rsidP="00473532">
      <w:pPr>
        <w:spacing w:line="480" w:lineRule="auto"/>
        <w:jc w:val="center"/>
        <w:rPr>
          <w:rFonts w:ascii="Times New Roman" w:hAnsi="Times New Roman" w:cs="Times New Roman"/>
          <w:b/>
          <w:bCs/>
        </w:rPr>
      </w:pPr>
      <w:r w:rsidRPr="008E69A0">
        <w:rPr>
          <w:rFonts w:ascii="Times New Roman" w:hAnsi="Times New Roman" w:cs="Times New Roman"/>
          <w:b/>
          <w:bCs/>
        </w:rPr>
        <w:lastRenderedPageBreak/>
        <w:t>CHAPTER 5: APPLICATION</w:t>
      </w:r>
      <w:r w:rsidR="009B0187">
        <w:rPr>
          <w:rFonts w:ascii="Times New Roman" w:hAnsi="Times New Roman" w:cs="Times New Roman"/>
          <w:b/>
          <w:bCs/>
        </w:rPr>
        <w:t>S</w:t>
      </w:r>
      <w:r w:rsidRPr="008E69A0">
        <w:rPr>
          <w:rFonts w:ascii="Times New Roman" w:hAnsi="Times New Roman" w:cs="Times New Roman"/>
          <w:b/>
          <w:bCs/>
        </w:rPr>
        <w:t xml:space="preserve"> OF THE </w:t>
      </w:r>
      <w:r w:rsidR="0041796B">
        <w:rPr>
          <w:rFonts w:ascii="Times New Roman" w:hAnsi="Times New Roman" w:cs="Times New Roman"/>
          <w:b/>
          <w:bCs/>
        </w:rPr>
        <w:t>RESEARCH: UNDER A COMPETENCY-BASED LENS</w:t>
      </w:r>
    </w:p>
    <w:p w14:paraId="797464F8" w14:textId="1FB6C7E3" w:rsidR="008E69A0" w:rsidRPr="008E69A0" w:rsidRDefault="008E69A0" w:rsidP="008E69A0">
      <w:pPr>
        <w:spacing w:line="480" w:lineRule="auto"/>
        <w:rPr>
          <w:rFonts w:ascii="Times New Roman" w:hAnsi="Times New Roman" w:cs="Times New Roman"/>
          <w:b/>
          <w:bCs/>
          <w:u w:val="single"/>
        </w:rPr>
      </w:pPr>
      <w:r w:rsidRPr="008E69A0">
        <w:rPr>
          <w:rFonts w:ascii="Times New Roman" w:hAnsi="Times New Roman" w:cs="Times New Roman"/>
          <w:b/>
          <w:bCs/>
          <w:u w:val="single"/>
        </w:rPr>
        <w:t>5.</w:t>
      </w:r>
      <w:r w:rsidR="00330EF0">
        <w:rPr>
          <w:rFonts w:ascii="Times New Roman" w:hAnsi="Times New Roman" w:cs="Times New Roman"/>
          <w:b/>
          <w:bCs/>
          <w:u w:val="single"/>
        </w:rPr>
        <w:t>1</w:t>
      </w:r>
      <w:r w:rsidRPr="008E69A0">
        <w:rPr>
          <w:rFonts w:ascii="Times New Roman" w:hAnsi="Times New Roman" w:cs="Times New Roman"/>
          <w:b/>
          <w:bCs/>
          <w:u w:val="single"/>
        </w:rPr>
        <w:t xml:space="preserve"> Comparing to the CanMEDS Communication Framework</w:t>
      </w:r>
    </w:p>
    <w:p w14:paraId="3F9CEABA" w14:textId="00BBBCFA" w:rsidR="00B6592E" w:rsidRDefault="0027697D" w:rsidP="008E69A0">
      <w:pPr>
        <w:spacing w:line="480" w:lineRule="auto"/>
        <w:rPr>
          <w:rFonts w:ascii="Times New Roman" w:hAnsi="Times New Roman" w:cs="Times New Roman"/>
        </w:rPr>
      </w:pPr>
      <w:r>
        <w:rPr>
          <w:rFonts w:ascii="Times New Roman" w:hAnsi="Times New Roman" w:cs="Times New Roman"/>
        </w:rPr>
        <w:tab/>
      </w:r>
      <w:r w:rsidR="00B6592E">
        <w:rPr>
          <w:rFonts w:ascii="Times New Roman" w:hAnsi="Times New Roman" w:cs="Times New Roman"/>
        </w:rPr>
        <w:t xml:space="preserve">Although </w:t>
      </w:r>
      <w:r w:rsidR="00CE7FBD">
        <w:rPr>
          <w:rFonts w:ascii="Times New Roman" w:hAnsi="Times New Roman" w:cs="Times New Roman"/>
        </w:rPr>
        <w:t>this thesis describes a number of</w:t>
      </w:r>
      <w:r w:rsidR="00B6592E">
        <w:rPr>
          <w:rFonts w:ascii="Times New Roman" w:hAnsi="Times New Roman" w:cs="Times New Roman"/>
        </w:rPr>
        <w:t xml:space="preserve"> frameworks for communication competency in the literature review, th</w:t>
      </w:r>
      <w:r w:rsidR="008045B5">
        <w:rPr>
          <w:rFonts w:ascii="Times New Roman" w:hAnsi="Times New Roman" w:cs="Times New Roman"/>
        </w:rPr>
        <w:t>e</w:t>
      </w:r>
      <w:r w:rsidR="00B6592E">
        <w:rPr>
          <w:rFonts w:ascii="Times New Roman" w:hAnsi="Times New Roman" w:cs="Times New Roman"/>
        </w:rPr>
        <w:t xml:space="preserve"> final section of this thesis focuses exclusively on comparison to the CanMEDS </w:t>
      </w:r>
      <w:r w:rsidR="006D70EB">
        <w:rPr>
          <w:rFonts w:ascii="Times New Roman" w:hAnsi="Times New Roman" w:cs="Times New Roman"/>
        </w:rPr>
        <w:t xml:space="preserve">physician competency </w:t>
      </w:r>
      <w:r w:rsidR="00B6592E">
        <w:rPr>
          <w:rFonts w:ascii="Times New Roman" w:hAnsi="Times New Roman" w:cs="Times New Roman"/>
        </w:rPr>
        <w:t>framework</w:t>
      </w:r>
      <w:r w:rsidR="006D70EB">
        <w:rPr>
          <w:rFonts w:ascii="Times New Roman" w:hAnsi="Times New Roman" w:cs="Times New Roman"/>
        </w:rPr>
        <w:t>, as created by the Royal College of Physicians and Surgeons of Canada</w:t>
      </w:r>
      <w:r w:rsidR="00B6592E">
        <w:rPr>
          <w:rFonts w:ascii="Times New Roman" w:hAnsi="Times New Roman" w:cs="Times New Roman"/>
        </w:rPr>
        <w:t xml:space="preserve">, as this </w:t>
      </w:r>
      <w:r w:rsidR="006D70EB">
        <w:rPr>
          <w:rFonts w:ascii="Times New Roman" w:hAnsi="Times New Roman" w:cs="Times New Roman"/>
        </w:rPr>
        <w:t xml:space="preserve">is the </w:t>
      </w:r>
      <w:r w:rsidR="00B6592E">
        <w:rPr>
          <w:rFonts w:ascii="Times New Roman" w:hAnsi="Times New Roman" w:cs="Times New Roman"/>
        </w:rPr>
        <w:t xml:space="preserve">framework used in postgraduate residency education in Canada. </w:t>
      </w:r>
      <w:r w:rsidR="00330EF0">
        <w:rPr>
          <w:rFonts w:ascii="Times New Roman" w:hAnsi="Times New Roman" w:cs="Times New Roman"/>
        </w:rPr>
        <w:t>It is also the most widely adopted framework used around the world in postgraduate medical education.</w:t>
      </w:r>
      <w:r w:rsidR="006D70EB">
        <w:rPr>
          <w:rFonts w:ascii="Times New Roman" w:hAnsi="Times New Roman" w:cs="Times New Roman"/>
        </w:rPr>
        <w:t xml:space="preserve"> </w:t>
      </w:r>
    </w:p>
    <w:p w14:paraId="63312DDB" w14:textId="5190ED51" w:rsidR="008E69A0" w:rsidRDefault="00B6592E" w:rsidP="008E69A0">
      <w:pPr>
        <w:spacing w:line="480" w:lineRule="auto"/>
        <w:rPr>
          <w:rFonts w:ascii="Times New Roman" w:hAnsi="Times New Roman" w:cs="Times New Roman"/>
        </w:rPr>
      </w:pPr>
      <w:r>
        <w:rPr>
          <w:rFonts w:ascii="Times New Roman" w:hAnsi="Times New Roman" w:cs="Times New Roman"/>
        </w:rPr>
        <w:tab/>
        <w:t xml:space="preserve">  </w:t>
      </w:r>
      <w:r w:rsidR="00E034C0">
        <w:rPr>
          <w:rFonts w:ascii="Times New Roman" w:hAnsi="Times New Roman" w:cs="Times New Roman"/>
        </w:rPr>
        <w:t xml:space="preserve">The Communicator role has five key competencies, with several enabling competencies making up each overarching </w:t>
      </w:r>
      <w:r w:rsidR="00060F04">
        <w:rPr>
          <w:rFonts w:ascii="Times New Roman" w:hAnsi="Times New Roman" w:cs="Times New Roman"/>
        </w:rPr>
        <w:t>competency (</w:t>
      </w:r>
      <w:r w:rsidR="004A7E88">
        <w:rPr>
          <w:rFonts w:ascii="Times New Roman" w:hAnsi="Times New Roman" w:cs="Times New Roman"/>
        </w:rPr>
        <w:t>Neville et al</w:t>
      </w:r>
      <w:r w:rsidR="00E567FF">
        <w:rPr>
          <w:rFonts w:ascii="Times New Roman" w:hAnsi="Times New Roman" w:cs="Times New Roman"/>
        </w:rPr>
        <w:t>.</w:t>
      </w:r>
      <w:r w:rsidR="004A7E88">
        <w:rPr>
          <w:rFonts w:ascii="Times New Roman" w:hAnsi="Times New Roman" w:cs="Times New Roman"/>
        </w:rPr>
        <w:t>, 2015</w:t>
      </w:r>
      <w:r w:rsidR="00060F04">
        <w:rPr>
          <w:rFonts w:ascii="Times New Roman" w:hAnsi="Times New Roman" w:cs="Times New Roman"/>
        </w:rPr>
        <w:t>)</w:t>
      </w:r>
      <w:r w:rsidR="00E034C0">
        <w:rPr>
          <w:rFonts w:ascii="Times New Roman" w:hAnsi="Times New Roman" w:cs="Times New Roman"/>
        </w:rPr>
        <w:t>. These enabling competencies are further broken down into milestones that all residents in any discipline are expected to achieve during their training</w:t>
      </w:r>
      <w:r w:rsidR="00060F04">
        <w:rPr>
          <w:rFonts w:ascii="Times New Roman" w:hAnsi="Times New Roman" w:cs="Times New Roman"/>
        </w:rPr>
        <w:t xml:space="preserve"> (</w:t>
      </w:r>
      <w:r w:rsidR="004A7E88">
        <w:rPr>
          <w:rFonts w:ascii="Times New Roman" w:hAnsi="Times New Roman" w:cs="Times New Roman"/>
        </w:rPr>
        <w:t>Frank, Snell &amp; Sherbino, 2015</w:t>
      </w:r>
      <w:r w:rsidR="00060F04">
        <w:rPr>
          <w:rFonts w:ascii="Times New Roman" w:hAnsi="Times New Roman" w:cs="Times New Roman"/>
        </w:rPr>
        <w:t xml:space="preserve">). </w:t>
      </w:r>
      <w:r w:rsidR="0044638D">
        <w:rPr>
          <w:rFonts w:ascii="Times New Roman" w:hAnsi="Times New Roman" w:cs="Times New Roman"/>
        </w:rPr>
        <w:t>Tables</w:t>
      </w:r>
      <w:r w:rsidR="004A7E88">
        <w:rPr>
          <w:rFonts w:ascii="Times New Roman" w:hAnsi="Times New Roman" w:cs="Times New Roman"/>
        </w:rPr>
        <w:t xml:space="preserve"> </w:t>
      </w:r>
      <w:r w:rsidR="0044638D">
        <w:rPr>
          <w:rFonts w:ascii="Times New Roman" w:hAnsi="Times New Roman" w:cs="Times New Roman"/>
        </w:rPr>
        <w:t>1</w:t>
      </w:r>
      <w:r w:rsidR="008371E9">
        <w:rPr>
          <w:rFonts w:ascii="Times New Roman" w:hAnsi="Times New Roman" w:cs="Times New Roman"/>
        </w:rPr>
        <w:t xml:space="preserve">a and </w:t>
      </w:r>
      <w:r w:rsidR="0044638D">
        <w:rPr>
          <w:rFonts w:ascii="Times New Roman" w:hAnsi="Times New Roman" w:cs="Times New Roman"/>
        </w:rPr>
        <w:t>1</w:t>
      </w:r>
      <w:r w:rsidR="008371E9">
        <w:rPr>
          <w:rFonts w:ascii="Times New Roman" w:hAnsi="Times New Roman" w:cs="Times New Roman"/>
        </w:rPr>
        <w:t>b</w:t>
      </w:r>
      <w:r w:rsidR="004A7E88">
        <w:rPr>
          <w:rFonts w:ascii="Times New Roman" w:hAnsi="Times New Roman" w:cs="Times New Roman"/>
        </w:rPr>
        <w:t xml:space="preserve"> identif</w:t>
      </w:r>
      <w:r w:rsidR="008045B5">
        <w:rPr>
          <w:rFonts w:ascii="Times New Roman" w:hAnsi="Times New Roman" w:cs="Times New Roman"/>
        </w:rPr>
        <w:t>y</w:t>
      </w:r>
      <w:r w:rsidR="004A7E88">
        <w:rPr>
          <w:rFonts w:ascii="Times New Roman" w:hAnsi="Times New Roman" w:cs="Times New Roman"/>
        </w:rPr>
        <w:t xml:space="preserve"> key overlaps in the milestones and competencies between the CanMEDS framework and this research. Of note, the fifth competency on skillful documentation was not captured in this research, </w:t>
      </w:r>
      <w:r w:rsidR="009D4A8C">
        <w:rPr>
          <w:rFonts w:ascii="Times New Roman" w:hAnsi="Times New Roman" w:cs="Times New Roman"/>
        </w:rPr>
        <w:t>as the interviews conducted in this research specifically asked for participants to focus on communication between residents and their patients, and so documentation was not discussed by any faculty participants.</w:t>
      </w:r>
    </w:p>
    <w:p w14:paraId="0F0D2B44" w14:textId="770AE83A" w:rsidR="0098210C" w:rsidRDefault="00060F04" w:rsidP="008E69A0">
      <w:pPr>
        <w:spacing w:line="480" w:lineRule="auto"/>
        <w:rPr>
          <w:rFonts w:ascii="Times New Roman" w:hAnsi="Times New Roman" w:cs="Times New Roman"/>
        </w:rPr>
      </w:pPr>
      <w:r>
        <w:rPr>
          <w:rFonts w:ascii="Times New Roman" w:hAnsi="Times New Roman" w:cs="Times New Roman"/>
        </w:rPr>
        <w:tab/>
      </w:r>
      <w:r w:rsidR="00897538">
        <w:rPr>
          <w:rFonts w:ascii="Times New Roman" w:hAnsi="Times New Roman" w:cs="Times New Roman"/>
        </w:rPr>
        <w:t xml:space="preserve">It is heartening to see that all five </w:t>
      </w:r>
      <w:r w:rsidR="004A7E88">
        <w:rPr>
          <w:rFonts w:ascii="Times New Roman" w:hAnsi="Times New Roman" w:cs="Times New Roman"/>
        </w:rPr>
        <w:t>overarching themes are demonstrated within</w:t>
      </w:r>
      <w:r w:rsidR="00897538">
        <w:rPr>
          <w:rFonts w:ascii="Times New Roman" w:hAnsi="Times New Roman" w:cs="Times New Roman"/>
        </w:rPr>
        <w:t xml:space="preserve"> the CanMEDS framework. Therefore, although this research posits that the</w:t>
      </w:r>
      <w:r w:rsidR="007D6335">
        <w:rPr>
          <w:rFonts w:ascii="Times New Roman" w:hAnsi="Times New Roman" w:cs="Times New Roman"/>
        </w:rPr>
        <w:t xml:space="preserve"> CanMEDS</w:t>
      </w:r>
      <w:r w:rsidR="00897538">
        <w:rPr>
          <w:rFonts w:ascii="Times New Roman" w:hAnsi="Times New Roman" w:cs="Times New Roman"/>
        </w:rPr>
        <w:t xml:space="preserve"> framework does not go far enough and is not explicit enough particularly </w:t>
      </w:r>
      <w:r w:rsidR="009858BA">
        <w:rPr>
          <w:rFonts w:ascii="Times New Roman" w:hAnsi="Times New Roman" w:cs="Times New Roman"/>
        </w:rPr>
        <w:t>regarding</w:t>
      </w:r>
      <w:r w:rsidR="00897538">
        <w:rPr>
          <w:rFonts w:ascii="Times New Roman" w:hAnsi="Times New Roman" w:cs="Times New Roman"/>
        </w:rPr>
        <w:t xml:space="preserve"> </w:t>
      </w:r>
      <w:r w:rsidR="00897538">
        <w:rPr>
          <w:rFonts w:ascii="Times New Roman" w:hAnsi="Times New Roman" w:cs="Times New Roman"/>
        </w:rPr>
        <w:lastRenderedPageBreak/>
        <w:t xml:space="preserve">higher-level communication </w:t>
      </w:r>
      <w:r w:rsidR="00187D3B">
        <w:rPr>
          <w:rFonts w:ascii="Times New Roman" w:hAnsi="Times New Roman" w:cs="Times New Roman"/>
        </w:rPr>
        <w:t>abilit</w:t>
      </w:r>
      <w:r w:rsidR="00184FF2">
        <w:rPr>
          <w:rFonts w:ascii="Times New Roman" w:hAnsi="Times New Roman" w:cs="Times New Roman"/>
        </w:rPr>
        <w:t xml:space="preserve">ies </w:t>
      </w:r>
      <w:r w:rsidR="00897538">
        <w:rPr>
          <w:rFonts w:ascii="Times New Roman" w:hAnsi="Times New Roman" w:cs="Times New Roman"/>
        </w:rPr>
        <w:t>that psychiatry residents must master, foundational principles between specialties exist.</w:t>
      </w:r>
    </w:p>
    <w:p w14:paraId="4B340330" w14:textId="5F56E95C" w:rsidR="0098210C" w:rsidRDefault="00897538" w:rsidP="0098210C">
      <w:pPr>
        <w:spacing w:line="480" w:lineRule="auto"/>
        <w:ind w:firstLine="720"/>
        <w:rPr>
          <w:rFonts w:ascii="Times New Roman" w:hAnsi="Times New Roman" w:cs="Times New Roman"/>
        </w:rPr>
      </w:pPr>
      <w:r>
        <w:rPr>
          <w:rFonts w:ascii="Times New Roman" w:hAnsi="Times New Roman" w:cs="Times New Roman"/>
        </w:rPr>
        <w:t xml:space="preserve">There is a clear emphasis in the CanMEDS framework on patient-centred communication, which largely encompasses the relational </w:t>
      </w:r>
      <w:r w:rsidR="00187D3B">
        <w:rPr>
          <w:rFonts w:ascii="Times New Roman" w:hAnsi="Times New Roman" w:cs="Times New Roman"/>
        </w:rPr>
        <w:t>abilit</w:t>
      </w:r>
      <w:r w:rsidR="00184FF2">
        <w:rPr>
          <w:rFonts w:ascii="Times New Roman" w:hAnsi="Times New Roman" w:cs="Times New Roman"/>
        </w:rPr>
        <w:t>ies</w:t>
      </w:r>
      <w:r>
        <w:rPr>
          <w:rFonts w:ascii="Times New Roman" w:hAnsi="Times New Roman" w:cs="Times New Roman"/>
        </w:rPr>
        <w:t xml:space="preserve"> described in th</w:t>
      </w:r>
      <w:r w:rsidR="005A7DD4">
        <w:rPr>
          <w:rFonts w:ascii="Times New Roman" w:hAnsi="Times New Roman" w:cs="Times New Roman"/>
        </w:rPr>
        <w:t xml:space="preserve">e </w:t>
      </w:r>
      <w:r>
        <w:rPr>
          <w:rFonts w:ascii="Times New Roman" w:hAnsi="Times New Roman" w:cs="Times New Roman"/>
        </w:rPr>
        <w:t>first theme</w:t>
      </w:r>
      <w:r w:rsidR="005A7DD4">
        <w:rPr>
          <w:rFonts w:ascii="Times New Roman" w:hAnsi="Times New Roman" w:cs="Times New Roman"/>
        </w:rPr>
        <w:t xml:space="preserve"> of this research</w:t>
      </w:r>
      <w:r>
        <w:rPr>
          <w:rFonts w:ascii="Times New Roman" w:hAnsi="Times New Roman" w:cs="Times New Roman"/>
        </w:rPr>
        <w:t>.</w:t>
      </w:r>
      <w:r w:rsidR="005A7DD4">
        <w:rPr>
          <w:rFonts w:ascii="Times New Roman" w:hAnsi="Times New Roman" w:cs="Times New Roman"/>
        </w:rPr>
        <w:t xml:space="preserve"> This is indicated as a core milestone that residents must demonstrate as part of establishing therapeutic relationships with their patients.</w:t>
      </w:r>
    </w:p>
    <w:p w14:paraId="15A2AE61" w14:textId="5A12F127" w:rsidR="0098210C" w:rsidRDefault="00897538" w:rsidP="0098210C">
      <w:pPr>
        <w:spacing w:line="480" w:lineRule="auto"/>
        <w:ind w:firstLine="720"/>
        <w:rPr>
          <w:rFonts w:ascii="Times New Roman" w:hAnsi="Times New Roman" w:cs="Times New Roman"/>
        </w:rPr>
      </w:pPr>
      <w:r>
        <w:rPr>
          <w:rFonts w:ascii="Times New Roman" w:hAnsi="Times New Roman" w:cs="Times New Roman"/>
        </w:rPr>
        <w:t xml:space="preserve">CanMEDS also emphasizes certain </w:t>
      </w:r>
      <w:r w:rsidR="00187D3B">
        <w:rPr>
          <w:rFonts w:ascii="Times New Roman" w:hAnsi="Times New Roman" w:cs="Times New Roman"/>
        </w:rPr>
        <w:t>abilities</w:t>
      </w:r>
      <w:r>
        <w:rPr>
          <w:rFonts w:ascii="Times New Roman" w:hAnsi="Times New Roman" w:cs="Times New Roman"/>
        </w:rPr>
        <w:t xml:space="preserve"> that they expect residents to master, such as assessing capacity. However, this section of the CanMEDS framework does not extend sufficiently into all the specific </w:t>
      </w:r>
      <w:r w:rsidR="00187D3B">
        <w:rPr>
          <w:rFonts w:ascii="Times New Roman" w:hAnsi="Times New Roman" w:cs="Times New Roman"/>
        </w:rPr>
        <w:t>abilities</w:t>
      </w:r>
      <w:r>
        <w:rPr>
          <w:rFonts w:ascii="Times New Roman" w:hAnsi="Times New Roman" w:cs="Times New Roman"/>
        </w:rPr>
        <w:t xml:space="preserve"> a psychiatry resident is expected to master, including techniques like de-escalation or psychotherapeutic interventions.</w:t>
      </w:r>
      <w:r w:rsidR="0098210C">
        <w:rPr>
          <w:rFonts w:ascii="Times New Roman" w:hAnsi="Times New Roman" w:cs="Times New Roman"/>
        </w:rPr>
        <w:t xml:space="preserve"> T</w:t>
      </w:r>
      <w:r w:rsidR="005A7DD4">
        <w:rPr>
          <w:rFonts w:ascii="Times New Roman" w:hAnsi="Times New Roman" w:cs="Times New Roman"/>
        </w:rPr>
        <w:t>his focus</w:t>
      </w:r>
      <w:r w:rsidR="0098210C">
        <w:rPr>
          <w:rFonts w:ascii="Times New Roman" w:hAnsi="Times New Roman" w:cs="Times New Roman"/>
        </w:rPr>
        <w:t xml:space="preserve"> makes sense, as this framework is general and for all residents to master during their training. However, th</w:t>
      </w:r>
      <w:r w:rsidR="008045B5">
        <w:rPr>
          <w:rFonts w:ascii="Times New Roman" w:hAnsi="Times New Roman" w:cs="Times New Roman"/>
        </w:rPr>
        <w:t>e</w:t>
      </w:r>
      <w:r w:rsidR="0098210C">
        <w:rPr>
          <w:rFonts w:ascii="Times New Roman" w:hAnsi="Times New Roman" w:cs="Times New Roman"/>
        </w:rPr>
        <w:t xml:space="preserve"> research </w:t>
      </w:r>
      <w:r w:rsidR="008045B5">
        <w:rPr>
          <w:rFonts w:ascii="Times New Roman" w:hAnsi="Times New Roman" w:cs="Times New Roman"/>
        </w:rPr>
        <w:t xml:space="preserve">conducted for this paper </w:t>
      </w:r>
      <w:r w:rsidR="007D6335">
        <w:rPr>
          <w:rFonts w:ascii="Times New Roman" w:hAnsi="Times New Roman" w:cs="Times New Roman"/>
        </w:rPr>
        <w:t xml:space="preserve">demonstrates </w:t>
      </w:r>
      <w:r w:rsidR="009858BA">
        <w:rPr>
          <w:rFonts w:ascii="Times New Roman" w:hAnsi="Times New Roman" w:cs="Times New Roman"/>
        </w:rPr>
        <w:t>certain</w:t>
      </w:r>
      <w:r w:rsidR="0098210C">
        <w:rPr>
          <w:rFonts w:ascii="Times New Roman" w:hAnsi="Times New Roman" w:cs="Times New Roman"/>
        </w:rPr>
        <w:t xml:space="preserve"> </w:t>
      </w:r>
      <w:r w:rsidR="00187D3B">
        <w:rPr>
          <w:rFonts w:ascii="Times New Roman" w:hAnsi="Times New Roman" w:cs="Times New Roman"/>
        </w:rPr>
        <w:t>abilities</w:t>
      </w:r>
      <w:r w:rsidR="0098210C">
        <w:rPr>
          <w:rFonts w:ascii="Times New Roman" w:hAnsi="Times New Roman" w:cs="Times New Roman"/>
        </w:rPr>
        <w:t xml:space="preserve"> that psychiatry residents </w:t>
      </w:r>
      <w:r w:rsidR="009858BA">
        <w:rPr>
          <w:rFonts w:ascii="Times New Roman" w:hAnsi="Times New Roman" w:cs="Times New Roman"/>
        </w:rPr>
        <w:t xml:space="preserve">must </w:t>
      </w:r>
      <w:r w:rsidR="0098210C">
        <w:rPr>
          <w:rFonts w:ascii="Times New Roman" w:hAnsi="Times New Roman" w:cs="Times New Roman"/>
        </w:rPr>
        <w:t>master which will ideally contribute to improved teaching and assessment</w:t>
      </w:r>
      <w:r w:rsidR="009E606F">
        <w:rPr>
          <w:rFonts w:ascii="Times New Roman" w:hAnsi="Times New Roman" w:cs="Times New Roman"/>
        </w:rPr>
        <w:t>. These are</w:t>
      </w:r>
      <w:r w:rsidR="005A7DD4">
        <w:rPr>
          <w:rFonts w:ascii="Times New Roman" w:hAnsi="Times New Roman" w:cs="Times New Roman"/>
        </w:rPr>
        <w:t xml:space="preserve"> areas for further expansion in a psychiatry-specific communication competency framework.</w:t>
      </w:r>
    </w:p>
    <w:p w14:paraId="1FCF4F83" w14:textId="620E346E" w:rsidR="0098210C" w:rsidRDefault="00897538" w:rsidP="0098210C">
      <w:pPr>
        <w:spacing w:line="480" w:lineRule="auto"/>
        <w:ind w:firstLine="720"/>
        <w:rPr>
          <w:rFonts w:ascii="Times New Roman" w:hAnsi="Times New Roman" w:cs="Times New Roman"/>
        </w:rPr>
      </w:pPr>
      <w:r>
        <w:rPr>
          <w:rFonts w:ascii="Times New Roman" w:hAnsi="Times New Roman" w:cs="Times New Roman"/>
        </w:rPr>
        <w:t xml:space="preserve">CanMEDS places some emphasis on managing internal emotions in regard to emotionally charged and conflictual situations, and </w:t>
      </w:r>
      <w:r w:rsidR="007D6335">
        <w:rPr>
          <w:rFonts w:ascii="Times New Roman" w:hAnsi="Times New Roman" w:cs="Times New Roman"/>
        </w:rPr>
        <w:t xml:space="preserve">on </w:t>
      </w:r>
      <w:r w:rsidR="009858BA">
        <w:rPr>
          <w:rFonts w:ascii="Times New Roman" w:hAnsi="Times New Roman" w:cs="Times New Roman"/>
        </w:rPr>
        <w:t xml:space="preserve">the </w:t>
      </w:r>
      <w:r>
        <w:rPr>
          <w:rFonts w:ascii="Times New Roman" w:hAnsi="Times New Roman" w:cs="Times New Roman"/>
        </w:rPr>
        <w:t xml:space="preserve">use of </w:t>
      </w:r>
      <w:r w:rsidR="009E606F">
        <w:rPr>
          <w:rFonts w:ascii="Times New Roman" w:hAnsi="Times New Roman" w:cs="Times New Roman"/>
        </w:rPr>
        <w:t xml:space="preserve">this </w:t>
      </w:r>
      <w:proofErr w:type="gramStart"/>
      <w:r w:rsidR="009E606F">
        <w:rPr>
          <w:rFonts w:ascii="Times New Roman" w:hAnsi="Times New Roman" w:cs="Times New Roman"/>
        </w:rPr>
        <w:t>in regards to</w:t>
      </w:r>
      <w:proofErr w:type="gramEnd"/>
      <w:r>
        <w:rPr>
          <w:rFonts w:ascii="Times New Roman" w:hAnsi="Times New Roman" w:cs="Times New Roman"/>
        </w:rPr>
        <w:t xml:space="preserve"> a physician’s own bias. However, the degree of emphasis is </w:t>
      </w:r>
      <w:r w:rsidR="0098210C">
        <w:rPr>
          <w:rFonts w:ascii="Times New Roman" w:hAnsi="Times New Roman" w:cs="Times New Roman"/>
        </w:rPr>
        <w:t xml:space="preserve">significantly </w:t>
      </w:r>
      <w:r>
        <w:rPr>
          <w:rFonts w:ascii="Times New Roman" w:hAnsi="Times New Roman" w:cs="Times New Roman"/>
        </w:rPr>
        <w:t xml:space="preserve">less, and this is only represented in </w:t>
      </w:r>
      <w:r w:rsidRPr="0098210C">
        <w:rPr>
          <w:rFonts w:ascii="Times New Roman" w:hAnsi="Times New Roman" w:cs="Times New Roman"/>
          <w:i/>
          <w:iCs/>
        </w:rPr>
        <w:t>milestones</w:t>
      </w:r>
      <w:r>
        <w:rPr>
          <w:rFonts w:ascii="Times New Roman" w:hAnsi="Times New Roman" w:cs="Times New Roman"/>
        </w:rPr>
        <w:t xml:space="preserve"> and not as a key competency, whereas in psychiatry this was identified as </w:t>
      </w:r>
      <w:r w:rsidR="009858BA">
        <w:rPr>
          <w:rFonts w:ascii="Times New Roman" w:hAnsi="Times New Roman" w:cs="Times New Roman"/>
        </w:rPr>
        <w:t xml:space="preserve">a </w:t>
      </w:r>
      <w:r>
        <w:rPr>
          <w:rFonts w:ascii="Times New Roman" w:hAnsi="Times New Roman" w:cs="Times New Roman"/>
        </w:rPr>
        <w:t xml:space="preserve">critical </w:t>
      </w:r>
      <w:r w:rsidR="00187D3B">
        <w:rPr>
          <w:rFonts w:ascii="Times New Roman" w:hAnsi="Times New Roman" w:cs="Times New Roman"/>
        </w:rPr>
        <w:t>ability</w:t>
      </w:r>
      <w:r>
        <w:rPr>
          <w:rFonts w:ascii="Times New Roman" w:hAnsi="Times New Roman" w:cs="Times New Roman"/>
        </w:rPr>
        <w:t>.</w:t>
      </w:r>
      <w:r w:rsidR="0098210C">
        <w:rPr>
          <w:rFonts w:ascii="Times New Roman" w:hAnsi="Times New Roman" w:cs="Times New Roman"/>
        </w:rPr>
        <w:t xml:space="preserve"> This is the most significant difference in emphasis between the two frameworks, and likely stems from the theoretical backgrounds of psychiatr</w:t>
      </w:r>
      <w:r w:rsidR="00441041">
        <w:rPr>
          <w:rFonts w:ascii="Times New Roman" w:hAnsi="Times New Roman" w:cs="Times New Roman"/>
        </w:rPr>
        <w:t>y</w:t>
      </w:r>
      <w:r w:rsidR="0098210C">
        <w:rPr>
          <w:rFonts w:ascii="Times New Roman" w:hAnsi="Times New Roman" w:cs="Times New Roman"/>
        </w:rPr>
        <w:t xml:space="preserve"> educators, including their prioritization of understanding internal emotional </w:t>
      </w:r>
      <w:r w:rsidR="0098210C">
        <w:rPr>
          <w:rFonts w:ascii="Times New Roman" w:hAnsi="Times New Roman" w:cs="Times New Roman"/>
        </w:rPr>
        <w:lastRenderedPageBreak/>
        <w:t xml:space="preserve">states in </w:t>
      </w:r>
      <w:r w:rsidR="007D6335">
        <w:rPr>
          <w:rFonts w:ascii="Times New Roman" w:hAnsi="Times New Roman" w:cs="Times New Roman"/>
        </w:rPr>
        <w:t>their patients in their daily work, and how this influences the need to understand their own emotional and cognitive states</w:t>
      </w:r>
      <w:r w:rsidR="0098210C">
        <w:rPr>
          <w:rFonts w:ascii="Times New Roman" w:hAnsi="Times New Roman" w:cs="Times New Roman"/>
        </w:rPr>
        <w:t xml:space="preserve">. This </w:t>
      </w:r>
      <w:r w:rsidR="00187D3B">
        <w:rPr>
          <w:rFonts w:ascii="Times New Roman" w:hAnsi="Times New Roman" w:cs="Times New Roman"/>
        </w:rPr>
        <w:t>set of abilities</w:t>
      </w:r>
      <w:r w:rsidR="0098210C">
        <w:rPr>
          <w:rFonts w:ascii="Times New Roman" w:hAnsi="Times New Roman" w:cs="Times New Roman"/>
        </w:rPr>
        <w:t xml:space="preserve"> may also be more difficult to operationalize as a set of observable behaviours, due to the internal focus, however this makes it no less critical in psychiatr</w:t>
      </w:r>
      <w:r w:rsidR="00441041">
        <w:rPr>
          <w:rFonts w:ascii="Times New Roman" w:hAnsi="Times New Roman" w:cs="Times New Roman"/>
        </w:rPr>
        <w:t>y</w:t>
      </w:r>
      <w:r w:rsidR="0098210C">
        <w:rPr>
          <w:rFonts w:ascii="Times New Roman" w:hAnsi="Times New Roman" w:cs="Times New Roman"/>
        </w:rPr>
        <w:t xml:space="preserve"> education, as identified by this research.</w:t>
      </w:r>
    </w:p>
    <w:p w14:paraId="3628EDDE" w14:textId="5F61A91D" w:rsidR="0098210C" w:rsidRDefault="00897538" w:rsidP="0098210C">
      <w:pPr>
        <w:spacing w:line="480" w:lineRule="auto"/>
        <w:ind w:firstLine="720"/>
        <w:rPr>
          <w:rFonts w:ascii="Times New Roman" w:hAnsi="Times New Roman" w:cs="Times New Roman"/>
        </w:rPr>
      </w:pPr>
      <w:r>
        <w:rPr>
          <w:rFonts w:ascii="Times New Roman" w:hAnsi="Times New Roman" w:cs="Times New Roman"/>
        </w:rPr>
        <w:t>The CanMEDS framework also emphasizes flexibility in interviewing style</w:t>
      </w:r>
      <w:r w:rsidR="009858BA">
        <w:rPr>
          <w:rFonts w:ascii="Times New Roman" w:hAnsi="Times New Roman" w:cs="Times New Roman"/>
        </w:rPr>
        <w:t xml:space="preserve">. </w:t>
      </w:r>
      <w:r>
        <w:rPr>
          <w:rFonts w:ascii="Times New Roman" w:hAnsi="Times New Roman" w:cs="Times New Roman"/>
        </w:rPr>
        <w:t xml:space="preserve">However, </w:t>
      </w:r>
      <w:r w:rsidR="0098210C">
        <w:rPr>
          <w:rFonts w:ascii="Times New Roman" w:hAnsi="Times New Roman" w:cs="Times New Roman"/>
        </w:rPr>
        <w:t xml:space="preserve">enabling competency 2.3 demonstrates the milestone “Conduct a focused and efficient patient interview, managing the flow…” which is described as a foundational </w:t>
      </w:r>
      <w:r w:rsidR="00187D3B">
        <w:rPr>
          <w:rFonts w:ascii="Times New Roman" w:hAnsi="Times New Roman" w:cs="Times New Roman"/>
        </w:rPr>
        <w:t>ability</w:t>
      </w:r>
      <w:r w:rsidR="0098210C">
        <w:rPr>
          <w:rFonts w:ascii="Times New Roman" w:hAnsi="Times New Roman" w:cs="Times New Roman"/>
        </w:rPr>
        <w:t xml:space="preserve"> for most residents. This research demonstrates that psychiatr</w:t>
      </w:r>
      <w:r w:rsidR="00441041">
        <w:rPr>
          <w:rFonts w:ascii="Times New Roman" w:hAnsi="Times New Roman" w:cs="Times New Roman"/>
        </w:rPr>
        <w:t>y</w:t>
      </w:r>
      <w:r w:rsidR="0098210C">
        <w:rPr>
          <w:rFonts w:ascii="Times New Roman" w:hAnsi="Times New Roman" w:cs="Times New Roman"/>
        </w:rPr>
        <w:t xml:space="preserve"> educators expect this </w:t>
      </w:r>
      <w:r w:rsidR="00187D3B">
        <w:rPr>
          <w:rFonts w:ascii="Times New Roman" w:hAnsi="Times New Roman" w:cs="Times New Roman"/>
        </w:rPr>
        <w:t>ability</w:t>
      </w:r>
      <w:r w:rsidR="0098210C">
        <w:rPr>
          <w:rFonts w:ascii="Times New Roman" w:hAnsi="Times New Roman" w:cs="Times New Roman"/>
        </w:rPr>
        <w:t xml:space="preserve"> to further develop as </w:t>
      </w:r>
      <w:proofErr w:type="gramStart"/>
      <w:r w:rsidR="0098210C">
        <w:rPr>
          <w:rFonts w:ascii="Times New Roman" w:hAnsi="Times New Roman" w:cs="Times New Roman"/>
        </w:rPr>
        <w:t>resident</w:t>
      </w:r>
      <w:r w:rsidR="007A59FA">
        <w:rPr>
          <w:rFonts w:ascii="Times New Roman" w:hAnsi="Times New Roman" w:cs="Times New Roman"/>
        </w:rPr>
        <w:t>s</w:t>
      </w:r>
      <w:proofErr w:type="gramEnd"/>
      <w:r w:rsidR="0098210C">
        <w:rPr>
          <w:rFonts w:ascii="Times New Roman" w:hAnsi="Times New Roman" w:cs="Times New Roman"/>
        </w:rPr>
        <w:t xml:space="preserve"> transition to practice and that most gains will be made later in residency training. </w:t>
      </w:r>
      <w:r w:rsidR="007D6335">
        <w:rPr>
          <w:rFonts w:ascii="Times New Roman" w:hAnsi="Times New Roman" w:cs="Times New Roman"/>
        </w:rPr>
        <w:t>Therefore, this particular competency does not extend far enough for psychiatr</w:t>
      </w:r>
      <w:r w:rsidR="00441041">
        <w:rPr>
          <w:rFonts w:ascii="Times New Roman" w:hAnsi="Times New Roman" w:cs="Times New Roman"/>
        </w:rPr>
        <w:t>y</w:t>
      </w:r>
      <w:r w:rsidR="007D6335">
        <w:rPr>
          <w:rFonts w:ascii="Times New Roman" w:hAnsi="Times New Roman" w:cs="Times New Roman"/>
        </w:rPr>
        <w:t xml:space="preserve"> residency training. </w:t>
      </w:r>
      <w:r w:rsidR="0098210C">
        <w:rPr>
          <w:rFonts w:ascii="Times New Roman" w:hAnsi="Times New Roman" w:cs="Times New Roman"/>
        </w:rPr>
        <w:t xml:space="preserve">This reflects that likely, in psychiatry residency, a flexible approach is </w:t>
      </w:r>
      <w:r w:rsidR="007D6335">
        <w:rPr>
          <w:rFonts w:ascii="Times New Roman" w:hAnsi="Times New Roman" w:cs="Times New Roman"/>
        </w:rPr>
        <w:t xml:space="preserve">considered </w:t>
      </w:r>
      <w:r w:rsidR="0098210C">
        <w:rPr>
          <w:rFonts w:ascii="Times New Roman" w:hAnsi="Times New Roman" w:cs="Times New Roman"/>
        </w:rPr>
        <w:t xml:space="preserve">more challenging to master </w:t>
      </w:r>
      <w:r w:rsidR="007D6335">
        <w:rPr>
          <w:rFonts w:ascii="Times New Roman" w:hAnsi="Times New Roman" w:cs="Times New Roman"/>
        </w:rPr>
        <w:t>to the degree required to be a proficient psychiatrist</w:t>
      </w:r>
      <w:r w:rsidR="0098210C">
        <w:rPr>
          <w:rFonts w:ascii="Times New Roman" w:hAnsi="Times New Roman" w:cs="Times New Roman"/>
        </w:rPr>
        <w:t>.</w:t>
      </w:r>
    </w:p>
    <w:p w14:paraId="72308017" w14:textId="775826EA" w:rsidR="0098210C" w:rsidRDefault="0098210C" w:rsidP="0098210C">
      <w:pPr>
        <w:spacing w:line="480" w:lineRule="auto"/>
        <w:ind w:firstLine="720"/>
        <w:rPr>
          <w:rFonts w:ascii="Times New Roman" w:hAnsi="Times New Roman" w:cs="Times New Roman"/>
        </w:rPr>
      </w:pPr>
      <w:r>
        <w:rPr>
          <w:rFonts w:ascii="Times New Roman" w:hAnsi="Times New Roman" w:cs="Times New Roman"/>
        </w:rPr>
        <w:t>Finally, partnering with patients and shared decision-making is evident in both the CanMEDS framework</w:t>
      </w:r>
      <w:r w:rsidR="00897538">
        <w:rPr>
          <w:rFonts w:ascii="Times New Roman" w:hAnsi="Times New Roman" w:cs="Times New Roman"/>
        </w:rPr>
        <w:t xml:space="preserve"> </w:t>
      </w:r>
      <w:r>
        <w:rPr>
          <w:rFonts w:ascii="Times New Roman" w:hAnsi="Times New Roman" w:cs="Times New Roman"/>
        </w:rPr>
        <w:t xml:space="preserve">and the research in this thesis. </w:t>
      </w:r>
      <w:r w:rsidR="00CE7FBD">
        <w:rPr>
          <w:rFonts w:ascii="Times New Roman" w:hAnsi="Times New Roman" w:cs="Times New Roman"/>
        </w:rPr>
        <w:t>This thesis</w:t>
      </w:r>
      <w:r>
        <w:rPr>
          <w:rFonts w:ascii="Times New Roman" w:hAnsi="Times New Roman" w:cs="Times New Roman"/>
        </w:rPr>
        <w:t xml:space="preserve"> posit</w:t>
      </w:r>
      <w:r w:rsidR="00CE7FBD">
        <w:rPr>
          <w:rFonts w:ascii="Times New Roman" w:hAnsi="Times New Roman" w:cs="Times New Roman"/>
        </w:rPr>
        <w:t>s</w:t>
      </w:r>
      <w:r>
        <w:rPr>
          <w:rFonts w:ascii="Times New Roman" w:hAnsi="Times New Roman" w:cs="Times New Roman"/>
        </w:rPr>
        <w:t xml:space="preserve"> that this is related to the general patient-centred attitude that is commonplace in Canadian medical culture. Although the psychiatry communication framework extends this to partnering with patients in even the most difficult circumstances, this underlying principle</w:t>
      </w:r>
      <w:r w:rsidR="007D6335">
        <w:rPr>
          <w:rFonts w:ascii="Times New Roman" w:hAnsi="Times New Roman" w:cs="Times New Roman"/>
        </w:rPr>
        <w:t xml:space="preserve"> clearly</w:t>
      </w:r>
      <w:r>
        <w:rPr>
          <w:rFonts w:ascii="Times New Roman" w:hAnsi="Times New Roman" w:cs="Times New Roman"/>
        </w:rPr>
        <w:t xml:space="preserve"> remains the same. This is a core value in Canadian medical education</w:t>
      </w:r>
      <w:r w:rsidR="007D6335">
        <w:rPr>
          <w:rFonts w:ascii="Times New Roman" w:hAnsi="Times New Roman" w:cs="Times New Roman"/>
        </w:rPr>
        <w:t xml:space="preserve"> that both frameworks capture well.</w:t>
      </w:r>
    </w:p>
    <w:p w14:paraId="1205C373" w14:textId="77777777" w:rsidR="00AB25B9" w:rsidRDefault="00AB25B9" w:rsidP="008E69A0">
      <w:pPr>
        <w:spacing w:line="480" w:lineRule="auto"/>
        <w:rPr>
          <w:rFonts w:ascii="Times New Roman" w:hAnsi="Times New Roman" w:cs="Times New Roman"/>
          <w:b/>
          <w:bCs/>
          <w:u w:val="single"/>
        </w:rPr>
      </w:pPr>
    </w:p>
    <w:p w14:paraId="767BE268" w14:textId="77777777" w:rsidR="00AB25B9" w:rsidRDefault="00AB25B9" w:rsidP="008E69A0">
      <w:pPr>
        <w:spacing w:line="480" w:lineRule="auto"/>
        <w:rPr>
          <w:rFonts w:ascii="Times New Roman" w:hAnsi="Times New Roman" w:cs="Times New Roman"/>
          <w:b/>
          <w:bCs/>
          <w:u w:val="single"/>
        </w:rPr>
      </w:pPr>
    </w:p>
    <w:p w14:paraId="5FEC6FA0" w14:textId="33343FAF" w:rsidR="008E69A0" w:rsidRDefault="008E69A0" w:rsidP="008E69A0">
      <w:pPr>
        <w:spacing w:line="480" w:lineRule="auto"/>
        <w:rPr>
          <w:rFonts w:ascii="Times New Roman" w:hAnsi="Times New Roman" w:cs="Times New Roman"/>
          <w:b/>
          <w:bCs/>
          <w:u w:val="single"/>
        </w:rPr>
      </w:pPr>
      <w:r w:rsidRPr="008E69A0">
        <w:rPr>
          <w:rFonts w:ascii="Times New Roman" w:hAnsi="Times New Roman" w:cs="Times New Roman"/>
          <w:b/>
          <w:bCs/>
          <w:u w:val="single"/>
        </w:rPr>
        <w:lastRenderedPageBreak/>
        <w:t>5.</w:t>
      </w:r>
      <w:r w:rsidR="00330EF0">
        <w:rPr>
          <w:rFonts w:ascii="Times New Roman" w:hAnsi="Times New Roman" w:cs="Times New Roman"/>
          <w:b/>
          <w:bCs/>
          <w:u w:val="single"/>
        </w:rPr>
        <w:t xml:space="preserve">2 </w:t>
      </w:r>
      <w:r w:rsidRPr="008E69A0">
        <w:rPr>
          <w:rFonts w:ascii="Times New Roman" w:hAnsi="Times New Roman" w:cs="Times New Roman"/>
          <w:b/>
          <w:bCs/>
          <w:u w:val="single"/>
        </w:rPr>
        <w:t xml:space="preserve">Application of the </w:t>
      </w:r>
      <w:r w:rsidR="0041796B">
        <w:rPr>
          <w:rFonts w:ascii="Times New Roman" w:hAnsi="Times New Roman" w:cs="Times New Roman"/>
          <w:b/>
          <w:bCs/>
          <w:u w:val="single"/>
        </w:rPr>
        <w:t>Research</w:t>
      </w:r>
      <w:r w:rsidRPr="008E69A0">
        <w:rPr>
          <w:rFonts w:ascii="Times New Roman" w:hAnsi="Times New Roman" w:cs="Times New Roman"/>
          <w:b/>
          <w:bCs/>
          <w:u w:val="single"/>
        </w:rPr>
        <w:t xml:space="preserve"> to Psychiatry Residency Training in Canada</w:t>
      </w:r>
      <w:r w:rsidR="007320ED">
        <w:rPr>
          <w:rFonts w:ascii="Times New Roman" w:hAnsi="Times New Roman" w:cs="Times New Roman"/>
          <w:b/>
          <w:bCs/>
          <w:u w:val="single"/>
        </w:rPr>
        <w:t>: Transitioning to Competency-Based Medical Education</w:t>
      </w:r>
    </w:p>
    <w:p w14:paraId="726C736F" w14:textId="57FFBA53" w:rsidR="002B5AB0" w:rsidRDefault="0027697D" w:rsidP="008E69A0">
      <w:pPr>
        <w:spacing w:line="480" w:lineRule="auto"/>
        <w:rPr>
          <w:rFonts w:ascii="Times New Roman" w:hAnsi="Times New Roman" w:cs="Times New Roman"/>
        </w:rPr>
      </w:pPr>
      <w:r w:rsidRPr="0027697D">
        <w:rPr>
          <w:rFonts w:ascii="Times New Roman" w:hAnsi="Times New Roman" w:cs="Times New Roman"/>
        </w:rPr>
        <w:tab/>
      </w:r>
      <w:r w:rsidR="006B5450">
        <w:rPr>
          <w:rFonts w:ascii="Times New Roman" w:hAnsi="Times New Roman" w:cs="Times New Roman"/>
        </w:rPr>
        <w:t xml:space="preserve">This work represents a first attempt in the Canadian context </w:t>
      </w:r>
      <w:r w:rsidR="00330740">
        <w:rPr>
          <w:rFonts w:ascii="Times New Roman" w:hAnsi="Times New Roman" w:cs="Times New Roman"/>
        </w:rPr>
        <w:t xml:space="preserve">to </w:t>
      </w:r>
      <w:r w:rsidR="006B5450">
        <w:rPr>
          <w:rFonts w:ascii="Times New Roman" w:hAnsi="Times New Roman" w:cs="Times New Roman"/>
        </w:rPr>
        <w:t xml:space="preserve">define the way that communication </w:t>
      </w:r>
      <w:r w:rsidR="00187D3B">
        <w:rPr>
          <w:rFonts w:ascii="Times New Roman" w:hAnsi="Times New Roman" w:cs="Times New Roman"/>
        </w:rPr>
        <w:t>abilit</w:t>
      </w:r>
      <w:r w:rsidR="00184FF2">
        <w:rPr>
          <w:rFonts w:ascii="Times New Roman" w:hAnsi="Times New Roman" w:cs="Times New Roman"/>
        </w:rPr>
        <w:t>ies</w:t>
      </w:r>
      <w:r w:rsidR="006B5450">
        <w:rPr>
          <w:rFonts w:ascii="Times New Roman" w:hAnsi="Times New Roman" w:cs="Times New Roman"/>
        </w:rPr>
        <w:t xml:space="preserve"> progress</w:t>
      </w:r>
      <w:r w:rsidR="00184FF2">
        <w:rPr>
          <w:rFonts w:ascii="Times New Roman" w:hAnsi="Times New Roman" w:cs="Times New Roman"/>
        </w:rPr>
        <w:t xml:space="preserve"> </w:t>
      </w:r>
      <w:r w:rsidR="006B5450">
        <w:rPr>
          <w:rFonts w:ascii="Times New Roman" w:hAnsi="Times New Roman" w:cs="Times New Roman"/>
        </w:rPr>
        <w:t>in psychiatr</w:t>
      </w:r>
      <w:r w:rsidR="00441041">
        <w:rPr>
          <w:rFonts w:ascii="Times New Roman" w:hAnsi="Times New Roman" w:cs="Times New Roman"/>
        </w:rPr>
        <w:t>y</w:t>
      </w:r>
      <w:r w:rsidR="006B5450">
        <w:rPr>
          <w:rFonts w:ascii="Times New Roman" w:hAnsi="Times New Roman" w:cs="Times New Roman"/>
        </w:rPr>
        <w:t xml:space="preserve"> residents through their residency training. As such, it is an important addition to the literature from </w:t>
      </w:r>
      <w:r w:rsidR="00F93511">
        <w:rPr>
          <w:rFonts w:ascii="Times New Roman" w:hAnsi="Times New Roman" w:cs="Times New Roman"/>
        </w:rPr>
        <w:t>two</w:t>
      </w:r>
      <w:r w:rsidR="006B5450">
        <w:rPr>
          <w:rFonts w:ascii="Times New Roman" w:hAnsi="Times New Roman" w:cs="Times New Roman"/>
        </w:rPr>
        <w:t xml:space="preserve"> perspectives.</w:t>
      </w:r>
    </w:p>
    <w:p w14:paraId="1863FCE8" w14:textId="25D9BD21" w:rsidR="006B5450" w:rsidRDefault="006B5450" w:rsidP="008E69A0">
      <w:pPr>
        <w:spacing w:line="480" w:lineRule="auto"/>
        <w:rPr>
          <w:rFonts w:ascii="Times New Roman" w:hAnsi="Times New Roman" w:cs="Times New Roman"/>
        </w:rPr>
      </w:pPr>
      <w:r>
        <w:rPr>
          <w:rFonts w:ascii="Times New Roman" w:hAnsi="Times New Roman" w:cs="Times New Roman"/>
        </w:rPr>
        <w:tab/>
        <w:t>First, this work identifies five key themes, including three foundational and two higher-level themes that describe the progressive attainment of competence in the communicator domain in psychiatr</w:t>
      </w:r>
      <w:r w:rsidR="00441041">
        <w:rPr>
          <w:rFonts w:ascii="Times New Roman" w:hAnsi="Times New Roman" w:cs="Times New Roman"/>
        </w:rPr>
        <w:t>y</w:t>
      </w:r>
      <w:r>
        <w:rPr>
          <w:rFonts w:ascii="Times New Roman" w:hAnsi="Times New Roman" w:cs="Times New Roman"/>
        </w:rPr>
        <w:t xml:space="preserve"> residents. These themes represent a first step in the development of a communication competency framework</w:t>
      </w:r>
      <w:r w:rsidR="007D1548">
        <w:rPr>
          <w:rFonts w:ascii="Times New Roman" w:hAnsi="Times New Roman" w:cs="Times New Roman"/>
        </w:rPr>
        <w:t xml:space="preserve"> more</w:t>
      </w:r>
      <w:r>
        <w:rPr>
          <w:rFonts w:ascii="Times New Roman" w:hAnsi="Times New Roman" w:cs="Times New Roman"/>
        </w:rPr>
        <w:t xml:space="preserve"> specifically </w:t>
      </w:r>
      <w:r w:rsidR="007D1548">
        <w:rPr>
          <w:rFonts w:ascii="Times New Roman" w:hAnsi="Times New Roman" w:cs="Times New Roman"/>
        </w:rPr>
        <w:t xml:space="preserve">tailored </w:t>
      </w:r>
      <w:r>
        <w:rPr>
          <w:rFonts w:ascii="Times New Roman" w:hAnsi="Times New Roman" w:cs="Times New Roman"/>
        </w:rPr>
        <w:t xml:space="preserve">for </w:t>
      </w:r>
      <w:r w:rsidR="00330740">
        <w:rPr>
          <w:rFonts w:ascii="Times New Roman" w:hAnsi="Times New Roman" w:cs="Times New Roman"/>
        </w:rPr>
        <w:t>psychiatry</w:t>
      </w:r>
      <w:r>
        <w:rPr>
          <w:rFonts w:ascii="Times New Roman" w:hAnsi="Times New Roman" w:cs="Times New Roman"/>
        </w:rPr>
        <w:t xml:space="preserve">. </w:t>
      </w:r>
    </w:p>
    <w:p w14:paraId="614BBD82" w14:textId="43D0F5C1" w:rsidR="006B5450" w:rsidRDefault="006B5450" w:rsidP="008E69A0">
      <w:pPr>
        <w:spacing w:line="480" w:lineRule="auto"/>
        <w:rPr>
          <w:rFonts w:ascii="Times New Roman" w:hAnsi="Times New Roman" w:cs="Times New Roman"/>
        </w:rPr>
      </w:pPr>
      <w:r>
        <w:rPr>
          <w:rFonts w:ascii="Times New Roman" w:hAnsi="Times New Roman" w:cs="Times New Roman"/>
        </w:rPr>
        <w:tab/>
        <w:t>Second</w:t>
      </w:r>
      <w:r w:rsidR="00330EF0">
        <w:rPr>
          <w:rFonts w:ascii="Times New Roman" w:hAnsi="Times New Roman" w:cs="Times New Roman"/>
        </w:rPr>
        <w:t>,</w:t>
      </w:r>
      <w:r>
        <w:rPr>
          <w:rFonts w:ascii="Times New Roman" w:hAnsi="Times New Roman" w:cs="Times New Roman"/>
        </w:rPr>
        <w:t xml:space="preserve"> this work discusses several relevant theoretical perspectives that likely impacted upon psychiatr</w:t>
      </w:r>
      <w:r w:rsidR="00441041">
        <w:rPr>
          <w:rFonts w:ascii="Times New Roman" w:hAnsi="Times New Roman" w:cs="Times New Roman"/>
        </w:rPr>
        <w:t>y</w:t>
      </w:r>
      <w:r>
        <w:rPr>
          <w:rFonts w:ascii="Times New Roman" w:hAnsi="Times New Roman" w:cs="Times New Roman"/>
        </w:rPr>
        <w:t xml:space="preserve"> educators’ perceptions of how communication </w:t>
      </w:r>
      <w:r w:rsidR="00187D3B">
        <w:rPr>
          <w:rFonts w:ascii="Times New Roman" w:hAnsi="Times New Roman" w:cs="Times New Roman"/>
        </w:rPr>
        <w:t>abilit</w:t>
      </w:r>
      <w:r w:rsidR="00184FF2">
        <w:rPr>
          <w:rFonts w:ascii="Times New Roman" w:hAnsi="Times New Roman" w:cs="Times New Roman"/>
        </w:rPr>
        <w:t>ies</w:t>
      </w:r>
      <w:r>
        <w:rPr>
          <w:rFonts w:ascii="Times New Roman" w:hAnsi="Times New Roman" w:cs="Times New Roman"/>
        </w:rPr>
        <w:t xml:space="preserve"> develop. These include specific psychological theories as well as several educational theories. Notably, psychiatr</w:t>
      </w:r>
      <w:r w:rsidR="00441041">
        <w:rPr>
          <w:rFonts w:ascii="Times New Roman" w:hAnsi="Times New Roman" w:cs="Times New Roman"/>
        </w:rPr>
        <w:t>y</w:t>
      </w:r>
      <w:r>
        <w:rPr>
          <w:rFonts w:ascii="Times New Roman" w:hAnsi="Times New Roman" w:cs="Times New Roman"/>
        </w:rPr>
        <w:t xml:space="preserve"> educators frequently identify skills and traits that encompass internal mental and emotional workings in the development of communication </w:t>
      </w:r>
      <w:r w:rsidR="00187D3B">
        <w:rPr>
          <w:rFonts w:ascii="Times New Roman" w:hAnsi="Times New Roman" w:cs="Times New Roman"/>
        </w:rPr>
        <w:t>abilit</w:t>
      </w:r>
      <w:r w:rsidR="009858BA">
        <w:rPr>
          <w:rFonts w:ascii="Times New Roman" w:hAnsi="Times New Roman" w:cs="Times New Roman"/>
        </w:rPr>
        <w:t>ies</w:t>
      </w:r>
      <w:r>
        <w:rPr>
          <w:rFonts w:ascii="Times New Roman" w:hAnsi="Times New Roman" w:cs="Times New Roman"/>
        </w:rPr>
        <w:t>. Although never explicitly stated by participants, these perspectives align with a cognitivist view of education. Faculty participants certainly identified behaviours as well, but as CBME typically focuses on observable behaviours in defining competencies, it is particularly important to highlight this cognitivist slant. This contributes a different understanding of where resistance to CBME may be coming from</w:t>
      </w:r>
      <w:r w:rsidR="007D1548">
        <w:rPr>
          <w:rFonts w:ascii="Times New Roman" w:hAnsi="Times New Roman" w:cs="Times New Roman"/>
        </w:rPr>
        <w:t xml:space="preserve"> than is currently reflected in the literature</w:t>
      </w:r>
      <w:r>
        <w:rPr>
          <w:rFonts w:ascii="Times New Roman" w:hAnsi="Times New Roman" w:cs="Times New Roman"/>
        </w:rPr>
        <w:t xml:space="preserve">. As Swing (2010) noted, CBME can extend beyond the simple behaviourist roots it is anchored in, and medical education should </w:t>
      </w:r>
      <w:r>
        <w:rPr>
          <w:rFonts w:ascii="Times New Roman" w:hAnsi="Times New Roman" w:cs="Times New Roman"/>
        </w:rPr>
        <w:lastRenderedPageBreak/>
        <w:t>consider how this can best be tailored to specialties where they self-define competencies as having a cognitive component. This</w:t>
      </w:r>
      <w:r w:rsidR="00330740">
        <w:rPr>
          <w:rFonts w:ascii="Times New Roman" w:hAnsi="Times New Roman" w:cs="Times New Roman"/>
        </w:rPr>
        <w:t xml:space="preserve"> approach</w:t>
      </w:r>
      <w:r>
        <w:rPr>
          <w:rFonts w:ascii="Times New Roman" w:hAnsi="Times New Roman" w:cs="Times New Roman"/>
        </w:rPr>
        <w:t xml:space="preserve"> may go a long way towards improving buy-in and rigour of the CBME approach now being widely implemented in Canadian residency education.</w:t>
      </w:r>
    </w:p>
    <w:p w14:paraId="1F54FDCB" w14:textId="78E18015" w:rsidR="000A7019" w:rsidRDefault="000A7019" w:rsidP="008E69A0">
      <w:pPr>
        <w:spacing w:line="480" w:lineRule="auto"/>
        <w:rPr>
          <w:rFonts w:ascii="Times New Roman" w:hAnsi="Times New Roman" w:cs="Times New Roman"/>
        </w:rPr>
      </w:pPr>
      <w:r>
        <w:rPr>
          <w:rFonts w:ascii="Times New Roman" w:hAnsi="Times New Roman" w:cs="Times New Roman"/>
          <w:b/>
          <w:bCs/>
          <w:u w:val="single"/>
        </w:rPr>
        <w:t>5.</w:t>
      </w:r>
      <w:r w:rsidR="00FE52D0">
        <w:rPr>
          <w:rFonts w:ascii="Times New Roman" w:hAnsi="Times New Roman" w:cs="Times New Roman"/>
          <w:b/>
          <w:bCs/>
          <w:u w:val="single"/>
        </w:rPr>
        <w:t>3</w:t>
      </w:r>
      <w:r>
        <w:rPr>
          <w:rFonts w:ascii="Times New Roman" w:hAnsi="Times New Roman" w:cs="Times New Roman"/>
          <w:b/>
          <w:bCs/>
          <w:u w:val="single"/>
        </w:rPr>
        <w:t xml:space="preserve"> Conclusion</w:t>
      </w:r>
    </w:p>
    <w:p w14:paraId="3977EF50" w14:textId="03F1767D" w:rsidR="00694BC7" w:rsidRDefault="0027697D" w:rsidP="008E69A0">
      <w:pPr>
        <w:spacing w:line="480" w:lineRule="auto"/>
        <w:rPr>
          <w:rFonts w:ascii="Times New Roman" w:hAnsi="Times New Roman" w:cs="Times New Roman"/>
        </w:rPr>
      </w:pPr>
      <w:r>
        <w:rPr>
          <w:rFonts w:ascii="Times New Roman" w:hAnsi="Times New Roman" w:cs="Times New Roman"/>
        </w:rPr>
        <w:tab/>
      </w:r>
      <w:r w:rsidR="00A836B9">
        <w:rPr>
          <w:rFonts w:ascii="Times New Roman" w:hAnsi="Times New Roman" w:cs="Times New Roman"/>
        </w:rPr>
        <w:t xml:space="preserve">Communication </w:t>
      </w:r>
      <w:r w:rsidR="00184FF2">
        <w:rPr>
          <w:rFonts w:ascii="Times New Roman" w:hAnsi="Times New Roman" w:cs="Times New Roman"/>
        </w:rPr>
        <w:t>abilities with patients are critical</w:t>
      </w:r>
      <w:r w:rsidR="00A836B9">
        <w:rPr>
          <w:rFonts w:ascii="Times New Roman" w:hAnsi="Times New Roman" w:cs="Times New Roman"/>
        </w:rPr>
        <w:t xml:space="preserve"> for all medical professionals to </w:t>
      </w:r>
      <w:proofErr w:type="gramStart"/>
      <w:r w:rsidR="00A836B9">
        <w:rPr>
          <w:rFonts w:ascii="Times New Roman" w:hAnsi="Times New Roman" w:cs="Times New Roman"/>
        </w:rPr>
        <w:t>master, and</w:t>
      </w:r>
      <w:proofErr w:type="gramEnd"/>
      <w:r w:rsidR="00A836B9">
        <w:rPr>
          <w:rFonts w:ascii="Times New Roman" w:hAnsi="Times New Roman" w:cs="Times New Roman"/>
        </w:rPr>
        <w:t xml:space="preserve"> may be even more important in psychiatry as the interview is frequently the only diagnostic tool available and is often important for treatment as well, </w:t>
      </w:r>
      <w:r w:rsidR="007D1548">
        <w:rPr>
          <w:rFonts w:ascii="Times New Roman" w:hAnsi="Times New Roman" w:cs="Times New Roman"/>
        </w:rPr>
        <w:t>such as through</w:t>
      </w:r>
      <w:r w:rsidR="00A836B9">
        <w:rPr>
          <w:rFonts w:ascii="Times New Roman" w:hAnsi="Times New Roman" w:cs="Times New Roman"/>
        </w:rPr>
        <w:t xml:space="preserve"> the use of psychotherapy. This </w:t>
      </w:r>
      <w:r w:rsidR="005A7DD4">
        <w:rPr>
          <w:rFonts w:ascii="Times New Roman" w:hAnsi="Times New Roman" w:cs="Times New Roman"/>
        </w:rPr>
        <w:t>research</w:t>
      </w:r>
      <w:r w:rsidR="00A836B9">
        <w:rPr>
          <w:rFonts w:ascii="Times New Roman" w:hAnsi="Times New Roman" w:cs="Times New Roman"/>
        </w:rPr>
        <w:t xml:space="preserve"> demonstrates a</w:t>
      </w:r>
      <w:r w:rsidR="00B150FF">
        <w:rPr>
          <w:rFonts w:ascii="Times New Roman" w:hAnsi="Times New Roman" w:cs="Times New Roman"/>
        </w:rPr>
        <w:t xml:space="preserve">n </w:t>
      </w:r>
      <w:r w:rsidR="00A836B9">
        <w:rPr>
          <w:rFonts w:ascii="Times New Roman" w:hAnsi="Times New Roman" w:cs="Times New Roman"/>
        </w:rPr>
        <w:t xml:space="preserve">approach to the development of a communication </w:t>
      </w:r>
      <w:r w:rsidR="00187D3B">
        <w:rPr>
          <w:rFonts w:ascii="Times New Roman" w:hAnsi="Times New Roman" w:cs="Times New Roman"/>
        </w:rPr>
        <w:t xml:space="preserve">abilities </w:t>
      </w:r>
      <w:r w:rsidR="00A836B9">
        <w:rPr>
          <w:rFonts w:ascii="Times New Roman" w:hAnsi="Times New Roman" w:cs="Times New Roman"/>
        </w:rPr>
        <w:t>development framework for psychiatr</w:t>
      </w:r>
      <w:r w:rsidR="00441041">
        <w:rPr>
          <w:rFonts w:ascii="Times New Roman" w:hAnsi="Times New Roman" w:cs="Times New Roman"/>
        </w:rPr>
        <w:t>y</w:t>
      </w:r>
      <w:r w:rsidR="00A836B9">
        <w:rPr>
          <w:rFonts w:ascii="Times New Roman" w:hAnsi="Times New Roman" w:cs="Times New Roman"/>
        </w:rPr>
        <w:t xml:space="preserve"> residents based on opinions of key psychiatr</w:t>
      </w:r>
      <w:r w:rsidR="00441041">
        <w:rPr>
          <w:rFonts w:ascii="Times New Roman" w:hAnsi="Times New Roman" w:cs="Times New Roman"/>
        </w:rPr>
        <w:t>y</w:t>
      </w:r>
      <w:r w:rsidR="00A836B9">
        <w:rPr>
          <w:rFonts w:ascii="Times New Roman" w:hAnsi="Times New Roman" w:cs="Times New Roman"/>
        </w:rPr>
        <w:t xml:space="preserve"> educators who were also considered excellent communicators at one Canadian residency program. </w:t>
      </w:r>
      <w:r w:rsidR="00330740">
        <w:rPr>
          <w:rFonts w:ascii="Times New Roman" w:hAnsi="Times New Roman" w:cs="Times New Roman"/>
        </w:rPr>
        <w:t>Participants</w:t>
      </w:r>
      <w:r w:rsidR="00A836B9">
        <w:rPr>
          <w:rFonts w:ascii="Times New Roman" w:hAnsi="Times New Roman" w:cs="Times New Roman"/>
        </w:rPr>
        <w:t xml:space="preserve"> identified five key areas that residents are expected to master in residency training in order to become competent communicators ready for independent practice. </w:t>
      </w:r>
      <w:r w:rsidR="00B07CB0">
        <w:rPr>
          <w:rFonts w:ascii="Times New Roman" w:hAnsi="Times New Roman" w:cs="Times New Roman"/>
        </w:rPr>
        <w:t xml:space="preserve">Notably, some </w:t>
      </w:r>
      <w:r w:rsidR="00187D3B">
        <w:rPr>
          <w:rFonts w:ascii="Times New Roman" w:hAnsi="Times New Roman" w:cs="Times New Roman"/>
        </w:rPr>
        <w:t>abilities for</w:t>
      </w:r>
      <w:r w:rsidR="00B07CB0">
        <w:rPr>
          <w:rFonts w:ascii="Times New Roman" w:hAnsi="Times New Roman" w:cs="Times New Roman"/>
        </w:rPr>
        <w:t xml:space="preserve"> communication required of psychiatr</w:t>
      </w:r>
      <w:r w:rsidR="00441041">
        <w:rPr>
          <w:rFonts w:ascii="Times New Roman" w:hAnsi="Times New Roman" w:cs="Times New Roman"/>
        </w:rPr>
        <w:t>y</w:t>
      </w:r>
      <w:r w:rsidR="00B07CB0">
        <w:rPr>
          <w:rFonts w:ascii="Times New Roman" w:hAnsi="Times New Roman" w:cs="Times New Roman"/>
        </w:rPr>
        <w:t xml:space="preserve"> residents extend considerably beyond the CanMEDS framework, which is used for defining competencies in communication across postgraduate training. This is unsurprising as psychiatry is a specific discipline with specific needs.</w:t>
      </w:r>
    </w:p>
    <w:p w14:paraId="5D2EF655" w14:textId="28D03C8E" w:rsidR="008E69A0" w:rsidRDefault="00B150FF" w:rsidP="00694BC7">
      <w:pPr>
        <w:spacing w:line="480" w:lineRule="auto"/>
        <w:ind w:firstLine="720"/>
        <w:rPr>
          <w:rFonts w:ascii="Times New Roman" w:hAnsi="Times New Roman" w:cs="Times New Roman"/>
        </w:rPr>
      </w:pPr>
      <w:r>
        <w:rPr>
          <w:rFonts w:ascii="Times New Roman" w:hAnsi="Times New Roman" w:cs="Times New Roman"/>
        </w:rPr>
        <w:t>In addition</w:t>
      </w:r>
      <w:r w:rsidR="00B07CB0">
        <w:rPr>
          <w:rFonts w:ascii="Times New Roman" w:hAnsi="Times New Roman" w:cs="Times New Roman"/>
        </w:rPr>
        <w:t>, this research defines what the differing emphases in psychiatry encompass</w:t>
      </w:r>
      <w:r w:rsidR="007D1548">
        <w:rPr>
          <w:rFonts w:ascii="Times New Roman" w:hAnsi="Times New Roman" w:cs="Times New Roman"/>
        </w:rPr>
        <w:t>. This may</w:t>
      </w:r>
      <w:r w:rsidR="00B07CB0">
        <w:rPr>
          <w:rFonts w:ascii="Times New Roman" w:hAnsi="Times New Roman" w:cs="Times New Roman"/>
        </w:rPr>
        <w:t xml:space="preserve"> serve as a foundation for further development of a specific, competency-based, communication </w:t>
      </w:r>
      <w:r w:rsidR="00187D3B">
        <w:rPr>
          <w:rFonts w:ascii="Times New Roman" w:hAnsi="Times New Roman" w:cs="Times New Roman"/>
        </w:rPr>
        <w:t>abilities</w:t>
      </w:r>
      <w:r w:rsidR="00B07CB0">
        <w:rPr>
          <w:rFonts w:ascii="Times New Roman" w:hAnsi="Times New Roman" w:cs="Times New Roman"/>
        </w:rPr>
        <w:t xml:space="preserve"> training framework for this discipline that can be tested, and then ultimately used for teaching and assessment of residents. This </w:t>
      </w:r>
      <w:r w:rsidR="00B07CB0">
        <w:rPr>
          <w:rFonts w:ascii="Times New Roman" w:hAnsi="Times New Roman" w:cs="Times New Roman"/>
        </w:rPr>
        <w:lastRenderedPageBreak/>
        <w:t>work demonstrates that, despite an underpinning cognitivist leaning in describing certain competencies, psychiatr</w:t>
      </w:r>
      <w:r w:rsidR="00441041">
        <w:rPr>
          <w:rFonts w:ascii="Times New Roman" w:hAnsi="Times New Roman" w:cs="Times New Roman"/>
        </w:rPr>
        <w:t>y</w:t>
      </w:r>
      <w:r w:rsidR="00B07CB0">
        <w:rPr>
          <w:rFonts w:ascii="Times New Roman" w:hAnsi="Times New Roman" w:cs="Times New Roman"/>
        </w:rPr>
        <w:t xml:space="preserve"> educators can, in fact, describe the expected abilities of a competent, graduating psychiatr</w:t>
      </w:r>
      <w:r w:rsidR="00441041">
        <w:rPr>
          <w:rFonts w:ascii="Times New Roman" w:hAnsi="Times New Roman" w:cs="Times New Roman"/>
        </w:rPr>
        <w:t>y</w:t>
      </w:r>
      <w:r w:rsidR="00B07CB0">
        <w:rPr>
          <w:rFonts w:ascii="Times New Roman" w:hAnsi="Times New Roman" w:cs="Times New Roman"/>
        </w:rPr>
        <w:t xml:space="preserve"> resident, which will allow educators in this discipline to improve rigour of both teaching and assessment, and help psychiatry best integrate CBME principles into its current training of communication </w:t>
      </w:r>
      <w:r w:rsidR="00187D3B">
        <w:rPr>
          <w:rFonts w:ascii="Times New Roman" w:hAnsi="Times New Roman" w:cs="Times New Roman"/>
        </w:rPr>
        <w:t>abilit</w:t>
      </w:r>
      <w:r w:rsidR="00184FF2">
        <w:rPr>
          <w:rFonts w:ascii="Times New Roman" w:hAnsi="Times New Roman" w:cs="Times New Roman"/>
        </w:rPr>
        <w:t>ies</w:t>
      </w:r>
      <w:r w:rsidR="00B07CB0">
        <w:rPr>
          <w:rFonts w:ascii="Times New Roman" w:hAnsi="Times New Roman" w:cs="Times New Roman"/>
        </w:rPr>
        <w:t>.</w:t>
      </w:r>
    </w:p>
    <w:p w14:paraId="0D404E09" w14:textId="7638C996" w:rsidR="00912C4A" w:rsidRDefault="00D12B0E" w:rsidP="007E3EAC">
      <w:pPr>
        <w:spacing w:line="480" w:lineRule="auto"/>
        <w:ind w:firstLine="720"/>
        <w:rPr>
          <w:rFonts w:ascii="Times New Roman" w:hAnsi="Times New Roman" w:cs="Times New Roman"/>
        </w:rPr>
      </w:pPr>
      <w:r>
        <w:rPr>
          <w:rFonts w:ascii="Times New Roman" w:hAnsi="Times New Roman" w:cs="Times New Roman"/>
        </w:rPr>
        <w:t xml:space="preserve">Finally, </w:t>
      </w:r>
      <w:r w:rsidR="00CE7FBD">
        <w:rPr>
          <w:rFonts w:ascii="Times New Roman" w:hAnsi="Times New Roman" w:cs="Times New Roman"/>
        </w:rPr>
        <w:t>this work</w:t>
      </w:r>
      <w:r>
        <w:rPr>
          <w:rFonts w:ascii="Times New Roman" w:hAnsi="Times New Roman" w:cs="Times New Roman"/>
        </w:rPr>
        <w:t xml:space="preserve"> suggest</w:t>
      </w:r>
      <w:r w:rsidR="00CE7FBD">
        <w:rPr>
          <w:rFonts w:ascii="Times New Roman" w:hAnsi="Times New Roman" w:cs="Times New Roman"/>
        </w:rPr>
        <w:t>s</w:t>
      </w:r>
      <w:r>
        <w:rPr>
          <w:rFonts w:ascii="Times New Roman" w:hAnsi="Times New Roman" w:cs="Times New Roman"/>
        </w:rPr>
        <w:t xml:space="preserve"> that it will be important for residency educators and leaders to understand that psychiatry</w:t>
      </w:r>
      <w:r w:rsidR="009858BA">
        <w:rPr>
          <w:rFonts w:ascii="Times New Roman" w:hAnsi="Times New Roman" w:cs="Times New Roman"/>
        </w:rPr>
        <w:t>, and perhaps</w:t>
      </w:r>
      <w:r>
        <w:rPr>
          <w:rFonts w:ascii="Times New Roman" w:hAnsi="Times New Roman" w:cs="Times New Roman"/>
        </w:rPr>
        <w:t xml:space="preserve"> other cognitive medical specialties, </w:t>
      </w:r>
      <w:r w:rsidR="00363E67">
        <w:rPr>
          <w:rFonts w:ascii="Times New Roman" w:hAnsi="Times New Roman" w:cs="Times New Roman"/>
        </w:rPr>
        <w:t>may</w:t>
      </w:r>
      <w:r w:rsidR="009858BA">
        <w:rPr>
          <w:rFonts w:ascii="Times New Roman" w:hAnsi="Times New Roman" w:cs="Times New Roman"/>
        </w:rPr>
        <w:t xml:space="preserve"> hold some </w:t>
      </w:r>
      <w:r>
        <w:rPr>
          <w:rFonts w:ascii="Times New Roman" w:hAnsi="Times New Roman" w:cs="Times New Roman"/>
        </w:rPr>
        <w:t>resistance to a CBME transition</w:t>
      </w:r>
      <w:r w:rsidR="009858BA">
        <w:rPr>
          <w:rFonts w:ascii="Times New Roman" w:hAnsi="Times New Roman" w:cs="Times New Roman"/>
        </w:rPr>
        <w:t xml:space="preserve">. Educators </w:t>
      </w:r>
      <w:r>
        <w:rPr>
          <w:rFonts w:ascii="Times New Roman" w:hAnsi="Times New Roman" w:cs="Times New Roman"/>
        </w:rPr>
        <w:t xml:space="preserve">may need to </w:t>
      </w:r>
      <w:r w:rsidR="009858BA">
        <w:rPr>
          <w:rFonts w:ascii="Times New Roman" w:hAnsi="Times New Roman" w:cs="Times New Roman"/>
        </w:rPr>
        <w:t xml:space="preserve">take </w:t>
      </w:r>
      <w:r>
        <w:rPr>
          <w:rFonts w:ascii="Times New Roman" w:hAnsi="Times New Roman" w:cs="Times New Roman"/>
        </w:rPr>
        <w:t>particular consideration of the cognitive components of their training</w:t>
      </w:r>
      <w:r w:rsidR="00187D3B">
        <w:rPr>
          <w:rFonts w:ascii="Times New Roman" w:hAnsi="Times New Roman" w:cs="Times New Roman"/>
        </w:rPr>
        <w:t xml:space="preserve"> and</w:t>
      </w:r>
      <w:r>
        <w:rPr>
          <w:rFonts w:ascii="Times New Roman" w:hAnsi="Times New Roman" w:cs="Times New Roman"/>
        </w:rPr>
        <w:t xml:space="preserve"> development. This </w:t>
      </w:r>
      <w:r w:rsidR="005A7DD4">
        <w:rPr>
          <w:rFonts w:ascii="Times New Roman" w:hAnsi="Times New Roman" w:cs="Times New Roman"/>
        </w:rPr>
        <w:t>research</w:t>
      </w:r>
      <w:r>
        <w:rPr>
          <w:rFonts w:ascii="Times New Roman" w:hAnsi="Times New Roman" w:cs="Times New Roman"/>
        </w:rPr>
        <w:t xml:space="preserve"> demonstrates it is theoretically possible to codify what doctors do, even when part of a</w:t>
      </w:r>
      <w:r w:rsidR="00187D3B">
        <w:rPr>
          <w:rFonts w:ascii="Times New Roman" w:hAnsi="Times New Roman" w:cs="Times New Roman"/>
        </w:rPr>
        <w:t xml:space="preserve">n ability </w:t>
      </w:r>
      <w:r>
        <w:rPr>
          <w:rFonts w:ascii="Times New Roman" w:hAnsi="Times New Roman" w:cs="Times New Roman"/>
        </w:rPr>
        <w:t xml:space="preserve">takes place internally. This </w:t>
      </w:r>
      <w:r w:rsidR="00330740">
        <w:rPr>
          <w:rFonts w:ascii="Times New Roman" w:hAnsi="Times New Roman" w:cs="Times New Roman"/>
        </w:rPr>
        <w:t xml:space="preserve">demonstration </w:t>
      </w:r>
      <w:r>
        <w:rPr>
          <w:rFonts w:ascii="Times New Roman" w:hAnsi="Times New Roman" w:cs="Times New Roman"/>
        </w:rPr>
        <w:t>ideally will allow educators to creatively consider how defining competencies for communication, clinical reasoning, and reflection may all be possible</w:t>
      </w:r>
      <w:r w:rsidR="00B150FF">
        <w:rPr>
          <w:rFonts w:ascii="Times New Roman" w:hAnsi="Times New Roman" w:cs="Times New Roman"/>
        </w:rPr>
        <w:t xml:space="preserve">, and may improve the </w:t>
      </w:r>
      <w:r w:rsidR="007D1548">
        <w:rPr>
          <w:rFonts w:ascii="Times New Roman" w:hAnsi="Times New Roman" w:cs="Times New Roman"/>
        </w:rPr>
        <w:t xml:space="preserve">assessment and </w:t>
      </w:r>
      <w:r w:rsidR="00B150FF">
        <w:rPr>
          <w:rFonts w:ascii="Times New Roman" w:hAnsi="Times New Roman" w:cs="Times New Roman"/>
        </w:rPr>
        <w:t>competence of Canadian medical graduates.</w:t>
      </w:r>
      <w:r w:rsidR="00912C4A">
        <w:rPr>
          <w:rFonts w:ascii="Times New Roman" w:hAnsi="Times New Roman" w:cs="Times New Roman"/>
        </w:rPr>
        <w:br w:type="page"/>
      </w:r>
    </w:p>
    <w:p w14:paraId="1755D41D" w14:textId="761BFEFD" w:rsidR="00912C4A" w:rsidRPr="0052064B" w:rsidRDefault="00912C4A" w:rsidP="00912C4A">
      <w:pPr>
        <w:spacing w:line="480" w:lineRule="auto"/>
        <w:jc w:val="center"/>
        <w:rPr>
          <w:rFonts w:ascii="Times New Roman" w:hAnsi="Times New Roman" w:cs="Times New Roman"/>
          <w:b/>
          <w:bCs/>
        </w:rPr>
      </w:pPr>
      <w:r w:rsidRPr="0052064B">
        <w:rPr>
          <w:rFonts w:ascii="Times New Roman" w:hAnsi="Times New Roman" w:cs="Times New Roman"/>
          <w:b/>
          <w:bCs/>
        </w:rPr>
        <w:lastRenderedPageBreak/>
        <w:t>FIGURES</w:t>
      </w:r>
      <w:r w:rsidR="00AB25B9">
        <w:rPr>
          <w:rFonts w:ascii="Times New Roman" w:hAnsi="Times New Roman" w:cs="Times New Roman"/>
          <w:b/>
          <w:bCs/>
        </w:rPr>
        <w:t xml:space="preserve"> AND TABLES</w:t>
      </w:r>
    </w:p>
    <w:p w14:paraId="122DF97C" w14:textId="358581AC" w:rsidR="00B338AB" w:rsidRDefault="00B338AB" w:rsidP="00B338AB">
      <w:pPr>
        <w:rPr>
          <w:rFonts w:ascii="Times New Roman" w:hAnsi="Times New Roman" w:cs="Times New Roman"/>
        </w:rPr>
      </w:pPr>
      <w:r>
        <w:rPr>
          <w:rFonts w:ascii="Times New Roman" w:hAnsi="Times New Roman" w:cs="Times New Roman"/>
        </w:rPr>
        <w:t xml:space="preserve">Figure </w:t>
      </w:r>
      <w:r w:rsidR="00FF7804">
        <w:rPr>
          <w:rFonts w:ascii="Times New Roman" w:hAnsi="Times New Roman" w:cs="Times New Roman"/>
        </w:rPr>
        <w:t>1</w:t>
      </w:r>
      <w:r>
        <w:rPr>
          <w:rFonts w:ascii="Times New Roman" w:hAnsi="Times New Roman" w:cs="Times New Roman"/>
        </w:rPr>
        <w:t xml:space="preserve">. Framework of communication </w:t>
      </w:r>
      <w:r w:rsidR="00187D3B">
        <w:rPr>
          <w:rFonts w:ascii="Times New Roman" w:hAnsi="Times New Roman" w:cs="Times New Roman"/>
        </w:rPr>
        <w:t>abilit</w:t>
      </w:r>
      <w:r w:rsidR="00184FF2">
        <w:rPr>
          <w:rFonts w:ascii="Times New Roman" w:hAnsi="Times New Roman" w:cs="Times New Roman"/>
        </w:rPr>
        <w:t>ies</w:t>
      </w:r>
      <w:r w:rsidR="007E0550">
        <w:rPr>
          <w:rFonts w:ascii="Times New Roman" w:hAnsi="Times New Roman" w:cs="Times New Roman"/>
        </w:rPr>
        <w:t xml:space="preserve"> </w:t>
      </w:r>
      <w:r>
        <w:rPr>
          <w:rFonts w:ascii="Times New Roman" w:hAnsi="Times New Roman" w:cs="Times New Roman"/>
        </w:rPr>
        <w:t>development in psychiatry residents: 5 key themes and relational links.</w:t>
      </w:r>
    </w:p>
    <w:p w14:paraId="1DAE92B2" w14:textId="2571BD03" w:rsidR="00B338AB" w:rsidRDefault="009B4B48" w:rsidP="00B338AB">
      <w:pPr>
        <w:rPr>
          <w:rFonts w:ascii="Times New Roman" w:hAnsi="Times New Roman" w:cs="Times New Roman"/>
        </w:rPr>
      </w:pPr>
      <w:r>
        <w:rPr>
          <w:rFonts w:ascii="Times New Roman" w:hAnsi="Times New Roman" w:cs="Times New Roman"/>
          <w:noProof/>
        </w:rPr>
        <w:drawing>
          <wp:inline distT="0" distB="0" distL="0" distR="0" wp14:anchorId="176CE48C" wp14:editId="1A38AA66">
            <wp:extent cx="5492750" cy="4244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cation Model FINAL.pdf"/>
                    <pic:cNvPicPr/>
                  </pic:nvPicPr>
                  <pic:blipFill>
                    <a:blip r:embed="rId12">
                      <a:extLst>
                        <a:ext uri="{28A0092B-C50C-407E-A947-70E740481C1C}">
                          <a14:useLocalDpi xmlns:a14="http://schemas.microsoft.com/office/drawing/2010/main" val="0"/>
                        </a:ext>
                      </a:extLst>
                    </a:blip>
                    <a:stretch>
                      <a:fillRect/>
                    </a:stretch>
                  </pic:blipFill>
                  <pic:spPr>
                    <a:xfrm>
                      <a:off x="0" y="0"/>
                      <a:ext cx="5492750" cy="4244340"/>
                    </a:xfrm>
                    <a:prstGeom prst="rect">
                      <a:avLst/>
                    </a:prstGeom>
                  </pic:spPr>
                </pic:pic>
              </a:graphicData>
            </a:graphic>
          </wp:inline>
        </w:drawing>
      </w:r>
    </w:p>
    <w:p w14:paraId="5511C5B2" w14:textId="77777777" w:rsidR="007E1C28" w:rsidRDefault="007E1C28" w:rsidP="00255C71">
      <w:pPr>
        <w:rPr>
          <w:rFonts w:ascii="Times New Roman" w:hAnsi="Times New Roman" w:cs="Times New Roman"/>
        </w:rPr>
      </w:pPr>
      <w:r>
        <w:rPr>
          <w:rFonts w:ascii="Times New Roman" w:hAnsi="Times New Roman" w:cs="Times New Roman"/>
        </w:rPr>
        <w:t>This figure illustrates the five key themes of progressive communication ability development in psychiatry residents as described in this research.</w:t>
      </w:r>
    </w:p>
    <w:p w14:paraId="39F86AB8" w14:textId="77777777" w:rsidR="007E1C28" w:rsidRDefault="007E1C28" w:rsidP="00255C71">
      <w:pPr>
        <w:rPr>
          <w:rFonts w:ascii="Times New Roman" w:hAnsi="Times New Roman" w:cs="Times New Roman"/>
        </w:rPr>
      </w:pPr>
    </w:p>
    <w:p w14:paraId="38DAAAD1" w14:textId="407FD2C4" w:rsidR="007E1C28" w:rsidRDefault="007E1C28" w:rsidP="00255C71">
      <w:pPr>
        <w:rPr>
          <w:rFonts w:ascii="Times New Roman" w:hAnsi="Times New Roman" w:cs="Times New Roman"/>
        </w:rPr>
      </w:pPr>
      <w:r>
        <w:rPr>
          <w:rFonts w:ascii="Times New Roman" w:hAnsi="Times New Roman" w:cs="Times New Roman"/>
        </w:rPr>
        <w:t xml:space="preserve">The three abilities on the left </w:t>
      </w:r>
      <w:r w:rsidR="004C04BF">
        <w:rPr>
          <w:rFonts w:ascii="Times New Roman" w:hAnsi="Times New Roman" w:cs="Times New Roman"/>
        </w:rPr>
        <w:t xml:space="preserve">of the figure </w:t>
      </w:r>
      <w:r>
        <w:rPr>
          <w:rFonts w:ascii="Times New Roman" w:hAnsi="Times New Roman" w:cs="Times New Roman"/>
        </w:rPr>
        <w:t xml:space="preserve">are </w:t>
      </w:r>
      <w:r w:rsidR="004C04BF">
        <w:rPr>
          <w:rFonts w:ascii="Times New Roman" w:hAnsi="Times New Roman" w:cs="Times New Roman"/>
        </w:rPr>
        <w:t>fundamental</w:t>
      </w:r>
      <w:r>
        <w:rPr>
          <w:rFonts w:ascii="Times New Roman" w:hAnsi="Times New Roman" w:cs="Times New Roman"/>
        </w:rPr>
        <w:t xml:space="preserve"> communication abilities that typically begin to develop concurrently early in residency. However, it should be noted that ongoing refinement of the three core abilities shown on the left continues into later residency, as indicated by the left/right bidirectional arrow.</w:t>
      </w:r>
    </w:p>
    <w:p w14:paraId="707BD8E0" w14:textId="77777777" w:rsidR="007E1C28" w:rsidRDefault="007E1C28" w:rsidP="00255C71">
      <w:pPr>
        <w:rPr>
          <w:rFonts w:ascii="Times New Roman" w:hAnsi="Times New Roman" w:cs="Times New Roman"/>
        </w:rPr>
      </w:pPr>
    </w:p>
    <w:p w14:paraId="2341DEEC" w14:textId="752D7DF7" w:rsidR="00255C71" w:rsidRDefault="007E1C28" w:rsidP="00255C71">
      <w:pPr>
        <w:rPr>
          <w:rFonts w:ascii="Times New Roman" w:hAnsi="Times New Roman" w:cs="Times New Roman"/>
        </w:rPr>
      </w:pPr>
      <w:r>
        <w:rPr>
          <w:rFonts w:ascii="Times New Roman" w:hAnsi="Times New Roman" w:cs="Times New Roman"/>
        </w:rPr>
        <w:t xml:space="preserve">The two abilities on the right </w:t>
      </w:r>
      <w:r w:rsidR="004C04BF">
        <w:rPr>
          <w:rFonts w:ascii="Times New Roman" w:hAnsi="Times New Roman" w:cs="Times New Roman"/>
        </w:rPr>
        <w:t xml:space="preserve">of the figure </w:t>
      </w:r>
      <w:r>
        <w:rPr>
          <w:rFonts w:ascii="Times New Roman" w:hAnsi="Times New Roman" w:cs="Times New Roman"/>
        </w:rPr>
        <w:t xml:space="preserve">are the more advanced abilities that develop and are refined later in residency. </w:t>
      </w:r>
      <w:r w:rsidR="004C04BF">
        <w:rPr>
          <w:rFonts w:ascii="Times New Roman" w:hAnsi="Times New Roman" w:cs="Times New Roman"/>
        </w:rPr>
        <w:t>Increasing patient encounters allows development of a more flexible and complex approach in working with patients, as indicated by the up/down bidirectional arrow.</w:t>
      </w:r>
    </w:p>
    <w:p w14:paraId="0AABE7EA" w14:textId="4BDFD2FA" w:rsidR="00B338AB" w:rsidRDefault="00B338AB" w:rsidP="00B338AB">
      <w:pPr>
        <w:rPr>
          <w:rFonts w:ascii="Times New Roman" w:hAnsi="Times New Roman" w:cs="Times New Roman"/>
        </w:rPr>
      </w:pPr>
    </w:p>
    <w:p w14:paraId="371A8DF3" w14:textId="6DA129B2" w:rsidR="00B338AB" w:rsidRDefault="00B338AB" w:rsidP="00B338AB">
      <w:pPr>
        <w:rPr>
          <w:rFonts w:ascii="Times New Roman" w:hAnsi="Times New Roman" w:cs="Times New Roman"/>
        </w:rPr>
      </w:pPr>
    </w:p>
    <w:p w14:paraId="13031998" w14:textId="77777777" w:rsidR="00AE5F41" w:rsidRDefault="00AE5F41" w:rsidP="00B338AB">
      <w:pPr>
        <w:rPr>
          <w:rFonts w:ascii="Times New Roman" w:hAnsi="Times New Roman" w:cs="Times New Roman"/>
        </w:rPr>
      </w:pPr>
    </w:p>
    <w:p w14:paraId="49DB7680" w14:textId="77777777" w:rsidR="00AE5F41" w:rsidRDefault="00AE5F41" w:rsidP="00B338AB">
      <w:pPr>
        <w:rPr>
          <w:rFonts w:ascii="Times New Roman" w:hAnsi="Times New Roman" w:cs="Times New Roman"/>
        </w:rPr>
      </w:pPr>
    </w:p>
    <w:p w14:paraId="13160C80" w14:textId="2C2E3B56" w:rsidR="00B338AB" w:rsidRDefault="0066139F" w:rsidP="00B338AB">
      <w:pPr>
        <w:rPr>
          <w:rFonts w:ascii="Times New Roman" w:hAnsi="Times New Roman" w:cs="Times New Roman"/>
        </w:rPr>
      </w:pPr>
      <w:r>
        <w:rPr>
          <w:rFonts w:ascii="Times New Roman" w:hAnsi="Times New Roman" w:cs="Times New Roman"/>
        </w:rPr>
        <w:lastRenderedPageBreak/>
        <w:t>Table</w:t>
      </w:r>
      <w:r w:rsidR="00B338AB">
        <w:rPr>
          <w:rFonts w:ascii="Times New Roman" w:hAnsi="Times New Roman" w:cs="Times New Roman"/>
        </w:rPr>
        <w:t xml:space="preserve"> </w:t>
      </w:r>
      <w:r>
        <w:rPr>
          <w:rFonts w:ascii="Times New Roman" w:hAnsi="Times New Roman" w:cs="Times New Roman"/>
        </w:rPr>
        <w:t>1</w:t>
      </w:r>
      <w:r w:rsidR="00862501">
        <w:rPr>
          <w:rFonts w:ascii="Times New Roman" w:hAnsi="Times New Roman" w:cs="Times New Roman"/>
        </w:rPr>
        <w:t>a</w:t>
      </w:r>
      <w:r w:rsidR="00B338AB">
        <w:rPr>
          <w:rFonts w:ascii="Times New Roman" w:hAnsi="Times New Roman" w:cs="Times New Roman"/>
        </w:rPr>
        <w:t>. CanMEDS Communicator role competencies and milestones with links to this research’s themes highlighted.</w:t>
      </w:r>
    </w:p>
    <w:p w14:paraId="1BDC5357" w14:textId="77777777" w:rsidR="00B4228E" w:rsidRDefault="00B4228E" w:rsidP="00B338AB">
      <w:pPr>
        <w:rPr>
          <w:rFonts w:ascii="Times New Roman" w:hAnsi="Times New Roman" w:cs="Times New Roman"/>
        </w:rPr>
      </w:pPr>
    </w:p>
    <w:p w14:paraId="07B8DA47" w14:textId="3D4D7D7D" w:rsidR="00862501" w:rsidRDefault="005C590D" w:rsidP="00B338AB">
      <w:pPr>
        <w:rPr>
          <w:rFonts w:ascii="Times New Roman" w:hAnsi="Times New Roman" w:cs="Times New Roman"/>
        </w:rPr>
      </w:pPr>
      <w:r>
        <w:rPr>
          <w:rFonts w:ascii="Times New Roman" w:hAnsi="Times New Roman" w:cs="Times New Roman"/>
          <w:noProof/>
        </w:rPr>
        <w:drawing>
          <wp:inline distT="0" distB="0" distL="0" distR="0" wp14:anchorId="3EB4BE38" wp14:editId="66B8EC24">
            <wp:extent cx="5211095" cy="674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MEDS Communicator 1.pdf"/>
                    <pic:cNvPicPr/>
                  </pic:nvPicPr>
                  <pic:blipFill>
                    <a:blip r:embed="rId13">
                      <a:extLst>
                        <a:ext uri="{28A0092B-C50C-407E-A947-70E740481C1C}">
                          <a14:useLocalDpi xmlns:a14="http://schemas.microsoft.com/office/drawing/2010/main" val="0"/>
                        </a:ext>
                      </a:extLst>
                    </a:blip>
                    <a:stretch>
                      <a:fillRect/>
                    </a:stretch>
                  </pic:blipFill>
                  <pic:spPr>
                    <a:xfrm>
                      <a:off x="0" y="0"/>
                      <a:ext cx="5225013" cy="6761711"/>
                    </a:xfrm>
                    <a:prstGeom prst="rect">
                      <a:avLst/>
                    </a:prstGeom>
                  </pic:spPr>
                </pic:pic>
              </a:graphicData>
            </a:graphic>
          </wp:inline>
        </w:drawing>
      </w:r>
    </w:p>
    <w:p w14:paraId="60D406DE" w14:textId="7778393E" w:rsidR="006D70EB" w:rsidRDefault="006D70EB" w:rsidP="006D70EB">
      <w:pPr>
        <w:pStyle w:val="NormalWeb"/>
        <w:shd w:val="clear" w:color="auto" w:fill="FFFFFF"/>
      </w:pPr>
      <w:r w:rsidRPr="006D70EB">
        <w:rPr>
          <w:sz w:val="20"/>
          <w:szCs w:val="20"/>
        </w:rPr>
        <w:t xml:space="preserve">Copyright © 2015 The Royal College of Physicians and Surgeons of Canada. </w:t>
      </w:r>
      <w:proofErr w:type="gramStart"/>
      <w:r w:rsidRPr="006D70EB">
        <w:rPr>
          <w:color w:val="003A5B"/>
          <w:sz w:val="20"/>
          <w:szCs w:val="20"/>
        </w:rPr>
        <w:t xml:space="preserve">http://www.royalcollege.ca/rcsite/canmeds/canmeds-framework-e </w:t>
      </w:r>
      <w:r w:rsidRPr="006D70EB">
        <w:rPr>
          <w:sz w:val="20"/>
          <w:szCs w:val="20"/>
        </w:rPr>
        <w:t>.</w:t>
      </w:r>
      <w:proofErr w:type="gramEnd"/>
      <w:r w:rsidRPr="006D70EB">
        <w:rPr>
          <w:sz w:val="20"/>
          <w:szCs w:val="20"/>
        </w:rPr>
        <w:t xml:space="preserve"> Reproduced with permission</w:t>
      </w:r>
      <w:r>
        <w:rPr>
          <w:rFonts w:ascii="OpenSans" w:hAnsi="OpenSans"/>
          <w:sz w:val="20"/>
          <w:szCs w:val="20"/>
        </w:rPr>
        <w:t xml:space="preserve">. </w:t>
      </w:r>
    </w:p>
    <w:p w14:paraId="62620CB1" w14:textId="170F5B0D" w:rsidR="00B4228E" w:rsidRDefault="0066139F">
      <w:pPr>
        <w:rPr>
          <w:rFonts w:ascii="Times New Roman" w:hAnsi="Times New Roman" w:cs="Times New Roman"/>
        </w:rPr>
      </w:pPr>
      <w:r>
        <w:rPr>
          <w:rFonts w:ascii="Times New Roman" w:hAnsi="Times New Roman" w:cs="Times New Roman"/>
        </w:rPr>
        <w:lastRenderedPageBreak/>
        <w:t>Table</w:t>
      </w:r>
      <w:r w:rsidR="00862501">
        <w:rPr>
          <w:rFonts w:ascii="Times New Roman" w:hAnsi="Times New Roman" w:cs="Times New Roman"/>
        </w:rPr>
        <w:t xml:space="preserve"> </w:t>
      </w:r>
      <w:r>
        <w:rPr>
          <w:rFonts w:ascii="Times New Roman" w:hAnsi="Times New Roman" w:cs="Times New Roman"/>
        </w:rPr>
        <w:t>1</w:t>
      </w:r>
      <w:r w:rsidR="00862501">
        <w:rPr>
          <w:rFonts w:ascii="Times New Roman" w:hAnsi="Times New Roman" w:cs="Times New Roman"/>
        </w:rPr>
        <w:t>b. CanMEDS Communicator role competencies and milestones with links to this research’s themes highlighted</w:t>
      </w:r>
      <w:r w:rsidR="00B84B98">
        <w:rPr>
          <w:rFonts w:ascii="Times New Roman" w:hAnsi="Times New Roman" w:cs="Times New Roman"/>
        </w:rPr>
        <w:t>.</w:t>
      </w:r>
    </w:p>
    <w:p w14:paraId="680430E7" w14:textId="77777777" w:rsidR="00B4228E" w:rsidRDefault="00B4228E">
      <w:pPr>
        <w:rPr>
          <w:rFonts w:ascii="Times New Roman" w:hAnsi="Times New Roman" w:cs="Times New Roman"/>
        </w:rPr>
      </w:pPr>
    </w:p>
    <w:p w14:paraId="48975B1D" w14:textId="77777777" w:rsidR="006D70EB" w:rsidRDefault="005C590D">
      <w:pPr>
        <w:rPr>
          <w:rFonts w:ascii="Times New Roman" w:hAnsi="Times New Roman" w:cs="Times New Roman"/>
        </w:rPr>
      </w:pPr>
      <w:r>
        <w:rPr>
          <w:rFonts w:ascii="Times New Roman" w:hAnsi="Times New Roman" w:cs="Times New Roman"/>
          <w:noProof/>
        </w:rPr>
        <w:drawing>
          <wp:inline distT="0" distB="0" distL="0" distR="0" wp14:anchorId="5DC5CF3A" wp14:editId="119F343C">
            <wp:extent cx="5328860" cy="689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MEDS Communicator 2.pdf"/>
                    <pic:cNvPicPr/>
                  </pic:nvPicPr>
                  <pic:blipFill>
                    <a:blip r:embed="rId14">
                      <a:extLst>
                        <a:ext uri="{28A0092B-C50C-407E-A947-70E740481C1C}">
                          <a14:useLocalDpi xmlns:a14="http://schemas.microsoft.com/office/drawing/2010/main" val="0"/>
                        </a:ext>
                      </a:extLst>
                    </a:blip>
                    <a:stretch>
                      <a:fillRect/>
                    </a:stretch>
                  </pic:blipFill>
                  <pic:spPr>
                    <a:xfrm>
                      <a:off x="0" y="0"/>
                      <a:ext cx="5345585" cy="6917744"/>
                    </a:xfrm>
                    <a:prstGeom prst="rect">
                      <a:avLst/>
                    </a:prstGeom>
                  </pic:spPr>
                </pic:pic>
              </a:graphicData>
            </a:graphic>
          </wp:inline>
        </w:drawing>
      </w:r>
    </w:p>
    <w:p w14:paraId="0AC3B5B8" w14:textId="718F542E" w:rsidR="00862501" w:rsidRDefault="006D70EB">
      <w:pPr>
        <w:rPr>
          <w:rFonts w:ascii="Times New Roman" w:hAnsi="Times New Roman" w:cs="Times New Roman"/>
        </w:rPr>
      </w:pPr>
      <w:r w:rsidRPr="006D70EB">
        <w:rPr>
          <w:rFonts w:ascii="Times New Roman" w:hAnsi="Times New Roman" w:cs="Times New Roman"/>
          <w:sz w:val="20"/>
          <w:szCs w:val="20"/>
        </w:rPr>
        <w:t xml:space="preserve">Copyright © 2015 The Royal College of Physicians and Surgeons of Canada. </w:t>
      </w:r>
      <w:proofErr w:type="gramStart"/>
      <w:r w:rsidRPr="006D70EB">
        <w:rPr>
          <w:rFonts w:ascii="Times New Roman" w:hAnsi="Times New Roman" w:cs="Times New Roman"/>
          <w:color w:val="003A5B"/>
          <w:sz w:val="20"/>
          <w:szCs w:val="20"/>
        </w:rPr>
        <w:t xml:space="preserve">http://www.royalcollege.ca/rcsite/canmeds/canmeds-framework-e </w:t>
      </w:r>
      <w:r w:rsidRPr="006D70EB">
        <w:rPr>
          <w:rFonts w:ascii="Times New Roman" w:hAnsi="Times New Roman" w:cs="Times New Roman"/>
          <w:sz w:val="20"/>
          <w:szCs w:val="20"/>
        </w:rPr>
        <w:t>.</w:t>
      </w:r>
      <w:proofErr w:type="gramEnd"/>
      <w:r w:rsidRPr="006D70EB">
        <w:rPr>
          <w:rFonts w:ascii="Times New Roman" w:hAnsi="Times New Roman" w:cs="Times New Roman"/>
          <w:sz w:val="20"/>
          <w:szCs w:val="20"/>
        </w:rPr>
        <w:t xml:space="preserve"> Reproduced with permission</w:t>
      </w:r>
      <w:r>
        <w:rPr>
          <w:rFonts w:ascii="OpenSans" w:hAnsi="OpenSans"/>
          <w:sz w:val="20"/>
          <w:szCs w:val="20"/>
        </w:rPr>
        <w:t>.</w:t>
      </w:r>
      <w:r w:rsidR="00862501">
        <w:rPr>
          <w:rFonts w:ascii="Times New Roman" w:hAnsi="Times New Roman" w:cs="Times New Roman"/>
        </w:rPr>
        <w:br w:type="page"/>
      </w:r>
    </w:p>
    <w:p w14:paraId="55691B2B" w14:textId="421E7437" w:rsidR="00912C4A" w:rsidRPr="0052064B" w:rsidRDefault="00912C4A" w:rsidP="00862501">
      <w:pPr>
        <w:spacing w:line="480" w:lineRule="auto"/>
        <w:jc w:val="center"/>
        <w:rPr>
          <w:rFonts w:ascii="Times New Roman" w:hAnsi="Times New Roman" w:cs="Times New Roman"/>
          <w:b/>
          <w:bCs/>
        </w:rPr>
      </w:pPr>
      <w:r w:rsidRPr="0052064B">
        <w:rPr>
          <w:rFonts w:ascii="Times New Roman" w:hAnsi="Times New Roman" w:cs="Times New Roman"/>
          <w:b/>
          <w:bCs/>
        </w:rPr>
        <w:lastRenderedPageBreak/>
        <w:t>REFERENCES</w:t>
      </w:r>
    </w:p>
    <w:p w14:paraId="1EC8E2E2"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The Accreditation Council for Graduate Medical Education and The American Board of Psychiatry and Neurology. (2015). </w:t>
      </w:r>
      <w:r>
        <w:rPr>
          <w:rFonts w:ascii="Times New Roman" w:hAnsi="Times New Roman" w:cs="Times New Roman"/>
          <w:i/>
          <w:iCs/>
        </w:rPr>
        <w:t xml:space="preserve">The Psychiatry Milestone Project. </w:t>
      </w:r>
      <w:r>
        <w:rPr>
          <w:rFonts w:ascii="Times New Roman" w:hAnsi="Times New Roman" w:cs="Times New Roman"/>
        </w:rPr>
        <w:t>Washington, DC.</w:t>
      </w:r>
    </w:p>
    <w:p w14:paraId="1E8FEC63" w14:textId="46980807" w:rsidR="00CD6278" w:rsidRPr="00CD6278" w:rsidRDefault="00CD6278" w:rsidP="00023A0C">
      <w:pPr>
        <w:spacing w:line="480" w:lineRule="auto"/>
        <w:ind w:left="567" w:hanging="567"/>
        <w:rPr>
          <w:rFonts w:ascii="Times New Roman" w:hAnsi="Times New Roman" w:cs="Times New Roman"/>
        </w:rPr>
      </w:pPr>
      <w:proofErr w:type="spellStart"/>
      <w:r>
        <w:rPr>
          <w:rFonts w:ascii="Times New Roman" w:hAnsi="Times New Roman" w:cs="Times New Roman"/>
        </w:rPr>
        <w:t>Baile</w:t>
      </w:r>
      <w:proofErr w:type="spellEnd"/>
      <w:r>
        <w:rPr>
          <w:rFonts w:ascii="Times New Roman" w:hAnsi="Times New Roman" w:cs="Times New Roman"/>
        </w:rPr>
        <w:t xml:space="preserve">, W., Buckman, R., </w:t>
      </w:r>
      <w:proofErr w:type="spellStart"/>
      <w:r>
        <w:rPr>
          <w:rFonts w:ascii="Times New Roman" w:hAnsi="Times New Roman" w:cs="Times New Roman"/>
        </w:rPr>
        <w:t>Lenzi</w:t>
      </w:r>
      <w:proofErr w:type="spellEnd"/>
      <w:r>
        <w:rPr>
          <w:rFonts w:ascii="Times New Roman" w:hAnsi="Times New Roman" w:cs="Times New Roman"/>
        </w:rPr>
        <w:t xml:space="preserve">, R., </w:t>
      </w:r>
      <w:proofErr w:type="spellStart"/>
      <w:r>
        <w:rPr>
          <w:rFonts w:ascii="Times New Roman" w:hAnsi="Times New Roman" w:cs="Times New Roman"/>
        </w:rPr>
        <w:t>Glober</w:t>
      </w:r>
      <w:proofErr w:type="spellEnd"/>
      <w:r>
        <w:rPr>
          <w:rFonts w:ascii="Times New Roman" w:hAnsi="Times New Roman" w:cs="Times New Roman"/>
        </w:rPr>
        <w:t xml:space="preserve">, G., Beale, E., &amp; </w:t>
      </w:r>
      <w:proofErr w:type="spellStart"/>
      <w:r>
        <w:rPr>
          <w:rFonts w:ascii="Times New Roman" w:hAnsi="Times New Roman" w:cs="Times New Roman"/>
        </w:rPr>
        <w:t>Kudelka</w:t>
      </w:r>
      <w:proofErr w:type="spellEnd"/>
      <w:r>
        <w:rPr>
          <w:rFonts w:ascii="Times New Roman" w:hAnsi="Times New Roman" w:cs="Times New Roman"/>
        </w:rPr>
        <w:t xml:space="preserve">, A. (2000). SPIKES – A six-step protocol for delivering bad news: Application to the patient with cancer. </w:t>
      </w:r>
      <w:r>
        <w:rPr>
          <w:rFonts w:ascii="Times New Roman" w:hAnsi="Times New Roman" w:cs="Times New Roman"/>
          <w:i/>
          <w:iCs/>
        </w:rPr>
        <w:t xml:space="preserve">The Oncologist, 5, </w:t>
      </w:r>
      <w:r>
        <w:rPr>
          <w:rFonts w:ascii="Times New Roman" w:hAnsi="Times New Roman" w:cs="Times New Roman"/>
        </w:rPr>
        <w:t>302-311.</w:t>
      </w:r>
    </w:p>
    <w:p w14:paraId="646FCA52" w14:textId="77777777" w:rsidR="0056455D" w:rsidRPr="0056455D" w:rsidRDefault="0056455D" w:rsidP="00EC3F06">
      <w:pPr>
        <w:spacing w:line="480" w:lineRule="auto"/>
        <w:ind w:left="567" w:hanging="567"/>
        <w:rPr>
          <w:rFonts w:ascii="Times New Roman" w:hAnsi="Times New Roman" w:cs="Times New Roman"/>
        </w:rPr>
      </w:pPr>
      <w:r w:rsidRPr="0056455D">
        <w:rPr>
          <w:rFonts w:ascii="Times New Roman" w:eastAsia="Times New Roman" w:hAnsi="Times New Roman" w:cs="Times New Roman"/>
        </w:rPr>
        <w:t xml:space="preserve">Beck, J. (2011). </w:t>
      </w:r>
      <w:r w:rsidRPr="0056455D">
        <w:rPr>
          <w:rFonts w:ascii="Times New Roman" w:eastAsia="Times New Roman" w:hAnsi="Times New Roman" w:cs="Times New Roman"/>
          <w:i/>
          <w:iCs/>
        </w:rPr>
        <w:t>Cognitive Behavior Therapy: Basics and Beyond, 2nd ed.</w:t>
      </w:r>
      <w:r w:rsidRPr="0056455D">
        <w:rPr>
          <w:rFonts w:ascii="Times New Roman" w:eastAsia="Times New Roman" w:hAnsi="Times New Roman" w:cs="Times New Roman"/>
        </w:rPr>
        <w:t xml:space="preserve"> New York, NY: Guildford Press</w:t>
      </w:r>
      <w:r w:rsidRPr="0056455D">
        <w:rPr>
          <w:rFonts w:ascii="Times New Roman" w:hAnsi="Times New Roman" w:cs="Times New Roman"/>
        </w:rPr>
        <w:t>.</w:t>
      </w:r>
    </w:p>
    <w:p w14:paraId="7A7AC6BF" w14:textId="14A6F774" w:rsidR="00EC3F06" w:rsidRDefault="00EC3F06" w:rsidP="00EC3F06">
      <w:pPr>
        <w:spacing w:line="480" w:lineRule="auto"/>
        <w:ind w:left="567" w:hanging="567"/>
        <w:rPr>
          <w:rFonts w:ascii="Times New Roman" w:hAnsi="Times New Roman" w:cs="Times New Roman"/>
        </w:rPr>
      </w:pPr>
      <w:r>
        <w:rPr>
          <w:rFonts w:ascii="Times New Roman" w:hAnsi="Times New Roman" w:cs="Times New Roman"/>
        </w:rPr>
        <w:t xml:space="preserve">Bennett, C. &amp; Olney, R. (1986). Executive priorities for effective communication in an information society. </w:t>
      </w:r>
      <w:r>
        <w:rPr>
          <w:rFonts w:ascii="Times New Roman" w:hAnsi="Times New Roman" w:cs="Times New Roman"/>
          <w:i/>
          <w:iCs/>
        </w:rPr>
        <w:t>The Journal of Business Communication, 23</w:t>
      </w:r>
      <w:r>
        <w:rPr>
          <w:rFonts w:ascii="Times New Roman" w:hAnsi="Times New Roman" w:cs="Times New Roman"/>
        </w:rPr>
        <w:t>(2), 13-22.</w:t>
      </w:r>
    </w:p>
    <w:p w14:paraId="7AEC722D"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Benson, B. (2014). Domains of competence: Interpersonal and communication skills. </w:t>
      </w:r>
      <w:r>
        <w:rPr>
          <w:rFonts w:ascii="Times New Roman" w:hAnsi="Times New Roman" w:cs="Times New Roman"/>
          <w:i/>
          <w:iCs/>
        </w:rPr>
        <w:t>Academic Pediatrics, 14</w:t>
      </w:r>
      <w:r>
        <w:rPr>
          <w:rFonts w:ascii="Times New Roman" w:hAnsi="Times New Roman" w:cs="Times New Roman"/>
        </w:rPr>
        <w:t>(2S), S55-S65.</w:t>
      </w:r>
    </w:p>
    <w:p w14:paraId="7501EB58" w14:textId="23CB9291" w:rsidR="00EC3F06" w:rsidRDefault="00EC3F06" w:rsidP="00EC3F06">
      <w:pPr>
        <w:spacing w:line="480" w:lineRule="auto"/>
        <w:ind w:left="567" w:hanging="567"/>
        <w:rPr>
          <w:rFonts w:ascii="Times New Roman" w:hAnsi="Times New Roman" w:cs="Times New Roman"/>
        </w:rPr>
      </w:pPr>
      <w:proofErr w:type="spellStart"/>
      <w:r>
        <w:rPr>
          <w:rFonts w:ascii="Times New Roman" w:hAnsi="Times New Roman" w:cs="Times New Roman"/>
        </w:rPr>
        <w:t>Bienenfeld</w:t>
      </w:r>
      <w:proofErr w:type="spellEnd"/>
      <w:r>
        <w:rPr>
          <w:rFonts w:ascii="Times New Roman" w:hAnsi="Times New Roman" w:cs="Times New Roman"/>
        </w:rPr>
        <w:t xml:space="preserve">, D., </w:t>
      </w:r>
      <w:proofErr w:type="spellStart"/>
      <w:r>
        <w:rPr>
          <w:rFonts w:ascii="Times New Roman" w:hAnsi="Times New Roman" w:cs="Times New Roman"/>
        </w:rPr>
        <w:t>Klykylo</w:t>
      </w:r>
      <w:proofErr w:type="spellEnd"/>
      <w:r>
        <w:rPr>
          <w:rFonts w:ascii="Times New Roman" w:hAnsi="Times New Roman" w:cs="Times New Roman"/>
        </w:rPr>
        <w:t xml:space="preserve">, W., &amp; Knapp, V. (2000). Process and product: Development of competency-based measures for psychiatry residency. </w:t>
      </w:r>
      <w:r>
        <w:rPr>
          <w:rFonts w:ascii="Times New Roman" w:hAnsi="Times New Roman" w:cs="Times New Roman"/>
          <w:i/>
          <w:iCs/>
        </w:rPr>
        <w:t>Academic Psychiatry, 24</w:t>
      </w:r>
      <w:r>
        <w:rPr>
          <w:rFonts w:ascii="Times New Roman" w:hAnsi="Times New Roman" w:cs="Times New Roman"/>
        </w:rPr>
        <w:t>(2), 68-76.</w:t>
      </w:r>
    </w:p>
    <w:p w14:paraId="255D27E4" w14:textId="643D990D" w:rsidR="00912C4A" w:rsidRDefault="00BC7355" w:rsidP="00BC7355">
      <w:pPr>
        <w:spacing w:line="480" w:lineRule="auto"/>
        <w:ind w:left="567" w:hanging="567"/>
        <w:rPr>
          <w:rFonts w:ascii="Times New Roman" w:hAnsi="Times New Roman" w:cs="Times New Roman"/>
        </w:rPr>
      </w:pPr>
      <w:r>
        <w:rPr>
          <w:rFonts w:ascii="Times New Roman" w:hAnsi="Times New Roman" w:cs="Times New Roman"/>
        </w:rPr>
        <w:t xml:space="preserve">Boyd, S. (1995). Executive speech coaching: An on-site, individualized, abbreviated course in public speaking. </w:t>
      </w:r>
      <w:r>
        <w:rPr>
          <w:rFonts w:ascii="Times New Roman" w:hAnsi="Times New Roman" w:cs="Times New Roman"/>
          <w:i/>
          <w:iCs/>
        </w:rPr>
        <w:t>Business Communication Quarterly, 58</w:t>
      </w:r>
      <w:r>
        <w:rPr>
          <w:rFonts w:ascii="Times New Roman" w:hAnsi="Times New Roman" w:cs="Times New Roman"/>
        </w:rPr>
        <w:t>(3): 58-60.</w:t>
      </w:r>
    </w:p>
    <w:p w14:paraId="7212E639" w14:textId="77777777" w:rsidR="00EC3F06" w:rsidRDefault="00EC3F06" w:rsidP="00EC3F06">
      <w:pPr>
        <w:spacing w:line="480" w:lineRule="auto"/>
        <w:ind w:left="567" w:hanging="567"/>
        <w:rPr>
          <w:rFonts w:ascii="Times New Roman" w:hAnsi="Times New Roman" w:cs="Times New Roman"/>
        </w:rPr>
      </w:pPr>
      <w:r>
        <w:rPr>
          <w:rFonts w:ascii="Times New Roman" w:hAnsi="Times New Roman" w:cs="Times New Roman"/>
        </w:rPr>
        <w:t xml:space="preserve">Boyle, D., Carpenter, B. &amp; Mahoney, D. (2017). Developing the communication skills required sustainable career success. </w:t>
      </w:r>
      <w:r>
        <w:rPr>
          <w:rFonts w:ascii="Times New Roman" w:hAnsi="Times New Roman" w:cs="Times New Roman"/>
          <w:i/>
          <w:iCs/>
        </w:rPr>
        <w:t>Management Accounting Quarterly, 19</w:t>
      </w:r>
      <w:r>
        <w:rPr>
          <w:rFonts w:ascii="Times New Roman" w:hAnsi="Times New Roman" w:cs="Times New Roman"/>
        </w:rPr>
        <w:t>(1), 1-9.</w:t>
      </w:r>
    </w:p>
    <w:p w14:paraId="081E6A30"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lastRenderedPageBreak/>
        <w:t xml:space="preserve">Branson, A., Myles, P., Mahdi, M. &amp; </w:t>
      </w:r>
      <w:proofErr w:type="spellStart"/>
      <w:r>
        <w:rPr>
          <w:rFonts w:ascii="Times New Roman" w:hAnsi="Times New Roman" w:cs="Times New Roman"/>
        </w:rPr>
        <w:t>Shafran</w:t>
      </w:r>
      <w:proofErr w:type="spellEnd"/>
      <w:r>
        <w:rPr>
          <w:rFonts w:ascii="Times New Roman" w:hAnsi="Times New Roman" w:cs="Times New Roman"/>
        </w:rPr>
        <w:t xml:space="preserve">, R. (2018). The relationship between competence and patient outcome with low-intensity cognitive behavioural interventions. </w:t>
      </w:r>
      <w:r>
        <w:rPr>
          <w:rFonts w:ascii="Times New Roman" w:hAnsi="Times New Roman" w:cs="Times New Roman"/>
          <w:i/>
          <w:iCs/>
        </w:rPr>
        <w:t>Behavioural and Cognitive Psychology, 46</w:t>
      </w:r>
      <w:r>
        <w:rPr>
          <w:rFonts w:ascii="Times New Roman" w:hAnsi="Times New Roman" w:cs="Times New Roman"/>
        </w:rPr>
        <w:t xml:space="preserve"> 101-114.</w:t>
      </w:r>
    </w:p>
    <w:p w14:paraId="3FC0A973" w14:textId="77777777" w:rsidR="00750168" w:rsidRDefault="00750168" w:rsidP="00750168">
      <w:pPr>
        <w:spacing w:line="480" w:lineRule="auto"/>
        <w:ind w:left="567" w:hanging="567"/>
        <w:rPr>
          <w:rFonts w:ascii="Times New Roman" w:hAnsi="Times New Roman" w:cs="Times New Roman"/>
          <w:iCs/>
        </w:rPr>
      </w:pPr>
      <w:r>
        <w:rPr>
          <w:rFonts w:ascii="Times New Roman" w:hAnsi="Times New Roman" w:cs="Times New Roman"/>
        </w:rPr>
        <w:t xml:space="preserve">Brooks, M. (2009). Medical education and the tyranny of competency. </w:t>
      </w:r>
      <w:r>
        <w:rPr>
          <w:rFonts w:ascii="Times New Roman" w:hAnsi="Times New Roman" w:cs="Times New Roman"/>
          <w:i/>
          <w:iCs/>
        </w:rPr>
        <w:t>Perspectives in Biology and Medicine, 52</w:t>
      </w:r>
      <w:r>
        <w:rPr>
          <w:rFonts w:ascii="Times New Roman" w:hAnsi="Times New Roman" w:cs="Times New Roman"/>
          <w:iCs/>
        </w:rPr>
        <w:t>(1), 90-102.</w:t>
      </w:r>
    </w:p>
    <w:p w14:paraId="30D08EE7"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Brunnett</w:t>
      </w:r>
      <w:proofErr w:type="spellEnd"/>
      <w:r>
        <w:rPr>
          <w:rFonts w:ascii="Times New Roman" w:hAnsi="Times New Roman" w:cs="Times New Roman"/>
        </w:rPr>
        <w:t xml:space="preserve">, P., Campbell, T., Cole-Kelly, K., </w:t>
      </w:r>
      <w:proofErr w:type="spellStart"/>
      <w:r>
        <w:rPr>
          <w:rFonts w:ascii="Times New Roman" w:hAnsi="Times New Roman" w:cs="Times New Roman"/>
        </w:rPr>
        <w:t>Danoff</w:t>
      </w:r>
      <w:proofErr w:type="spellEnd"/>
      <w:r>
        <w:rPr>
          <w:rFonts w:ascii="Times New Roman" w:hAnsi="Times New Roman" w:cs="Times New Roman"/>
        </w:rPr>
        <w:t xml:space="preserve">, D., </w:t>
      </w:r>
      <w:proofErr w:type="spellStart"/>
      <w:r>
        <w:rPr>
          <w:rFonts w:ascii="Times New Roman" w:hAnsi="Times New Roman" w:cs="Times New Roman"/>
        </w:rPr>
        <w:t>Frymier</w:t>
      </w:r>
      <w:proofErr w:type="spellEnd"/>
      <w:r>
        <w:rPr>
          <w:rFonts w:ascii="Times New Roman" w:hAnsi="Times New Roman" w:cs="Times New Roman"/>
        </w:rPr>
        <w:t xml:space="preserve">, R., Goldstein, M., … &amp; Whelan, G. (2000). Essential elements of communication in medical encounters: The Kalamazoo consensus statement. </w:t>
      </w:r>
      <w:r>
        <w:rPr>
          <w:rFonts w:ascii="Times New Roman" w:hAnsi="Times New Roman" w:cs="Times New Roman"/>
          <w:i/>
          <w:iCs/>
        </w:rPr>
        <w:t>Academic Medicine, 76</w:t>
      </w:r>
      <w:r>
        <w:rPr>
          <w:rFonts w:ascii="Times New Roman" w:hAnsi="Times New Roman" w:cs="Times New Roman"/>
        </w:rPr>
        <w:t>(4), 390-393.</w:t>
      </w:r>
    </w:p>
    <w:p w14:paraId="035A72FA"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Busing, N., Slade, S., Rosenfield, J., Gold, I., </w:t>
      </w:r>
      <w:proofErr w:type="spellStart"/>
      <w:r>
        <w:rPr>
          <w:rFonts w:ascii="Times New Roman" w:hAnsi="Times New Roman" w:cs="Times New Roman"/>
        </w:rPr>
        <w:t>Maskill</w:t>
      </w:r>
      <w:proofErr w:type="spellEnd"/>
      <w:r>
        <w:rPr>
          <w:rFonts w:ascii="Times New Roman" w:hAnsi="Times New Roman" w:cs="Times New Roman"/>
        </w:rPr>
        <w:t xml:space="preserve">, S. (2010). In the spirit of Flexner: Working toward a collective vision for the future of medical education in Canada. </w:t>
      </w:r>
      <w:r>
        <w:rPr>
          <w:rFonts w:ascii="Times New Roman" w:hAnsi="Times New Roman" w:cs="Times New Roman"/>
          <w:i/>
          <w:iCs/>
        </w:rPr>
        <w:t>Academic Medicine, 85</w:t>
      </w:r>
      <w:r>
        <w:rPr>
          <w:rFonts w:ascii="Times New Roman" w:hAnsi="Times New Roman" w:cs="Times New Roman"/>
        </w:rPr>
        <w:t>(2), 340-348.</w:t>
      </w:r>
    </w:p>
    <w:p w14:paraId="1F000FC3"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Carraccio</w:t>
      </w:r>
      <w:proofErr w:type="spellEnd"/>
      <w:r>
        <w:rPr>
          <w:rFonts w:ascii="Times New Roman" w:hAnsi="Times New Roman" w:cs="Times New Roman"/>
        </w:rPr>
        <w:t xml:space="preserve">, C., </w:t>
      </w:r>
      <w:proofErr w:type="spellStart"/>
      <w:r>
        <w:rPr>
          <w:rFonts w:ascii="Times New Roman" w:hAnsi="Times New Roman" w:cs="Times New Roman"/>
        </w:rPr>
        <w:t>Wolfsthal</w:t>
      </w:r>
      <w:proofErr w:type="spellEnd"/>
      <w:r>
        <w:rPr>
          <w:rFonts w:ascii="Times New Roman" w:hAnsi="Times New Roman" w:cs="Times New Roman"/>
        </w:rPr>
        <w:t xml:space="preserve">, S., Englander, R., Ferentz, K., &amp; Martin, C. (2002). Shifting paradigms: From Flexner to competencies. </w:t>
      </w:r>
      <w:r>
        <w:rPr>
          <w:rFonts w:ascii="Times New Roman" w:hAnsi="Times New Roman" w:cs="Times New Roman"/>
          <w:i/>
          <w:iCs/>
        </w:rPr>
        <w:t>Academic Medicine, 77</w:t>
      </w:r>
      <w:r>
        <w:rPr>
          <w:rFonts w:ascii="Times New Roman" w:hAnsi="Times New Roman" w:cs="Times New Roman"/>
        </w:rPr>
        <w:t>(5), 361-367.</w:t>
      </w:r>
    </w:p>
    <w:p w14:paraId="293817D8" w14:textId="663B1358" w:rsidR="00F907C2" w:rsidRDefault="00F907C2" w:rsidP="00F907C2">
      <w:pPr>
        <w:spacing w:line="480" w:lineRule="auto"/>
        <w:ind w:left="567" w:hanging="567"/>
        <w:rPr>
          <w:rFonts w:ascii="Times New Roman" w:hAnsi="Times New Roman" w:cs="Times New Roman"/>
        </w:rPr>
      </w:pPr>
      <w:r>
        <w:rPr>
          <w:rFonts w:ascii="Times New Roman" w:hAnsi="Times New Roman" w:cs="Times New Roman"/>
        </w:rPr>
        <w:t xml:space="preserve">Charmaz, K. (2014). </w:t>
      </w:r>
      <w:r>
        <w:rPr>
          <w:rFonts w:ascii="Times New Roman" w:hAnsi="Times New Roman" w:cs="Times New Roman"/>
          <w:i/>
          <w:iCs/>
        </w:rPr>
        <w:t>Constructing grounded theory, 2nd ed.</w:t>
      </w:r>
      <w:r>
        <w:rPr>
          <w:rFonts w:ascii="Times New Roman" w:hAnsi="Times New Roman" w:cs="Times New Roman"/>
        </w:rPr>
        <w:t xml:space="preserve"> London, UK: SAGE Publications Ltd.</w:t>
      </w:r>
    </w:p>
    <w:p w14:paraId="79114928"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Colliver</w:t>
      </w:r>
      <w:proofErr w:type="spellEnd"/>
      <w:r>
        <w:rPr>
          <w:rFonts w:ascii="Times New Roman" w:hAnsi="Times New Roman" w:cs="Times New Roman"/>
        </w:rPr>
        <w:t xml:space="preserve">, J., Swartz, M., Robbs, R., &amp; Cohen, D. (1999). Relationship between clinical competence and interpersonal and communication skills in standardized-patient assessment. </w:t>
      </w:r>
      <w:r>
        <w:rPr>
          <w:rFonts w:ascii="Times New Roman" w:hAnsi="Times New Roman" w:cs="Times New Roman"/>
          <w:i/>
          <w:iCs/>
        </w:rPr>
        <w:t>Academic Medicine, 74</w:t>
      </w:r>
      <w:r>
        <w:rPr>
          <w:rFonts w:ascii="Times New Roman" w:hAnsi="Times New Roman" w:cs="Times New Roman"/>
        </w:rPr>
        <w:t>(3), 271-274.</w:t>
      </w:r>
    </w:p>
    <w:p w14:paraId="7DA803F4"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Crisp, A. (1986). Undergraduate training for communication in medical practice. </w:t>
      </w:r>
      <w:r>
        <w:rPr>
          <w:rFonts w:ascii="Times New Roman" w:hAnsi="Times New Roman" w:cs="Times New Roman"/>
          <w:i/>
          <w:iCs/>
        </w:rPr>
        <w:t>Annals of the Royal Society of Medicine, 79</w:t>
      </w:r>
      <w:r>
        <w:rPr>
          <w:rFonts w:ascii="Times New Roman" w:hAnsi="Times New Roman" w:cs="Times New Roman"/>
        </w:rPr>
        <w:t>, 568-574.</w:t>
      </w:r>
    </w:p>
    <w:p w14:paraId="6C915E89"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Currat</w:t>
      </w:r>
      <w:proofErr w:type="spellEnd"/>
      <w:r>
        <w:rPr>
          <w:rFonts w:ascii="Times New Roman" w:hAnsi="Times New Roman" w:cs="Times New Roman"/>
        </w:rPr>
        <w:t xml:space="preserve">, T., </w:t>
      </w:r>
      <w:proofErr w:type="spellStart"/>
      <w:r>
        <w:rPr>
          <w:rFonts w:ascii="Times New Roman" w:hAnsi="Times New Roman" w:cs="Times New Roman"/>
        </w:rPr>
        <w:t>Despland</w:t>
      </w:r>
      <w:proofErr w:type="spellEnd"/>
      <w:r>
        <w:rPr>
          <w:rFonts w:ascii="Times New Roman" w:hAnsi="Times New Roman" w:cs="Times New Roman"/>
        </w:rPr>
        <w:t xml:space="preserve">, J., Drapeau, M., Beretta, V., Fischer, M. &amp; de </w:t>
      </w:r>
      <w:proofErr w:type="spellStart"/>
      <w:r>
        <w:rPr>
          <w:rFonts w:ascii="Times New Roman" w:hAnsi="Times New Roman" w:cs="Times New Roman"/>
        </w:rPr>
        <w:t>Roten</w:t>
      </w:r>
      <w:proofErr w:type="spellEnd"/>
      <w:r>
        <w:rPr>
          <w:rFonts w:ascii="Times New Roman" w:hAnsi="Times New Roman" w:cs="Times New Roman"/>
        </w:rPr>
        <w:t xml:space="preserve">, Y. (2008). How many years are required for developing competence in a very brief form of </w:t>
      </w:r>
      <w:r>
        <w:rPr>
          <w:rFonts w:ascii="Times New Roman" w:hAnsi="Times New Roman" w:cs="Times New Roman"/>
        </w:rPr>
        <w:lastRenderedPageBreak/>
        <w:t xml:space="preserve">psychotherapy: A pilot </w:t>
      </w:r>
      <w:proofErr w:type="gramStart"/>
      <w:r>
        <w:rPr>
          <w:rFonts w:ascii="Times New Roman" w:hAnsi="Times New Roman" w:cs="Times New Roman"/>
        </w:rPr>
        <w:t>study.</w:t>
      </w:r>
      <w:proofErr w:type="gramEnd"/>
      <w:r>
        <w:rPr>
          <w:rFonts w:ascii="Times New Roman" w:hAnsi="Times New Roman" w:cs="Times New Roman"/>
        </w:rPr>
        <w:t xml:space="preserve"> </w:t>
      </w:r>
      <w:r>
        <w:rPr>
          <w:rFonts w:ascii="Times New Roman" w:hAnsi="Times New Roman" w:cs="Times New Roman"/>
          <w:i/>
          <w:iCs/>
        </w:rPr>
        <w:t xml:space="preserve">Schweizer </w:t>
      </w:r>
      <w:proofErr w:type="spellStart"/>
      <w:r>
        <w:rPr>
          <w:rFonts w:ascii="Times New Roman" w:hAnsi="Times New Roman" w:cs="Times New Roman"/>
          <w:i/>
          <w:iCs/>
        </w:rPr>
        <w:t>Archiv</w:t>
      </w:r>
      <w:proofErr w:type="spellEnd"/>
      <w:r>
        <w:rPr>
          <w:rFonts w:ascii="Times New Roman" w:hAnsi="Times New Roman" w:cs="Times New Roman"/>
          <w:i/>
          <w:iCs/>
        </w:rPr>
        <w:t xml:space="preserve"> </w:t>
      </w:r>
      <w:proofErr w:type="spellStart"/>
      <w:r>
        <w:rPr>
          <w:rFonts w:ascii="Times New Roman" w:hAnsi="Times New Roman" w:cs="Times New Roman"/>
          <w:i/>
          <w:iCs/>
        </w:rPr>
        <w:t>für</w:t>
      </w:r>
      <w:proofErr w:type="spellEnd"/>
      <w:r>
        <w:rPr>
          <w:rFonts w:ascii="Times New Roman" w:hAnsi="Times New Roman" w:cs="Times New Roman"/>
          <w:i/>
          <w:iCs/>
        </w:rPr>
        <w:t xml:space="preserve"> </w:t>
      </w:r>
      <w:proofErr w:type="spellStart"/>
      <w:r>
        <w:rPr>
          <w:rFonts w:ascii="Times New Roman" w:hAnsi="Times New Roman" w:cs="Times New Roman"/>
          <w:i/>
          <w:iCs/>
        </w:rPr>
        <w:t>Neurologie</w:t>
      </w:r>
      <w:proofErr w:type="spellEnd"/>
      <w:r>
        <w:rPr>
          <w:rFonts w:ascii="Times New Roman" w:hAnsi="Times New Roman" w:cs="Times New Roman"/>
          <w:i/>
          <w:iCs/>
        </w:rPr>
        <w:t xml:space="preserve"> und </w:t>
      </w:r>
      <w:proofErr w:type="spellStart"/>
      <w:r>
        <w:rPr>
          <w:rFonts w:ascii="Times New Roman" w:hAnsi="Times New Roman" w:cs="Times New Roman"/>
          <w:i/>
          <w:iCs/>
        </w:rPr>
        <w:t>Psychiatrie</w:t>
      </w:r>
      <w:proofErr w:type="spellEnd"/>
      <w:r>
        <w:rPr>
          <w:rFonts w:ascii="Times New Roman" w:hAnsi="Times New Roman" w:cs="Times New Roman"/>
          <w:i/>
          <w:iCs/>
        </w:rPr>
        <w:t>, 159,</w:t>
      </w:r>
      <w:r>
        <w:rPr>
          <w:rFonts w:ascii="Times New Roman" w:hAnsi="Times New Roman" w:cs="Times New Roman"/>
        </w:rPr>
        <w:t xml:space="preserve"> 358-364.</w:t>
      </w:r>
    </w:p>
    <w:p w14:paraId="429120B7"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de </w:t>
      </w:r>
      <w:proofErr w:type="spellStart"/>
      <w:r>
        <w:rPr>
          <w:rFonts w:ascii="Times New Roman" w:hAnsi="Times New Roman" w:cs="Times New Roman"/>
        </w:rPr>
        <w:t>Haes</w:t>
      </w:r>
      <w:proofErr w:type="spellEnd"/>
      <w:r>
        <w:rPr>
          <w:rFonts w:ascii="Times New Roman" w:hAnsi="Times New Roman" w:cs="Times New Roman"/>
        </w:rPr>
        <w:t xml:space="preserve">, J., Oort, F., </w:t>
      </w:r>
      <w:proofErr w:type="spellStart"/>
      <w:r>
        <w:rPr>
          <w:rFonts w:ascii="Times New Roman" w:hAnsi="Times New Roman" w:cs="Times New Roman"/>
        </w:rPr>
        <w:t>Oosterveld</w:t>
      </w:r>
      <w:proofErr w:type="spellEnd"/>
      <w:r>
        <w:rPr>
          <w:rFonts w:ascii="Times New Roman" w:hAnsi="Times New Roman" w:cs="Times New Roman"/>
        </w:rPr>
        <w:t xml:space="preserve">, P., &amp; ten Cate, O. (2001). Assessment of medical students’ communicative behaviour and attitudes: Estimating the reliability of the use of the Amsterdam attitudes and communication scale through generalisability coefficients. </w:t>
      </w:r>
      <w:r>
        <w:rPr>
          <w:rFonts w:ascii="Times New Roman" w:hAnsi="Times New Roman" w:cs="Times New Roman"/>
          <w:i/>
          <w:iCs/>
        </w:rPr>
        <w:t>Patient Education and Counselling, 45</w:t>
      </w:r>
      <w:r>
        <w:rPr>
          <w:rFonts w:ascii="Times New Roman" w:hAnsi="Times New Roman" w:cs="Times New Roman"/>
        </w:rPr>
        <w:t>, 35-42.</w:t>
      </w:r>
    </w:p>
    <w:p w14:paraId="7F6EED87"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Delacruz, N., Reed, S., Splinter, A., Brown, A., Flowers, S., </w:t>
      </w:r>
      <w:proofErr w:type="spellStart"/>
      <w:r>
        <w:rPr>
          <w:rFonts w:ascii="Times New Roman" w:hAnsi="Times New Roman" w:cs="Times New Roman"/>
        </w:rPr>
        <w:t>Verbuck</w:t>
      </w:r>
      <w:proofErr w:type="spellEnd"/>
      <w:r>
        <w:rPr>
          <w:rFonts w:ascii="Times New Roman" w:hAnsi="Times New Roman" w:cs="Times New Roman"/>
        </w:rPr>
        <w:t xml:space="preserve">, N., …&amp; Mahan, J. (2017). Take the HEAT: A pilot study on improving communication with angry families. </w:t>
      </w:r>
      <w:r>
        <w:rPr>
          <w:rFonts w:ascii="Times New Roman" w:hAnsi="Times New Roman" w:cs="Times New Roman"/>
          <w:i/>
          <w:iCs/>
        </w:rPr>
        <w:t>Patient Education and Counselling, 100</w:t>
      </w:r>
      <w:r>
        <w:rPr>
          <w:rFonts w:ascii="Times New Roman" w:hAnsi="Times New Roman" w:cs="Times New Roman"/>
        </w:rPr>
        <w:t>, 1235-1239.</w:t>
      </w:r>
    </w:p>
    <w:p w14:paraId="43D68822" w14:textId="77777777" w:rsidR="00EC3F06" w:rsidRDefault="00EC3F06" w:rsidP="00EC3F06">
      <w:pPr>
        <w:spacing w:line="480" w:lineRule="auto"/>
        <w:ind w:left="567" w:hanging="567"/>
        <w:rPr>
          <w:rFonts w:ascii="Times New Roman" w:hAnsi="Times New Roman" w:cs="Times New Roman"/>
        </w:rPr>
      </w:pPr>
      <w:r>
        <w:rPr>
          <w:rFonts w:ascii="Times New Roman" w:hAnsi="Times New Roman" w:cs="Times New Roman"/>
        </w:rPr>
        <w:t xml:space="preserve">Dimock, H. (1961). Improving communication skills through training. </w:t>
      </w:r>
      <w:r>
        <w:rPr>
          <w:rFonts w:ascii="Times New Roman" w:hAnsi="Times New Roman" w:cs="Times New Roman"/>
          <w:i/>
          <w:iCs/>
        </w:rPr>
        <w:t xml:space="preserve">The Journal of Communication, </w:t>
      </w:r>
      <w:r w:rsidRPr="00A8194C">
        <w:rPr>
          <w:rFonts w:ascii="Times New Roman" w:hAnsi="Times New Roman" w:cs="Times New Roman"/>
        </w:rPr>
        <w:t>149-156</w:t>
      </w:r>
      <w:r>
        <w:rPr>
          <w:rFonts w:ascii="Times New Roman" w:hAnsi="Times New Roman" w:cs="Times New Roman"/>
        </w:rPr>
        <w:t>.</w:t>
      </w:r>
    </w:p>
    <w:p w14:paraId="1E5332CF"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Ditton-</w:t>
      </w:r>
      <w:proofErr w:type="spellStart"/>
      <w:r>
        <w:rPr>
          <w:rFonts w:ascii="Times New Roman" w:hAnsi="Times New Roman" w:cs="Times New Roman"/>
        </w:rPr>
        <w:t>Phare</w:t>
      </w:r>
      <w:proofErr w:type="spellEnd"/>
      <w:r>
        <w:rPr>
          <w:rFonts w:ascii="Times New Roman" w:hAnsi="Times New Roman" w:cs="Times New Roman"/>
        </w:rPr>
        <w:t xml:space="preserve">, P., </w:t>
      </w:r>
      <w:proofErr w:type="spellStart"/>
      <w:r>
        <w:rPr>
          <w:rFonts w:ascii="Times New Roman" w:hAnsi="Times New Roman" w:cs="Times New Roman"/>
        </w:rPr>
        <w:t>Loughland</w:t>
      </w:r>
      <w:proofErr w:type="spellEnd"/>
      <w:r>
        <w:rPr>
          <w:rFonts w:ascii="Times New Roman" w:hAnsi="Times New Roman" w:cs="Times New Roman"/>
        </w:rPr>
        <w:t xml:space="preserve">, C., </w:t>
      </w:r>
      <w:proofErr w:type="spellStart"/>
      <w:r>
        <w:rPr>
          <w:rFonts w:ascii="Times New Roman" w:hAnsi="Times New Roman" w:cs="Times New Roman"/>
        </w:rPr>
        <w:t>Duvivier</w:t>
      </w:r>
      <w:proofErr w:type="spellEnd"/>
      <w:r>
        <w:rPr>
          <w:rFonts w:ascii="Times New Roman" w:hAnsi="Times New Roman" w:cs="Times New Roman"/>
        </w:rPr>
        <w:t xml:space="preserve">, R., &amp; Kelly, B. (2017). Communication skills in the training of psychiatrists: A systematic review of current approaches. </w:t>
      </w:r>
      <w:r>
        <w:rPr>
          <w:rFonts w:ascii="Times New Roman" w:hAnsi="Times New Roman" w:cs="Times New Roman"/>
          <w:i/>
          <w:iCs/>
        </w:rPr>
        <w:t>Australian &amp; New Zealand Journal of Psychiatry, 51</w:t>
      </w:r>
      <w:r>
        <w:rPr>
          <w:rFonts w:ascii="Times New Roman" w:hAnsi="Times New Roman" w:cs="Times New Roman"/>
        </w:rPr>
        <w:t>(7), 675-692.</w:t>
      </w:r>
    </w:p>
    <w:p w14:paraId="7ABE1A5D"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Ditton-</w:t>
      </w:r>
      <w:proofErr w:type="spellStart"/>
      <w:r>
        <w:rPr>
          <w:rFonts w:ascii="Times New Roman" w:hAnsi="Times New Roman" w:cs="Times New Roman"/>
        </w:rPr>
        <w:t>Phare</w:t>
      </w:r>
      <w:proofErr w:type="spellEnd"/>
      <w:r>
        <w:rPr>
          <w:rFonts w:ascii="Times New Roman" w:hAnsi="Times New Roman" w:cs="Times New Roman"/>
        </w:rPr>
        <w:t xml:space="preserve">, P., Sandhu, H., Kelly, B., Kissane, D., &amp; </w:t>
      </w:r>
      <w:proofErr w:type="spellStart"/>
      <w:r>
        <w:rPr>
          <w:rFonts w:ascii="Times New Roman" w:hAnsi="Times New Roman" w:cs="Times New Roman"/>
        </w:rPr>
        <w:t>Loughland</w:t>
      </w:r>
      <w:proofErr w:type="spellEnd"/>
      <w:r>
        <w:rPr>
          <w:rFonts w:ascii="Times New Roman" w:hAnsi="Times New Roman" w:cs="Times New Roman"/>
        </w:rPr>
        <w:t xml:space="preserve">, C. (2016). Pilot evaluation of a communication skills training program for psychiatry residents using standardized patient assessment. </w:t>
      </w:r>
      <w:r>
        <w:rPr>
          <w:rFonts w:ascii="Times New Roman" w:hAnsi="Times New Roman" w:cs="Times New Roman"/>
          <w:i/>
          <w:iCs/>
        </w:rPr>
        <w:t>Academic Psychiatry, 40</w:t>
      </w:r>
      <w:r>
        <w:rPr>
          <w:rFonts w:ascii="Times New Roman" w:hAnsi="Times New Roman" w:cs="Times New Roman"/>
        </w:rPr>
        <w:t>, 768-775.</w:t>
      </w:r>
    </w:p>
    <w:p w14:paraId="017B7808"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Englander, R., Frank, J., </w:t>
      </w:r>
      <w:proofErr w:type="spellStart"/>
      <w:r>
        <w:rPr>
          <w:rFonts w:ascii="Times New Roman" w:hAnsi="Times New Roman" w:cs="Times New Roman"/>
        </w:rPr>
        <w:t>Carracio</w:t>
      </w:r>
      <w:proofErr w:type="spellEnd"/>
      <w:r>
        <w:rPr>
          <w:rFonts w:ascii="Times New Roman" w:hAnsi="Times New Roman" w:cs="Times New Roman"/>
        </w:rPr>
        <w:t xml:space="preserve">, C., Sherbino, J., Ross, S., &amp; Snell, L. (2017). Toward a shared language for competency-based medical education. </w:t>
      </w:r>
      <w:r>
        <w:rPr>
          <w:rFonts w:ascii="Times New Roman" w:hAnsi="Times New Roman" w:cs="Times New Roman"/>
          <w:i/>
          <w:iCs/>
        </w:rPr>
        <w:t>Medical Teacher, 39</w:t>
      </w:r>
      <w:r>
        <w:rPr>
          <w:rFonts w:ascii="Times New Roman" w:hAnsi="Times New Roman" w:cs="Times New Roman"/>
        </w:rPr>
        <w:t>(6), 582-587.</w:t>
      </w:r>
    </w:p>
    <w:p w14:paraId="5C9968F3"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Essers</w:t>
      </w:r>
      <w:proofErr w:type="spellEnd"/>
      <w:r>
        <w:rPr>
          <w:rFonts w:ascii="Times New Roman" w:hAnsi="Times New Roman" w:cs="Times New Roman"/>
        </w:rPr>
        <w:t xml:space="preserve">, G., van </w:t>
      </w:r>
      <w:proofErr w:type="spellStart"/>
      <w:r>
        <w:rPr>
          <w:rFonts w:ascii="Times New Roman" w:hAnsi="Times New Roman" w:cs="Times New Roman"/>
        </w:rPr>
        <w:t>Dulmen</w:t>
      </w:r>
      <w:proofErr w:type="spellEnd"/>
      <w:r>
        <w:rPr>
          <w:rFonts w:ascii="Times New Roman" w:hAnsi="Times New Roman" w:cs="Times New Roman"/>
        </w:rPr>
        <w:t xml:space="preserve">, S., van Es, J., van </w:t>
      </w:r>
      <w:proofErr w:type="spellStart"/>
      <w:r>
        <w:rPr>
          <w:rFonts w:ascii="Times New Roman" w:hAnsi="Times New Roman" w:cs="Times New Roman"/>
        </w:rPr>
        <w:t>Weel</w:t>
      </w:r>
      <w:proofErr w:type="spellEnd"/>
      <w:r>
        <w:rPr>
          <w:rFonts w:ascii="Times New Roman" w:hAnsi="Times New Roman" w:cs="Times New Roman"/>
        </w:rPr>
        <w:t xml:space="preserve">, C., van der Vleuten, C., &amp; Kramer, A. (2013). Context factors in consultations of general practitioner trainees and their </w:t>
      </w:r>
      <w:r>
        <w:rPr>
          <w:rFonts w:ascii="Times New Roman" w:hAnsi="Times New Roman" w:cs="Times New Roman"/>
        </w:rPr>
        <w:lastRenderedPageBreak/>
        <w:t xml:space="preserve">impact on communication assessment in the authentic setting. </w:t>
      </w:r>
      <w:r>
        <w:rPr>
          <w:rFonts w:ascii="Times New Roman" w:hAnsi="Times New Roman" w:cs="Times New Roman"/>
          <w:i/>
          <w:iCs/>
        </w:rPr>
        <w:t>Patient Education and Counselling, 93,</w:t>
      </w:r>
      <w:r>
        <w:rPr>
          <w:rFonts w:ascii="Times New Roman" w:hAnsi="Times New Roman" w:cs="Times New Roman"/>
        </w:rPr>
        <w:t xml:space="preserve"> 567-572.</w:t>
      </w:r>
    </w:p>
    <w:p w14:paraId="76F139B5" w14:textId="34CDEEFD" w:rsidR="00DD21C9" w:rsidRPr="00DD21C9" w:rsidRDefault="00DD21C9" w:rsidP="00750168">
      <w:pPr>
        <w:spacing w:line="480" w:lineRule="auto"/>
        <w:ind w:left="567" w:hanging="567"/>
        <w:rPr>
          <w:rFonts w:ascii="Times New Roman" w:hAnsi="Times New Roman" w:cs="Times New Roman"/>
        </w:rPr>
      </w:pPr>
      <w:r>
        <w:rPr>
          <w:rFonts w:ascii="Times New Roman" w:hAnsi="Times New Roman" w:cs="Times New Roman"/>
        </w:rPr>
        <w:t xml:space="preserve">Eva, K. &amp; </w:t>
      </w:r>
      <w:proofErr w:type="spellStart"/>
      <w:r>
        <w:rPr>
          <w:rFonts w:ascii="Times New Roman" w:hAnsi="Times New Roman" w:cs="Times New Roman"/>
        </w:rPr>
        <w:t>Regehr</w:t>
      </w:r>
      <w:proofErr w:type="spellEnd"/>
      <w:r>
        <w:rPr>
          <w:rFonts w:ascii="Times New Roman" w:hAnsi="Times New Roman" w:cs="Times New Roman"/>
        </w:rPr>
        <w:t xml:space="preserve">, G. (2005). Self-assessment in the health professions: A reformulation and research agenda. </w:t>
      </w:r>
      <w:r>
        <w:rPr>
          <w:rFonts w:ascii="Times New Roman" w:hAnsi="Times New Roman" w:cs="Times New Roman"/>
          <w:i/>
          <w:iCs/>
        </w:rPr>
        <w:t>Academic Medicine, 80</w:t>
      </w:r>
      <w:r>
        <w:rPr>
          <w:rFonts w:ascii="Times New Roman" w:hAnsi="Times New Roman" w:cs="Times New Roman"/>
        </w:rPr>
        <w:t>(10), S46-S54.</w:t>
      </w:r>
    </w:p>
    <w:p w14:paraId="1D37EEF3" w14:textId="556DF8DE"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Fallowfield, L. &amp; Jenkins, V. (2006). Current concepts of communication skills training in oncology. </w:t>
      </w:r>
      <w:r>
        <w:rPr>
          <w:rFonts w:ascii="Times New Roman" w:hAnsi="Times New Roman" w:cs="Times New Roman"/>
          <w:i/>
          <w:iCs/>
        </w:rPr>
        <w:t>Recent Results in Cancer Research, 168</w:t>
      </w:r>
      <w:r>
        <w:rPr>
          <w:rFonts w:ascii="Times New Roman" w:hAnsi="Times New Roman" w:cs="Times New Roman"/>
        </w:rPr>
        <w:t>, 105-112.</w:t>
      </w:r>
    </w:p>
    <w:p w14:paraId="60F6A973" w14:textId="77777777" w:rsidR="00ED498B" w:rsidRDefault="00ED498B" w:rsidP="00023A0C">
      <w:pPr>
        <w:spacing w:line="480" w:lineRule="auto"/>
        <w:ind w:left="567" w:hanging="567"/>
        <w:rPr>
          <w:rFonts w:ascii="Times New Roman" w:hAnsi="Times New Roman" w:cs="Times New Roman"/>
        </w:rPr>
      </w:pPr>
      <w:r>
        <w:rPr>
          <w:rFonts w:ascii="Times New Roman" w:hAnsi="Times New Roman" w:cs="Times New Roman"/>
        </w:rPr>
        <w:t xml:space="preserve">Frank, J. &amp; </w:t>
      </w:r>
      <w:proofErr w:type="spellStart"/>
      <w:r>
        <w:rPr>
          <w:rFonts w:ascii="Times New Roman" w:hAnsi="Times New Roman" w:cs="Times New Roman"/>
        </w:rPr>
        <w:t>Danoff</w:t>
      </w:r>
      <w:proofErr w:type="spellEnd"/>
      <w:r>
        <w:rPr>
          <w:rFonts w:ascii="Times New Roman" w:hAnsi="Times New Roman" w:cs="Times New Roman"/>
        </w:rPr>
        <w:t xml:space="preserve">, D. (2007). The CanMEDS initiative: Implementing an outcomes-based framework of physician competencies. </w:t>
      </w:r>
      <w:r>
        <w:rPr>
          <w:rFonts w:ascii="Times New Roman" w:hAnsi="Times New Roman" w:cs="Times New Roman"/>
          <w:i/>
          <w:iCs/>
        </w:rPr>
        <w:t>Medical Teacher, 29,</w:t>
      </w:r>
      <w:r>
        <w:rPr>
          <w:rFonts w:ascii="Times New Roman" w:hAnsi="Times New Roman" w:cs="Times New Roman"/>
        </w:rPr>
        <w:t xml:space="preserve"> 642-647.</w:t>
      </w:r>
    </w:p>
    <w:p w14:paraId="7F4665FE" w14:textId="097B79A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Frank, J., Snell, L., &amp; Sherbino, J., eds. (2015). </w:t>
      </w:r>
      <w:r>
        <w:rPr>
          <w:rFonts w:ascii="Times New Roman" w:hAnsi="Times New Roman" w:cs="Times New Roman"/>
          <w:i/>
          <w:iCs/>
        </w:rPr>
        <w:t>CanMEDS 2015 physician competency framework.</w:t>
      </w:r>
      <w:r>
        <w:rPr>
          <w:rFonts w:ascii="Times New Roman" w:hAnsi="Times New Roman" w:cs="Times New Roman"/>
        </w:rPr>
        <w:t xml:space="preserve"> Ottawa, ON: Royal College of Physicians and Surgeons of Canada</w:t>
      </w:r>
      <w:r w:rsidR="004A7E88">
        <w:rPr>
          <w:rFonts w:ascii="Times New Roman" w:hAnsi="Times New Roman" w:cs="Times New Roman"/>
        </w:rPr>
        <w:t>.</w:t>
      </w:r>
    </w:p>
    <w:p w14:paraId="666FE59F"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Frank, J., Snell, L., ten Cate, O., </w:t>
      </w:r>
      <w:proofErr w:type="spellStart"/>
      <w:r>
        <w:rPr>
          <w:rFonts w:ascii="Times New Roman" w:hAnsi="Times New Roman" w:cs="Times New Roman"/>
        </w:rPr>
        <w:t>Holmboe</w:t>
      </w:r>
      <w:proofErr w:type="spellEnd"/>
      <w:r>
        <w:rPr>
          <w:rFonts w:ascii="Times New Roman" w:hAnsi="Times New Roman" w:cs="Times New Roman"/>
        </w:rPr>
        <w:t xml:space="preserve">, E., </w:t>
      </w:r>
      <w:proofErr w:type="spellStart"/>
      <w:r>
        <w:rPr>
          <w:rFonts w:ascii="Times New Roman" w:hAnsi="Times New Roman" w:cs="Times New Roman"/>
        </w:rPr>
        <w:t>Carraccio</w:t>
      </w:r>
      <w:proofErr w:type="spellEnd"/>
      <w:r>
        <w:rPr>
          <w:rFonts w:ascii="Times New Roman" w:hAnsi="Times New Roman" w:cs="Times New Roman"/>
        </w:rPr>
        <w:t xml:space="preserve">, C., Swing, S., …&amp; Harris, K. (2010). Competency-based medical education: Theory to practice. </w:t>
      </w:r>
      <w:r>
        <w:rPr>
          <w:rFonts w:ascii="Times New Roman" w:hAnsi="Times New Roman" w:cs="Times New Roman"/>
          <w:i/>
          <w:iCs/>
        </w:rPr>
        <w:t>Medical Teacher, 32,</w:t>
      </w:r>
      <w:r>
        <w:rPr>
          <w:rFonts w:ascii="Times New Roman" w:hAnsi="Times New Roman" w:cs="Times New Roman"/>
        </w:rPr>
        <w:t xml:space="preserve"> 638-645.</w:t>
      </w:r>
    </w:p>
    <w:p w14:paraId="6403CD12" w14:textId="77777777" w:rsidR="00F907C2" w:rsidRDefault="00F907C2" w:rsidP="00F907C2">
      <w:pPr>
        <w:spacing w:line="480" w:lineRule="auto"/>
        <w:ind w:left="567" w:hanging="567"/>
        <w:rPr>
          <w:rFonts w:ascii="Times New Roman" w:hAnsi="Times New Roman" w:cs="Times New Roman"/>
        </w:rPr>
      </w:pPr>
      <w:r>
        <w:rPr>
          <w:rFonts w:ascii="Times New Roman" w:hAnsi="Times New Roman" w:cs="Times New Roman"/>
        </w:rPr>
        <w:t xml:space="preserve">General Medical Council. (2017). </w:t>
      </w:r>
      <w:r>
        <w:rPr>
          <w:rFonts w:ascii="Times New Roman" w:hAnsi="Times New Roman" w:cs="Times New Roman"/>
          <w:i/>
          <w:iCs/>
        </w:rPr>
        <w:t xml:space="preserve">Generic professional capabilities framework. </w:t>
      </w:r>
      <w:r>
        <w:rPr>
          <w:rFonts w:ascii="Times New Roman" w:hAnsi="Times New Roman" w:cs="Times New Roman"/>
        </w:rPr>
        <w:t>London, UK.</w:t>
      </w:r>
    </w:p>
    <w:p w14:paraId="537E68DA"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Goicoechea</w:t>
      </w:r>
      <w:proofErr w:type="spellEnd"/>
      <w:r>
        <w:rPr>
          <w:rFonts w:ascii="Times New Roman" w:hAnsi="Times New Roman" w:cs="Times New Roman"/>
        </w:rPr>
        <w:t xml:space="preserve">, J. &amp; Kessler, L. (2018). Competency-based training in interpersonal, process-oriented group therapy: An innovative university partnership. </w:t>
      </w:r>
      <w:r>
        <w:rPr>
          <w:rFonts w:ascii="Times New Roman" w:hAnsi="Times New Roman" w:cs="Times New Roman"/>
          <w:i/>
          <w:iCs/>
        </w:rPr>
        <w:t>Training and Education in Professional Psychology, 12</w:t>
      </w:r>
      <w:r>
        <w:rPr>
          <w:rFonts w:ascii="Times New Roman" w:hAnsi="Times New Roman" w:cs="Times New Roman"/>
        </w:rPr>
        <w:t>(1), 46-53.</w:t>
      </w:r>
    </w:p>
    <w:p w14:paraId="5F9AE0F8"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Goldsmith, J., Wittenberg-Lyles, E., </w:t>
      </w:r>
      <w:proofErr w:type="spellStart"/>
      <w:r>
        <w:rPr>
          <w:rFonts w:ascii="Times New Roman" w:hAnsi="Times New Roman" w:cs="Times New Roman"/>
        </w:rPr>
        <w:t>Shaunfield</w:t>
      </w:r>
      <w:proofErr w:type="spellEnd"/>
      <w:r>
        <w:rPr>
          <w:rFonts w:ascii="Times New Roman" w:hAnsi="Times New Roman" w:cs="Times New Roman"/>
        </w:rPr>
        <w:t xml:space="preserve">, S., &amp; Sanchez-Reilly, S. (2011). Palliative care communication curriculum: What can students learn from an unfolding case? </w:t>
      </w:r>
      <w:r>
        <w:rPr>
          <w:rFonts w:ascii="Times New Roman" w:hAnsi="Times New Roman" w:cs="Times New Roman"/>
          <w:i/>
          <w:iCs/>
        </w:rPr>
        <w:t>American Journal of Hospice and Palliative Medicine, 28</w:t>
      </w:r>
      <w:r>
        <w:rPr>
          <w:rFonts w:ascii="Times New Roman" w:hAnsi="Times New Roman" w:cs="Times New Roman"/>
        </w:rPr>
        <w:t>(4), 236-241.</w:t>
      </w:r>
    </w:p>
    <w:p w14:paraId="5D27CBC0" w14:textId="77777777" w:rsidR="00EC3F06" w:rsidRDefault="00EC3F06" w:rsidP="00EC3F06">
      <w:pPr>
        <w:spacing w:line="480" w:lineRule="auto"/>
        <w:ind w:left="567" w:hanging="567"/>
        <w:rPr>
          <w:rFonts w:ascii="Times New Roman" w:hAnsi="Times New Roman" w:cs="Times New Roman"/>
        </w:rPr>
      </w:pPr>
      <w:proofErr w:type="spellStart"/>
      <w:r>
        <w:rPr>
          <w:rFonts w:ascii="Times New Roman" w:hAnsi="Times New Roman" w:cs="Times New Roman"/>
        </w:rPr>
        <w:lastRenderedPageBreak/>
        <w:t>Gonczi</w:t>
      </w:r>
      <w:proofErr w:type="spellEnd"/>
      <w:r>
        <w:rPr>
          <w:rFonts w:ascii="Times New Roman" w:hAnsi="Times New Roman" w:cs="Times New Roman"/>
        </w:rPr>
        <w:t xml:space="preserve">, A. (2013). Competency-based approaches: Linking theory and practice in professional education with particular reference to health education. </w:t>
      </w:r>
      <w:r>
        <w:rPr>
          <w:rFonts w:ascii="Times New Roman" w:hAnsi="Times New Roman" w:cs="Times New Roman"/>
          <w:i/>
          <w:iCs/>
        </w:rPr>
        <w:t>Educational Philosophy and Theory, 45</w:t>
      </w:r>
      <w:r>
        <w:rPr>
          <w:rFonts w:ascii="Times New Roman" w:hAnsi="Times New Roman" w:cs="Times New Roman"/>
        </w:rPr>
        <w:t>(12), 1290-1306.</w:t>
      </w:r>
    </w:p>
    <w:p w14:paraId="017B1F39" w14:textId="6B69769E" w:rsidR="009C4A73" w:rsidRDefault="009C4A73" w:rsidP="00750168">
      <w:pPr>
        <w:spacing w:line="480" w:lineRule="auto"/>
        <w:ind w:left="567" w:hanging="567"/>
        <w:rPr>
          <w:rFonts w:ascii="Times New Roman" w:hAnsi="Times New Roman" w:cs="Times New Roman"/>
        </w:rPr>
      </w:pPr>
      <w:r>
        <w:rPr>
          <w:rFonts w:ascii="Times New Roman" w:hAnsi="Times New Roman" w:cs="Times New Roman"/>
        </w:rPr>
        <w:t xml:space="preserve">Gough, J., Frydenberg, A., Donath, S., &amp; Marks, M. (2009). Simulated parents: Developing paediatric trainees’ skills in giving bad news. </w:t>
      </w:r>
      <w:r>
        <w:rPr>
          <w:rFonts w:ascii="Times New Roman" w:hAnsi="Times New Roman" w:cs="Times New Roman"/>
          <w:i/>
          <w:iCs/>
        </w:rPr>
        <w:t>Journal of Paediatrics and Child Health, 45</w:t>
      </w:r>
      <w:r>
        <w:rPr>
          <w:rFonts w:ascii="Times New Roman" w:hAnsi="Times New Roman" w:cs="Times New Roman"/>
        </w:rPr>
        <w:t xml:space="preserve"> 133-138.</w:t>
      </w:r>
    </w:p>
    <w:p w14:paraId="4B57124F" w14:textId="61FB51B9"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Grant, J. (1999). The incapacitating effects of competence: A critique. </w:t>
      </w:r>
      <w:r>
        <w:rPr>
          <w:rFonts w:ascii="Times New Roman" w:hAnsi="Times New Roman" w:cs="Times New Roman"/>
          <w:i/>
          <w:iCs/>
        </w:rPr>
        <w:t>Advances in Health Sciences Education, 4</w:t>
      </w:r>
      <w:r>
        <w:rPr>
          <w:rFonts w:ascii="Times New Roman" w:hAnsi="Times New Roman" w:cs="Times New Roman"/>
        </w:rPr>
        <w:t>, 271-277.</w:t>
      </w:r>
    </w:p>
    <w:p w14:paraId="216DA403"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Haq</w:t>
      </w:r>
      <w:proofErr w:type="spellEnd"/>
      <w:r>
        <w:rPr>
          <w:rFonts w:ascii="Times New Roman" w:hAnsi="Times New Roman" w:cs="Times New Roman"/>
        </w:rPr>
        <w:t xml:space="preserve">, C., Steele, D., Marchand, L., Seibert, C. &amp; Brody, D. (2004). Integrating the art and science of medical practice: Innovations in teaching medical communication skills. </w:t>
      </w:r>
      <w:r>
        <w:rPr>
          <w:rFonts w:ascii="Times New Roman" w:hAnsi="Times New Roman" w:cs="Times New Roman"/>
          <w:i/>
          <w:iCs/>
        </w:rPr>
        <w:t xml:space="preserve">Family Medicine, 36, </w:t>
      </w:r>
      <w:r>
        <w:rPr>
          <w:rFonts w:ascii="Times New Roman" w:hAnsi="Times New Roman" w:cs="Times New Roman"/>
        </w:rPr>
        <w:t>S43-S50.</w:t>
      </w:r>
    </w:p>
    <w:p w14:paraId="56A66E12" w14:textId="77777777" w:rsidR="00EC3F06" w:rsidRDefault="00EC3F06" w:rsidP="00EC3F06">
      <w:pPr>
        <w:spacing w:line="480" w:lineRule="auto"/>
        <w:ind w:left="567" w:hanging="567"/>
        <w:rPr>
          <w:rFonts w:ascii="Times New Roman" w:hAnsi="Times New Roman" w:cs="Times New Roman"/>
        </w:rPr>
      </w:pPr>
      <w:r>
        <w:rPr>
          <w:rFonts w:ascii="Times New Roman" w:hAnsi="Times New Roman" w:cs="Times New Roman"/>
        </w:rPr>
        <w:t xml:space="preserve">Harden, R., Crosby, J, &amp; Davis, M. (1999). AMEE guide no. 14: Outcome-based education: Part 1 – An introduction to outcome-based education. </w:t>
      </w:r>
      <w:r>
        <w:rPr>
          <w:rFonts w:ascii="Times New Roman" w:hAnsi="Times New Roman" w:cs="Times New Roman"/>
          <w:i/>
          <w:iCs/>
        </w:rPr>
        <w:t>Medical Teacher, 21</w:t>
      </w:r>
      <w:r>
        <w:rPr>
          <w:rFonts w:ascii="Times New Roman" w:hAnsi="Times New Roman" w:cs="Times New Roman"/>
        </w:rPr>
        <w:t>(1), 7-14.</w:t>
      </w:r>
    </w:p>
    <w:p w14:paraId="2F9AC9BD" w14:textId="77777777" w:rsidR="00EC3F06" w:rsidRDefault="00EC3F06" w:rsidP="00EC3F06">
      <w:pPr>
        <w:spacing w:line="480" w:lineRule="auto"/>
        <w:ind w:left="567" w:hanging="567"/>
        <w:rPr>
          <w:rFonts w:ascii="Times New Roman" w:hAnsi="Times New Roman" w:cs="Times New Roman"/>
          <w:i/>
          <w:iCs/>
        </w:rPr>
      </w:pPr>
      <w:r>
        <w:rPr>
          <w:rFonts w:ascii="Times New Roman" w:hAnsi="Times New Roman" w:cs="Times New Roman"/>
        </w:rPr>
        <w:t xml:space="preserve">Harris, L. (2006). The relationship of leaderships’ communication to employee engagement and intent to stay. </w:t>
      </w:r>
      <w:r>
        <w:rPr>
          <w:rFonts w:ascii="Times New Roman" w:hAnsi="Times New Roman" w:cs="Times New Roman"/>
          <w:i/>
          <w:iCs/>
        </w:rPr>
        <w:t>Dissertation thesis.</w:t>
      </w:r>
    </w:p>
    <w:p w14:paraId="14CA375A" w14:textId="77777777" w:rsidR="00EC3F06" w:rsidRDefault="00EC3F06" w:rsidP="00EC3F06">
      <w:pPr>
        <w:spacing w:line="480" w:lineRule="auto"/>
        <w:ind w:left="567" w:hanging="567"/>
        <w:rPr>
          <w:rFonts w:ascii="Times New Roman" w:hAnsi="Times New Roman" w:cs="Times New Roman"/>
          <w:i/>
          <w:iCs/>
        </w:rPr>
      </w:pPr>
      <w:r>
        <w:rPr>
          <w:rFonts w:ascii="Times New Roman" w:hAnsi="Times New Roman" w:cs="Times New Roman"/>
        </w:rPr>
        <w:t xml:space="preserve">Hatcher, R. (2015). Interpersonal competencies: Responsiveness, technique, and training in psychotherapy. </w:t>
      </w:r>
      <w:r>
        <w:rPr>
          <w:rFonts w:ascii="Times New Roman" w:hAnsi="Times New Roman" w:cs="Times New Roman"/>
          <w:i/>
          <w:iCs/>
        </w:rPr>
        <w:t>American Psychologist, 747-757.</w:t>
      </w:r>
    </w:p>
    <w:p w14:paraId="14A8D654"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Headly</w:t>
      </w:r>
      <w:proofErr w:type="spellEnd"/>
      <w:r>
        <w:rPr>
          <w:rFonts w:ascii="Times New Roman" w:hAnsi="Times New Roman" w:cs="Times New Roman"/>
        </w:rPr>
        <w:t xml:space="preserve">, A. (2007). Communication skills: A call for teaching to the test. </w:t>
      </w:r>
      <w:r>
        <w:rPr>
          <w:rFonts w:ascii="Times New Roman" w:hAnsi="Times New Roman" w:cs="Times New Roman"/>
          <w:i/>
          <w:iCs/>
        </w:rPr>
        <w:t>The American Journal of Medicine, 120</w:t>
      </w:r>
      <w:r>
        <w:rPr>
          <w:rFonts w:ascii="Times New Roman" w:hAnsi="Times New Roman" w:cs="Times New Roman"/>
        </w:rPr>
        <w:t>(10), 912-915.</w:t>
      </w:r>
    </w:p>
    <w:p w14:paraId="5C6EB3DE"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lastRenderedPageBreak/>
        <w:t xml:space="preserve">Henry, S., </w:t>
      </w:r>
      <w:proofErr w:type="spellStart"/>
      <w:r>
        <w:rPr>
          <w:rFonts w:ascii="Times New Roman" w:hAnsi="Times New Roman" w:cs="Times New Roman"/>
        </w:rPr>
        <w:t>Holmboe</w:t>
      </w:r>
      <w:proofErr w:type="spellEnd"/>
      <w:r>
        <w:rPr>
          <w:rFonts w:ascii="Times New Roman" w:hAnsi="Times New Roman" w:cs="Times New Roman"/>
        </w:rPr>
        <w:t xml:space="preserve">, E., &amp; Frankel, R. (2013). Evidence-based competencies for improving communication skills in graduate medical education: A review with suggestions for implementation. </w:t>
      </w:r>
      <w:r>
        <w:rPr>
          <w:rFonts w:ascii="Times New Roman" w:hAnsi="Times New Roman" w:cs="Times New Roman"/>
          <w:i/>
          <w:iCs/>
        </w:rPr>
        <w:t>Medical Teacher, 35</w:t>
      </w:r>
      <w:r>
        <w:rPr>
          <w:rFonts w:ascii="Times New Roman" w:hAnsi="Times New Roman" w:cs="Times New Roman"/>
        </w:rPr>
        <w:t>, 395-403.</w:t>
      </w:r>
    </w:p>
    <w:p w14:paraId="6CC0B880" w14:textId="77777777" w:rsidR="00DF1213" w:rsidRPr="000754C1" w:rsidRDefault="00DF1213" w:rsidP="00DF1213">
      <w:pPr>
        <w:spacing w:line="480" w:lineRule="auto"/>
        <w:ind w:left="567" w:hanging="567"/>
        <w:rPr>
          <w:rFonts w:ascii="Times New Roman" w:eastAsia="Times New Roman" w:hAnsi="Times New Roman" w:cs="Times New Roman"/>
        </w:rPr>
      </w:pPr>
      <w:r w:rsidRPr="000754C1">
        <w:rPr>
          <w:rFonts w:ascii="Times New Roman" w:eastAsia="Times New Roman" w:hAnsi="Times New Roman" w:cs="Times New Roman"/>
        </w:rPr>
        <w:t>History</w:t>
      </w:r>
      <w:r>
        <w:rPr>
          <w:rFonts w:ascii="Times New Roman" w:eastAsia="Times New Roman" w:hAnsi="Times New Roman" w:cs="Times New Roman"/>
        </w:rPr>
        <w:t xml:space="preserve"> of CanMEDS</w:t>
      </w:r>
      <w:r w:rsidRPr="000754C1">
        <w:rPr>
          <w:rFonts w:ascii="Times New Roman" w:eastAsia="Times New Roman" w:hAnsi="Times New Roman" w:cs="Times New Roman"/>
        </w:rPr>
        <w:t xml:space="preserve">. (n.d.). Retrieved from </w:t>
      </w:r>
      <w:hyperlink r:id="rId15" w:history="1">
        <w:r w:rsidRPr="000754C1">
          <w:rPr>
            <w:rStyle w:val="Hyperlink"/>
            <w:rFonts w:ascii="Times New Roman" w:eastAsia="Times New Roman" w:hAnsi="Times New Roman" w:cs="Times New Roman"/>
          </w:rPr>
          <w:t>http://www.royalcollege.ca/rcsite/canmeds/about/history-canmeds-</w:t>
        </w:r>
        <w:r w:rsidRPr="002C562C">
          <w:rPr>
            <w:rStyle w:val="Hyperlink"/>
            <w:rFonts w:ascii="Times New Roman" w:eastAsia="Times New Roman" w:hAnsi="Times New Roman" w:cs="Times New Roman"/>
          </w:rPr>
          <w:t>e</w:t>
        </w:r>
      </w:hyperlink>
      <w:r>
        <w:rPr>
          <w:rFonts w:ascii="Times New Roman" w:eastAsia="Times New Roman" w:hAnsi="Times New Roman" w:cs="Times New Roman"/>
        </w:rPr>
        <w:t>.</w:t>
      </w:r>
    </w:p>
    <w:p w14:paraId="37921FF8"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Hochberg, M., </w:t>
      </w:r>
      <w:proofErr w:type="spellStart"/>
      <w:r>
        <w:rPr>
          <w:rFonts w:ascii="Times New Roman" w:hAnsi="Times New Roman" w:cs="Times New Roman"/>
        </w:rPr>
        <w:t>Kalet</w:t>
      </w:r>
      <w:proofErr w:type="spellEnd"/>
      <w:r>
        <w:rPr>
          <w:rFonts w:ascii="Times New Roman" w:hAnsi="Times New Roman" w:cs="Times New Roman"/>
        </w:rPr>
        <w:t xml:space="preserve">, A., </w:t>
      </w:r>
      <w:proofErr w:type="spellStart"/>
      <w:r>
        <w:rPr>
          <w:rFonts w:ascii="Times New Roman" w:hAnsi="Times New Roman" w:cs="Times New Roman"/>
        </w:rPr>
        <w:t>Zabar</w:t>
      </w:r>
      <w:proofErr w:type="spellEnd"/>
      <w:r>
        <w:rPr>
          <w:rFonts w:ascii="Times New Roman" w:hAnsi="Times New Roman" w:cs="Times New Roman"/>
        </w:rPr>
        <w:t xml:space="preserve">, S., </w:t>
      </w:r>
      <w:proofErr w:type="spellStart"/>
      <w:r>
        <w:rPr>
          <w:rFonts w:ascii="Times New Roman" w:hAnsi="Times New Roman" w:cs="Times New Roman"/>
        </w:rPr>
        <w:t>Kachur</w:t>
      </w:r>
      <w:proofErr w:type="spellEnd"/>
      <w:r>
        <w:rPr>
          <w:rFonts w:ascii="Times New Roman" w:hAnsi="Times New Roman" w:cs="Times New Roman"/>
        </w:rPr>
        <w:t xml:space="preserve">, S., Gillespie, C., &amp; Berman, R. (2010). Can professionalism be taught? Encouraging evidence. </w:t>
      </w:r>
      <w:r>
        <w:rPr>
          <w:rFonts w:ascii="Times New Roman" w:hAnsi="Times New Roman" w:cs="Times New Roman"/>
          <w:i/>
          <w:iCs/>
        </w:rPr>
        <w:t>The American Journal of Surgery, 199,</w:t>
      </w:r>
      <w:r>
        <w:rPr>
          <w:rFonts w:ascii="Times New Roman" w:hAnsi="Times New Roman" w:cs="Times New Roman"/>
        </w:rPr>
        <w:t xml:space="preserve"> 86-93.</w:t>
      </w:r>
    </w:p>
    <w:p w14:paraId="51DC1FE7"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Holmboe</w:t>
      </w:r>
      <w:proofErr w:type="spellEnd"/>
      <w:r>
        <w:rPr>
          <w:rFonts w:ascii="Times New Roman" w:hAnsi="Times New Roman" w:cs="Times New Roman"/>
        </w:rPr>
        <w:t xml:space="preserve">, E., Sherbino, J., Long, D., Swing, S., &amp; Frank, J. (2010). The role of assessment in competency-based medical education. </w:t>
      </w:r>
      <w:r>
        <w:rPr>
          <w:rFonts w:ascii="Times New Roman" w:hAnsi="Times New Roman" w:cs="Times New Roman"/>
          <w:i/>
          <w:iCs/>
        </w:rPr>
        <w:t>Medical Teacher, 32,</w:t>
      </w:r>
      <w:r>
        <w:rPr>
          <w:rFonts w:ascii="Times New Roman" w:hAnsi="Times New Roman" w:cs="Times New Roman"/>
        </w:rPr>
        <w:t xml:space="preserve"> 676-682.</w:t>
      </w:r>
    </w:p>
    <w:p w14:paraId="38FBE8A1"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Humprhis</w:t>
      </w:r>
      <w:proofErr w:type="spellEnd"/>
      <w:r>
        <w:rPr>
          <w:rFonts w:ascii="Times New Roman" w:hAnsi="Times New Roman" w:cs="Times New Roman"/>
        </w:rPr>
        <w:t xml:space="preserve">, G. &amp; </w:t>
      </w:r>
      <w:proofErr w:type="spellStart"/>
      <w:r>
        <w:rPr>
          <w:rFonts w:ascii="Times New Roman" w:hAnsi="Times New Roman" w:cs="Times New Roman"/>
        </w:rPr>
        <w:t>Kaney</w:t>
      </w:r>
      <w:proofErr w:type="spellEnd"/>
      <w:r>
        <w:rPr>
          <w:rFonts w:ascii="Times New Roman" w:hAnsi="Times New Roman" w:cs="Times New Roman"/>
        </w:rPr>
        <w:t xml:space="preserve">, S. (2001). The Liverpool brief assessment system for communication skills in the making of doctors. </w:t>
      </w:r>
      <w:r>
        <w:rPr>
          <w:rFonts w:ascii="Times New Roman" w:hAnsi="Times New Roman" w:cs="Times New Roman"/>
          <w:i/>
          <w:iCs/>
        </w:rPr>
        <w:t>Advances in Health Sciences Education, 6,</w:t>
      </w:r>
      <w:r>
        <w:rPr>
          <w:rFonts w:ascii="Times New Roman" w:hAnsi="Times New Roman" w:cs="Times New Roman"/>
        </w:rPr>
        <w:t xml:space="preserve"> 69-80.</w:t>
      </w:r>
    </w:p>
    <w:p w14:paraId="3BDB2D56" w14:textId="77777777" w:rsidR="00EC3F06" w:rsidRDefault="00EC3F06" w:rsidP="00EC3F06">
      <w:pPr>
        <w:spacing w:line="480" w:lineRule="auto"/>
        <w:ind w:left="567" w:hanging="567"/>
        <w:rPr>
          <w:rFonts w:ascii="Times New Roman" w:hAnsi="Times New Roman" w:cs="Times New Roman"/>
        </w:rPr>
      </w:pPr>
      <w:r>
        <w:rPr>
          <w:rFonts w:ascii="Times New Roman" w:hAnsi="Times New Roman" w:cs="Times New Roman"/>
        </w:rPr>
        <w:t xml:space="preserve">Kahn, G. Cohen, B., &amp; Jason, H. (1979). The teaching of interpersonal skills in U.S. medical schools. </w:t>
      </w:r>
      <w:r>
        <w:rPr>
          <w:rFonts w:ascii="Times New Roman" w:hAnsi="Times New Roman" w:cs="Times New Roman"/>
          <w:i/>
          <w:iCs/>
        </w:rPr>
        <w:t>Journal of Medical Education, 54</w:t>
      </w:r>
      <w:r>
        <w:rPr>
          <w:rFonts w:ascii="Times New Roman" w:hAnsi="Times New Roman" w:cs="Times New Roman"/>
        </w:rPr>
        <w:t>, 29-35.</w:t>
      </w:r>
    </w:p>
    <w:p w14:paraId="3331D3A6"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Karson, M. &amp; Fox, J. (2010). Common skills that underlie common factors of successful psychotherapy. </w:t>
      </w:r>
      <w:r>
        <w:rPr>
          <w:rFonts w:ascii="Times New Roman" w:hAnsi="Times New Roman" w:cs="Times New Roman"/>
          <w:i/>
          <w:iCs/>
        </w:rPr>
        <w:t>American Journal of Psychotherapy, 64</w:t>
      </w:r>
      <w:r>
        <w:rPr>
          <w:rFonts w:ascii="Times New Roman" w:hAnsi="Times New Roman" w:cs="Times New Roman"/>
        </w:rPr>
        <w:t>(3), 269-281.</w:t>
      </w:r>
    </w:p>
    <w:p w14:paraId="01E0259E"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Kundhal</w:t>
      </w:r>
      <w:proofErr w:type="spellEnd"/>
      <w:r>
        <w:rPr>
          <w:rFonts w:ascii="Times New Roman" w:hAnsi="Times New Roman" w:cs="Times New Roman"/>
        </w:rPr>
        <w:t xml:space="preserve">, K. &amp; </w:t>
      </w:r>
      <w:proofErr w:type="spellStart"/>
      <w:r>
        <w:rPr>
          <w:rFonts w:ascii="Times New Roman" w:hAnsi="Times New Roman" w:cs="Times New Roman"/>
        </w:rPr>
        <w:t>Kundhal</w:t>
      </w:r>
      <w:proofErr w:type="spellEnd"/>
      <w:r>
        <w:rPr>
          <w:rFonts w:ascii="Times New Roman" w:hAnsi="Times New Roman" w:cs="Times New Roman"/>
        </w:rPr>
        <w:t xml:space="preserve">, P. (2003). Cultural diversity: An evolving challenge to physician-patient communication. </w:t>
      </w:r>
      <w:r>
        <w:rPr>
          <w:rFonts w:ascii="Times New Roman" w:hAnsi="Times New Roman" w:cs="Times New Roman"/>
          <w:i/>
          <w:iCs/>
        </w:rPr>
        <w:t>Journal of the American Medical Association, 289</w:t>
      </w:r>
      <w:r>
        <w:rPr>
          <w:rFonts w:ascii="Times New Roman" w:hAnsi="Times New Roman" w:cs="Times New Roman"/>
        </w:rPr>
        <w:t>(1), 94.</w:t>
      </w:r>
    </w:p>
    <w:p w14:paraId="73015AAF"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lastRenderedPageBreak/>
        <w:t xml:space="preserve">Kurtz, S. &amp; Silverman, J. (1996). The Calgary-Cambridge referenced observation guides: An aid to defining the curriculum and organizing the teaching in communication training programmes. </w:t>
      </w:r>
      <w:r>
        <w:rPr>
          <w:rFonts w:ascii="Times New Roman" w:hAnsi="Times New Roman" w:cs="Times New Roman"/>
          <w:i/>
          <w:iCs/>
        </w:rPr>
        <w:t>Medical Education, 30,</w:t>
      </w:r>
      <w:r>
        <w:rPr>
          <w:rFonts w:ascii="Times New Roman" w:hAnsi="Times New Roman" w:cs="Times New Roman"/>
        </w:rPr>
        <w:t xml:space="preserve"> 83-89.</w:t>
      </w:r>
    </w:p>
    <w:p w14:paraId="03A5A95B" w14:textId="77777777" w:rsidR="00023A0C" w:rsidRDefault="00023A0C" w:rsidP="00023A0C">
      <w:pPr>
        <w:spacing w:line="480" w:lineRule="auto"/>
        <w:ind w:left="567" w:hanging="567"/>
        <w:rPr>
          <w:rFonts w:ascii="Times New Roman" w:hAnsi="Times New Roman" w:cs="Times New Roman"/>
          <w:iCs/>
        </w:rPr>
      </w:pPr>
      <w:r>
        <w:rPr>
          <w:rFonts w:ascii="Times New Roman" w:hAnsi="Times New Roman" w:cs="Times New Roman"/>
        </w:rPr>
        <w:t xml:space="preserve">Kurtz, S., Silverman, J., &amp; Draper, J. (2005). </w:t>
      </w:r>
      <w:r>
        <w:rPr>
          <w:rFonts w:ascii="Times New Roman" w:hAnsi="Times New Roman" w:cs="Times New Roman"/>
          <w:i/>
        </w:rPr>
        <w:t xml:space="preserve">Teaching and learning communication skills in medicine. </w:t>
      </w:r>
      <w:r>
        <w:rPr>
          <w:rFonts w:ascii="Times New Roman" w:hAnsi="Times New Roman" w:cs="Times New Roman"/>
          <w:iCs/>
        </w:rPr>
        <w:t>Oxford, UK: Radcliffe Publishing Ltd.</w:t>
      </w:r>
    </w:p>
    <w:p w14:paraId="45A2B649"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Leach, D. (2002). Building and assessing competence: The potential for evidence-based graduate medical education. </w:t>
      </w:r>
      <w:r>
        <w:rPr>
          <w:rFonts w:ascii="Times New Roman" w:hAnsi="Times New Roman" w:cs="Times New Roman"/>
          <w:i/>
          <w:iCs/>
        </w:rPr>
        <w:t>Quality Management in Health Care, 11</w:t>
      </w:r>
      <w:r>
        <w:rPr>
          <w:rFonts w:ascii="Times New Roman" w:hAnsi="Times New Roman" w:cs="Times New Roman"/>
        </w:rPr>
        <w:t>(1), 39-44.</w:t>
      </w:r>
    </w:p>
    <w:p w14:paraId="137495AB"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Maguire, P. &amp; </w:t>
      </w:r>
      <w:proofErr w:type="spellStart"/>
      <w:r>
        <w:rPr>
          <w:rFonts w:ascii="Times New Roman" w:hAnsi="Times New Roman" w:cs="Times New Roman"/>
        </w:rPr>
        <w:t>Pitcathly</w:t>
      </w:r>
      <w:proofErr w:type="spellEnd"/>
      <w:r>
        <w:rPr>
          <w:rFonts w:ascii="Times New Roman" w:hAnsi="Times New Roman" w:cs="Times New Roman"/>
        </w:rPr>
        <w:t xml:space="preserve">, C. (2002). Key communication skills and how to acquire them. </w:t>
      </w:r>
      <w:r>
        <w:rPr>
          <w:rFonts w:ascii="Times New Roman" w:hAnsi="Times New Roman" w:cs="Times New Roman"/>
          <w:i/>
          <w:iCs/>
        </w:rPr>
        <w:t>British Medical Journal, 325</w:t>
      </w:r>
      <w:r>
        <w:rPr>
          <w:rFonts w:ascii="Times New Roman" w:hAnsi="Times New Roman" w:cs="Times New Roman"/>
        </w:rPr>
        <w:t>, 697-700.</w:t>
      </w:r>
    </w:p>
    <w:p w14:paraId="0A0719E3"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Makoul</w:t>
      </w:r>
      <w:proofErr w:type="spellEnd"/>
      <w:r>
        <w:rPr>
          <w:rFonts w:ascii="Times New Roman" w:hAnsi="Times New Roman" w:cs="Times New Roman"/>
        </w:rPr>
        <w:t xml:space="preserve">, G. &amp; Schofield, T. (1999). Communication teaching and assessment in medical education: An international consensus statement. </w:t>
      </w:r>
      <w:r>
        <w:rPr>
          <w:rFonts w:ascii="Times New Roman" w:hAnsi="Times New Roman" w:cs="Times New Roman"/>
          <w:i/>
          <w:iCs/>
        </w:rPr>
        <w:t>Patient Education and Counselling, 137</w:t>
      </w:r>
      <w:r>
        <w:rPr>
          <w:rFonts w:ascii="Times New Roman" w:hAnsi="Times New Roman" w:cs="Times New Roman"/>
        </w:rPr>
        <w:t>, 191-195.</w:t>
      </w:r>
    </w:p>
    <w:p w14:paraId="4796E6BB" w14:textId="77777777" w:rsidR="00023A0C" w:rsidRDefault="00023A0C" w:rsidP="00023A0C">
      <w:pPr>
        <w:spacing w:line="480" w:lineRule="auto"/>
        <w:ind w:left="567" w:hanging="567"/>
        <w:rPr>
          <w:rFonts w:ascii="Times New Roman" w:hAnsi="Times New Roman" w:cs="Times New Roman"/>
        </w:rPr>
      </w:pPr>
      <w:r>
        <w:rPr>
          <w:rFonts w:ascii="Times New Roman" w:hAnsi="Times New Roman" w:cs="Times New Roman"/>
        </w:rPr>
        <w:t xml:space="preserve">Martin, L., </w:t>
      </w:r>
      <w:proofErr w:type="spellStart"/>
      <w:r>
        <w:rPr>
          <w:rFonts w:ascii="Times New Roman" w:hAnsi="Times New Roman" w:cs="Times New Roman"/>
        </w:rPr>
        <w:t>Saperson</w:t>
      </w:r>
      <w:proofErr w:type="spellEnd"/>
      <w:r>
        <w:rPr>
          <w:rFonts w:ascii="Times New Roman" w:hAnsi="Times New Roman" w:cs="Times New Roman"/>
        </w:rPr>
        <w:t xml:space="preserve">, K., &amp; </w:t>
      </w:r>
      <w:proofErr w:type="spellStart"/>
      <w:r>
        <w:rPr>
          <w:rFonts w:ascii="Times New Roman" w:hAnsi="Times New Roman" w:cs="Times New Roman"/>
        </w:rPr>
        <w:t>Maddigan</w:t>
      </w:r>
      <w:proofErr w:type="spellEnd"/>
      <w:r>
        <w:rPr>
          <w:rFonts w:ascii="Times New Roman" w:hAnsi="Times New Roman" w:cs="Times New Roman"/>
        </w:rPr>
        <w:t xml:space="preserve">, B. (2003). Residency training: Challenges and opportunities in preparing trainees for the 21st century. </w:t>
      </w:r>
      <w:r>
        <w:rPr>
          <w:rFonts w:ascii="Times New Roman" w:hAnsi="Times New Roman" w:cs="Times New Roman"/>
          <w:i/>
          <w:iCs/>
        </w:rPr>
        <w:t>Canadian Journal of Psychiatry, 48</w:t>
      </w:r>
      <w:r>
        <w:rPr>
          <w:rFonts w:ascii="Times New Roman" w:hAnsi="Times New Roman" w:cs="Times New Roman"/>
        </w:rPr>
        <w:t>(4), 225-231.</w:t>
      </w:r>
    </w:p>
    <w:p w14:paraId="78243655" w14:textId="77777777" w:rsidR="00EC3F06" w:rsidRDefault="00EC3F06" w:rsidP="00EC3F06">
      <w:pPr>
        <w:spacing w:line="480" w:lineRule="auto"/>
        <w:ind w:left="567" w:hanging="567"/>
        <w:rPr>
          <w:rFonts w:ascii="Times New Roman" w:hAnsi="Times New Roman" w:cs="Times New Roman"/>
        </w:rPr>
      </w:pPr>
      <w:proofErr w:type="spellStart"/>
      <w:r>
        <w:rPr>
          <w:rFonts w:ascii="Times New Roman" w:hAnsi="Times New Roman" w:cs="Times New Roman"/>
        </w:rPr>
        <w:t>McCleneghan</w:t>
      </w:r>
      <w:proofErr w:type="spellEnd"/>
      <w:r>
        <w:rPr>
          <w:rFonts w:ascii="Times New Roman" w:hAnsi="Times New Roman" w:cs="Times New Roman"/>
        </w:rPr>
        <w:t xml:space="preserve">, S. (2006). PR executives rank 11 communication skills. </w:t>
      </w:r>
      <w:r>
        <w:rPr>
          <w:rFonts w:ascii="Times New Roman" w:hAnsi="Times New Roman" w:cs="Times New Roman"/>
          <w:i/>
          <w:iCs/>
        </w:rPr>
        <w:t>Public Relations Quarterly, 51</w:t>
      </w:r>
      <w:r>
        <w:rPr>
          <w:rFonts w:ascii="Times New Roman" w:hAnsi="Times New Roman" w:cs="Times New Roman"/>
        </w:rPr>
        <w:t>(4), 42-46.</w:t>
      </w:r>
    </w:p>
    <w:p w14:paraId="5814AFF0" w14:textId="387307FA" w:rsidR="00023A0C" w:rsidRDefault="00023A0C" w:rsidP="00023A0C">
      <w:pPr>
        <w:spacing w:line="480" w:lineRule="auto"/>
        <w:ind w:left="567" w:hanging="567"/>
        <w:rPr>
          <w:rFonts w:ascii="Times New Roman" w:hAnsi="Times New Roman" w:cs="Times New Roman"/>
          <w:iCs/>
        </w:rPr>
      </w:pPr>
      <w:r>
        <w:rPr>
          <w:rFonts w:ascii="Times New Roman" w:hAnsi="Times New Roman" w:cs="Times New Roman"/>
        </w:rPr>
        <w:t xml:space="preserve">Menezes, N., </w:t>
      </w:r>
      <w:proofErr w:type="spellStart"/>
      <w:r>
        <w:rPr>
          <w:rFonts w:ascii="Times New Roman" w:hAnsi="Times New Roman" w:cs="Times New Roman"/>
        </w:rPr>
        <w:t>Hawa</w:t>
      </w:r>
      <w:proofErr w:type="spellEnd"/>
      <w:r>
        <w:rPr>
          <w:rFonts w:ascii="Times New Roman" w:hAnsi="Times New Roman" w:cs="Times New Roman"/>
        </w:rPr>
        <w:t xml:space="preserve">, R., Oswald, R., &amp; Lee, E. (2018). Does one size truly fit all? The COUPE undergraduate perspective on competency-based medical education in psychiatry. </w:t>
      </w:r>
      <w:r>
        <w:rPr>
          <w:rFonts w:ascii="Times New Roman" w:hAnsi="Times New Roman" w:cs="Times New Roman"/>
          <w:i/>
          <w:iCs/>
        </w:rPr>
        <w:t>The Canadian Journal of Psychiatry, 63</w:t>
      </w:r>
      <w:r>
        <w:rPr>
          <w:rFonts w:ascii="Times New Roman" w:hAnsi="Times New Roman" w:cs="Times New Roman"/>
          <w:iCs/>
        </w:rPr>
        <w:t>(6), 356-360.</w:t>
      </w:r>
    </w:p>
    <w:p w14:paraId="03A43628" w14:textId="77777777" w:rsidR="00F907C2" w:rsidRDefault="00F907C2" w:rsidP="00F907C2">
      <w:pPr>
        <w:spacing w:line="480" w:lineRule="auto"/>
        <w:ind w:left="567" w:hanging="567"/>
        <w:rPr>
          <w:rFonts w:ascii="Times New Roman" w:hAnsi="Times New Roman" w:cs="Times New Roman"/>
        </w:rPr>
      </w:pPr>
      <w:r>
        <w:rPr>
          <w:rFonts w:ascii="Times New Roman" w:hAnsi="Times New Roman" w:cs="Times New Roman"/>
        </w:rPr>
        <w:t xml:space="preserve">Miles, M., Huberman, A., &amp; </w:t>
      </w:r>
      <w:proofErr w:type="spellStart"/>
      <w:r>
        <w:rPr>
          <w:rFonts w:ascii="Times New Roman" w:hAnsi="Times New Roman" w:cs="Times New Roman"/>
        </w:rPr>
        <w:t>Saldaña</w:t>
      </w:r>
      <w:proofErr w:type="spellEnd"/>
      <w:r>
        <w:rPr>
          <w:rFonts w:ascii="Times New Roman" w:hAnsi="Times New Roman" w:cs="Times New Roman"/>
        </w:rPr>
        <w:t xml:space="preserve">, J. (2014). </w:t>
      </w:r>
      <w:r>
        <w:rPr>
          <w:rFonts w:ascii="Times New Roman" w:hAnsi="Times New Roman" w:cs="Times New Roman"/>
          <w:i/>
          <w:iCs/>
        </w:rPr>
        <w:t>Qualitative data analysis: A methods sourcebook, 3rd ed.</w:t>
      </w:r>
      <w:r>
        <w:rPr>
          <w:rFonts w:ascii="Times New Roman" w:hAnsi="Times New Roman" w:cs="Times New Roman"/>
        </w:rPr>
        <w:t xml:space="preserve"> Thousand Oaks, CA: SAGE Publications Ltd.</w:t>
      </w:r>
    </w:p>
    <w:p w14:paraId="6326B6F9" w14:textId="397B037D" w:rsidR="0015181F" w:rsidRDefault="0015181F" w:rsidP="00750168">
      <w:pPr>
        <w:spacing w:line="480" w:lineRule="auto"/>
        <w:ind w:left="567" w:hanging="567"/>
        <w:rPr>
          <w:rFonts w:ascii="Times New Roman" w:hAnsi="Times New Roman" w:cs="Times New Roman"/>
        </w:rPr>
      </w:pPr>
      <w:r>
        <w:rPr>
          <w:rFonts w:ascii="Times New Roman" w:hAnsi="Times New Roman" w:cs="Times New Roman"/>
        </w:rPr>
        <w:lastRenderedPageBreak/>
        <w:t xml:space="preserve">Milestones by Specialty. (n.d.). Retrieved from </w:t>
      </w:r>
      <w:hyperlink r:id="rId16" w:history="1">
        <w:r w:rsidRPr="008947C9">
          <w:rPr>
            <w:rStyle w:val="Hyperlink"/>
            <w:rFonts w:ascii="Times New Roman" w:hAnsi="Times New Roman" w:cs="Times New Roman"/>
          </w:rPr>
          <w:t>https://www.acgme.org/What-We-Do/Accreditation/Milestones/Milestones-by-Specialty</w:t>
        </w:r>
      </w:hyperlink>
      <w:r>
        <w:rPr>
          <w:rFonts w:ascii="Times New Roman" w:hAnsi="Times New Roman" w:cs="Times New Roman"/>
        </w:rPr>
        <w:t xml:space="preserve"> </w:t>
      </w:r>
    </w:p>
    <w:p w14:paraId="2963F67D" w14:textId="14E653BA" w:rsidR="00A1020A" w:rsidRPr="00A1020A" w:rsidRDefault="00A1020A" w:rsidP="00750168">
      <w:pPr>
        <w:spacing w:line="480" w:lineRule="auto"/>
        <w:ind w:left="567" w:hanging="567"/>
        <w:rPr>
          <w:rFonts w:ascii="Times New Roman" w:hAnsi="Times New Roman" w:cs="Times New Roman"/>
        </w:rPr>
      </w:pPr>
      <w:r>
        <w:rPr>
          <w:rFonts w:ascii="Times New Roman" w:hAnsi="Times New Roman" w:cs="Times New Roman"/>
        </w:rPr>
        <w:t xml:space="preserve">Miller, W. &amp; Rollnick, S. (2012). </w:t>
      </w:r>
      <w:r>
        <w:rPr>
          <w:rFonts w:ascii="Times New Roman" w:hAnsi="Times New Roman" w:cs="Times New Roman"/>
          <w:i/>
          <w:iCs/>
        </w:rPr>
        <w:t xml:space="preserve">Motivational Interviewing: Helping People Change, 3rd ed. </w:t>
      </w:r>
      <w:r>
        <w:rPr>
          <w:rFonts w:ascii="Times New Roman" w:hAnsi="Times New Roman" w:cs="Times New Roman"/>
        </w:rPr>
        <w:t>New York, NY: Guildford Press.</w:t>
      </w:r>
    </w:p>
    <w:p w14:paraId="35B99421" w14:textId="11CB7E9F"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Milne, D., Baker, C., Blackburn, I., James, I., &amp; </w:t>
      </w:r>
      <w:proofErr w:type="spellStart"/>
      <w:r>
        <w:rPr>
          <w:rFonts w:ascii="Times New Roman" w:hAnsi="Times New Roman" w:cs="Times New Roman"/>
        </w:rPr>
        <w:t>Reichelt</w:t>
      </w:r>
      <w:proofErr w:type="spellEnd"/>
      <w:r>
        <w:rPr>
          <w:rFonts w:ascii="Times New Roman" w:hAnsi="Times New Roman" w:cs="Times New Roman"/>
        </w:rPr>
        <w:t>, K. (1999). Effectiveness of cognitive therapy training</w:t>
      </w:r>
      <w:r w:rsidR="00A1020A">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Journal of Behaviour Therapy and Experimental Psychiatry, 30</w:t>
      </w:r>
      <w:r>
        <w:rPr>
          <w:rFonts w:ascii="Times New Roman" w:hAnsi="Times New Roman" w:cs="Times New Roman"/>
        </w:rPr>
        <w:t>, 81-92.</w:t>
      </w:r>
    </w:p>
    <w:p w14:paraId="20D73116" w14:textId="77777777" w:rsidR="00EC3F06" w:rsidRDefault="00EC3F06" w:rsidP="00EC3F06">
      <w:pPr>
        <w:spacing w:line="480" w:lineRule="auto"/>
        <w:ind w:left="567" w:hanging="567"/>
        <w:rPr>
          <w:rFonts w:ascii="Times New Roman" w:hAnsi="Times New Roman" w:cs="Times New Roman"/>
        </w:rPr>
      </w:pPr>
      <w:proofErr w:type="spellStart"/>
      <w:r>
        <w:rPr>
          <w:rFonts w:ascii="Times New Roman" w:hAnsi="Times New Roman" w:cs="Times New Roman"/>
        </w:rPr>
        <w:t>Morcke</w:t>
      </w:r>
      <w:proofErr w:type="spellEnd"/>
      <w:r>
        <w:rPr>
          <w:rFonts w:ascii="Times New Roman" w:hAnsi="Times New Roman" w:cs="Times New Roman"/>
        </w:rPr>
        <w:t xml:space="preserve">, A., Dornan, T. &amp; </w:t>
      </w:r>
      <w:proofErr w:type="spellStart"/>
      <w:r>
        <w:rPr>
          <w:rFonts w:ascii="Times New Roman" w:hAnsi="Times New Roman" w:cs="Times New Roman"/>
        </w:rPr>
        <w:t>Eika</w:t>
      </w:r>
      <w:proofErr w:type="spellEnd"/>
      <w:r>
        <w:rPr>
          <w:rFonts w:ascii="Times New Roman" w:hAnsi="Times New Roman" w:cs="Times New Roman"/>
        </w:rPr>
        <w:t xml:space="preserve">, B. (2013). Outcome (competency) based education: An exploration of its origins, theoretical basis, and empirical evidence. </w:t>
      </w:r>
      <w:r>
        <w:rPr>
          <w:rFonts w:ascii="Times New Roman" w:hAnsi="Times New Roman" w:cs="Times New Roman"/>
          <w:i/>
          <w:iCs/>
        </w:rPr>
        <w:t>Advances in Health Sciences Education, 18</w:t>
      </w:r>
      <w:r>
        <w:rPr>
          <w:rFonts w:ascii="Times New Roman" w:hAnsi="Times New Roman" w:cs="Times New Roman"/>
        </w:rPr>
        <w:t>, 851-863.</w:t>
      </w:r>
    </w:p>
    <w:p w14:paraId="3BF4C7F4"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Morgan, E. &amp; Winter, R. (1996). Teaching communication skills: An essential part of residency training. </w:t>
      </w:r>
      <w:r>
        <w:rPr>
          <w:rFonts w:ascii="Times New Roman" w:hAnsi="Times New Roman" w:cs="Times New Roman"/>
          <w:i/>
          <w:iCs/>
        </w:rPr>
        <w:t>Archives of Pediatric and Adolescent Medicine, 150</w:t>
      </w:r>
      <w:r>
        <w:rPr>
          <w:rFonts w:ascii="Times New Roman" w:hAnsi="Times New Roman" w:cs="Times New Roman"/>
        </w:rPr>
        <w:t>, 638-642.</w:t>
      </w:r>
    </w:p>
    <w:p w14:paraId="63719986"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Moyers, T. &amp; Miller, W. (2013). Is low therapist empathy toxic? </w:t>
      </w:r>
      <w:r>
        <w:rPr>
          <w:rFonts w:ascii="Times New Roman" w:hAnsi="Times New Roman" w:cs="Times New Roman"/>
          <w:i/>
          <w:iCs/>
        </w:rPr>
        <w:t>Psychology of Addictive Behaviors, 27</w:t>
      </w:r>
      <w:r>
        <w:rPr>
          <w:rFonts w:ascii="Times New Roman" w:hAnsi="Times New Roman" w:cs="Times New Roman"/>
        </w:rPr>
        <w:t>(3), 878-884.</w:t>
      </w:r>
    </w:p>
    <w:p w14:paraId="676E5B5D" w14:textId="292945AE" w:rsidR="0098333E" w:rsidRDefault="0098333E" w:rsidP="00F907C2">
      <w:pPr>
        <w:spacing w:line="480" w:lineRule="auto"/>
        <w:ind w:left="567" w:hanging="567"/>
        <w:rPr>
          <w:rFonts w:ascii="Times New Roman" w:hAnsi="Times New Roman" w:cs="Times New Roman"/>
        </w:rPr>
      </w:pPr>
      <w:r>
        <w:rPr>
          <w:rFonts w:ascii="Times New Roman" w:hAnsi="Times New Roman" w:cs="Times New Roman"/>
        </w:rPr>
        <w:t>Objectives of Training in the Specialty of Psychiatry. (2015). Ottawa, ON: Royal College of Physicians and Surgeons of Canada.</w:t>
      </w:r>
    </w:p>
    <w:p w14:paraId="5460805E" w14:textId="31940C75" w:rsidR="00F907C2" w:rsidRDefault="00F907C2" w:rsidP="00F907C2">
      <w:pPr>
        <w:spacing w:line="480" w:lineRule="auto"/>
        <w:ind w:left="567" w:hanging="567"/>
        <w:rPr>
          <w:rFonts w:ascii="Times New Roman" w:hAnsi="Times New Roman" w:cs="Times New Roman"/>
        </w:rPr>
      </w:pPr>
      <w:r>
        <w:rPr>
          <w:rFonts w:ascii="Times New Roman" w:hAnsi="Times New Roman" w:cs="Times New Roman"/>
        </w:rPr>
        <w:t>Nevil</w:t>
      </w:r>
      <w:r w:rsidR="004A7E88">
        <w:rPr>
          <w:rFonts w:ascii="Times New Roman" w:hAnsi="Times New Roman" w:cs="Times New Roman"/>
        </w:rPr>
        <w:t>le</w:t>
      </w:r>
      <w:r>
        <w:rPr>
          <w:rFonts w:ascii="Times New Roman" w:hAnsi="Times New Roman" w:cs="Times New Roman"/>
        </w:rPr>
        <w:t xml:space="preserve">, A., Weston, W., Martin, D., Samson, L., Feldman, P., Wallace, G., … &amp; </w:t>
      </w:r>
      <w:proofErr w:type="spellStart"/>
      <w:r>
        <w:rPr>
          <w:rFonts w:ascii="Times New Roman" w:hAnsi="Times New Roman" w:cs="Times New Roman"/>
        </w:rPr>
        <w:t>Dojeiji</w:t>
      </w:r>
      <w:proofErr w:type="spellEnd"/>
      <w:r>
        <w:rPr>
          <w:rFonts w:ascii="Times New Roman" w:hAnsi="Times New Roman" w:cs="Times New Roman"/>
        </w:rPr>
        <w:t xml:space="preserve">, S. </w:t>
      </w:r>
      <w:r>
        <w:rPr>
          <w:rFonts w:ascii="Times New Roman" w:hAnsi="Times New Roman" w:cs="Times New Roman"/>
          <w:i/>
          <w:iCs/>
        </w:rPr>
        <w:t>Communicator.</w:t>
      </w:r>
      <w:r>
        <w:rPr>
          <w:rFonts w:ascii="Times New Roman" w:hAnsi="Times New Roman" w:cs="Times New Roman"/>
        </w:rPr>
        <w:t xml:space="preserve"> In Frank, J., Snell, L., &amp; Sherbino, J., eds. (2015). </w:t>
      </w:r>
      <w:r>
        <w:rPr>
          <w:rFonts w:ascii="Times New Roman" w:hAnsi="Times New Roman" w:cs="Times New Roman"/>
          <w:i/>
          <w:iCs/>
        </w:rPr>
        <w:t>CanMEDS 2015 physician competency framework.</w:t>
      </w:r>
      <w:r>
        <w:rPr>
          <w:rFonts w:ascii="Times New Roman" w:hAnsi="Times New Roman" w:cs="Times New Roman"/>
        </w:rPr>
        <w:t xml:space="preserve"> Ottawa, ON: Royal College of Physicians and Surgeons of Canada.</w:t>
      </w:r>
    </w:p>
    <w:p w14:paraId="1BFE0B5A" w14:textId="1CB7AD24"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lastRenderedPageBreak/>
        <w:t>Paternotte</w:t>
      </w:r>
      <w:proofErr w:type="spellEnd"/>
      <w:r>
        <w:rPr>
          <w:rFonts w:ascii="Times New Roman" w:hAnsi="Times New Roman" w:cs="Times New Roman"/>
        </w:rPr>
        <w:t xml:space="preserve">, E., Scheele, F., </w:t>
      </w:r>
      <w:proofErr w:type="spellStart"/>
      <w:r>
        <w:rPr>
          <w:rFonts w:ascii="Times New Roman" w:hAnsi="Times New Roman" w:cs="Times New Roman"/>
        </w:rPr>
        <w:t>Seeleman</w:t>
      </w:r>
      <w:proofErr w:type="spellEnd"/>
      <w:r>
        <w:rPr>
          <w:rFonts w:ascii="Times New Roman" w:hAnsi="Times New Roman" w:cs="Times New Roman"/>
        </w:rPr>
        <w:t xml:space="preserve">, C., Bank, L., </w:t>
      </w:r>
      <w:proofErr w:type="spellStart"/>
      <w:r>
        <w:rPr>
          <w:rFonts w:ascii="Times New Roman" w:hAnsi="Times New Roman" w:cs="Times New Roman"/>
        </w:rPr>
        <w:t>Scherpbier</w:t>
      </w:r>
      <w:proofErr w:type="spellEnd"/>
      <w:r>
        <w:rPr>
          <w:rFonts w:ascii="Times New Roman" w:hAnsi="Times New Roman" w:cs="Times New Roman"/>
        </w:rPr>
        <w:t xml:space="preserve">, A., &amp; van </w:t>
      </w:r>
      <w:proofErr w:type="spellStart"/>
      <w:r>
        <w:rPr>
          <w:rFonts w:ascii="Times New Roman" w:hAnsi="Times New Roman" w:cs="Times New Roman"/>
        </w:rPr>
        <w:t>Dulmen</w:t>
      </w:r>
      <w:proofErr w:type="spellEnd"/>
      <w:r>
        <w:rPr>
          <w:rFonts w:ascii="Times New Roman" w:hAnsi="Times New Roman" w:cs="Times New Roman"/>
        </w:rPr>
        <w:t xml:space="preserve">, S. (2016). Intercultural doctor-patient communication in daily outpatient care: relevant communication skills. </w:t>
      </w:r>
      <w:r>
        <w:rPr>
          <w:rFonts w:ascii="Times New Roman" w:hAnsi="Times New Roman" w:cs="Times New Roman"/>
          <w:i/>
          <w:iCs/>
        </w:rPr>
        <w:t>Perspectives in Medical Education, 5</w:t>
      </w:r>
      <w:r>
        <w:rPr>
          <w:rFonts w:ascii="Times New Roman" w:hAnsi="Times New Roman" w:cs="Times New Roman"/>
        </w:rPr>
        <w:t>, 268-275.</w:t>
      </w:r>
    </w:p>
    <w:p w14:paraId="4349609E"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Paternotte</w:t>
      </w:r>
      <w:proofErr w:type="spellEnd"/>
      <w:r>
        <w:rPr>
          <w:rFonts w:ascii="Times New Roman" w:hAnsi="Times New Roman" w:cs="Times New Roman"/>
        </w:rPr>
        <w:t xml:space="preserve">, E., Scheele, F., van Rossum, T., </w:t>
      </w:r>
      <w:proofErr w:type="spellStart"/>
      <w:r>
        <w:rPr>
          <w:rFonts w:ascii="Times New Roman" w:hAnsi="Times New Roman" w:cs="Times New Roman"/>
        </w:rPr>
        <w:t>Seeleman</w:t>
      </w:r>
      <w:proofErr w:type="spellEnd"/>
      <w:r>
        <w:rPr>
          <w:rFonts w:ascii="Times New Roman" w:hAnsi="Times New Roman" w:cs="Times New Roman"/>
        </w:rPr>
        <w:t xml:space="preserve">, M., </w:t>
      </w:r>
      <w:proofErr w:type="spellStart"/>
      <w:r>
        <w:rPr>
          <w:rFonts w:ascii="Times New Roman" w:hAnsi="Times New Roman" w:cs="Times New Roman"/>
        </w:rPr>
        <w:t>Scherpbier</w:t>
      </w:r>
      <w:proofErr w:type="spellEnd"/>
      <w:r>
        <w:rPr>
          <w:rFonts w:ascii="Times New Roman" w:hAnsi="Times New Roman" w:cs="Times New Roman"/>
        </w:rPr>
        <w:t xml:space="preserve">, A., &amp; van </w:t>
      </w:r>
      <w:proofErr w:type="spellStart"/>
      <w:r>
        <w:rPr>
          <w:rFonts w:ascii="Times New Roman" w:hAnsi="Times New Roman" w:cs="Times New Roman"/>
        </w:rPr>
        <w:t>Dulmen</w:t>
      </w:r>
      <w:proofErr w:type="spellEnd"/>
      <w:r>
        <w:rPr>
          <w:rFonts w:ascii="Times New Roman" w:hAnsi="Times New Roman" w:cs="Times New Roman"/>
        </w:rPr>
        <w:t xml:space="preserve">, A. (2016). How do medical specialists value their own intercultural communication behavior? A reflective practice </w:t>
      </w:r>
      <w:proofErr w:type="gramStart"/>
      <w:r>
        <w:rPr>
          <w:rFonts w:ascii="Times New Roman" w:hAnsi="Times New Roman" w:cs="Times New Roman"/>
        </w:rPr>
        <w:t>study</w:t>
      </w:r>
      <w:proofErr w:type="gramEnd"/>
      <w:r>
        <w:rPr>
          <w:rFonts w:ascii="Times New Roman" w:hAnsi="Times New Roman" w:cs="Times New Roman"/>
        </w:rPr>
        <w:t xml:space="preserve">. </w:t>
      </w:r>
      <w:r>
        <w:rPr>
          <w:rFonts w:ascii="Times New Roman" w:hAnsi="Times New Roman" w:cs="Times New Roman"/>
          <w:i/>
          <w:iCs/>
        </w:rPr>
        <w:t>BMC Medical Education, 16</w:t>
      </w:r>
      <w:r>
        <w:rPr>
          <w:rFonts w:ascii="Times New Roman" w:hAnsi="Times New Roman" w:cs="Times New Roman"/>
        </w:rPr>
        <w:t>(222), 1-9.</w:t>
      </w:r>
    </w:p>
    <w:p w14:paraId="320B7E60" w14:textId="77777777" w:rsidR="00EC3F06" w:rsidRDefault="00EC3F06" w:rsidP="00EC3F06">
      <w:pPr>
        <w:spacing w:line="480" w:lineRule="auto"/>
        <w:ind w:left="567" w:hanging="567"/>
        <w:rPr>
          <w:rFonts w:ascii="Times New Roman" w:hAnsi="Times New Roman" w:cs="Times New Roman"/>
        </w:rPr>
      </w:pPr>
      <w:r>
        <w:rPr>
          <w:rFonts w:ascii="Times New Roman" w:hAnsi="Times New Roman" w:cs="Times New Roman"/>
        </w:rPr>
        <w:t xml:space="preserve">Peters, J. &amp; </w:t>
      </w:r>
      <w:proofErr w:type="spellStart"/>
      <w:r>
        <w:rPr>
          <w:rFonts w:ascii="Times New Roman" w:hAnsi="Times New Roman" w:cs="Times New Roman"/>
        </w:rPr>
        <w:t>Carr</w:t>
      </w:r>
      <w:proofErr w:type="spellEnd"/>
      <w:r>
        <w:rPr>
          <w:rFonts w:ascii="Times New Roman" w:hAnsi="Times New Roman" w:cs="Times New Roman"/>
        </w:rPr>
        <w:t xml:space="preserve">, C. (2013). Team effectiveness and team coaching literature review. </w:t>
      </w:r>
      <w:r>
        <w:rPr>
          <w:rFonts w:ascii="Times New Roman" w:hAnsi="Times New Roman" w:cs="Times New Roman"/>
          <w:i/>
          <w:iCs/>
        </w:rPr>
        <w:t>Coaching: An International Journal of Theory, Research and Practice. 6</w:t>
      </w:r>
      <w:r>
        <w:rPr>
          <w:rFonts w:ascii="Times New Roman" w:hAnsi="Times New Roman" w:cs="Times New Roman"/>
        </w:rPr>
        <w:t>(2), 116-136.</w:t>
      </w:r>
    </w:p>
    <w:p w14:paraId="06F86C63"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Poole, A., </w:t>
      </w:r>
      <w:proofErr w:type="spellStart"/>
      <w:r>
        <w:rPr>
          <w:rFonts w:ascii="Times New Roman" w:hAnsi="Times New Roman" w:cs="Times New Roman"/>
        </w:rPr>
        <w:t>Sanson</w:t>
      </w:r>
      <w:proofErr w:type="spellEnd"/>
      <w:r>
        <w:rPr>
          <w:rFonts w:ascii="Times New Roman" w:hAnsi="Times New Roman" w:cs="Times New Roman"/>
        </w:rPr>
        <w:t xml:space="preserve">-Fisher, R. (1980). Long-term effects of empathy training on the interview skills of medical students. </w:t>
      </w:r>
      <w:r>
        <w:rPr>
          <w:rFonts w:ascii="Times New Roman" w:hAnsi="Times New Roman" w:cs="Times New Roman"/>
          <w:i/>
          <w:iCs/>
        </w:rPr>
        <w:t xml:space="preserve">Patient Counselling and Health Education, </w:t>
      </w:r>
      <w:r>
        <w:rPr>
          <w:rFonts w:ascii="Times New Roman" w:hAnsi="Times New Roman" w:cs="Times New Roman"/>
        </w:rPr>
        <w:t>125-127.</w:t>
      </w:r>
    </w:p>
    <w:p w14:paraId="18E23078" w14:textId="77777777" w:rsidR="00F907C2" w:rsidRPr="005965CF" w:rsidRDefault="00F907C2" w:rsidP="00F907C2">
      <w:pPr>
        <w:spacing w:line="480" w:lineRule="auto"/>
        <w:ind w:left="567" w:hanging="567"/>
        <w:rPr>
          <w:rFonts w:ascii="Times New Roman" w:hAnsi="Times New Roman" w:cs="Times New Roman"/>
        </w:rPr>
      </w:pPr>
      <w:r>
        <w:rPr>
          <w:rFonts w:ascii="Times New Roman" w:hAnsi="Times New Roman" w:cs="Times New Roman"/>
        </w:rPr>
        <w:t xml:space="preserve">Ramani, S. &amp; Mann, K. (2016). Introducing medical educators to qualitative study design: Twelve tips from inception to completion. </w:t>
      </w:r>
      <w:r>
        <w:rPr>
          <w:rFonts w:ascii="Times New Roman" w:hAnsi="Times New Roman" w:cs="Times New Roman"/>
          <w:i/>
          <w:iCs/>
        </w:rPr>
        <w:t>Medical Teacher 38</w:t>
      </w:r>
      <w:r>
        <w:rPr>
          <w:rFonts w:ascii="Times New Roman" w:hAnsi="Times New Roman" w:cs="Times New Roman"/>
        </w:rPr>
        <w:t>, 456-463.</w:t>
      </w:r>
    </w:p>
    <w:p w14:paraId="3BA52D11"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Raper</w:t>
      </w:r>
      <w:proofErr w:type="spellEnd"/>
      <w:r>
        <w:rPr>
          <w:rFonts w:ascii="Times New Roman" w:hAnsi="Times New Roman" w:cs="Times New Roman"/>
        </w:rPr>
        <w:t xml:space="preserve">, S., Gupta, M., </w:t>
      </w:r>
      <w:proofErr w:type="spellStart"/>
      <w:r>
        <w:rPr>
          <w:rFonts w:ascii="Times New Roman" w:hAnsi="Times New Roman" w:cs="Times New Roman"/>
        </w:rPr>
        <w:t>Okusanya</w:t>
      </w:r>
      <w:proofErr w:type="spellEnd"/>
      <w:r>
        <w:rPr>
          <w:rFonts w:ascii="Times New Roman" w:hAnsi="Times New Roman" w:cs="Times New Roman"/>
        </w:rPr>
        <w:t xml:space="preserve">, O., &amp; Morris, J. (2015). Improving communication skills: A course for academic medical center surgery residents and faculty. </w:t>
      </w:r>
      <w:r>
        <w:rPr>
          <w:rFonts w:ascii="Times New Roman" w:hAnsi="Times New Roman" w:cs="Times New Roman"/>
          <w:i/>
          <w:iCs/>
        </w:rPr>
        <w:t>Journal of Surgical Education, 76</w:t>
      </w:r>
      <w:r>
        <w:rPr>
          <w:rFonts w:ascii="Times New Roman" w:hAnsi="Times New Roman" w:cs="Times New Roman"/>
        </w:rPr>
        <w:t>(6), e202-e211.</w:t>
      </w:r>
    </w:p>
    <w:p w14:paraId="62A638E9"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Rasche</w:t>
      </w:r>
      <w:proofErr w:type="spellEnd"/>
      <w:r>
        <w:rPr>
          <w:rFonts w:ascii="Times New Roman" w:hAnsi="Times New Roman" w:cs="Times New Roman"/>
        </w:rPr>
        <w:t xml:space="preserve">, L., Bernstein, L., &amp; </w:t>
      </w:r>
      <w:proofErr w:type="spellStart"/>
      <w:r>
        <w:rPr>
          <w:rFonts w:ascii="Times New Roman" w:hAnsi="Times New Roman" w:cs="Times New Roman"/>
        </w:rPr>
        <w:t>Veenhuis</w:t>
      </w:r>
      <w:proofErr w:type="spellEnd"/>
      <w:r>
        <w:rPr>
          <w:rFonts w:ascii="Times New Roman" w:hAnsi="Times New Roman" w:cs="Times New Roman"/>
        </w:rPr>
        <w:t xml:space="preserve">, P. (1974). Evaluation of a systematic approach to teaching interviewing. </w:t>
      </w:r>
      <w:r>
        <w:rPr>
          <w:rFonts w:ascii="Times New Roman" w:hAnsi="Times New Roman" w:cs="Times New Roman"/>
          <w:i/>
          <w:iCs/>
        </w:rPr>
        <w:t>Journal of Medical Education, 49</w:t>
      </w:r>
      <w:r>
        <w:rPr>
          <w:rFonts w:ascii="Times New Roman" w:hAnsi="Times New Roman" w:cs="Times New Roman"/>
        </w:rPr>
        <w:t>, 589-595.</w:t>
      </w:r>
    </w:p>
    <w:p w14:paraId="20E7D2BE"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lastRenderedPageBreak/>
        <w:t xml:space="preserve">Rector, N. &amp; Cassin, S. (2010). Clinical expertise in cognitive behavioural therapy: Definition and pathways to acquisition. </w:t>
      </w:r>
      <w:r>
        <w:rPr>
          <w:rFonts w:ascii="Times New Roman" w:hAnsi="Times New Roman" w:cs="Times New Roman"/>
          <w:i/>
          <w:iCs/>
        </w:rPr>
        <w:t>Journal of Contemporary Psychotherapy, 40</w:t>
      </w:r>
      <w:r>
        <w:rPr>
          <w:rFonts w:ascii="Times New Roman" w:hAnsi="Times New Roman" w:cs="Times New Roman"/>
        </w:rPr>
        <w:t>, 153-161.</w:t>
      </w:r>
    </w:p>
    <w:p w14:paraId="41934734"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Rimondini</w:t>
      </w:r>
      <w:proofErr w:type="spellEnd"/>
      <w:r>
        <w:rPr>
          <w:rFonts w:ascii="Times New Roman" w:hAnsi="Times New Roman" w:cs="Times New Roman"/>
        </w:rPr>
        <w:t xml:space="preserve">, M., Del Piccolo, L., Goss, C., </w:t>
      </w:r>
      <w:proofErr w:type="spellStart"/>
      <w:r>
        <w:rPr>
          <w:rFonts w:ascii="Times New Roman" w:hAnsi="Times New Roman" w:cs="Times New Roman"/>
        </w:rPr>
        <w:t>Mazzi</w:t>
      </w:r>
      <w:proofErr w:type="spellEnd"/>
      <w:r>
        <w:rPr>
          <w:rFonts w:ascii="Times New Roman" w:hAnsi="Times New Roman" w:cs="Times New Roman"/>
        </w:rPr>
        <w:t xml:space="preserve">, M., </w:t>
      </w:r>
      <w:proofErr w:type="spellStart"/>
      <w:r>
        <w:rPr>
          <w:rFonts w:ascii="Times New Roman" w:hAnsi="Times New Roman" w:cs="Times New Roman"/>
        </w:rPr>
        <w:t>Paccaloni</w:t>
      </w:r>
      <w:proofErr w:type="spellEnd"/>
      <w:r>
        <w:rPr>
          <w:rFonts w:ascii="Times New Roman" w:hAnsi="Times New Roman" w:cs="Times New Roman"/>
        </w:rPr>
        <w:t xml:space="preserve">, M., &amp; Zimmermann, C. (2006). Communication skills in psychiatry residents – How do they handle patient concerns? </w:t>
      </w:r>
      <w:r>
        <w:rPr>
          <w:rFonts w:ascii="Times New Roman" w:hAnsi="Times New Roman" w:cs="Times New Roman"/>
          <w:i/>
          <w:iCs/>
        </w:rPr>
        <w:t>Psychotherapy and Psychosomatics, 75</w:t>
      </w:r>
      <w:r>
        <w:rPr>
          <w:rFonts w:ascii="Times New Roman" w:hAnsi="Times New Roman" w:cs="Times New Roman"/>
        </w:rPr>
        <w:t>, 161-169.</w:t>
      </w:r>
    </w:p>
    <w:p w14:paraId="4A1F6B29"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Rimondini</w:t>
      </w:r>
      <w:proofErr w:type="spellEnd"/>
      <w:r>
        <w:rPr>
          <w:rFonts w:ascii="Times New Roman" w:hAnsi="Times New Roman" w:cs="Times New Roman"/>
        </w:rPr>
        <w:t xml:space="preserve">, M., Del Piccolo, L., </w:t>
      </w:r>
      <w:proofErr w:type="spellStart"/>
      <w:r>
        <w:rPr>
          <w:rFonts w:ascii="Times New Roman" w:hAnsi="Times New Roman" w:cs="Times New Roman"/>
        </w:rPr>
        <w:t>Mazzi</w:t>
      </w:r>
      <w:proofErr w:type="spellEnd"/>
      <w:r>
        <w:rPr>
          <w:rFonts w:ascii="Times New Roman" w:hAnsi="Times New Roman" w:cs="Times New Roman"/>
        </w:rPr>
        <w:t xml:space="preserve">, M., </w:t>
      </w:r>
      <w:proofErr w:type="spellStart"/>
      <w:r>
        <w:rPr>
          <w:rFonts w:ascii="Times New Roman" w:hAnsi="Times New Roman" w:cs="Times New Roman"/>
        </w:rPr>
        <w:t>Paccaloni</w:t>
      </w:r>
      <w:proofErr w:type="spellEnd"/>
      <w:r>
        <w:rPr>
          <w:rFonts w:ascii="Times New Roman" w:hAnsi="Times New Roman" w:cs="Times New Roman"/>
        </w:rPr>
        <w:t xml:space="preserve">, M., &amp; Zimmermann, C. (2010). The evaluation of training in patient-centred interviewing skills for psychiatric residents. </w:t>
      </w:r>
      <w:r>
        <w:rPr>
          <w:rFonts w:ascii="Times New Roman" w:hAnsi="Times New Roman" w:cs="Times New Roman"/>
          <w:i/>
          <w:iCs/>
        </w:rPr>
        <w:t>Psychological Medicine, 40,</w:t>
      </w:r>
      <w:r>
        <w:rPr>
          <w:rFonts w:ascii="Times New Roman" w:hAnsi="Times New Roman" w:cs="Times New Roman"/>
        </w:rPr>
        <w:t xml:space="preserve"> 467-476.</w:t>
      </w:r>
    </w:p>
    <w:p w14:paraId="4497A614" w14:textId="77777777" w:rsidR="00EC3F06" w:rsidRDefault="00EC3F06" w:rsidP="00EC3F06">
      <w:pPr>
        <w:spacing w:line="480" w:lineRule="auto"/>
        <w:ind w:left="567" w:hanging="567"/>
        <w:rPr>
          <w:rFonts w:ascii="Times New Roman" w:hAnsi="Times New Roman" w:cs="Times New Roman"/>
        </w:rPr>
      </w:pPr>
      <w:r>
        <w:rPr>
          <w:rFonts w:ascii="Times New Roman" w:hAnsi="Times New Roman" w:cs="Times New Roman"/>
        </w:rPr>
        <w:t xml:space="preserve">Robles, M. (2012). Executive perceptions of the top 10 soft skills needed in today’s workplace. </w:t>
      </w:r>
      <w:r>
        <w:rPr>
          <w:rFonts w:ascii="Times New Roman" w:hAnsi="Times New Roman" w:cs="Times New Roman"/>
          <w:i/>
          <w:iCs/>
        </w:rPr>
        <w:t>Business Communication Quarterly, 75</w:t>
      </w:r>
      <w:r>
        <w:rPr>
          <w:rFonts w:ascii="Times New Roman" w:hAnsi="Times New Roman" w:cs="Times New Roman"/>
        </w:rPr>
        <w:t>(4), 453-465.</w:t>
      </w:r>
    </w:p>
    <w:p w14:paraId="72412880" w14:textId="77777777" w:rsidR="00F907C2" w:rsidRDefault="00F907C2" w:rsidP="00F907C2">
      <w:pPr>
        <w:spacing w:line="480" w:lineRule="auto"/>
        <w:ind w:left="567" w:hanging="567"/>
        <w:rPr>
          <w:rFonts w:ascii="Times New Roman" w:hAnsi="Times New Roman" w:cs="Times New Roman"/>
        </w:rPr>
      </w:pPr>
      <w:r>
        <w:rPr>
          <w:rFonts w:ascii="Times New Roman" w:hAnsi="Times New Roman" w:cs="Times New Roman"/>
        </w:rPr>
        <w:t xml:space="preserve">The Royal Australian &amp; New Zealand College of Psychiatrists. (2016). </w:t>
      </w:r>
      <w:r>
        <w:rPr>
          <w:rFonts w:ascii="Times New Roman" w:hAnsi="Times New Roman" w:cs="Times New Roman"/>
          <w:i/>
          <w:iCs/>
        </w:rPr>
        <w:t>Learning outcomes – Stages 1, 2 &amp; 3.</w:t>
      </w:r>
      <w:r>
        <w:rPr>
          <w:rFonts w:ascii="Times New Roman" w:hAnsi="Times New Roman" w:cs="Times New Roman"/>
        </w:rPr>
        <w:t xml:space="preserve"> Melbourne, AU.</w:t>
      </w:r>
    </w:p>
    <w:p w14:paraId="08B2B6D5" w14:textId="77777777" w:rsidR="00F907C2" w:rsidRDefault="00F907C2" w:rsidP="00F907C2">
      <w:pPr>
        <w:spacing w:line="480" w:lineRule="auto"/>
        <w:ind w:left="567" w:hanging="567"/>
        <w:rPr>
          <w:rFonts w:ascii="Times New Roman" w:hAnsi="Times New Roman" w:cs="Times New Roman"/>
        </w:rPr>
      </w:pPr>
      <w:r>
        <w:rPr>
          <w:rFonts w:ascii="Times New Roman" w:hAnsi="Times New Roman" w:cs="Times New Roman"/>
        </w:rPr>
        <w:t>Royal College of Psychiatrists. (2013).</w:t>
      </w:r>
      <w:r w:rsidRPr="001F10B7">
        <w:rPr>
          <w:rFonts w:ascii="Times New Roman" w:hAnsi="Times New Roman" w:cs="Times New Roman"/>
          <w:i/>
          <w:iCs/>
        </w:rPr>
        <w:t xml:space="preserve"> A </w:t>
      </w:r>
      <w:proofErr w:type="gramStart"/>
      <w:r w:rsidRPr="001F10B7">
        <w:rPr>
          <w:rFonts w:ascii="Times New Roman" w:hAnsi="Times New Roman" w:cs="Times New Roman"/>
          <w:i/>
          <w:iCs/>
        </w:rPr>
        <w:t>competency based</w:t>
      </w:r>
      <w:proofErr w:type="gramEnd"/>
      <w:r w:rsidRPr="001F10B7">
        <w:rPr>
          <w:rFonts w:ascii="Times New Roman" w:hAnsi="Times New Roman" w:cs="Times New Roman"/>
          <w:i/>
          <w:iCs/>
        </w:rPr>
        <w:t xml:space="preserve"> curriculum for specialist core training in psychiatry</w:t>
      </w:r>
      <w:r>
        <w:rPr>
          <w:rFonts w:ascii="Times New Roman" w:hAnsi="Times New Roman" w:cs="Times New Roman"/>
        </w:rPr>
        <w:t>. London, UK.</w:t>
      </w:r>
    </w:p>
    <w:p w14:paraId="42F5B29C"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Ruiz-Moral, R., Rodríguez, E., de Torres, L., &amp; de la Torre, J. (2006). Patient communication: A study on the observed behaviours of physicians and the ways their patients perceive them. </w:t>
      </w:r>
      <w:r>
        <w:rPr>
          <w:rFonts w:ascii="Times New Roman" w:hAnsi="Times New Roman" w:cs="Times New Roman"/>
          <w:i/>
          <w:iCs/>
        </w:rPr>
        <w:t>Patient Education and Counselling, 64</w:t>
      </w:r>
      <w:r>
        <w:rPr>
          <w:rFonts w:ascii="Times New Roman" w:hAnsi="Times New Roman" w:cs="Times New Roman"/>
        </w:rPr>
        <w:t>, 242-248.</w:t>
      </w:r>
    </w:p>
    <w:p w14:paraId="29A58956"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Safran, J., </w:t>
      </w:r>
      <w:proofErr w:type="spellStart"/>
      <w:r>
        <w:rPr>
          <w:rFonts w:ascii="Times New Roman" w:hAnsi="Times New Roman" w:cs="Times New Roman"/>
        </w:rPr>
        <w:t>Muran</w:t>
      </w:r>
      <w:proofErr w:type="spellEnd"/>
      <w:r>
        <w:rPr>
          <w:rFonts w:ascii="Times New Roman" w:hAnsi="Times New Roman" w:cs="Times New Roman"/>
        </w:rPr>
        <w:t xml:space="preserve">, C., Demaria, A., Boutwell, C., Eubanks-Carter, C., &amp; Winston, A. (2014). Investigating the impact of alliance-focused training on interpersonal process and therapists’ capacity for experiential reflection. </w:t>
      </w:r>
      <w:r>
        <w:rPr>
          <w:rFonts w:ascii="Times New Roman" w:hAnsi="Times New Roman" w:cs="Times New Roman"/>
          <w:i/>
          <w:iCs/>
        </w:rPr>
        <w:t>Psychotherapy Research, 24</w:t>
      </w:r>
      <w:r>
        <w:rPr>
          <w:rFonts w:ascii="Times New Roman" w:hAnsi="Times New Roman" w:cs="Times New Roman"/>
        </w:rPr>
        <w:t>(3), 269-285.</w:t>
      </w:r>
    </w:p>
    <w:p w14:paraId="4F0E5F4E"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lastRenderedPageBreak/>
        <w:t xml:space="preserve">Salmon, P. &amp; Young, B. (2011). Creativity in clinical communication: From communication skills to skilled communication. </w:t>
      </w:r>
      <w:r>
        <w:rPr>
          <w:rFonts w:ascii="Times New Roman" w:hAnsi="Times New Roman" w:cs="Times New Roman"/>
          <w:i/>
          <w:iCs/>
        </w:rPr>
        <w:t>Medical Education, 45,</w:t>
      </w:r>
      <w:r>
        <w:rPr>
          <w:rFonts w:ascii="Times New Roman" w:hAnsi="Times New Roman" w:cs="Times New Roman"/>
        </w:rPr>
        <w:t xml:space="preserve"> 217-226.</w:t>
      </w:r>
    </w:p>
    <w:p w14:paraId="2A746D66"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Salopek</w:t>
      </w:r>
      <w:proofErr w:type="spellEnd"/>
      <w:r>
        <w:rPr>
          <w:rFonts w:ascii="Times New Roman" w:hAnsi="Times New Roman" w:cs="Times New Roman"/>
        </w:rPr>
        <w:t xml:space="preserve">, J. (1999). Is anyone listening? </w:t>
      </w:r>
      <w:r>
        <w:rPr>
          <w:rFonts w:ascii="Times New Roman" w:hAnsi="Times New Roman" w:cs="Times New Roman"/>
          <w:i/>
          <w:iCs/>
        </w:rPr>
        <w:t>Training &amp; Development, 53</w:t>
      </w:r>
      <w:r>
        <w:rPr>
          <w:rFonts w:ascii="Times New Roman" w:hAnsi="Times New Roman" w:cs="Times New Roman"/>
        </w:rPr>
        <w:t>(9), 58-59.</w:t>
      </w:r>
    </w:p>
    <w:p w14:paraId="07A80F96" w14:textId="6698CF95" w:rsidR="00171E11" w:rsidRPr="00171E11" w:rsidRDefault="00171E11" w:rsidP="00750168">
      <w:pPr>
        <w:spacing w:line="480" w:lineRule="auto"/>
        <w:ind w:left="567" w:hanging="567"/>
        <w:rPr>
          <w:rFonts w:ascii="Times New Roman" w:hAnsi="Times New Roman" w:cs="Times New Roman"/>
        </w:rPr>
      </w:pPr>
      <w:proofErr w:type="spellStart"/>
      <w:r>
        <w:rPr>
          <w:rFonts w:ascii="Times New Roman" w:hAnsi="Times New Roman" w:cs="Times New Roman"/>
        </w:rPr>
        <w:t>Sandars</w:t>
      </w:r>
      <w:proofErr w:type="spellEnd"/>
      <w:r>
        <w:rPr>
          <w:rFonts w:ascii="Times New Roman" w:hAnsi="Times New Roman" w:cs="Times New Roman"/>
        </w:rPr>
        <w:t xml:space="preserve">, J. (2009). The use of reflection in medical education: AMEE guide no. 44. </w:t>
      </w:r>
      <w:r>
        <w:rPr>
          <w:rFonts w:ascii="Times New Roman" w:hAnsi="Times New Roman" w:cs="Times New Roman"/>
          <w:i/>
          <w:iCs/>
        </w:rPr>
        <w:t>Medical Teacher, 31,</w:t>
      </w:r>
      <w:r>
        <w:rPr>
          <w:rFonts w:ascii="Times New Roman" w:hAnsi="Times New Roman" w:cs="Times New Roman"/>
        </w:rPr>
        <w:t xml:space="preserve"> 685-695.</w:t>
      </w:r>
    </w:p>
    <w:p w14:paraId="508E57AF"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Sanson</w:t>
      </w:r>
      <w:proofErr w:type="spellEnd"/>
      <w:r>
        <w:rPr>
          <w:rFonts w:ascii="Times New Roman" w:hAnsi="Times New Roman" w:cs="Times New Roman"/>
        </w:rPr>
        <w:t xml:space="preserve">-Fisher, R., Rolfe, I., &amp; Williams, N. (2005). Competency based teaching: the need for a new approach to teaching clinical skills in the undergraduate medical education course. </w:t>
      </w:r>
      <w:r>
        <w:rPr>
          <w:rFonts w:ascii="Times New Roman" w:hAnsi="Times New Roman" w:cs="Times New Roman"/>
          <w:i/>
          <w:iCs/>
        </w:rPr>
        <w:t>Medical Teacher, 27</w:t>
      </w:r>
      <w:r>
        <w:rPr>
          <w:rFonts w:ascii="Times New Roman" w:hAnsi="Times New Roman" w:cs="Times New Roman"/>
        </w:rPr>
        <w:t>(1), 29-36.</w:t>
      </w:r>
    </w:p>
    <w:p w14:paraId="3989940C"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Scheiber</w:t>
      </w:r>
      <w:proofErr w:type="spellEnd"/>
      <w:r>
        <w:rPr>
          <w:rFonts w:ascii="Times New Roman" w:hAnsi="Times New Roman" w:cs="Times New Roman"/>
        </w:rPr>
        <w:t xml:space="preserve">, S., Kramer, T., &amp; </w:t>
      </w:r>
      <w:proofErr w:type="spellStart"/>
      <w:r>
        <w:rPr>
          <w:rFonts w:ascii="Times New Roman" w:hAnsi="Times New Roman" w:cs="Times New Roman"/>
        </w:rPr>
        <w:t>Adamowski</w:t>
      </w:r>
      <w:proofErr w:type="spellEnd"/>
      <w:r>
        <w:rPr>
          <w:rFonts w:ascii="Times New Roman" w:hAnsi="Times New Roman" w:cs="Times New Roman"/>
        </w:rPr>
        <w:t xml:space="preserve">, S. (2003). The implications of core competencies for psychiatric education and practice in the US. </w:t>
      </w:r>
      <w:r>
        <w:rPr>
          <w:rFonts w:ascii="Times New Roman" w:hAnsi="Times New Roman" w:cs="Times New Roman"/>
          <w:i/>
          <w:iCs/>
        </w:rPr>
        <w:t>Canadian Journal of Psychiatry, 48</w:t>
      </w:r>
      <w:r>
        <w:rPr>
          <w:rFonts w:ascii="Times New Roman" w:hAnsi="Times New Roman" w:cs="Times New Roman"/>
        </w:rPr>
        <w:t>(4), 215-221.</w:t>
      </w:r>
    </w:p>
    <w:p w14:paraId="47DF6266" w14:textId="2216EBB8" w:rsidR="00757EDF" w:rsidRDefault="00757EDF" w:rsidP="00BC7355">
      <w:pPr>
        <w:spacing w:line="480" w:lineRule="auto"/>
        <w:ind w:left="567" w:hanging="567"/>
        <w:rPr>
          <w:rFonts w:ascii="Times New Roman" w:hAnsi="Times New Roman" w:cs="Times New Roman"/>
        </w:rPr>
      </w:pPr>
      <w:r>
        <w:rPr>
          <w:rFonts w:ascii="Times New Roman" w:hAnsi="Times New Roman" w:cs="Times New Roman"/>
        </w:rPr>
        <w:t xml:space="preserve">Schmidt, H. &amp; </w:t>
      </w:r>
      <w:proofErr w:type="spellStart"/>
      <w:r>
        <w:rPr>
          <w:rFonts w:ascii="Times New Roman" w:hAnsi="Times New Roman" w:cs="Times New Roman"/>
        </w:rPr>
        <w:t>Boshuizen</w:t>
      </w:r>
      <w:proofErr w:type="spellEnd"/>
      <w:r>
        <w:rPr>
          <w:rFonts w:ascii="Times New Roman" w:hAnsi="Times New Roman" w:cs="Times New Roman"/>
        </w:rPr>
        <w:t xml:space="preserve">, H. (1993). On acquiring expertise in medicine. </w:t>
      </w:r>
      <w:r>
        <w:rPr>
          <w:rFonts w:ascii="Times New Roman" w:hAnsi="Times New Roman" w:cs="Times New Roman"/>
          <w:i/>
          <w:iCs/>
        </w:rPr>
        <w:t>Educational Psychology Review, 5(3),</w:t>
      </w:r>
      <w:r>
        <w:rPr>
          <w:rFonts w:ascii="Times New Roman" w:hAnsi="Times New Roman" w:cs="Times New Roman"/>
        </w:rPr>
        <w:t xml:space="preserve"> 205-221.</w:t>
      </w:r>
    </w:p>
    <w:p w14:paraId="645DB953" w14:textId="55725E2E" w:rsidR="00757EDF" w:rsidRPr="00757EDF" w:rsidRDefault="00757EDF" w:rsidP="00BC7355">
      <w:pPr>
        <w:spacing w:line="480" w:lineRule="auto"/>
        <w:ind w:left="567" w:hanging="567"/>
        <w:rPr>
          <w:rFonts w:ascii="Times New Roman" w:hAnsi="Times New Roman" w:cs="Times New Roman"/>
        </w:rPr>
      </w:pPr>
      <w:r>
        <w:rPr>
          <w:rFonts w:ascii="Times New Roman" w:hAnsi="Times New Roman" w:cs="Times New Roman"/>
        </w:rPr>
        <w:t xml:space="preserve">Schmidt, H. &amp; Rikers, R. (2007). How expertise develops in medicine: Knowledge encapsulation and illness script formation. </w:t>
      </w:r>
      <w:r>
        <w:rPr>
          <w:rFonts w:ascii="Times New Roman" w:hAnsi="Times New Roman" w:cs="Times New Roman"/>
          <w:i/>
          <w:iCs/>
        </w:rPr>
        <w:t xml:space="preserve">Medical Education, 41, </w:t>
      </w:r>
      <w:r>
        <w:rPr>
          <w:rFonts w:ascii="Times New Roman" w:hAnsi="Times New Roman" w:cs="Times New Roman"/>
        </w:rPr>
        <w:t>1133-1139.</w:t>
      </w:r>
    </w:p>
    <w:p w14:paraId="2A256D7A" w14:textId="5B0AC975" w:rsidR="00BC7355" w:rsidRDefault="00BC7355" w:rsidP="00BC7355">
      <w:pPr>
        <w:spacing w:line="480" w:lineRule="auto"/>
        <w:ind w:left="567" w:hanging="567"/>
        <w:rPr>
          <w:rFonts w:ascii="Times New Roman" w:hAnsi="Times New Roman" w:cs="Times New Roman"/>
        </w:rPr>
      </w:pPr>
      <w:r>
        <w:rPr>
          <w:rFonts w:ascii="Times New Roman" w:hAnsi="Times New Roman" w:cs="Times New Roman"/>
        </w:rPr>
        <w:t xml:space="preserve">Schmidt, O. (2005). Why coaching is critical to success. </w:t>
      </w:r>
      <w:r>
        <w:rPr>
          <w:rFonts w:ascii="Times New Roman" w:hAnsi="Times New Roman" w:cs="Times New Roman"/>
          <w:i/>
          <w:iCs/>
        </w:rPr>
        <w:t>The Business Communicator, 6</w:t>
      </w:r>
      <w:r>
        <w:rPr>
          <w:rFonts w:ascii="Times New Roman" w:hAnsi="Times New Roman" w:cs="Times New Roman"/>
        </w:rPr>
        <w:t>(1), 3.</w:t>
      </w:r>
    </w:p>
    <w:p w14:paraId="39B39BE2" w14:textId="159BB17B" w:rsidR="008672B1" w:rsidRPr="008672B1" w:rsidRDefault="008672B1" w:rsidP="00EC3F06">
      <w:pPr>
        <w:spacing w:line="480" w:lineRule="auto"/>
        <w:ind w:left="567" w:hanging="567"/>
        <w:rPr>
          <w:rFonts w:ascii="Times New Roman" w:hAnsi="Times New Roman" w:cs="Times New Roman"/>
        </w:rPr>
      </w:pPr>
      <w:r>
        <w:rPr>
          <w:rFonts w:ascii="Times New Roman" w:hAnsi="Times New Roman" w:cs="Times New Roman"/>
        </w:rPr>
        <w:t xml:space="preserve">Simpson, J., Furnace, J., Crosby, J., Cumming, A., Evans, P., Friedman, M., … &amp; MacPherson, S. (2002). The Scottish doctor – Learning outcomes for the medical undergraduate in Scotland: A foundation for competent and reflective practitioners. </w:t>
      </w:r>
      <w:r>
        <w:rPr>
          <w:rFonts w:ascii="Times New Roman" w:hAnsi="Times New Roman" w:cs="Times New Roman"/>
          <w:i/>
          <w:iCs/>
        </w:rPr>
        <w:t>Medical Teacher, 24</w:t>
      </w:r>
      <w:r>
        <w:rPr>
          <w:rFonts w:ascii="Times New Roman" w:hAnsi="Times New Roman" w:cs="Times New Roman"/>
        </w:rPr>
        <w:t>(2), 136-143.</w:t>
      </w:r>
    </w:p>
    <w:p w14:paraId="660AAB6B" w14:textId="4625F84E" w:rsidR="00EC3F06" w:rsidRDefault="00EC3F06" w:rsidP="00EC3F06">
      <w:pPr>
        <w:spacing w:line="480" w:lineRule="auto"/>
        <w:ind w:left="567" w:hanging="567"/>
        <w:rPr>
          <w:rFonts w:ascii="Times New Roman" w:hAnsi="Times New Roman" w:cs="Times New Roman"/>
        </w:rPr>
      </w:pPr>
      <w:r>
        <w:rPr>
          <w:rFonts w:ascii="Times New Roman" w:hAnsi="Times New Roman" w:cs="Times New Roman"/>
        </w:rPr>
        <w:lastRenderedPageBreak/>
        <w:t xml:space="preserve">Smith, S. &amp; </w:t>
      </w:r>
      <w:proofErr w:type="spellStart"/>
      <w:r>
        <w:rPr>
          <w:rFonts w:ascii="Times New Roman" w:hAnsi="Times New Roman" w:cs="Times New Roman"/>
        </w:rPr>
        <w:t>Dollase</w:t>
      </w:r>
      <w:proofErr w:type="spellEnd"/>
      <w:r>
        <w:rPr>
          <w:rFonts w:ascii="Times New Roman" w:hAnsi="Times New Roman" w:cs="Times New Roman"/>
        </w:rPr>
        <w:t xml:space="preserve">, R. (1999). AMEE guide no. 14: Outcome-based education: Part 2 – Planning, implementing and evaluating a competency-based curriculum. </w:t>
      </w:r>
      <w:r>
        <w:rPr>
          <w:rFonts w:ascii="Times New Roman" w:hAnsi="Times New Roman" w:cs="Times New Roman"/>
          <w:i/>
          <w:iCs/>
        </w:rPr>
        <w:t>Medical Teacher, 21</w:t>
      </w:r>
      <w:r>
        <w:rPr>
          <w:rFonts w:ascii="Times New Roman" w:hAnsi="Times New Roman" w:cs="Times New Roman"/>
        </w:rPr>
        <w:t>(1), 15-22.</w:t>
      </w:r>
    </w:p>
    <w:p w14:paraId="0C46E0D0"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Stewart, M. (1995). Effective physician-patient communication and health outcomes: A review. </w:t>
      </w:r>
      <w:r>
        <w:rPr>
          <w:rFonts w:ascii="Times New Roman" w:hAnsi="Times New Roman" w:cs="Times New Roman"/>
          <w:i/>
          <w:iCs/>
        </w:rPr>
        <w:t>Canadian Medical Association Journal, 152</w:t>
      </w:r>
      <w:r>
        <w:rPr>
          <w:rFonts w:ascii="Times New Roman" w:hAnsi="Times New Roman" w:cs="Times New Roman"/>
        </w:rPr>
        <w:t>(9), 1423-1433.</w:t>
      </w:r>
    </w:p>
    <w:p w14:paraId="3B61FF97" w14:textId="77777777" w:rsidR="00EC3F06" w:rsidRDefault="00EC3F06" w:rsidP="00EC3F06">
      <w:pPr>
        <w:spacing w:line="480" w:lineRule="auto"/>
        <w:ind w:left="567" w:hanging="567"/>
        <w:rPr>
          <w:rFonts w:ascii="Times New Roman" w:hAnsi="Times New Roman" w:cs="Times New Roman"/>
        </w:rPr>
      </w:pPr>
      <w:r>
        <w:rPr>
          <w:rFonts w:ascii="Times New Roman" w:hAnsi="Times New Roman" w:cs="Times New Roman"/>
        </w:rPr>
        <w:t xml:space="preserve">Summers, R. &amp; Barber, J. (2003). Therapeutic alliance as a measurable psychotherapy skill. </w:t>
      </w:r>
      <w:r>
        <w:rPr>
          <w:rFonts w:ascii="Times New Roman" w:hAnsi="Times New Roman" w:cs="Times New Roman"/>
          <w:i/>
          <w:iCs/>
        </w:rPr>
        <w:t>Academic Psychiatry, 27</w:t>
      </w:r>
      <w:r>
        <w:rPr>
          <w:rFonts w:ascii="Times New Roman" w:hAnsi="Times New Roman" w:cs="Times New Roman"/>
        </w:rPr>
        <w:t>(3), 160-165.</w:t>
      </w:r>
    </w:p>
    <w:p w14:paraId="40F15679"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Swanwick</w:t>
      </w:r>
      <w:proofErr w:type="spellEnd"/>
      <w:r>
        <w:rPr>
          <w:rFonts w:ascii="Times New Roman" w:hAnsi="Times New Roman" w:cs="Times New Roman"/>
        </w:rPr>
        <w:t>, T. (2005). Informal learning in postgraduate medical education: From cognitivism to ‘</w:t>
      </w:r>
      <w:proofErr w:type="spellStart"/>
      <w:r>
        <w:rPr>
          <w:rFonts w:ascii="Times New Roman" w:hAnsi="Times New Roman" w:cs="Times New Roman"/>
        </w:rPr>
        <w:t>culturism</w:t>
      </w:r>
      <w:proofErr w:type="spellEnd"/>
      <w:r>
        <w:rPr>
          <w:rFonts w:ascii="Times New Roman" w:hAnsi="Times New Roman" w:cs="Times New Roman"/>
        </w:rPr>
        <w:t xml:space="preserve">’. </w:t>
      </w:r>
      <w:r>
        <w:rPr>
          <w:rFonts w:ascii="Times New Roman" w:hAnsi="Times New Roman" w:cs="Times New Roman"/>
          <w:i/>
          <w:iCs/>
        </w:rPr>
        <w:t>Medical Education, 39</w:t>
      </w:r>
      <w:r>
        <w:rPr>
          <w:rFonts w:ascii="Times New Roman" w:hAnsi="Times New Roman" w:cs="Times New Roman"/>
        </w:rPr>
        <w:t>, 859-865.</w:t>
      </w:r>
    </w:p>
    <w:p w14:paraId="788D8C92"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Swing, S. (2010). Perspectives on competency-based medical education from the learning sciences. </w:t>
      </w:r>
      <w:r>
        <w:rPr>
          <w:rFonts w:ascii="Times New Roman" w:hAnsi="Times New Roman" w:cs="Times New Roman"/>
          <w:i/>
          <w:iCs/>
        </w:rPr>
        <w:t>Medical Teacher, 32,</w:t>
      </w:r>
      <w:r>
        <w:rPr>
          <w:rFonts w:ascii="Times New Roman" w:hAnsi="Times New Roman" w:cs="Times New Roman"/>
        </w:rPr>
        <w:t xml:space="preserve"> 663-668.</w:t>
      </w:r>
    </w:p>
    <w:p w14:paraId="40541739" w14:textId="77777777" w:rsidR="00F907C2" w:rsidRDefault="00F907C2" w:rsidP="00F907C2">
      <w:pPr>
        <w:spacing w:line="480" w:lineRule="auto"/>
        <w:ind w:left="567" w:hanging="567"/>
        <w:rPr>
          <w:rFonts w:ascii="Times New Roman" w:hAnsi="Times New Roman" w:cs="Times New Roman"/>
        </w:rPr>
      </w:pPr>
      <w:proofErr w:type="spellStart"/>
      <w:r>
        <w:rPr>
          <w:rFonts w:ascii="Times New Roman" w:hAnsi="Times New Roman" w:cs="Times New Roman"/>
        </w:rPr>
        <w:t>Tavakol</w:t>
      </w:r>
      <w:proofErr w:type="spellEnd"/>
      <w:r>
        <w:rPr>
          <w:rFonts w:ascii="Times New Roman" w:hAnsi="Times New Roman" w:cs="Times New Roman"/>
        </w:rPr>
        <w:t xml:space="preserve">, M. &amp; </w:t>
      </w:r>
      <w:proofErr w:type="spellStart"/>
      <w:r>
        <w:rPr>
          <w:rFonts w:ascii="Times New Roman" w:hAnsi="Times New Roman" w:cs="Times New Roman"/>
        </w:rPr>
        <w:t>Sandars</w:t>
      </w:r>
      <w:proofErr w:type="spellEnd"/>
      <w:r>
        <w:rPr>
          <w:rFonts w:ascii="Times New Roman" w:hAnsi="Times New Roman" w:cs="Times New Roman"/>
        </w:rPr>
        <w:t xml:space="preserve">, J. (2014). Quantitative and qualitative methods in medical education research: AMEE guide no 90: Part I. </w:t>
      </w:r>
      <w:r>
        <w:rPr>
          <w:rFonts w:ascii="Times New Roman" w:hAnsi="Times New Roman" w:cs="Times New Roman"/>
          <w:i/>
          <w:iCs/>
        </w:rPr>
        <w:t>Medical Teacher, 36</w:t>
      </w:r>
      <w:r>
        <w:rPr>
          <w:rFonts w:ascii="Times New Roman" w:hAnsi="Times New Roman" w:cs="Times New Roman"/>
        </w:rPr>
        <w:t>, 746-756.</w:t>
      </w:r>
    </w:p>
    <w:p w14:paraId="750BB3B4" w14:textId="77777777" w:rsidR="00F907C2" w:rsidRDefault="00F907C2" w:rsidP="00F907C2">
      <w:pPr>
        <w:spacing w:line="480" w:lineRule="auto"/>
        <w:ind w:left="567" w:hanging="567"/>
        <w:rPr>
          <w:rFonts w:ascii="Times New Roman" w:hAnsi="Times New Roman" w:cs="Times New Roman"/>
        </w:rPr>
      </w:pPr>
      <w:proofErr w:type="spellStart"/>
      <w:r>
        <w:rPr>
          <w:rFonts w:ascii="Times New Roman" w:hAnsi="Times New Roman" w:cs="Times New Roman"/>
        </w:rPr>
        <w:t>Tavakol</w:t>
      </w:r>
      <w:proofErr w:type="spellEnd"/>
      <w:r>
        <w:rPr>
          <w:rFonts w:ascii="Times New Roman" w:hAnsi="Times New Roman" w:cs="Times New Roman"/>
        </w:rPr>
        <w:t xml:space="preserve">, M. &amp; </w:t>
      </w:r>
      <w:proofErr w:type="spellStart"/>
      <w:r>
        <w:rPr>
          <w:rFonts w:ascii="Times New Roman" w:hAnsi="Times New Roman" w:cs="Times New Roman"/>
        </w:rPr>
        <w:t>Sandars</w:t>
      </w:r>
      <w:proofErr w:type="spellEnd"/>
      <w:r>
        <w:rPr>
          <w:rFonts w:ascii="Times New Roman" w:hAnsi="Times New Roman" w:cs="Times New Roman"/>
        </w:rPr>
        <w:t xml:space="preserve">, J. (2014). Quantitative and qualitative methods in medical education research: AMEE guide no 90: Part II. </w:t>
      </w:r>
      <w:r>
        <w:rPr>
          <w:rFonts w:ascii="Times New Roman" w:hAnsi="Times New Roman" w:cs="Times New Roman"/>
          <w:i/>
          <w:iCs/>
        </w:rPr>
        <w:t>Medical Teacher, 36</w:t>
      </w:r>
      <w:r>
        <w:rPr>
          <w:rFonts w:ascii="Times New Roman" w:hAnsi="Times New Roman" w:cs="Times New Roman"/>
        </w:rPr>
        <w:t>, 838-848.</w:t>
      </w:r>
    </w:p>
    <w:p w14:paraId="40FE7CFC" w14:textId="1E8F9054" w:rsidR="00155470" w:rsidRPr="00155470" w:rsidRDefault="00155470" w:rsidP="00BC7355">
      <w:pPr>
        <w:spacing w:line="480" w:lineRule="auto"/>
        <w:ind w:left="567" w:hanging="567"/>
        <w:rPr>
          <w:rFonts w:ascii="Times New Roman" w:hAnsi="Times New Roman" w:cs="Times New Roman"/>
        </w:rPr>
      </w:pPr>
      <w:r>
        <w:rPr>
          <w:rFonts w:ascii="Times New Roman" w:hAnsi="Times New Roman" w:cs="Times New Roman"/>
        </w:rPr>
        <w:t xml:space="preserve">Torre, D., Daley, B., Sebastian, J., &amp; </w:t>
      </w:r>
      <w:proofErr w:type="spellStart"/>
      <w:r>
        <w:rPr>
          <w:rFonts w:ascii="Times New Roman" w:hAnsi="Times New Roman" w:cs="Times New Roman"/>
        </w:rPr>
        <w:t>Elnicki</w:t>
      </w:r>
      <w:proofErr w:type="spellEnd"/>
      <w:r>
        <w:rPr>
          <w:rFonts w:ascii="Times New Roman" w:hAnsi="Times New Roman" w:cs="Times New Roman"/>
        </w:rPr>
        <w:t xml:space="preserve">, D. (2006). Overview of current learning theories for medical educators. </w:t>
      </w:r>
      <w:r>
        <w:rPr>
          <w:rFonts w:ascii="Times New Roman" w:hAnsi="Times New Roman" w:cs="Times New Roman"/>
          <w:i/>
          <w:iCs/>
        </w:rPr>
        <w:t>The American Journal of Medicine, 119(10),</w:t>
      </w:r>
      <w:r>
        <w:rPr>
          <w:rFonts w:ascii="Times New Roman" w:hAnsi="Times New Roman" w:cs="Times New Roman"/>
        </w:rPr>
        <w:t xml:space="preserve"> 903-907.</w:t>
      </w:r>
    </w:p>
    <w:p w14:paraId="30CB4ADE" w14:textId="60694164" w:rsidR="00BC7355" w:rsidRDefault="00BC7355" w:rsidP="00BC7355">
      <w:pPr>
        <w:spacing w:line="480" w:lineRule="auto"/>
        <w:ind w:left="567" w:hanging="567"/>
        <w:rPr>
          <w:rFonts w:ascii="Times New Roman" w:hAnsi="Times New Roman" w:cs="Times New Roman"/>
        </w:rPr>
      </w:pPr>
      <w:proofErr w:type="spellStart"/>
      <w:r>
        <w:rPr>
          <w:rFonts w:ascii="Times New Roman" w:hAnsi="Times New Roman" w:cs="Times New Roman"/>
        </w:rPr>
        <w:t>Turaga</w:t>
      </w:r>
      <w:proofErr w:type="spellEnd"/>
      <w:r>
        <w:rPr>
          <w:rFonts w:ascii="Times New Roman" w:hAnsi="Times New Roman" w:cs="Times New Roman"/>
        </w:rPr>
        <w:t xml:space="preserve">, R. (2016). Organizational models of effective communication. </w:t>
      </w:r>
      <w:r>
        <w:rPr>
          <w:rFonts w:ascii="Times New Roman" w:hAnsi="Times New Roman" w:cs="Times New Roman"/>
          <w:i/>
          <w:iCs/>
        </w:rPr>
        <w:t xml:space="preserve">The IUP Journal of Soft Skills, </w:t>
      </w:r>
      <w:proofErr w:type="gramStart"/>
      <w:r>
        <w:rPr>
          <w:rFonts w:ascii="Times New Roman" w:hAnsi="Times New Roman" w:cs="Times New Roman"/>
          <w:i/>
          <w:iCs/>
        </w:rPr>
        <w:t>X</w:t>
      </w:r>
      <w:r>
        <w:rPr>
          <w:rFonts w:ascii="Times New Roman" w:hAnsi="Times New Roman" w:cs="Times New Roman"/>
        </w:rPr>
        <w:t>(</w:t>
      </w:r>
      <w:proofErr w:type="gramEnd"/>
      <w:r>
        <w:rPr>
          <w:rFonts w:ascii="Times New Roman" w:hAnsi="Times New Roman" w:cs="Times New Roman"/>
        </w:rPr>
        <w:t>2), 56-65.</w:t>
      </w:r>
    </w:p>
    <w:p w14:paraId="01F35FB4" w14:textId="2D9D9B61" w:rsidR="003451C9" w:rsidRPr="003451C9" w:rsidRDefault="003451C9" w:rsidP="00750168">
      <w:pPr>
        <w:spacing w:line="480" w:lineRule="auto"/>
        <w:ind w:left="567" w:hanging="567"/>
        <w:rPr>
          <w:rFonts w:ascii="Times New Roman" w:hAnsi="Times New Roman" w:cs="Times New Roman"/>
        </w:rPr>
      </w:pPr>
      <w:proofErr w:type="spellStart"/>
      <w:r>
        <w:rPr>
          <w:rFonts w:ascii="Times New Roman" w:hAnsi="Times New Roman" w:cs="Times New Roman"/>
        </w:rPr>
        <w:t>Vallis</w:t>
      </w:r>
      <w:proofErr w:type="spellEnd"/>
      <w:r>
        <w:rPr>
          <w:rFonts w:ascii="Times New Roman" w:hAnsi="Times New Roman" w:cs="Times New Roman"/>
        </w:rPr>
        <w:t xml:space="preserve">, T., Shaw, B., &amp; Dobson, K. (1986). The cognitive therapy scale: Psychometric properties. </w:t>
      </w:r>
      <w:r>
        <w:rPr>
          <w:rFonts w:ascii="Times New Roman" w:hAnsi="Times New Roman" w:cs="Times New Roman"/>
          <w:i/>
          <w:iCs/>
        </w:rPr>
        <w:t>Journal of Counselling and Clinical Psychology, 54</w:t>
      </w:r>
      <w:r>
        <w:rPr>
          <w:rFonts w:ascii="Times New Roman" w:hAnsi="Times New Roman" w:cs="Times New Roman"/>
        </w:rPr>
        <w:t>(3), 381-385.</w:t>
      </w:r>
    </w:p>
    <w:p w14:paraId="0199EC53" w14:textId="12BD4456" w:rsidR="00640B37" w:rsidRPr="00640B37" w:rsidRDefault="00640B37" w:rsidP="00750168">
      <w:pPr>
        <w:spacing w:line="480" w:lineRule="auto"/>
        <w:ind w:left="567" w:hanging="567"/>
        <w:rPr>
          <w:rFonts w:ascii="Times New Roman" w:hAnsi="Times New Roman" w:cs="Times New Roman"/>
        </w:rPr>
      </w:pPr>
      <w:r>
        <w:rPr>
          <w:rFonts w:ascii="Times New Roman" w:hAnsi="Times New Roman" w:cs="Times New Roman"/>
        </w:rPr>
        <w:lastRenderedPageBreak/>
        <w:t xml:space="preserve">van </w:t>
      </w:r>
      <w:proofErr w:type="spellStart"/>
      <w:r>
        <w:rPr>
          <w:rFonts w:ascii="Times New Roman" w:hAnsi="Times New Roman" w:cs="Times New Roman"/>
        </w:rPr>
        <w:t>Merriënboer</w:t>
      </w:r>
      <w:proofErr w:type="spellEnd"/>
      <w:r>
        <w:rPr>
          <w:rFonts w:ascii="Times New Roman" w:hAnsi="Times New Roman" w:cs="Times New Roman"/>
        </w:rPr>
        <w:t xml:space="preserve">, J. &amp; </w:t>
      </w:r>
      <w:proofErr w:type="spellStart"/>
      <w:r>
        <w:rPr>
          <w:rFonts w:ascii="Times New Roman" w:hAnsi="Times New Roman" w:cs="Times New Roman"/>
        </w:rPr>
        <w:t>Sweller</w:t>
      </w:r>
      <w:proofErr w:type="spellEnd"/>
      <w:r>
        <w:rPr>
          <w:rFonts w:ascii="Times New Roman" w:hAnsi="Times New Roman" w:cs="Times New Roman"/>
        </w:rPr>
        <w:t xml:space="preserve">, J. (2010). Cognitive load theory in health professions education: Design principles and strategies. </w:t>
      </w:r>
      <w:r>
        <w:rPr>
          <w:rFonts w:ascii="Times New Roman" w:hAnsi="Times New Roman" w:cs="Times New Roman"/>
          <w:i/>
          <w:iCs/>
        </w:rPr>
        <w:t>Medical Education, 44</w:t>
      </w:r>
      <w:r>
        <w:rPr>
          <w:rFonts w:ascii="Times New Roman" w:hAnsi="Times New Roman" w:cs="Times New Roman"/>
        </w:rPr>
        <w:t>, 85-93.</w:t>
      </w:r>
    </w:p>
    <w:p w14:paraId="10FD903B"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Ventres</w:t>
      </w:r>
      <w:proofErr w:type="spellEnd"/>
      <w:r>
        <w:rPr>
          <w:rFonts w:ascii="Times New Roman" w:hAnsi="Times New Roman" w:cs="Times New Roman"/>
        </w:rPr>
        <w:t xml:space="preserve">, W. &amp; Frankel, R. (2015). Shared presence in physician-patient communication: A graphic representation. </w:t>
      </w:r>
      <w:r>
        <w:rPr>
          <w:rFonts w:ascii="Times New Roman" w:hAnsi="Times New Roman" w:cs="Times New Roman"/>
          <w:i/>
          <w:iCs/>
        </w:rPr>
        <w:t>Families, Systems &amp; Health, 33</w:t>
      </w:r>
      <w:r>
        <w:rPr>
          <w:rFonts w:ascii="Times New Roman" w:hAnsi="Times New Roman" w:cs="Times New Roman"/>
        </w:rPr>
        <w:t>(3), 270-279.</w:t>
      </w:r>
    </w:p>
    <w:p w14:paraId="2EB234C7" w14:textId="2F945D2F" w:rsidR="0052438D" w:rsidRDefault="0052438D" w:rsidP="00BC7355">
      <w:pPr>
        <w:spacing w:line="480" w:lineRule="auto"/>
        <w:ind w:left="567" w:hanging="567"/>
        <w:rPr>
          <w:rFonts w:ascii="Times New Roman" w:hAnsi="Times New Roman" w:cs="Times New Roman"/>
        </w:rPr>
      </w:pPr>
      <w:r>
        <w:rPr>
          <w:rFonts w:ascii="Times New Roman" w:hAnsi="Times New Roman" w:cs="Times New Roman"/>
        </w:rPr>
        <w:t xml:space="preserve">Villagran, M., Goldsmith, J., Wittenberg-Lyles, E., &amp; Baldwin, P. (2010). Creating COMFORT: A communication-based </w:t>
      </w:r>
      <w:proofErr w:type="spellStart"/>
      <w:r>
        <w:rPr>
          <w:rFonts w:ascii="Times New Roman" w:hAnsi="Times New Roman" w:cs="Times New Roman"/>
        </w:rPr>
        <w:t>modeal</w:t>
      </w:r>
      <w:proofErr w:type="spellEnd"/>
      <w:r>
        <w:rPr>
          <w:rFonts w:ascii="Times New Roman" w:hAnsi="Times New Roman" w:cs="Times New Roman"/>
        </w:rPr>
        <w:t xml:space="preserve"> for breaking bad news. </w:t>
      </w:r>
      <w:r>
        <w:rPr>
          <w:rFonts w:ascii="Times New Roman" w:hAnsi="Times New Roman" w:cs="Times New Roman"/>
          <w:i/>
          <w:iCs/>
        </w:rPr>
        <w:t>Communication Education, 59</w:t>
      </w:r>
      <w:r>
        <w:rPr>
          <w:rFonts w:ascii="Times New Roman" w:hAnsi="Times New Roman" w:cs="Times New Roman"/>
        </w:rPr>
        <w:t>(3), 220-234.</w:t>
      </w:r>
    </w:p>
    <w:p w14:paraId="3D7E64AB"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von </w:t>
      </w:r>
      <w:proofErr w:type="spellStart"/>
      <w:r>
        <w:rPr>
          <w:rFonts w:ascii="Times New Roman" w:hAnsi="Times New Roman" w:cs="Times New Roman"/>
        </w:rPr>
        <w:t>Fragstein</w:t>
      </w:r>
      <w:proofErr w:type="spellEnd"/>
      <w:r>
        <w:rPr>
          <w:rFonts w:ascii="Times New Roman" w:hAnsi="Times New Roman" w:cs="Times New Roman"/>
        </w:rPr>
        <w:t xml:space="preserve">, M., Silverman, J., Cushing, A., </w:t>
      </w:r>
      <w:proofErr w:type="spellStart"/>
      <w:r>
        <w:rPr>
          <w:rFonts w:ascii="Times New Roman" w:hAnsi="Times New Roman" w:cs="Times New Roman"/>
        </w:rPr>
        <w:t>Quilligan</w:t>
      </w:r>
      <w:proofErr w:type="spellEnd"/>
      <w:r>
        <w:rPr>
          <w:rFonts w:ascii="Times New Roman" w:hAnsi="Times New Roman" w:cs="Times New Roman"/>
        </w:rPr>
        <w:t xml:space="preserve">, S., Salisbury, H., &amp; </w:t>
      </w:r>
      <w:proofErr w:type="spellStart"/>
      <w:r>
        <w:rPr>
          <w:rFonts w:ascii="Times New Roman" w:hAnsi="Times New Roman" w:cs="Times New Roman"/>
        </w:rPr>
        <w:t>Wiskin</w:t>
      </w:r>
      <w:proofErr w:type="spellEnd"/>
      <w:r>
        <w:rPr>
          <w:rFonts w:ascii="Times New Roman" w:hAnsi="Times New Roman" w:cs="Times New Roman"/>
        </w:rPr>
        <w:t xml:space="preserve">, C. (2008). UK consensus statement on the content of communication curricula in undergraduate medical education. </w:t>
      </w:r>
      <w:r>
        <w:rPr>
          <w:rFonts w:ascii="Times New Roman" w:hAnsi="Times New Roman" w:cs="Times New Roman"/>
          <w:i/>
          <w:iCs/>
        </w:rPr>
        <w:t>Medical Education, 42</w:t>
      </w:r>
      <w:r>
        <w:rPr>
          <w:rFonts w:ascii="Times New Roman" w:hAnsi="Times New Roman" w:cs="Times New Roman"/>
        </w:rPr>
        <w:t>, 1100-1107.</w:t>
      </w:r>
    </w:p>
    <w:p w14:paraId="48763238" w14:textId="77777777" w:rsidR="00750168" w:rsidRDefault="00750168" w:rsidP="00750168">
      <w:pPr>
        <w:spacing w:line="480" w:lineRule="auto"/>
        <w:ind w:left="567" w:hanging="567"/>
        <w:rPr>
          <w:rFonts w:ascii="Times New Roman" w:hAnsi="Times New Roman" w:cs="Times New Roman"/>
        </w:rPr>
      </w:pPr>
      <w:r>
        <w:rPr>
          <w:rFonts w:ascii="Times New Roman" w:hAnsi="Times New Roman" w:cs="Times New Roman"/>
        </w:rPr>
        <w:t xml:space="preserve">Ward, N. &amp; Stein, L. (1975). Reducing emotional distance: A new method to teach interviewing skills. </w:t>
      </w:r>
      <w:r>
        <w:rPr>
          <w:rFonts w:ascii="Times New Roman" w:hAnsi="Times New Roman" w:cs="Times New Roman"/>
          <w:i/>
          <w:iCs/>
        </w:rPr>
        <w:t>Journal of Medical Education, 50</w:t>
      </w:r>
      <w:r>
        <w:rPr>
          <w:rFonts w:ascii="Times New Roman" w:hAnsi="Times New Roman" w:cs="Times New Roman"/>
        </w:rPr>
        <w:t>, 605-614.</w:t>
      </w:r>
    </w:p>
    <w:p w14:paraId="7E76F311" w14:textId="77777777" w:rsidR="00F907C2" w:rsidRDefault="00F907C2" w:rsidP="00F907C2">
      <w:pPr>
        <w:spacing w:line="480" w:lineRule="auto"/>
        <w:ind w:left="567" w:hanging="567"/>
        <w:rPr>
          <w:rFonts w:ascii="Times New Roman" w:hAnsi="Times New Roman" w:cs="Times New Roman"/>
        </w:rPr>
      </w:pPr>
      <w:r>
        <w:rPr>
          <w:rFonts w:ascii="Times New Roman" w:hAnsi="Times New Roman" w:cs="Times New Roman"/>
        </w:rPr>
        <w:t xml:space="preserve">Watling, C. &amp; Lingard, L. (2012). Grounded theory in medical education research: AMEE guide no. 70. </w:t>
      </w:r>
      <w:r>
        <w:rPr>
          <w:rFonts w:ascii="Times New Roman" w:hAnsi="Times New Roman" w:cs="Times New Roman"/>
          <w:i/>
          <w:iCs/>
        </w:rPr>
        <w:t>Medical Teacher, 34</w:t>
      </w:r>
      <w:r>
        <w:rPr>
          <w:rFonts w:ascii="Times New Roman" w:hAnsi="Times New Roman" w:cs="Times New Roman"/>
        </w:rPr>
        <w:t>(10), 850-861.</w:t>
      </w:r>
    </w:p>
    <w:p w14:paraId="43CF8E73" w14:textId="77777777" w:rsidR="00750168" w:rsidRDefault="00750168" w:rsidP="00750168">
      <w:pPr>
        <w:spacing w:line="480" w:lineRule="auto"/>
        <w:ind w:left="567" w:hanging="567"/>
        <w:rPr>
          <w:rFonts w:ascii="Times New Roman" w:hAnsi="Times New Roman" w:cs="Times New Roman"/>
        </w:rPr>
      </w:pPr>
      <w:proofErr w:type="spellStart"/>
      <w:r>
        <w:rPr>
          <w:rFonts w:ascii="Times New Roman" w:hAnsi="Times New Roman" w:cs="Times New Roman"/>
        </w:rPr>
        <w:t>Weerasekera</w:t>
      </w:r>
      <w:proofErr w:type="spellEnd"/>
      <w:r>
        <w:rPr>
          <w:rFonts w:ascii="Times New Roman" w:hAnsi="Times New Roman" w:cs="Times New Roman"/>
        </w:rPr>
        <w:t xml:space="preserve">, P., </w:t>
      </w:r>
      <w:proofErr w:type="spellStart"/>
      <w:r>
        <w:rPr>
          <w:rFonts w:ascii="Times New Roman" w:hAnsi="Times New Roman" w:cs="Times New Roman"/>
        </w:rPr>
        <w:t>Manring</w:t>
      </w:r>
      <w:proofErr w:type="spellEnd"/>
      <w:r>
        <w:rPr>
          <w:rFonts w:ascii="Times New Roman" w:hAnsi="Times New Roman" w:cs="Times New Roman"/>
        </w:rPr>
        <w:t xml:space="preserve">, J., &amp; Lynn, D. (2010). Psychotherapy training for residents: Reconciling requirements with evidence-based, competency-focused practice. </w:t>
      </w:r>
      <w:r>
        <w:rPr>
          <w:rFonts w:ascii="Times New Roman" w:hAnsi="Times New Roman" w:cs="Times New Roman"/>
          <w:i/>
          <w:iCs/>
        </w:rPr>
        <w:t>Academic Psychiatry, 34</w:t>
      </w:r>
      <w:r>
        <w:rPr>
          <w:rFonts w:ascii="Times New Roman" w:hAnsi="Times New Roman" w:cs="Times New Roman"/>
        </w:rPr>
        <w:t>(1), 5-12.</w:t>
      </w:r>
    </w:p>
    <w:p w14:paraId="301ABEEA" w14:textId="77777777" w:rsidR="00023A0C" w:rsidRDefault="00023A0C" w:rsidP="00023A0C">
      <w:pPr>
        <w:spacing w:line="480" w:lineRule="auto"/>
        <w:ind w:left="567" w:hanging="567"/>
        <w:rPr>
          <w:rFonts w:ascii="Times New Roman" w:hAnsi="Times New Roman" w:cs="Times New Roman"/>
        </w:rPr>
      </w:pPr>
      <w:proofErr w:type="spellStart"/>
      <w:r>
        <w:rPr>
          <w:rFonts w:ascii="Times New Roman" w:hAnsi="Times New Roman" w:cs="Times New Roman"/>
        </w:rPr>
        <w:t>Wouda</w:t>
      </w:r>
      <w:proofErr w:type="spellEnd"/>
      <w:r>
        <w:rPr>
          <w:rFonts w:ascii="Times New Roman" w:hAnsi="Times New Roman" w:cs="Times New Roman"/>
        </w:rPr>
        <w:t xml:space="preserve">, J. &amp; van de </w:t>
      </w:r>
      <w:proofErr w:type="spellStart"/>
      <w:r>
        <w:rPr>
          <w:rFonts w:ascii="Times New Roman" w:hAnsi="Times New Roman" w:cs="Times New Roman"/>
        </w:rPr>
        <w:t>Wiel</w:t>
      </w:r>
      <w:proofErr w:type="spellEnd"/>
      <w:r>
        <w:rPr>
          <w:rFonts w:ascii="Times New Roman" w:hAnsi="Times New Roman" w:cs="Times New Roman"/>
        </w:rPr>
        <w:t xml:space="preserve">, H. (2013). Education in patient-physician communication: How to improve effectiveness? </w:t>
      </w:r>
      <w:r>
        <w:rPr>
          <w:rFonts w:ascii="Times New Roman" w:hAnsi="Times New Roman" w:cs="Times New Roman"/>
          <w:i/>
          <w:iCs/>
        </w:rPr>
        <w:t>Patient Education and Counselling, 90</w:t>
      </w:r>
      <w:r>
        <w:rPr>
          <w:rFonts w:ascii="Times New Roman" w:hAnsi="Times New Roman" w:cs="Times New Roman"/>
        </w:rPr>
        <w:t>, 46-53.</w:t>
      </w:r>
    </w:p>
    <w:p w14:paraId="3AD4B20A" w14:textId="71A11E10" w:rsidR="00E65194" w:rsidRDefault="00E65194" w:rsidP="00BC7355">
      <w:pPr>
        <w:spacing w:line="480" w:lineRule="auto"/>
        <w:ind w:left="567" w:hanging="567"/>
        <w:rPr>
          <w:rFonts w:ascii="Times New Roman" w:hAnsi="Times New Roman" w:cs="Times New Roman"/>
        </w:rPr>
      </w:pPr>
      <w:proofErr w:type="spellStart"/>
      <w:r>
        <w:rPr>
          <w:rFonts w:ascii="Times New Roman" w:hAnsi="Times New Roman" w:cs="Times New Roman"/>
        </w:rPr>
        <w:t>Yedidia</w:t>
      </w:r>
      <w:proofErr w:type="spellEnd"/>
      <w:r>
        <w:rPr>
          <w:rFonts w:ascii="Times New Roman" w:hAnsi="Times New Roman" w:cs="Times New Roman"/>
        </w:rPr>
        <w:t xml:space="preserve">, M. (2007). Transforming doctor-patient relationships to promote patient-centred care: lessons from palliative care. </w:t>
      </w:r>
      <w:r>
        <w:rPr>
          <w:rFonts w:ascii="Times New Roman" w:hAnsi="Times New Roman" w:cs="Times New Roman"/>
          <w:i/>
          <w:iCs/>
        </w:rPr>
        <w:t>Journal of Pain and Symptom Management, 33</w:t>
      </w:r>
      <w:r>
        <w:rPr>
          <w:rFonts w:ascii="Times New Roman" w:hAnsi="Times New Roman" w:cs="Times New Roman"/>
        </w:rPr>
        <w:t>(1), 40-57.</w:t>
      </w:r>
    </w:p>
    <w:p w14:paraId="4D0B4EC9" w14:textId="45DA6257" w:rsidR="00B15A2D" w:rsidRDefault="00B15A2D" w:rsidP="00BC7355">
      <w:pPr>
        <w:spacing w:line="480" w:lineRule="auto"/>
        <w:ind w:left="567" w:hanging="567"/>
        <w:rPr>
          <w:rFonts w:ascii="Times New Roman" w:hAnsi="Times New Roman" w:cs="Times New Roman"/>
        </w:rPr>
      </w:pPr>
      <w:proofErr w:type="spellStart"/>
      <w:r>
        <w:rPr>
          <w:rFonts w:ascii="Times New Roman" w:hAnsi="Times New Roman" w:cs="Times New Roman"/>
        </w:rPr>
        <w:lastRenderedPageBreak/>
        <w:t>Yedidia</w:t>
      </w:r>
      <w:proofErr w:type="spellEnd"/>
      <w:r>
        <w:rPr>
          <w:rFonts w:ascii="Times New Roman" w:hAnsi="Times New Roman" w:cs="Times New Roman"/>
        </w:rPr>
        <w:t xml:space="preserve">, M., Gillespie, C., </w:t>
      </w:r>
      <w:proofErr w:type="spellStart"/>
      <w:r>
        <w:rPr>
          <w:rFonts w:ascii="Times New Roman" w:hAnsi="Times New Roman" w:cs="Times New Roman"/>
        </w:rPr>
        <w:t>Kachur</w:t>
      </w:r>
      <w:proofErr w:type="spellEnd"/>
      <w:r>
        <w:rPr>
          <w:rFonts w:ascii="Times New Roman" w:hAnsi="Times New Roman" w:cs="Times New Roman"/>
        </w:rPr>
        <w:t xml:space="preserve">, E., Schwartz, M., </w:t>
      </w:r>
      <w:proofErr w:type="spellStart"/>
      <w:r>
        <w:rPr>
          <w:rFonts w:ascii="Times New Roman" w:hAnsi="Times New Roman" w:cs="Times New Roman"/>
        </w:rPr>
        <w:t>Ockene</w:t>
      </w:r>
      <w:proofErr w:type="spellEnd"/>
      <w:r>
        <w:rPr>
          <w:rFonts w:ascii="Times New Roman" w:hAnsi="Times New Roman" w:cs="Times New Roman"/>
        </w:rPr>
        <w:t xml:space="preserve">, J., </w:t>
      </w:r>
      <w:proofErr w:type="spellStart"/>
      <w:r>
        <w:rPr>
          <w:rFonts w:ascii="Times New Roman" w:hAnsi="Times New Roman" w:cs="Times New Roman"/>
        </w:rPr>
        <w:t>Chepaitis</w:t>
      </w:r>
      <w:proofErr w:type="spellEnd"/>
      <w:r>
        <w:rPr>
          <w:rFonts w:ascii="Times New Roman" w:hAnsi="Times New Roman" w:cs="Times New Roman"/>
        </w:rPr>
        <w:t xml:space="preserve">, A., … &amp; Lipkin Jr, M. (2003). Effect of communications training on medical student performance. </w:t>
      </w:r>
      <w:r>
        <w:rPr>
          <w:rFonts w:ascii="Times New Roman" w:hAnsi="Times New Roman" w:cs="Times New Roman"/>
          <w:i/>
          <w:iCs/>
        </w:rPr>
        <w:t>Journal of the American Medical Association, 290</w:t>
      </w:r>
      <w:r>
        <w:rPr>
          <w:rFonts w:ascii="Times New Roman" w:hAnsi="Times New Roman" w:cs="Times New Roman"/>
        </w:rPr>
        <w:t>(9), 1157-1165.</w:t>
      </w:r>
    </w:p>
    <w:p w14:paraId="4B3DC94F" w14:textId="679FF521" w:rsidR="00E65194" w:rsidRDefault="00E65194" w:rsidP="00BC7355">
      <w:pPr>
        <w:spacing w:line="480" w:lineRule="auto"/>
        <w:ind w:left="567" w:hanging="567"/>
        <w:rPr>
          <w:rFonts w:ascii="Times New Roman" w:hAnsi="Times New Roman" w:cs="Times New Roman"/>
        </w:rPr>
      </w:pPr>
      <w:proofErr w:type="spellStart"/>
      <w:r>
        <w:rPr>
          <w:rFonts w:ascii="Times New Roman" w:hAnsi="Times New Roman" w:cs="Times New Roman"/>
        </w:rPr>
        <w:t>Zolnierek</w:t>
      </w:r>
      <w:proofErr w:type="spellEnd"/>
      <w:r>
        <w:rPr>
          <w:rFonts w:ascii="Times New Roman" w:hAnsi="Times New Roman" w:cs="Times New Roman"/>
        </w:rPr>
        <w:t xml:space="preserve">, K. &amp; </w:t>
      </w:r>
      <w:proofErr w:type="spellStart"/>
      <w:r>
        <w:rPr>
          <w:rFonts w:ascii="Times New Roman" w:hAnsi="Times New Roman" w:cs="Times New Roman"/>
        </w:rPr>
        <w:t>DiMatteo</w:t>
      </w:r>
      <w:proofErr w:type="spellEnd"/>
      <w:r>
        <w:rPr>
          <w:rFonts w:ascii="Times New Roman" w:hAnsi="Times New Roman" w:cs="Times New Roman"/>
        </w:rPr>
        <w:t xml:space="preserve">, M. (2009). Physician communication and patient adherence to treatment: A meta-analysis. </w:t>
      </w:r>
      <w:r>
        <w:rPr>
          <w:rFonts w:ascii="Times New Roman" w:hAnsi="Times New Roman" w:cs="Times New Roman"/>
          <w:i/>
          <w:iCs/>
        </w:rPr>
        <w:t>Medical Care, 47</w:t>
      </w:r>
      <w:r>
        <w:rPr>
          <w:rFonts w:ascii="Times New Roman" w:hAnsi="Times New Roman" w:cs="Times New Roman"/>
        </w:rPr>
        <w:t>(8), 826-834.</w:t>
      </w:r>
    </w:p>
    <w:p w14:paraId="2C626CB7" w14:textId="77777777" w:rsidR="00363FF7" w:rsidRPr="0085044C" w:rsidRDefault="00363FF7" w:rsidP="00DA0805">
      <w:pPr>
        <w:spacing w:line="480" w:lineRule="auto"/>
        <w:rPr>
          <w:rFonts w:ascii="Times New Roman" w:hAnsi="Times New Roman" w:cs="Times New Roman"/>
        </w:rPr>
      </w:pPr>
    </w:p>
    <w:p w14:paraId="27B687D8" w14:textId="208620C5" w:rsidR="00912C4A" w:rsidRDefault="00912C4A">
      <w:pPr>
        <w:rPr>
          <w:rFonts w:ascii="Times New Roman" w:hAnsi="Times New Roman" w:cs="Times New Roman"/>
        </w:rPr>
      </w:pPr>
      <w:r>
        <w:rPr>
          <w:rFonts w:ascii="Times New Roman" w:hAnsi="Times New Roman" w:cs="Times New Roman"/>
        </w:rPr>
        <w:br w:type="page"/>
      </w:r>
    </w:p>
    <w:p w14:paraId="54A3F1FE" w14:textId="00B91E96" w:rsidR="00912C4A" w:rsidRDefault="00912C4A" w:rsidP="00912C4A">
      <w:pPr>
        <w:spacing w:line="480" w:lineRule="auto"/>
        <w:jc w:val="center"/>
        <w:rPr>
          <w:rFonts w:ascii="Times New Roman" w:hAnsi="Times New Roman" w:cs="Times New Roman"/>
          <w:b/>
          <w:bCs/>
          <w:sz w:val="22"/>
          <w:szCs w:val="22"/>
        </w:rPr>
      </w:pPr>
      <w:r w:rsidRPr="002F12FC">
        <w:rPr>
          <w:rFonts w:ascii="Times New Roman" w:hAnsi="Times New Roman" w:cs="Times New Roman"/>
          <w:b/>
          <w:bCs/>
          <w:sz w:val="22"/>
          <w:szCs w:val="22"/>
        </w:rPr>
        <w:lastRenderedPageBreak/>
        <w:t>APPENDI</w:t>
      </w:r>
      <w:r w:rsidR="002F12FC" w:rsidRPr="002F12FC">
        <w:rPr>
          <w:rFonts w:ascii="Times New Roman" w:hAnsi="Times New Roman" w:cs="Times New Roman"/>
          <w:b/>
          <w:bCs/>
          <w:sz w:val="22"/>
          <w:szCs w:val="22"/>
        </w:rPr>
        <w:t>X 1: INTERVIEW GUIDE</w:t>
      </w:r>
    </w:p>
    <w:p w14:paraId="30928A70" w14:textId="77777777" w:rsidR="002F12FC" w:rsidRDefault="002F12FC" w:rsidP="002F12FC">
      <w:pPr>
        <w:rPr>
          <w:rFonts w:ascii="Times New Roman" w:hAnsi="Times New Roman" w:cs="Times New Roman"/>
          <w:sz w:val="22"/>
          <w:szCs w:val="22"/>
          <w:u w:val="single"/>
        </w:rPr>
      </w:pPr>
    </w:p>
    <w:p w14:paraId="386EB724" w14:textId="4D00BE54" w:rsidR="002F12FC" w:rsidRPr="002F12FC" w:rsidRDefault="002F12FC" w:rsidP="002F12FC">
      <w:pPr>
        <w:rPr>
          <w:rFonts w:ascii="Times New Roman" w:hAnsi="Times New Roman" w:cs="Times New Roman"/>
          <w:i/>
          <w:sz w:val="22"/>
          <w:szCs w:val="22"/>
        </w:rPr>
      </w:pPr>
      <w:r w:rsidRPr="002F12FC">
        <w:rPr>
          <w:rFonts w:ascii="Times New Roman" w:hAnsi="Times New Roman" w:cs="Times New Roman"/>
          <w:sz w:val="22"/>
          <w:szCs w:val="22"/>
          <w:u w:val="single"/>
        </w:rPr>
        <w:t>Introduction:</w:t>
      </w:r>
      <w:r w:rsidRPr="002F12FC">
        <w:rPr>
          <w:rFonts w:ascii="Times New Roman" w:hAnsi="Times New Roman" w:cs="Times New Roman"/>
          <w:sz w:val="22"/>
          <w:szCs w:val="22"/>
        </w:rPr>
        <w:t xml:space="preserve"> </w:t>
      </w:r>
    </w:p>
    <w:p w14:paraId="0A74B4C0" w14:textId="77777777" w:rsidR="002F12FC" w:rsidRPr="002F12FC" w:rsidRDefault="002F12FC" w:rsidP="002F12FC">
      <w:pPr>
        <w:rPr>
          <w:rFonts w:ascii="Times New Roman" w:hAnsi="Times New Roman" w:cs="Times New Roman"/>
          <w:i/>
          <w:sz w:val="22"/>
          <w:szCs w:val="22"/>
        </w:rPr>
      </w:pPr>
      <w:r w:rsidRPr="002F12FC">
        <w:rPr>
          <w:rFonts w:ascii="Times New Roman" w:hAnsi="Times New Roman" w:cs="Times New Roman"/>
          <w:i/>
          <w:sz w:val="22"/>
          <w:szCs w:val="22"/>
        </w:rPr>
        <w:t>Project explained, consent form reviewed/signed, questions answered, then continue with interview if consent obtained.</w:t>
      </w:r>
    </w:p>
    <w:p w14:paraId="3A46E6F8" w14:textId="77777777" w:rsidR="002F12FC" w:rsidRPr="002F12FC" w:rsidRDefault="002F12FC" w:rsidP="002F12FC">
      <w:pPr>
        <w:rPr>
          <w:rFonts w:ascii="Times New Roman" w:hAnsi="Times New Roman" w:cs="Times New Roman"/>
          <w:i/>
          <w:sz w:val="22"/>
          <w:szCs w:val="22"/>
        </w:rPr>
      </w:pPr>
    </w:p>
    <w:p w14:paraId="4D177AEE"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rPr>
        <w:t>These sessions will be audiotaped and transcribed, and I will begin recording now. In this interview, we’re interested in your perspectives and experiences. I encourage you to remember that there are no correct/best answers. We want to understand your perspective and your lived experience. Also, in answering these questions, I want you to think about communication between residents/psychiatrists and their patients only, not communication between residents/psychiatrists and other care providers or health care team members.</w:t>
      </w:r>
    </w:p>
    <w:p w14:paraId="18D3D734" w14:textId="77777777" w:rsidR="002F12FC" w:rsidRPr="002F12FC" w:rsidRDefault="002F12FC" w:rsidP="002F12FC">
      <w:pPr>
        <w:rPr>
          <w:rFonts w:ascii="Times New Roman" w:hAnsi="Times New Roman" w:cs="Times New Roman"/>
          <w:sz w:val="22"/>
          <w:szCs w:val="22"/>
        </w:rPr>
      </w:pPr>
    </w:p>
    <w:p w14:paraId="11F39819"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Question 1:</w:t>
      </w:r>
      <w:r w:rsidRPr="002F12FC">
        <w:rPr>
          <w:rFonts w:ascii="Times New Roman" w:hAnsi="Times New Roman" w:cs="Times New Roman"/>
          <w:sz w:val="22"/>
          <w:szCs w:val="22"/>
        </w:rPr>
        <w:t xml:space="preserve"> Think about a patient encounter you have had in the last month. You can choose either a complex or a typical encounter, whatever comes to mind. Briefly describe the encounter.</w:t>
      </w:r>
    </w:p>
    <w:p w14:paraId="491E9F05"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What made it successful? What would you wish to do differently next time?</w:t>
      </w:r>
    </w:p>
    <w:p w14:paraId="36C7558A"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What communication skills did you use to make the encounter effective?</w:t>
      </w:r>
    </w:p>
    <w:p w14:paraId="182956FE" w14:textId="77777777" w:rsidR="002F12FC" w:rsidRPr="002F12FC" w:rsidRDefault="002F12FC" w:rsidP="002F12FC">
      <w:pPr>
        <w:rPr>
          <w:rFonts w:ascii="Times New Roman" w:hAnsi="Times New Roman" w:cs="Times New Roman"/>
          <w:sz w:val="22"/>
          <w:szCs w:val="22"/>
        </w:rPr>
      </w:pPr>
    </w:p>
    <w:p w14:paraId="04FB092C"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Question 2:</w:t>
      </w:r>
      <w:r w:rsidRPr="002F12FC">
        <w:rPr>
          <w:rFonts w:ascii="Times New Roman" w:hAnsi="Times New Roman" w:cs="Times New Roman"/>
          <w:sz w:val="22"/>
          <w:szCs w:val="22"/>
        </w:rPr>
        <w:t xml:space="preserve"> Can you describe what abilities make a psychiatrist in practice a skilled communicator?</w:t>
      </w:r>
    </w:p>
    <w:p w14:paraId="2D9B879F"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What are some words that would describe the type of abilities you are identifying?</w:t>
      </w:r>
    </w:p>
    <w:p w14:paraId="42AE9FCD"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Can you describe what abilities make a psychiatrist in practice a poor communicator?</w:t>
      </w:r>
    </w:p>
    <w:p w14:paraId="4035486D" w14:textId="77777777" w:rsidR="002F12FC" w:rsidRPr="002F12FC" w:rsidRDefault="002F12FC" w:rsidP="002F12FC">
      <w:pPr>
        <w:rPr>
          <w:rFonts w:ascii="Times New Roman" w:hAnsi="Times New Roman" w:cs="Times New Roman"/>
          <w:sz w:val="22"/>
          <w:szCs w:val="22"/>
        </w:rPr>
      </w:pPr>
    </w:p>
    <w:p w14:paraId="572845FA"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Question 3:</w:t>
      </w:r>
      <w:r w:rsidRPr="002F12FC">
        <w:rPr>
          <w:rFonts w:ascii="Times New Roman" w:hAnsi="Times New Roman" w:cs="Times New Roman"/>
          <w:sz w:val="22"/>
          <w:szCs w:val="22"/>
        </w:rPr>
        <w:t xml:space="preserve"> What are the foundational or core communication abilities that a resident would have to master in the first 2 years of psychiatry training that would show that they are demonstrating excellent communication skill?</w:t>
      </w:r>
    </w:p>
    <w:p w14:paraId="3F11737E"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What are the advanced or nuanced abilities a senior trainee (years 3 through 5) need to demonstrate?</w:t>
      </w:r>
    </w:p>
    <w:p w14:paraId="1B88834A" w14:textId="77777777" w:rsidR="002F12FC" w:rsidRPr="002F12FC" w:rsidRDefault="002F12FC" w:rsidP="002F12FC">
      <w:pPr>
        <w:rPr>
          <w:rFonts w:ascii="Times New Roman" w:hAnsi="Times New Roman" w:cs="Times New Roman"/>
          <w:sz w:val="22"/>
          <w:szCs w:val="22"/>
        </w:rPr>
      </w:pPr>
    </w:p>
    <w:p w14:paraId="5F21718B"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Question 4:</w:t>
      </w:r>
      <w:r w:rsidRPr="002F12FC">
        <w:rPr>
          <w:rFonts w:ascii="Times New Roman" w:hAnsi="Times New Roman" w:cs="Times New Roman"/>
          <w:sz w:val="22"/>
          <w:szCs w:val="22"/>
        </w:rPr>
        <w:t xml:space="preserve"> Describe a time you saw a resident communicate poorly. Describe what that was like and what you observed.</w:t>
      </w:r>
    </w:p>
    <w:p w14:paraId="210DBC29"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What about a time you saw a resident communicate well? Describe what that was like and what you observed.</w:t>
      </w:r>
    </w:p>
    <w:p w14:paraId="26F8427E" w14:textId="77777777" w:rsidR="002F12FC" w:rsidRPr="002F12FC" w:rsidRDefault="002F12FC" w:rsidP="002F12FC">
      <w:pPr>
        <w:rPr>
          <w:rFonts w:ascii="Times New Roman" w:hAnsi="Times New Roman" w:cs="Times New Roman"/>
          <w:sz w:val="22"/>
          <w:szCs w:val="22"/>
        </w:rPr>
      </w:pPr>
    </w:p>
    <w:p w14:paraId="1D1BAE32"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Question 5:</w:t>
      </w:r>
      <w:r w:rsidRPr="002F12FC">
        <w:rPr>
          <w:rFonts w:ascii="Times New Roman" w:hAnsi="Times New Roman" w:cs="Times New Roman"/>
          <w:sz w:val="22"/>
          <w:szCs w:val="22"/>
        </w:rPr>
        <w:t xml:space="preserve"> When you are teaching about communication skill in your usual clinical setting, what are common themes or types of feedback that you commonly give to junior trainees?</w:t>
      </w:r>
    </w:p>
    <w:p w14:paraId="49F68683"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What about senior trainees?</w:t>
      </w:r>
    </w:p>
    <w:p w14:paraId="11931AF9" w14:textId="77777777" w:rsidR="002F12FC" w:rsidRPr="002F12FC" w:rsidRDefault="002F12FC" w:rsidP="002F12FC">
      <w:pPr>
        <w:rPr>
          <w:rFonts w:ascii="Times New Roman" w:hAnsi="Times New Roman" w:cs="Times New Roman"/>
          <w:sz w:val="22"/>
          <w:szCs w:val="22"/>
        </w:rPr>
      </w:pPr>
    </w:p>
    <w:p w14:paraId="537E6B98"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Question 6:</w:t>
      </w:r>
      <w:r w:rsidRPr="002F12FC">
        <w:rPr>
          <w:rFonts w:ascii="Times New Roman" w:hAnsi="Times New Roman" w:cs="Times New Roman"/>
          <w:sz w:val="22"/>
          <w:szCs w:val="22"/>
        </w:rPr>
        <w:t xml:space="preserve"> What are the clinical contexts in which special communication skills are required?</w:t>
      </w:r>
    </w:p>
    <w:p w14:paraId="33F27558"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What is different about communication skills in psychotherapy?</w:t>
      </w:r>
    </w:p>
    <w:p w14:paraId="778C839D"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What is different about communicating with an agitated/angry patient?</w:t>
      </w:r>
    </w:p>
    <w:p w14:paraId="64A20549" w14:textId="77777777" w:rsidR="002F12FC"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Follow-Up:</w:t>
      </w:r>
      <w:r w:rsidRPr="002F12FC">
        <w:rPr>
          <w:rFonts w:ascii="Times New Roman" w:hAnsi="Times New Roman" w:cs="Times New Roman"/>
          <w:sz w:val="22"/>
          <w:szCs w:val="22"/>
        </w:rPr>
        <w:t xml:space="preserve"> What is different about communicating with a highly distressed patient?</w:t>
      </w:r>
    </w:p>
    <w:p w14:paraId="36B1A70C" w14:textId="77777777" w:rsidR="002F12FC" w:rsidRPr="002F12FC" w:rsidRDefault="002F12FC" w:rsidP="002F12FC">
      <w:pPr>
        <w:rPr>
          <w:rFonts w:ascii="Times New Roman" w:hAnsi="Times New Roman" w:cs="Times New Roman"/>
          <w:sz w:val="22"/>
          <w:szCs w:val="22"/>
        </w:rPr>
      </w:pPr>
    </w:p>
    <w:p w14:paraId="0EE996E3" w14:textId="00596660" w:rsidR="00912C4A" w:rsidRPr="002F12FC" w:rsidRDefault="002F12FC" w:rsidP="002F12FC">
      <w:pPr>
        <w:rPr>
          <w:rFonts w:ascii="Times New Roman" w:hAnsi="Times New Roman" w:cs="Times New Roman"/>
          <w:sz w:val="22"/>
          <w:szCs w:val="22"/>
        </w:rPr>
      </w:pPr>
      <w:r w:rsidRPr="002F12FC">
        <w:rPr>
          <w:rFonts w:ascii="Times New Roman" w:hAnsi="Times New Roman" w:cs="Times New Roman"/>
          <w:sz w:val="22"/>
          <w:szCs w:val="22"/>
          <w:u w:val="single"/>
        </w:rPr>
        <w:t>Question 7:</w:t>
      </w:r>
      <w:r w:rsidRPr="002F12FC">
        <w:rPr>
          <w:rFonts w:ascii="Times New Roman" w:hAnsi="Times New Roman" w:cs="Times New Roman"/>
          <w:sz w:val="22"/>
          <w:szCs w:val="22"/>
        </w:rPr>
        <w:t xml:space="preserve"> Is there anything else you would like to add to any of your previous answers or is there anything else you feel is important to add in general?</w:t>
      </w:r>
    </w:p>
    <w:sectPr w:rsidR="00912C4A" w:rsidRPr="002F12FC" w:rsidSect="00C45569">
      <w:pgSz w:w="12240" w:h="15840"/>
      <w:pgMar w:top="2182" w:right="1440" w:bottom="1440" w:left="215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30878" w14:textId="77777777" w:rsidR="00A9228D" w:rsidRDefault="00A9228D" w:rsidP="003F0698">
      <w:r>
        <w:separator/>
      </w:r>
    </w:p>
  </w:endnote>
  <w:endnote w:type="continuationSeparator" w:id="0">
    <w:p w14:paraId="476C423E" w14:textId="77777777" w:rsidR="00A9228D" w:rsidRDefault="00A9228D" w:rsidP="003F0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OpenSan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5524801"/>
      <w:docPartObj>
        <w:docPartGallery w:val="Page Numbers (Bottom of Page)"/>
        <w:docPartUnique/>
      </w:docPartObj>
    </w:sdtPr>
    <w:sdtEndPr>
      <w:rPr>
        <w:rStyle w:val="PageNumber"/>
      </w:rPr>
    </w:sdtEndPr>
    <w:sdtContent>
      <w:p w14:paraId="23AA23F3" w14:textId="09A1AD43" w:rsidR="00FA2653" w:rsidRDefault="00FA2653" w:rsidP="00366B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18921D" w14:textId="77777777" w:rsidR="00FA2653" w:rsidRDefault="00FA2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8317083"/>
      <w:docPartObj>
        <w:docPartGallery w:val="Page Numbers (Bottom of Page)"/>
        <w:docPartUnique/>
      </w:docPartObj>
    </w:sdtPr>
    <w:sdtEndPr>
      <w:rPr>
        <w:rStyle w:val="PageNumber"/>
        <w:rFonts w:ascii="Times New Roman" w:hAnsi="Times New Roman" w:cs="Times New Roman"/>
      </w:rPr>
    </w:sdtEndPr>
    <w:sdtContent>
      <w:p w14:paraId="41F0AEF8" w14:textId="1CCCB22C" w:rsidR="00FA2653" w:rsidRPr="0077038B" w:rsidRDefault="00FA2653" w:rsidP="00366B62">
        <w:pPr>
          <w:pStyle w:val="Footer"/>
          <w:framePr w:wrap="none" w:vAnchor="text" w:hAnchor="margin" w:xAlign="center" w:y="1"/>
          <w:rPr>
            <w:rStyle w:val="PageNumber"/>
            <w:rFonts w:ascii="Times New Roman" w:hAnsi="Times New Roman" w:cs="Times New Roman"/>
          </w:rPr>
        </w:pPr>
        <w:r w:rsidRPr="0077038B">
          <w:rPr>
            <w:rStyle w:val="PageNumber"/>
            <w:rFonts w:ascii="Times New Roman" w:hAnsi="Times New Roman" w:cs="Times New Roman"/>
          </w:rPr>
          <w:fldChar w:fldCharType="begin"/>
        </w:r>
        <w:r w:rsidRPr="0077038B">
          <w:rPr>
            <w:rStyle w:val="PageNumber"/>
            <w:rFonts w:ascii="Times New Roman" w:hAnsi="Times New Roman" w:cs="Times New Roman"/>
          </w:rPr>
          <w:instrText xml:space="preserve"> PAGE </w:instrText>
        </w:r>
        <w:r w:rsidRPr="0077038B">
          <w:rPr>
            <w:rStyle w:val="PageNumber"/>
            <w:rFonts w:ascii="Times New Roman" w:hAnsi="Times New Roman" w:cs="Times New Roman"/>
          </w:rPr>
          <w:fldChar w:fldCharType="separate"/>
        </w:r>
        <w:r w:rsidRPr="0077038B">
          <w:rPr>
            <w:rStyle w:val="PageNumber"/>
            <w:rFonts w:ascii="Times New Roman" w:hAnsi="Times New Roman" w:cs="Times New Roman"/>
            <w:noProof/>
          </w:rPr>
          <w:t>1</w:t>
        </w:r>
        <w:r w:rsidRPr="0077038B">
          <w:rPr>
            <w:rStyle w:val="PageNumber"/>
            <w:rFonts w:ascii="Times New Roman" w:hAnsi="Times New Roman" w:cs="Times New Roman"/>
          </w:rPr>
          <w:fldChar w:fldCharType="end"/>
        </w:r>
      </w:p>
    </w:sdtContent>
  </w:sdt>
  <w:p w14:paraId="7CAADD17" w14:textId="77777777" w:rsidR="00FA2653" w:rsidRPr="0077038B" w:rsidRDefault="00FA2653">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0608005"/>
      <w:docPartObj>
        <w:docPartGallery w:val="Page Numbers (Bottom of Page)"/>
        <w:docPartUnique/>
      </w:docPartObj>
    </w:sdtPr>
    <w:sdtEndPr>
      <w:rPr>
        <w:rStyle w:val="PageNumber"/>
      </w:rPr>
    </w:sdtEndPr>
    <w:sdtContent>
      <w:p w14:paraId="14332E47" w14:textId="77777777" w:rsidR="00FA2653" w:rsidRDefault="00FA2653" w:rsidP="00DF6681">
        <w:pPr>
          <w:pStyle w:val="Footer"/>
          <w:framePr w:wrap="none" w:vAnchor="text" w:hAnchor="margin" w:xAlign="center" w:y="1"/>
          <w:rPr>
            <w:rStyle w:val="PageNumber"/>
          </w:rPr>
        </w:pPr>
        <w:r w:rsidRPr="00F526F6">
          <w:rPr>
            <w:rStyle w:val="PageNumber"/>
            <w:rFonts w:ascii="Times New Roman" w:hAnsi="Times New Roman" w:cs="Times New Roman"/>
          </w:rPr>
          <w:fldChar w:fldCharType="begin"/>
        </w:r>
        <w:r w:rsidRPr="00F526F6">
          <w:rPr>
            <w:rStyle w:val="PageNumber"/>
            <w:rFonts w:ascii="Times New Roman" w:hAnsi="Times New Roman" w:cs="Times New Roman"/>
          </w:rPr>
          <w:instrText xml:space="preserve"> PAGE </w:instrText>
        </w:r>
        <w:r w:rsidRPr="00F526F6">
          <w:rPr>
            <w:rStyle w:val="PageNumber"/>
            <w:rFonts w:ascii="Times New Roman" w:hAnsi="Times New Roman" w:cs="Times New Roman"/>
          </w:rPr>
          <w:fldChar w:fldCharType="separate"/>
        </w:r>
        <w:r w:rsidRPr="00F526F6">
          <w:rPr>
            <w:rStyle w:val="PageNumber"/>
            <w:rFonts w:ascii="Times New Roman" w:hAnsi="Times New Roman" w:cs="Times New Roman"/>
            <w:noProof/>
          </w:rPr>
          <w:t>i</w:t>
        </w:r>
        <w:r w:rsidRPr="00F526F6">
          <w:rPr>
            <w:rStyle w:val="PageNumber"/>
            <w:rFonts w:ascii="Times New Roman" w:hAnsi="Times New Roman" w:cs="Times New Roman"/>
          </w:rPr>
          <w:fldChar w:fldCharType="end"/>
        </w:r>
      </w:p>
    </w:sdtContent>
  </w:sdt>
  <w:p w14:paraId="0A83045B" w14:textId="77777777" w:rsidR="00FA2653" w:rsidRDefault="00FA2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02B69" w14:textId="77777777" w:rsidR="00A9228D" w:rsidRDefault="00A9228D" w:rsidP="003F0698">
      <w:r>
        <w:separator/>
      </w:r>
    </w:p>
  </w:footnote>
  <w:footnote w:type="continuationSeparator" w:id="0">
    <w:p w14:paraId="43100C6A" w14:textId="77777777" w:rsidR="00A9228D" w:rsidRDefault="00A9228D" w:rsidP="003F0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FBBD8" w14:textId="5F79F5B9" w:rsidR="00FA2653" w:rsidRPr="003F0698" w:rsidRDefault="00FA2653">
    <w:pPr>
      <w:pStyle w:val="Header"/>
      <w:rPr>
        <w:rFonts w:ascii="Times New Roman" w:hAnsi="Times New Roman" w:cs="Times New Roman"/>
      </w:rPr>
    </w:pPr>
    <w:r w:rsidRPr="003F0698">
      <w:rPr>
        <w:rFonts w:ascii="Times New Roman" w:hAnsi="Times New Roman" w:cs="Times New Roman"/>
      </w:rPr>
      <w:t xml:space="preserve">MSc Thesis – N. Snelgrove; McMaster University – Health </w:t>
    </w:r>
    <w:r>
      <w:rPr>
        <w:rFonts w:ascii="Times New Roman" w:hAnsi="Times New Roman" w:cs="Times New Roman"/>
      </w:rPr>
      <w:t>Professions</w:t>
    </w:r>
    <w:r w:rsidRPr="003F0698">
      <w:rPr>
        <w:rFonts w:ascii="Times New Roman" w:hAnsi="Times New Roman" w:cs="Times New Roman"/>
      </w:rPr>
      <w:t xml:space="preserve">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6325"/>
    <w:multiLevelType w:val="multilevel"/>
    <w:tmpl w:val="BA200F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5B2411"/>
    <w:multiLevelType w:val="multilevel"/>
    <w:tmpl w:val="B84A97A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2731A90"/>
    <w:multiLevelType w:val="multilevel"/>
    <w:tmpl w:val="98069E1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7714DFD"/>
    <w:multiLevelType w:val="multilevel"/>
    <w:tmpl w:val="3230E9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9792ED3"/>
    <w:multiLevelType w:val="multilevel"/>
    <w:tmpl w:val="377A9D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2B7583D"/>
    <w:multiLevelType w:val="multilevel"/>
    <w:tmpl w:val="D22EEF3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65EC4EF5"/>
    <w:multiLevelType w:val="hybridMultilevel"/>
    <w:tmpl w:val="EAC89A6C"/>
    <w:lvl w:ilvl="0" w:tplc="2B523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C9C79B0"/>
    <w:multiLevelType w:val="hybridMultilevel"/>
    <w:tmpl w:val="CC5ED8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9D753D"/>
    <w:multiLevelType w:val="multilevel"/>
    <w:tmpl w:val="CA7697E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6E481CD6"/>
    <w:multiLevelType w:val="multilevel"/>
    <w:tmpl w:val="C87238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2EC143C"/>
    <w:multiLevelType w:val="multilevel"/>
    <w:tmpl w:val="4622F6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8"/>
  </w:num>
  <w:num w:numId="3">
    <w:abstractNumId w:val="7"/>
  </w:num>
  <w:num w:numId="4">
    <w:abstractNumId w:val="5"/>
  </w:num>
  <w:num w:numId="5">
    <w:abstractNumId w:val="4"/>
  </w:num>
  <w:num w:numId="6">
    <w:abstractNumId w:val="3"/>
  </w:num>
  <w:num w:numId="7">
    <w:abstractNumId w:val="0"/>
  </w:num>
  <w:num w:numId="8">
    <w:abstractNumId w:val="9"/>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3D"/>
    <w:rsid w:val="000010DE"/>
    <w:rsid w:val="00001453"/>
    <w:rsid w:val="000021E3"/>
    <w:rsid w:val="00003982"/>
    <w:rsid w:val="00003FBC"/>
    <w:rsid w:val="00005817"/>
    <w:rsid w:val="0000613A"/>
    <w:rsid w:val="00006C93"/>
    <w:rsid w:val="00022605"/>
    <w:rsid w:val="00023A0C"/>
    <w:rsid w:val="00026924"/>
    <w:rsid w:val="00026CAD"/>
    <w:rsid w:val="00027E6C"/>
    <w:rsid w:val="00037421"/>
    <w:rsid w:val="00042DA2"/>
    <w:rsid w:val="00051972"/>
    <w:rsid w:val="0005361B"/>
    <w:rsid w:val="000551C5"/>
    <w:rsid w:val="00060F04"/>
    <w:rsid w:val="000712D6"/>
    <w:rsid w:val="00073455"/>
    <w:rsid w:val="000754C1"/>
    <w:rsid w:val="00077FE6"/>
    <w:rsid w:val="000801C8"/>
    <w:rsid w:val="000820EC"/>
    <w:rsid w:val="00085478"/>
    <w:rsid w:val="00090025"/>
    <w:rsid w:val="00090293"/>
    <w:rsid w:val="00090E54"/>
    <w:rsid w:val="00091142"/>
    <w:rsid w:val="00096E78"/>
    <w:rsid w:val="000978F4"/>
    <w:rsid w:val="000A4DC5"/>
    <w:rsid w:val="000A7019"/>
    <w:rsid w:val="000B0FE3"/>
    <w:rsid w:val="000B43C6"/>
    <w:rsid w:val="000C0827"/>
    <w:rsid w:val="000C6C91"/>
    <w:rsid w:val="000C79CD"/>
    <w:rsid w:val="000D410B"/>
    <w:rsid w:val="000D4707"/>
    <w:rsid w:val="000D6287"/>
    <w:rsid w:val="000D740E"/>
    <w:rsid w:val="000D79EC"/>
    <w:rsid w:val="000E0AAD"/>
    <w:rsid w:val="000F0693"/>
    <w:rsid w:val="000F7612"/>
    <w:rsid w:val="00100476"/>
    <w:rsid w:val="00101B4C"/>
    <w:rsid w:val="00105B74"/>
    <w:rsid w:val="00107355"/>
    <w:rsid w:val="0011125C"/>
    <w:rsid w:val="00117E51"/>
    <w:rsid w:val="00121CB2"/>
    <w:rsid w:val="00136E25"/>
    <w:rsid w:val="00141260"/>
    <w:rsid w:val="00141EC4"/>
    <w:rsid w:val="0014507E"/>
    <w:rsid w:val="00145271"/>
    <w:rsid w:val="0014750C"/>
    <w:rsid w:val="0015181F"/>
    <w:rsid w:val="00153382"/>
    <w:rsid w:val="00155470"/>
    <w:rsid w:val="00157592"/>
    <w:rsid w:val="0016018A"/>
    <w:rsid w:val="001635F0"/>
    <w:rsid w:val="0016501E"/>
    <w:rsid w:val="001708C5"/>
    <w:rsid w:val="001711A2"/>
    <w:rsid w:val="00171E11"/>
    <w:rsid w:val="00175D86"/>
    <w:rsid w:val="00182604"/>
    <w:rsid w:val="00184FF2"/>
    <w:rsid w:val="001860A9"/>
    <w:rsid w:val="001878DD"/>
    <w:rsid w:val="00187D3B"/>
    <w:rsid w:val="00191C01"/>
    <w:rsid w:val="001A1FAD"/>
    <w:rsid w:val="001A2020"/>
    <w:rsid w:val="001A33D1"/>
    <w:rsid w:val="001A37FE"/>
    <w:rsid w:val="001A44B7"/>
    <w:rsid w:val="001B011A"/>
    <w:rsid w:val="001B21C9"/>
    <w:rsid w:val="001B3385"/>
    <w:rsid w:val="001B4336"/>
    <w:rsid w:val="001B799B"/>
    <w:rsid w:val="001C15CA"/>
    <w:rsid w:val="001C25AB"/>
    <w:rsid w:val="001C3AA6"/>
    <w:rsid w:val="001D1039"/>
    <w:rsid w:val="001D40DB"/>
    <w:rsid w:val="001E2186"/>
    <w:rsid w:val="001E6C7A"/>
    <w:rsid w:val="001F21AD"/>
    <w:rsid w:val="001F7251"/>
    <w:rsid w:val="002006B5"/>
    <w:rsid w:val="002026DA"/>
    <w:rsid w:val="00203861"/>
    <w:rsid w:val="002056C5"/>
    <w:rsid w:val="00216CED"/>
    <w:rsid w:val="0022382E"/>
    <w:rsid w:val="00223EE3"/>
    <w:rsid w:val="00231B25"/>
    <w:rsid w:val="00232188"/>
    <w:rsid w:val="002369A4"/>
    <w:rsid w:val="002374E1"/>
    <w:rsid w:val="00245082"/>
    <w:rsid w:val="00250415"/>
    <w:rsid w:val="00250F1D"/>
    <w:rsid w:val="002529E6"/>
    <w:rsid w:val="00255799"/>
    <w:rsid w:val="00255C71"/>
    <w:rsid w:val="00260A0D"/>
    <w:rsid w:val="00262438"/>
    <w:rsid w:val="00262DAD"/>
    <w:rsid w:val="00264340"/>
    <w:rsid w:val="00267A1E"/>
    <w:rsid w:val="0027124D"/>
    <w:rsid w:val="00272699"/>
    <w:rsid w:val="00273473"/>
    <w:rsid w:val="0027402C"/>
    <w:rsid w:val="0027562C"/>
    <w:rsid w:val="00275D15"/>
    <w:rsid w:val="0027697D"/>
    <w:rsid w:val="00283F45"/>
    <w:rsid w:val="002950B0"/>
    <w:rsid w:val="002A3414"/>
    <w:rsid w:val="002B070E"/>
    <w:rsid w:val="002B0DD9"/>
    <w:rsid w:val="002B5AB0"/>
    <w:rsid w:val="002B7235"/>
    <w:rsid w:val="002C447C"/>
    <w:rsid w:val="002C455B"/>
    <w:rsid w:val="002C593F"/>
    <w:rsid w:val="002C613F"/>
    <w:rsid w:val="002C6400"/>
    <w:rsid w:val="002D19EA"/>
    <w:rsid w:val="002D2B67"/>
    <w:rsid w:val="002E08C3"/>
    <w:rsid w:val="002E47A3"/>
    <w:rsid w:val="002E7A06"/>
    <w:rsid w:val="002F12FC"/>
    <w:rsid w:val="002F5592"/>
    <w:rsid w:val="003005CF"/>
    <w:rsid w:val="00303E18"/>
    <w:rsid w:val="003046BA"/>
    <w:rsid w:val="003072BE"/>
    <w:rsid w:val="00311E37"/>
    <w:rsid w:val="00317F83"/>
    <w:rsid w:val="00322EED"/>
    <w:rsid w:val="003265AF"/>
    <w:rsid w:val="00330740"/>
    <w:rsid w:val="00330EF0"/>
    <w:rsid w:val="00337A4F"/>
    <w:rsid w:val="00340A86"/>
    <w:rsid w:val="003451C9"/>
    <w:rsid w:val="00351EB9"/>
    <w:rsid w:val="003523CA"/>
    <w:rsid w:val="003536D2"/>
    <w:rsid w:val="00356191"/>
    <w:rsid w:val="00360FB9"/>
    <w:rsid w:val="00363E67"/>
    <w:rsid w:val="00363FF7"/>
    <w:rsid w:val="00364380"/>
    <w:rsid w:val="003667DC"/>
    <w:rsid w:val="00366B62"/>
    <w:rsid w:val="00372CE6"/>
    <w:rsid w:val="00374950"/>
    <w:rsid w:val="00374C97"/>
    <w:rsid w:val="003862B9"/>
    <w:rsid w:val="00391FAB"/>
    <w:rsid w:val="003944E0"/>
    <w:rsid w:val="00395D2F"/>
    <w:rsid w:val="003A261E"/>
    <w:rsid w:val="003A7981"/>
    <w:rsid w:val="003B01AA"/>
    <w:rsid w:val="003B41B6"/>
    <w:rsid w:val="003B5632"/>
    <w:rsid w:val="003D68C5"/>
    <w:rsid w:val="003E0C03"/>
    <w:rsid w:val="003E35E8"/>
    <w:rsid w:val="003E3F2B"/>
    <w:rsid w:val="003E4019"/>
    <w:rsid w:val="003E7D72"/>
    <w:rsid w:val="003F0698"/>
    <w:rsid w:val="003F229F"/>
    <w:rsid w:val="00401685"/>
    <w:rsid w:val="00411FF2"/>
    <w:rsid w:val="00415226"/>
    <w:rsid w:val="00415BBA"/>
    <w:rsid w:val="0041796B"/>
    <w:rsid w:val="00420FA6"/>
    <w:rsid w:val="004212D9"/>
    <w:rsid w:val="00421C13"/>
    <w:rsid w:val="00426D6B"/>
    <w:rsid w:val="00437EB1"/>
    <w:rsid w:val="00441041"/>
    <w:rsid w:val="0044638D"/>
    <w:rsid w:val="00451F17"/>
    <w:rsid w:val="00455242"/>
    <w:rsid w:val="00460B3B"/>
    <w:rsid w:val="00461642"/>
    <w:rsid w:val="00462289"/>
    <w:rsid w:val="00467470"/>
    <w:rsid w:val="00467729"/>
    <w:rsid w:val="00473532"/>
    <w:rsid w:val="00480C42"/>
    <w:rsid w:val="00480E7D"/>
    <w:rsid w:val="00490E7C"/>
    <w:rsid w:val="004943D5"/>
    <w:rsid w:val="00496747"/>
    <w:rsid w:val="004A7E88"/>
    <w:rsid w:val="004B08C4"/>
    <w:rsid w:val="004C04BF"/>
    <w:rsid w:val="004C1E2A"/>
    <w:rsid w:val="004C2BEF"/>
    <w:rsid w:val="004C3206"/>
    <w:rsid w:val="004C3B21"/>
    <w:rsid w:val="004C47E0"/>
    <w:rsid w:val="004D0130"/>
    <w:rsid w:val="004D41F6"/>
    <w:rsid w:val="004D5C0F"/>
    <w:rsid w:val="004D6761"/>
    <w:rsid w:val="004D7294"/>
    <w:rsid w:val="004E207B"/>
    <w:rsid w:val="004E2C33"/>
    <w:rsid w:val="004E3FF8"/>
    <w:rsid w:val="004E4F13"/>
    <w:rsid w:val="004E706D"/>
    <w:rsid w:val="004E7558"/>
    <w:rsid w:val="004F1BD5"/>
    <w:rsid w:val="00502BA2"/>
    <w:rsid w:val="00505F99"/>
    <w:rsid w:val="00515D7D"/>
    <w:rsid w:val="0052064B"/>
    <w:rsid w:val="00521CB1"/>
    <w:rsid w:val="0052438D"/>
    <w:rsid w:val="00527A39"/>
    <w:rsid w:val="00532203"/>
    <w:rsid w:val="00535154"/>
    <w:rsid w:val="00537E09"/>
    <w:rsid w:val="005429A5"/>
    <w:rsid w:val="00542E5F"/>
    <w:rsid w:val="00550E5B"/>
    <w:rsid w:val="00550F21"/>
    <w:rsid w:val="005539F2"/>
    <w:rsid w:val="005602A8"/>
    <w:rsid w:val="005637B2"/>
    <w:rsid w:val="0056455D"/>
    <w:rsid w:val="005672DD"/>
    <w:rsid w:val="00567392"/>
    <w:rsid w:val="00567764"/>
    <w:rsid w:val="00570D0F"/>
    <w:rsid w:val="00572370"/>
    <w:rsid w:val="0057645B"/>
    <w:rsid w:val="00577D4F"/>
    <w:rsid w:val="00577F96"/>
    <w:rsid w:val="00580024"/>
    <w:rsid w:val="005877D1"/>
    <w:rsid w:val="005936A3"/>
    <w:rsid w:val="005965CF"/>
    <w:rsid w:val="00596C3D"/>
    <w:rsid w:val="005A2B0D"/>
    <w:rsid w:val="005A375F"/>
    <w:rsid w:val="005A4B9A"/>
    <w:rsid w:val="005A4BE6"/>
    <w:rsid w:val="005A6C61"/>
    <w:rsid w:val="005A6F6B"/>
    <w:rsid w:val="005A6F95"/>
    <w:rsid w:val="005A7416"/>
    <w:rsid w:val="005A7DD4"/>
    <w:rsid w:val="005B2645"/>
    <w:rsid w:val="005B7F48"/>
    <w:rsid w:val="005C014F"/>
    <w:rsid w:val="005C590D"/>
    <w:rsid w:val="005C5FCE"/>
    <w:rsid w:val="005D1991"/>
    <w:rsid w:val="005D4AA1"/>
    <w:rsid w:val="005E09DC"/>
    <w:rsid w:val="005E272D"/>
    <w:rsid w:val="005E3D0B"/>
    <w:rsid w:val="005F3D84"/>
    <w:rsid w:val="005F6264"/>
    <w:rsid w:val="0060407A"/>
    <w:rsid w:val="006059AA"/>
    <w:rsid w:val="00623F3E"/>
    <w:rsid w:val="00625731"/>
    <w:rsid w:val="0063564D"/>
    <w:rsid w:val="0063773D"/>
    <w:rsid w:val="00640283"/>
    <w:rsid w:val="00640B37"/>
    <w:rsid w:val="00642693"/>
    <w:rsid w:val="00642B58"/>
    <w:rsid w:val="006432CF"/>
    <w:rsid w:val="00647BF0"/>
    <w:rsid w:val="00650661"/>
    <w:rsid w:val="00651BA2"/>
    <w:rsid w:val="0065539D"/>
    <w:rsid w:val="00655493"/>
    <w:rsid w:val="0065761E"/>
    <w:rsid w:val="0066139F"/>
    <w:rsid w:val="00661D16"/>
    <w:rsid w:val="00667AC6"/>
    <w:rsid w:val="00675333"/>
    <w:rsid w:val="006815F8"/>
    <w:rsid w:val="006845D5"/>
    <w:rsid w:val="00684F1A"/>
    <w:rsid w:val="00694BC7"/>
    <w:rsid w:val="006A5EFD"/>
    <w:rsid w:val="006A63E6"/>
    <w:rsid w:val="006B05C9"/>
    <w:rsid w:val="006B2DA5"/>
    <w:rsid w:val="006B5450"/>
    <w:rsid w:val="006C1F94"/>
    <w:rsid w:val="006C2780"/>
    <w:rsid w:val="006C4BF0"/>
    <w:rsid w:val="006D134D"/>
    <w:rsid w:val="006D709D"/>
    <w:rsid w:val="006D70EB"/>
    <w:rsid w:val="006E0E55"/>
    <w:rsid w:val="006E26D7"/>
    <w:rsid w:val="006E3962"/>
    <w:rsid w:val="006E5601"/>
    <w:rsid w:val="006E626B"/>
    <w:rsid w:val="006F08E7"/>
    <w:rsid w:val="006F0C48"/>
    <w:rsid w:val="006F3675"/>
    <w:rsid w:val="006F5E74"/>
    <w:rsid w:val="006F714A"/>
    <w:rsid w:val="00701923"/>
    <w:rsid w:val="007062A5"/>
    <w:rsid w:val="00707E1F"/>
    <w:rsid w:val="007151B0"/>
    <w:rsid w:val="00715268"/>
    <w:rsid w:val="007156B4"/>
    <w:rsid w:val="00720EC8"/>
    <w:rsid w:val="0072419A"/>
    <w:rsid w:val="007320ED"/>
    <w:rsid w:val="0074196E"/>
    <w:rsid w:val="00741C82"/>
    <w:rsid w:val="0074258C"/>
    <w:rsid w:val="00744F59"/>
    <w:rsid w:val="00747EE3"/>
    <w:rsid w:val="00750168"/>
    <w:rsid w:val="00751601"/>
    <w:rsid w:val="00751C43"/>
    <w:rsid w:val="00757EDF"/>
    <w:rsid w:val="007603DD"/>
    <w:rsid w:val="007605AB"/>
    <w:rsid w:val="007638E2"/>
    <w:rsid w:val="00764D7D"/>
    <w:rsid w:val="007656A2"/>
    <w:rsid w:val="00767066"/>
    <w:rsid w:val="0077038B"/>
    <w:rsid w:val="00770A1E"/>
    <w:rsid w:val="007736AD"/>
    <w:rsid w:val="00775F59"/>
    <w:rsid w:val="00783277"/>
    <w:rsid w:val="00784427"/>
    <w:rsid w:val="0078484A"/>
    <w:rsid w:val="00792F70"/>
    <w:rsid w:val="0079514A"/>
    <w:rsid w:val="007A0EF8"/>
    <w:rsid w:val="007A1084"/>
    <w:rsid w:val="007A5724"/>
    <w:rsid w:val="007A59FA"/>
    <w:rsid w:val="007A724F"/>
    <w:rsid w:val="007B1F15"/>
    <w:rsid w:val="007B3545"/>
    <w:rsid w:val="007C104A"/>
    <w:rsid w:val="007C7703"/>
    <w:rsid w:val="007C7C75"/>
    <w:rsid w:val="007D1548"/>
    <w:rsid w:val="007D2418"/>
    <w:rsid w:val="007D3EB1"/>
    <w:rsid w:val="007D6335"/>
    <w:rsid w:val="007D700C"/>
    <w:rsid w:val="007E0550"/>
    <w:rsid w:val="007E1482"/>
    <w:rsid w:val="007E18E9"/>
    <w:rsid w:val="007E1BAB"/>
    <w:rsid w:val="007E1C28"/>
    <w:rsid w:val="007E3179"/>
    <w:rsid w:val="007E3EAC"/>
    <w:rsid w:val="007E493A"/>
    <w:rsid w:val="007E57EB"/>
    <w:rsid w:val="007E78E5"/>
    <w:rsid w:val="007E7EFD"/>
    <w:rsid w:val="007F39B6"/>
    <w:rsid w:val="00800851"/>
    <w:rsid w:val="008039C8"/>
    <w:rsid w:val="008045B5"/>
    <w:rsid w:val="00812515"/>
    <w:rsid w:val="00816747"/>
    <w:rsid w:val="00827662"/>
    <w:rsid w:val="0083140E"/>
    <w:rsid w:val="00833767"/>
    <w:rsid w:val="00833A2A"/>
    <w:rsid w:val="0083590C"/>
    <w:rsid w:val="008371E9"/>
    <w:rsid w:val="00846278"/>
    <w:rsid w:val="00846E9D"/>
    <w:rsid w:val="008477D9"/>
    <w:rsid w:val="0085044C"/>
    <w:rsid w:val="00853450"/>
    <w:rsid w:val="00862009"/>
    <w:rsid w:val="00862501"/>
    <w:rsid w:val="008640F5"/>
    <w:rsid w:val="008647C6"/>
    <w:rsid w:val="00864902"/>
    <w:rsid w:val="00864F6E"/>
    <w:rsid w:val="008669A1"/>
    <w:rsid w:val="008672B1"/>
    <w:rsid w:val="00867AD6"/>
    <w:rsid w:val="0087023B"/>
    <w:rsid w:val="00871A5C"/>
    <w:rsid w:val="00874ED8"/>
    <w:rsid w:val="00881AF9"/>
    <w:rsid w:val="008834CA"/>
    <w:rsid w:val="00892354"/>
    <w:rsid w:val="00893EC8"/>
    <w:rsid w:val="0089437A"/>
    <w:rsid w:val="0089741C"/>
    <w:rsid w:val="00897538"/>
    <w:rsid w:val="008A6AC9"/>
    <w:rsid w:val="008A6B76"/>
    <w:rsid w:val="008B30A2"/>
    <w:rsid w:val="008B4049"/>
    <w:rsid w:val="008C409D"/>
    <w:rsid w:val="008C4175"/>
    <w:rsid w:val="008E324B"/>
    <w:rsid w:val="008E3CC4"/>
    <w:rsid w:val="008E6960"/>
    <w:rsid w:val="008E69A0"/>
    <w:rsid w:val="0090137E"/>
    <w:rsid w:val="00902266"/>
    <w:rsid w:val="00912C4A"/>
    <w:rsid w:val="00913C78"/>
    <w:rsid w:val="00915242"/>
    <w:rsid w:val="00920DD0"/>
    <w:rsid w:val="00921EAE"/>
    <w:rsid w:val="0092350A"/>
    <w:rsid w:val="00930ADE"/>
    <w:rsid w:val="00931092"/>
    <w:rsid w:val="00931BC9"/>
    <w:rsid w:val="00932924"/>
    <w:rsid w:val="009459D4"/>
    <w:rsid w:val="00946F46"/>
    <w:rsid w:val="009536F0"/>
    <w:rsid w:val="00956C68"/>
    <w:rsid w:val="00966303"/>
    <w:rsid w:val="009715C0"/>
    <w:rsid w:val="009726CF"/>
    <w:rsid w:val="00974F30"/>
    <w:rsid w:val="0098210C"/>
    <w:rsid w:val="00982871"/>
    <w:rsid w:val="0098333E"/>
    <w:rsid w:val="0098449C"/>
    <w:rsid w:val="009858BA"/>
    <w:rsid w:val="0099003D"/>
    <w:rsid w:val="00991EDF"/>
    <w:rsid w:val="009938BC"/>
    <w:rsid w:val="00993BEB"/>
    <w:rsid w:val="0099436F"/>
    <w:rsid w:val="00997C9A"/>
    <w:rsid w:val="009A0659"/>
    <w:rsid w:val="009A77C9"/>
    <w:rsid w:val="009B0187"/>
    <w:rsid w:val="009B0426"/>
    <w:rsid w:val="009B2866"/>
    <w:rsid w:val="009B43BB"/>
    <w:rsid w:val="009B4B48"/>
    <w:rsid w:val="009B5715"/>
    <w:rsid w:val="009B758E"/>
    <w:rsid w:val="009C0DDD"/>
    <w:rsid w:val="009C18D3"/>
    <w:rsid w:val="009C4A73"/>
    <w:rsid w:val="009C724E"/>
    <w:rsid w:val="009D1FB6"/>
    <w:rsid w:val="009D244C"/>
    <w:rsid w:val="009D4A8C"/>
    <w:rsid w:val="009E2D48"/>
    <w:rsid w:val="009E606F"/>
    <w:rsid w:val="009F0C62"/>
    <w:rsid w:val="00A000DF"/>
    <w:rsid w:val="00A02D58"/>
    <w:rsid w:val="00A06A94"/>
    <w:rsid w:val="00A077E0"/>
    <w:rsid w:val="00A07E7B"/>
    <w:rsid w:val="00A1020A"/>
    <w:rsid w:val="00A14BA0"/>
    <w:rsid w:val="00A15136"/>
    <w:rsid w:val="00A21F3B"/>
    <w:rsid w:val="00A41FDF"/>
    <w:rsid w:val="00A47FB8"/>
    <w:rsid w:val="00A56450"/>
    <w:rsid w:val="00A65A43"/>
    <w:rsid w:val="00A67A2E"/>
    <w:rsid w:val="00A70221"/>
    <w:rsid w:val="00A74D3B"/>
    <w:rsid w:val="00A80FAE"/>
    <w:rsid w:val="00A81005"/>
    <w:rsid w:val="00A836B9"/>
    <w:rsid w:val="00A83A07"/>
    <w:rsid w:val="00A8461B"/>
    <w:rsid w:val="00A874CC"/>
    <w:rsid w:val="00A9228D"/>
    <w:rsid w:val="00A9380F"/>
    <w:rsid w:val="00A95892"/>
    <w:rsid w:val="00AA00CF"/>
    <w:rsid w:val="00AA0D57"/>
    <w:rsid w:val="00AA0E59"/>
    <w:rsid w:val="00AA3ED0"/>
    <w:rsid w:val="00AB25B9"/>
    <w:rsid w:val="00AC11D7"/>
    <w:rsid w:val="00AC6BB7"/>
    <w:rsid w:val="00AD0F93"/>
    <w:rsid w:val="00AD5638"/>
    <w:rsid w:val="00AD7866"/>
    <w:rsid w:val="00AE1483"/>
    <w:rsid w:val="00AE5F41"/>
    <w:rsid w:val="00AE6B42"/>
    <w:rsid w:val="00AE743F"/>
    <w:rsid w:val="00AE793F"/>
    <w:rsid w:val="00AF5388"/>
    <w:rsid w:val="00B01FAD"/>
    <w:rsid w:val="00B0371B"/>
    <w:rsid w:val="00B07CB0"/>
    <w:rsid w:val="00B118E4"/>
    <w:rsid w:val="00B150FF"/>
    <w:rsid w:val="00B15A2D"/>
    <w:rsid w:val="00B16D26"/>
    <w:rsid w:val="00B17B94"/>
    <w:rsid w:val="00B21A7D"/>
    <w:rsid w:val="00B261D6"/>
    <w:rsid w:val="00B27732"/>
    <w:rsid w:val="00B338AB"/>
    <w:rsid w:val="00B4228E"/>
    <w:rsid w:val="00B51BFC"/>
    <w:rsid w:val="00B57C92"/>
    <w:rsid w:val="00B63FEC"/>
    <w:rsid w:val="00B6592E"/>
    <w:rsid w:val="00B6617A"/>
    <w:rsid w:val="00B661C3"/>
    <w:rsid w:val="00B70BA0"/>
    <w:rsid w:val="00B75C6E"/>
    <w:rsid w:val="00B75FA3"/>
    <w:rsid w:val="00B77200"/>
    <w:rsid w:val="00B809D9"/>
    <w:rsid w:val="00B8303E"/>
    <w:rsid w:val="00B8359E"/>
    <w:rsid w:val="00B84B98"/>
    <w:rsid w:val="00B86085"/>
    <w:rsid w:val="00BA2B50"/>
    <w:rsid w:val="00BB0DE0"/>
    <w:rsid w:val="00BB213A"/>
    <w:rsid w:val="00BB652A"/>
    <w:rsid w:val="00BB6E33"/>
    <w:rsid w:val="00BC1073"/>
    <w:rsid w:val="00BC7355"/>
    <w:rsid w:val="00BC7C48"/>
    <w:rsid w:val="00BC7EB2"/>
    <w:rsid w:val="00BD0FA6"/>
    <w:rsid w:val="00BD15FA"/>
    <w:rsid w:val="00BD2E20"/>
    <w:rsid w:val="00BD376D"/>
    <w:rsid w:val="00BD3803"/>
    <w:rsid w:val="00BD5BA6"/>
    <w:rsid w:val="00BD60D1"/>
    <w:rsid w:val="00BE2268"/>
    <w:rsid w:val="00BE427D"/>
    <w:rsid w:val="00BE4B04"/>
    <w:rsid w:val="00BF7A0D"/>
    <w:rsid w:val="00C00A9C"/>
    <w:rsid w:val="00C0294E"/>
    <w:rsid w:val="00C049BF"/>
    <w:rsid w:val="00C10C49"/>
    <w:rsid w:val="00C16253"/>
    <w:rsid w:val="00C33F69"/>
    <w:rsid w:val="00C408F5"/>
    <w:rsid w:val="00C425DD"/>
    <w:rsid w:val="00C42AED"/>
    <w:rsid w:val="00C45569"/>
    <w:rsid w:val="00C469C9"/>
    <w:rsid w:val="00C506C8"/>
    <w:rsid w:val="00C5108B"/>
    <w:rsid w:val="00C575B4"/>
    <w:rsid w:val="00C5779C"/>
    <w:rsid w:val="00C60B96"/>
    <w:rsid w:val="00C612BF"/>
    <w:rsid w:val="00C64467"/>
    <w:rsid w:val="00C716EC"/>
    <w:rsid w:val="00C737C9"/>
    <w:rsid w:val="00C77DD0"/>
    <w:rsid w:val="00C84B2B"/>
    <w:rsid w:val="00C8513F"/>
    <w:rsid w:val="00C902AE"/>
    <w:rsid w:val="00C941E4"/>
    <w:rsid w:val="00CA4FC1"/>
    <w:rsid w:val="00CA579A"/>
    <w:rsid w:val="00CB1E4A"/>
    <w:rsid w:val="00CB2E10"/>
    <w:rsid w:val="00CB350B"/>
    <w:rsid w:val="00CC3F64"/>
    <w:rsid w:val="00CC51A4"/>
    <w:rsid w:val="00CC6FBE"/>
    <w:rsid w:val="00CD4680"/>
    <w:rsid w:val="00CD6278"/>
    <w:rsid w:val="00CE7FBD"/>
    <w:rsid w:val="00CF04F8"/>
    <w:rsid w:val="00CF1052"/>
    <w:rsid w:val="00CF3A6B"/>
    <w:rsid w:val="00CF4194"/>
    <w:rsid w:val="00CF6668"/>
    <w:rsid w:val="00D12B0E"/>
    <w:rsid w:val="00D23EF1"/>
    <w:rsid w:val="00D311EE"/>
    <w:rsid w:val="00D33542"/>
    <w:rsid w:val="00D355FA"/>
    <w:rsid w:val="00D358F9"/>
    <w:rsid w:val="00D420BD"/>
    <w:rsid w:val="00D505E8"/>
    <w:rsid w:val="00D51121"/>
    <w:rsid w:val="00D51E20"/>
    <w:rsid w:val="00D54355"/>
    <w:rsid w:val="00D5459B"/>
    <w:rsid w:val="00D6215E"/>
    <w:rsid w:val="00D6286C"/>
    <w:rsid w:val="00D679E1"/>
    <w:rsid w:val="00D71A08"/>
    <w:rsid w:val="00D74F29"/>
    <w:rsid w:val="00D824B9"/>
    <w:rsid w:val="00D8266D"/>
    <w:rsid w:val="00D84D8A"/>
    <w:rsid w:val="00D85193"/>
    <w:rsid w:val="00D94BC5"/>
    <w:rsid w:val="00DA0805"/>
    <w:rsid w:val="00DA342C"/>
    <w:rsid w:val="00DA78AD"/>
    <w:rsid w:val="00DA7D8B"/>
    <w:rsid w:val="00DA7F37"/>
    <w:rsid w:val="00DB5612"/>
    <w:rsid w:val="00DC1A58"/>
    <w:rsid w:val="00DC22C3"/>
    <w:rsid w:val="00DC3359"/>
    <w:rsid w:val="00DC3F43"/>
    <w:rsid w:val="00DC4B35"/>
    <w:rsid w:val="00DD21C9"/>
    <w:rsid w:val="00DD45EA"/>
    <w:rsid w:val="00DD4668"/>
    <w:rsid w:val="00DE1DFA"/>
    <w:rsid w:val="00DE2760"/>
    <w:rsid w:val="00DE528C"/>
    <w:rsid w:val="00DF1213"/>
    <w:rsid w:val="00DF1343"/>
    <w:rsid w:val="00DF1876"/>
    <w:rsid w:val="00DF2653"/>
    <w:rsid w:val="00DF3690"/>
    <w:rsid w:val="00DF5B1D"/>
    <w:rsid w:val="00DF6431"/>
    <w:rsid w:val="00DF6681"/>
    <w:rsid w:val="00DF6915"/>
    <w:rsid w:val="00E034C0"/>
    <w:rsid w:val="00E10FA7"/>
    <w:rsid w:val="00E13990"/>
    <w:rsid w:val="00E1628D"/>
    <w:rsid w:val="00E242C5"/>
    <w:rsid w:val="00E27D4A"/>
    <w:rsid w:val="00E305DE"/>
    <w:rsid w:val="00E344EA"/>
    <w:rsid w:val="00E346B3"/>
    <w:rsid w:val="00E40282"/>
    <w:rsid w:val="00E404B6"/>
    <w:rsid w:val="00E40C89"/>
    <w:rsid w:val="00E419B3"/>
    <w:rsid w:val="00E43A82"/>
    <w:rsid w:val="00E45BE8"/>
    <w:rsid w:val="00E52405"/>
    <w:rsid w:val="00E567FF"/>
    <w:rsid w:val="00E56AFF"/>
    <w:rsid w:val="00E64802"/>
    <w:rsid w:val="00E65194"/>
    <w:rsid w:val="00E66D42"/>
    <w:rsid w:val="00E86840"/>
    <w:rsid w:val="00E918CC"/>
    <w:rsid w:val="00EA0126"/>
    <w:rsid w:val="00EA0BA6"/>
    <w:rsid w:val="00EA5085"/>
    <w:rsid w:val="00EA7502"/>
    <w:rsid w:val="00EB5146"/>
    <w:rsid w:val="00EB5FF5"/>
    <w:rsid w:val="00EC275A"/>
    <w:rsid w:val="00EC2AAE"/>
    <w:rsid w:val="00EC3F06"/>
    <w:rsid w:val="00ED1A13"/>
    <w:rsid w:val="00ED2436"/>
    <w:rsid w:val="00ED498B"/>
    <w:rsid w:val="00ED6D80"/>
    <w:rsid w:val="00EE0221"/>
    <w:rsid w:val="00EE1F33"/>
    <w:rsid w:val="00EE36B6"/>
    <w:rsid w:val="00EF33BB"/>
    <w:rsid w:val="00EF34D1"/>
    <w:rsid w:val="00F00BA2"/>
    <w:rsid w:val="00F032F2"/>
    <w:rsid w:val="00F11127"/>
    <w:rsid w:val="00F12847"/>
    <w:rsid w:val="00F12A8B"/>
    <w:rsid w:val="00F15582"/>
    <w:rsid w:val="00F169BC"/>
    <w:rsid w:val="00F16C55"/>
    <w:rsid w:val="00F35340"/>
    <w:rsid w:val="00F36168"/>
    <w:rsid w:val="00F407F0"/>
    <w:rsid w:val="00F526F6"/>
    <w:rsid w:val="00F562C0"/>
    <w:rsid w:val="00F5794D"/>
    <w:rsid w:val="00F64295"/>
    <w:rsid w:val="00F648B4"/>
    <w:rsid w:val="00F64A3F"/>
    <w:rsid w:val="00F72026"/>
    <w:rsid w:val="00F7320A"/>
    <w:rsid w:val="00F77C1A"/>
    <w:rsid w:val="00F805D1"/>
    <w:rsid w:val="00F808BE"/>
    <w:rsid w:val="00F83880"/>
    <w:rsid w:val="00F83D5F"/>
    <w:rsid w:val="00F85433"/>
    <w:rsid w:val="00F907C2"/>
    <w:rsid w:val="00F908AA"/>
    <w:rsid w:val="00F93264"/>
    <w:rsid w:val="00F93511"/>
    <w:rsid w:val="00F961D9"/>
    <w:rsid w:val="00F967FB"/>
    <w:rsid w:val="00FA0F88"/>
    <w:rsid w:val="00FA1A2C"/>
    <w:rsid w:val="00FA2653"/>
    <w:rsid w:val="00FA3573"/>
    <w:rsid w:val="00FA35A2"/>
    <w:rsid w:val="00FA64C3"/>
    <w:rsid w:val="00FB502A"/>
    <w:rsid w:val="00FB57AF"/>
    <w:rsid w:val="00FB6C5C"/>
    <w:rsid w:val="00FC3445"/>
    <w:rsid w:val="00FC350F"/>
    <w:rsid w:val="00FC4970"/>
    <w:rsid w:val="00FD024D"/>
    <w:rsid w:val="00FD5660"/>
    <w:rsid w:val="00FD7EFB"/>
    <w:rsid w:val="00FE02E8"/>
    <w:rsid w:val="00FE1BFF"/>
    <w:rsid w:val="00FE3990"/>
    <w:rsid w:val="00FE52D0"/>
    <w:rsid w:val="00FE575D"/>
    <w:rsid w:val="00FF19A7"/>
    <w:rsid w:val="00FF2457"/>
    <w:rsid w:val="00FF2A00"/>
    <w:rsid w:val="00FF47F1"/>
    <w:rsid w:val="00FF7804"/>
    <w:rsid w:val="00FF7A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53B015D"/>
  <w15:chartTrackingRefBased/>
  <w15:docId w15:val="{E212BA09-A9B2-2244-9966-771F5CB3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52A"/>
    <w:pPr>
      <w:ind w:left="720"/>
      <w:contextualSpacing/>
    </w:pPr>
  </w:style>
  <w:style w:type="paragraph" w:styleId="Header">
    <w:name w:val="header"/>
    <w:basedOn w:val="Normal"/>
    <w:link w:val="HeaderChar"/>
    <w:uiPriority w:val="99"/>
    <w:unhideWhenUsed/>
    <w:rsid w:val="003F0698"/>
    <w:pPr>
      <w:tabs>
        <w:tab w:val="center" w:pos="4680"/>
        <w:tab w:val="right" w:pos="9360"/>
      </w:tabs>
    </w:pPr>
  </w:style>
  <w:style w:type="character" w:customStyle="1" w:styleId="HeaderChar">
    <w:name w:val="Header Char"/>
    <w:basedOn w:val="DefaultParagraphFont"/>
    <w:link w:val="Header"/>
    <w:uiPriority w:val="99"/>
    <w:rsid w:val="003F0698"/>
  </w:style>
  <w:style w:type="paragraph" w:styleId="Footer">
    <w:name w:val="footer"/>
    <w:basedOn w:val="Normal"/>
    <w:link w:val="FooterChar"/>
    <w:uiPriority w:val="99"/>
    <w:unhideWhenUsed/>
    <w:rsid w:val="003F0698"/>
    <w:pPr>
      <w:tabs>
        <w:tab w:val="center" w:pos="4680"/>
        <w:tab w:val="right" w:pos="9360"/>
      </w:tabs>
    </w:pPr>
  </w:style>
  <w:style w:type="character" w:customStyle="1" w:styleId="FooterChar">
    <w:name w:val="Footer Char"/>
    <w:basedOn w:val="DefaultParagraphFont"/>
    <w:link w:val="Footer"/>
    <w:uiPriority w:val="99"/>
    <w:rsid w:val="003F0698"/>
  </w:style>
  <w:style w:type="character" w:styleId="PageNumber">
    <w:name w:val="page number"/>
    <w:basedOn w:val="DefaultParagraphFont"/>
    <w:uiPriority w:val="99"/>
    <w:semiHidden/>
    <w:unhideWhenUsed/>
    <w:rsid w:val="003F0698"/>
  </w:style>
  <w:style w:type="paragraph" w:styleId="BalloonText">
    <w:name w:val="Balloon Text"/>
    <w:basedOn w:val="Normal"/>
    <w:link w:val="BalloonTextChar"/>
    <w:uiPriority w:val="99"/>
    <w:semiHidden/>
    <w:unhideWhenUsed/>
    <w:rsid w:val="002F12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12F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8266D"/>
    <w:rPr>
      <w:sz w:val="16"/>
      <w:szCs w:val="16"/>
    </w:rPr>
  </w:style>
  <w:style w:type="paragraph" w:styleId="CommentText">
    <w:name w:val="annotation text"/>
    <w:basedOn w:val="Normal"/>
    <w:link w:val="CommentTextChar"/>
    <w:uiPriority w:val="99"/>
    <w:semiHidden/>
    <w:unhideWhenUsed/>
    <w:rsid w:val="00D8266D"/>
    <w:rPr>
      <w:sz w:val="20"/>
      <w:szCs w:val="20"/>
    </w:rPr>
  </w:style>
  <w:style w:type="character" w:customStyle="1" w:styleId="CommentTextChar">
    <w:name w:val="Comment Text Char"/>
    <w:basedOn w:val="DefaultParagraphFont"/>
    <w:link w:val="CommentText"/>
    <w:uiPriority w:val="99"/>
    <w:semiHidden/>
    <w:rsid w:val="00D8266D"/>
    <w:rPr>
      <w:sz w:val="20"/>
      <w:szCs w:val="20"/>
    </w:rPr>
  </w:style>
  <w:style w:type="paragraph" w:styleId="CommentSubject">
    <w:name w:val="annotation subject"/>
    <w:basedOn w:val="CommentText"/>
    <w:next w:val="CommentText"/>
    <w:link w:val="CommentSubjectChar"/>
    <w:uiPriority w:val="99"/>
    <w:semiHidden/>
    <w:unhideWhenUsed/>
    <w:rsid w:val="00D8266D"/>
    <w:rPr>
      <w:b/>
      <w:bCs/>
    </w:rPr>
  </w:style>
  <w:style w:type="character" w:customStyle="1" w:styleId="CommentSubjectChar">
    <w:name w:val="Comment Subject Char"/>
    <w:basedOn w:val="CommentTextChar"/>
    <w:link w:val="CommentSubject"/>
    <w:uiPriority w:val="99"/>
    <w:semiHidden/>
    <w:rsid w:val="00D8266D"/>
    <w:rPr>
      <w:b/>
      <w:bCs/>
      <w:sz w:val="20"/>
      <w:szCs w:val="20"/>
    </w:rPr>
  </w:style>
  <w:style w:type="character" w:styleId="Hyperlink">
    <w:name w:val="Hyperlink"/>
    <w:basedOn w:val="DefaultParagraphFont"/>
    <w:uiPriority w:val="99"/>
    <w:unhideWhenUsed/>
    <w:rsid w:val="00B77200"/>
    <w:rPr>
      <w:color w:val="0000FF"/>
      <w:u w:val="single"/>
    </w:rPr>
  </w:style>
  <w:style w:type="character" w:styleId="UnresolvedMention">
    <w:name w:val="Unresolved Mention"/>
    <w:basedOn w:val="DefaultParagraphFont"/>
    <w:uiPriority w:val="99"/>
    <w:semiHidden/>
    <w:unhideWhenUsed/>
    <w:rsid w:val="000754C1"/>
    <w:rPr>
      <w:color w:val="605E5C"/>
      <w:shd w:val="clear" w:color="auto" w:fill="E1DFDD"/>
    </w:rPr>
  </w:style>
  <w:style w:type="paragraph" w:styleId="NormalWeb">
    <w:name w:val="Normal (Web)"/>
    <w:basedOn w:val="Normal"/>
    <w:uiPriority w:val="99"/>
    <w:unhideWhenUsed/>
    <w:rsid w:val="006D70E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0975">
      <w:bodyDiv w:val="1"/>
      <w:marLeft w:val="0"/>
      <w:marRight w:val="0"/>
      <w:marTop w:val="0"/>
      <w:marBottom w:val="0"/>
      <w:divBdr>
        <w:top w:val="none" w:sz="0" w:space="0" w:color="auto"/>
        <w:left w:val="none" w:sz="0" w:space="0" w:color="auto"/>
        <w:bottom w:val="none" w:sz="0" w:space="0" w:color="auto"/>
        <w:right w:val="none" w:sz="0" w:space="0" w:color="auto"/>
      </w:divBdr>
    </w:div>
    <w:div w:id="33963271">
      <w:bodyDiv w:val="1"/>
      <w:marLeft w:val="0"/>
      <w:marRight w:val="0"/>
      <w:marTop w:val="0"/>
      <w:marBottom w:val="0"/>
      <w:divBdr>
        <w:top w:val="none" w:sz="0" w:space="0" w:color="auto"/>
        <w:left w:val="none" w:sz="0" w:space="0" w:color="auto"/>
        <w:bottom w:val="none" w:sz="0" w:space="0" w:color="auto"/>
        <w:right w:val="none" w:sz="0" w:space="0" w:color="auto"/>
      </w:divBdr>
    </w:div>
    <w:div w:id="106506404">
      <w:bodyDiv w:val="1"/>
      <w:marLeft w:val="0"/>
      <w:marRight w:val="0"/>
      <w:marTop w:val="0"/>
      <w:marBottom w:val="0"/>
      <w:divBdr>
        <w:top w:val="none" w:sz="0" w:space="0" w:color="auto"/>
        <w:left w:val="none" w:sz="0" w:space="0" w:color="auto"/>
        <w:bottom w:val="none" w:sz="0" w:space="0" w:color="auto"/>
        <w:right w:val="none" w:sz="0" w:space="0" w:color="auto"/>
      </w:divBdr>
    </w:div>
    <w:div w:id="235434647">
      <w:bodyDiv w:val="1"/>
      <w:marLeft w:val="0"/>
      <w:marRight w:val="0"/>
      <w:marTop w:val="0"/>
      <w:marBottom w:val="0"/>
      <w:divBdr>
        <w:top w:val="none" w:sz="0" w:space="0" w:color="auto"/>
        <w:left w:val="none" w:sz="0" w:space="0" w:color="auto"/>
        <w:bottom w:val="none" w:sz="0" w:space="0" w:color="auto"/>
        <w:right w:val="none" w:sz="0" w:space="0" w:color="auto"/>
      </w:divBdr>
    </w:div>
    <w:div w:id="406002416">
      <w:bodyDiv w:val="1"/>
      <w:marLeft w:val="0"/>
      <w:marRight w:val="0"/>
      <w:marTop w:val="0"/>
      <w:marBottom w:val="0"/>
      <w:divBdr>
        <w:top w:val="none" w:sz="0" w:space="0" w:color="auto"/>
        <w:left w:val="none" w:sz="0" w:space="0" w:color="auto"/>
        <w:bottom w:val="none" w:sz="0" w:space="0" w:color="auto"/>
        <w:right w:val="none" w:sz="0" w:space="0" w:color="auto"/>
      </w:divBdr>
    </w:div>
    <w:div w:id="526799720">
      <w:bodyDiv w:val="1"/>
      <w:marLeft w:val="0"/>
      <w:marRight w:val="0"/>
      <w:marTop w:val="0"/>
      <w:marBottom w:val="0"/>
      <w:divBdr>
        <w:top w:val="none" w:sz="0" w:space="0" w:color="auto"/>
        <w:left w:val="none" w:sz="0" w:space="0" w:color="auto"/>
        <w:bottom w:val="none" w:sz="0" w:space="0" w:color="auto"/>
        <w:right w:val="none" w:sz="0" w:space="0" w:color="auto"/>
      </w:divBdr>
    </w:div>
    <w:div w:id="526912652">
      <w:bodyDiv w:val="1"/>
      <w:marLeft w:val="0"/>
      <w:marRight w:val="0"/>
      <w:marTop w:val="0"/>
      <w:marBottom w:val="0"/>
      <w:divBdr>
        <w:top w:val="none" w:sz="0" w:space="0" w:color="auto"/>
        <w:left w:val="none" w:sz="0" w:space="0" w:color="auto"/>
        <w:bottom w:val="none" w:sz="0" w:space="0" w:color="auto"/>
        <w:right w:val="none" w:sz="0" w:space="0" w:color="auto"/>
      </w:divBdr>
    </w:div>
    <w:div w:id="604928233">
      <w:bodyDiv w:val="1"/>
      <w:marLeft w:val="0"/>
      <w:marRight w:val="0"/>
      <w:marTop w:val="0"/>
      <w:marBottom w:val="0"/>
      <w:divBdr>
        <w:top w:val="none" w:sz="0" w:space="0" w:color="auto"/>
        <w:left w:val="none" w:sz="0" w:space="0" w:color="auto"/>
        <w:bottom w:val="none" w:sz="0" w:space="0" w:color="auto"/>
        <w:right w:val="none" w:sz="0" w:space="0" w:color="auto"/>
      </w:divBdr>
    </w:div>
    <w:div w:id="897982813">
      <w:bodyDiv w:val="1"/>
      <w:marLeft w:val="0"/>
      <w:marRight w:val="0"/>
      <w:marTop w:val="0"/>
      <w:marBottom w:val="0"/>
      <w:divBdr>
        <w:top w:val="none" w:sz="0" w:space="0" w:color="auto"/>
        <w:left w:val="none" w:sz="0" w:space="0" w:color="auto"/>
        <w:bottom w:val="none" w:sz="0" w:space="0" w:color="auto"/>
        <w:right w:val="none" w:sz="0" w:space="0" w:color="auto"/>
      </w:divBdr>
    </w:div>
    <w:div w:id="938483455">
      <w:bodyDiv w:val="1"/>
      <w:marLeft w:val="0"/>
      <w:marRight w:val="0"/>
      <w:marTop w:val="0"/>
      <w:marBottom w:val="0"/>
      <w:divBdr>
        <w:top w:val="none" w:sz="0" w:space="0" w:color="auto"/>
        <w:left w:val="none" w:sz="0" w:space="0" w:color="auto"/>
        <w:bottom w:val="none" w:sz="0" w:space="0" w:color="auto"/>
        <w:right w:val="none" w:sz="0" w:space="0" w:color="auto"/>
      </w:divBdr>
    </w:div>
    <w:div w:id="1018114889">
      <w:bodyDiv w:val="1"/>
      <w:marLeft w:val="0"/>
      <w:marRight w:val="0"/>
      <w:marTop w:val="0"/>
      <w:marBottom w:val="0"/>
      <w:divBdr>
        <w:top w:val="none" w:sz="0" w:space="0" w:color="auto"/>
        <w:left w:val="none" w:sz="0" w:space="0" w:color="auto"/>
        <w:bottom w:val="none" w:sz="0" w:space="0" w:color="auto"/>
        <w:right w:val="none" w:sz="0" w:space="0" w:color="auto"/>
      </w:divBdr>
    </w:div>
    <w:div w:id="1065836974">
      <w:bodyDiv w:val="1"/>
      <w:marLeft w:val="0"/>
      <w:marRight w:val="0"/>
      <w:marTop w:val="0"/>
      <w:marBottom w:val="0"/>
      <w:divBdr>
        <w:top w:val="none" w:sz="0" w:space="0" w:color="auto"/>
        <w:left w:val="none" w:sz="0" w:space="0" w:color="auto"/>
        <w:bottom w:val="none" w:sz="0" w:space="0" w:color="auto"/>
        <w:right w:val="none" w:sz="0" w:space="0" w:color="auto"/>
      </w:divBdr>
    </w:div>
    <w:div w:id="1105998435">
      <w:bodyDiv w:val="1"/>
      <w:marLeft w:val="0"/>
      <w:marRight w:val="0"/>
      <w:marTop w:val="0"/>
      <w:marBottom w:val="0"/>
      <w:divBdr>
        <w:top w:val="none" w:sz="0" w:space="0" w:color="auto"/>
        <w:left w:val="none" w:sz="0" w:space="0" w:color="auto"/>
        <w:bottom w:val="none" w:sz="0" w:space="0" w:color="auto"/>
        <w:right w:val="none" w:sz="0" w:space="0" w:color="auto"/>
      </w:divBdr>
    </w:div>
    <w:div w:id="1121417387">
      <w:bodyDiv w:val="1"/>
      <w:marLeft w:val="0"/>
      <w:marRight w:val="0"/>
      <w:marTop w:val="0"/>
      <w:marBottom w:val="0"/>
      <w:divBdr>
        <w:top w:val="none" w:sz="0" w:space="0" w:color="auto"/>
        <w:left w:val="none" w:sz="0" w:space="0" w:color="auto"/>
        <w:bottom w:val="none" w:sz="0" w:space="0" w:color="auto"/>
        <w:right w:val="none" w:sz="0" w:space="0" w:color="auto"/>
      </w:divBdr>
    </w:div>
    <w:div w:id="1214271301">
      <w:bodyDiv w:val="1"/>
      <w:marLeft w:val="0"/>
      <w:marRight w:val="0"/>
      <w:marTop w:val="0"/>
      <w:marBottom w:val="0"/>
      <w:divBdr>
        <w:top w:val="none" w:sz="0" w:space="0" w:color="auto"/>
        <w:left w:val="none" w:sz="0" w:space="0" w:color="auto"/>
        <w:bottom w:val="none" w:sz="0" w:space="0" w:color="auto"/>
        <w:right w:val="none" w:sz="0" w:space="0" w:color="auto"/>
      </w:divBdr>
    </w:div>
    <w:div w:id="1241062313">
      <w:bodyDiv w:val="1"/>
      <w:marLeft w:val="0"/>
      <w:marRight w:val="0"/>
      <w:marTop w:val="0"/>
      <w:marBottom w:val="0"/>
      <w:divBdr>
        <w:top w:val="none" w:sz="0" w:space="0" w:color="auto"/>
        <w:left w:val="none" w:sz="0" w:space="0" w:color="auto"/>
        <w:bottom w:val="none" w:sz="0" w:space="0" w:color="auto"/>
        <w:right w:val="none" w:sz="0" w:space="0" w:color="auto"/>
      </w:divBdr>
    </w:div>
    <w:div w:id="1253514202">
      <w:bodyDiv w:val="1"/>
      <w:marLeft w:val="0"/>
      <w:marRight w:val="0"/>
      <w:marTop w:val="0"/>
      <w:marBottom w:val="0"/>
      <w:divBdr>
        <w:top w:val="none" w:sz="0" w:space="0" w:color="auto"/>
        <w:left w:val="none" w:sz="0" w:space="0" w:color="auto"/>
        <w:bottom w:val="none" w:sz="0" w:space="0" w:color="auto"/>
        <w:right w:val="none" w:sz="0" w:space="0" w:color="auto"/>
      </w:divBdr>
    </w:div>
    <w:div w:id="1401949329">
      <w:bodyDiv w:val="1"/>
      <w:marLeft w:val="0"/>
      <w:marRight w:val="0"/>
      <w:marTop w:val="0"/>
      <w:marBottom w:val="0"/>
      <w:divBdr>
        <w:top w:val="none" w:sz="0" w:space="0" w:color="auto"/>
        <w:left w:val="none" w:sz="0" w:space="0" w:color="auto"/>
        <w:bottom w:val="none" w:sz="0" w:space="0" w:color="auto"/>
        <w:right w:val="none" w:sz="0" w:space="0" w:color="auto"/>
      </w:divBdr>
      <w:divsChild>
        <w:div w:id="1408261689">
          <w:marLeft w:val="0"/>
          <w:marRight w:val="0"/>
          <w:marTop w:val="0"/>
          <w:marBottom w:val="0"/>
          <w:divBdr>
            <w:top w:val="none" w:sz="0" w:space="0" w:color="auto"/>
            <w:left w:val="none" w:sz="0" w:space="0" w:color="auto"/>
            <w:bottom w:val="none" w:sz="0" w:space="0" w:color="auto"/>
            <w:right w:val="none" w:sz="0" w:space="0" w:color="auto"/>
          </w:divBdr>
          <w:divsChild>
            <w:div w:id="1180392870">
              <w:marLeft w:val="0"/>
              <w:marRight w:val="0"/>
              <w:marTop w:val="0"/>
              <w:marBottom w:val="0"/>
              <w:divBdr>
                <w:top w:val="none" w:sz="0" w:space="0" w:color="auto"/>
                <w:left w:val="none" w:sz="0" w:space="0" w:color="auto"/>
                <w:bottom w:val="none" w:sz="0" w:space="0" w:color="auto"/>
                <w:right w:val="none" w:sz="0" w:space="0" w:color="auto"/>
              </w:divBdr>
              <w:divsChild>
                <w:div w:id="21412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876191">
      <w:bodyDiv w:val="1"/>
      <w:marLeft w:val="0"/>
      <w:marRight w:val="0"/>
      <w:marTop w:val="0"/>
      <w:marBottom w:val="0"/>
      <w:divBdr>
        <w:top w:val="none" w:sz="0" w:space="0" w:color="auto"/>
        <w:left w:val="none" w:sz="0" w:space="0" w:color="auto"/>
        <w:bottom w:val="none" w:sz="0" w:space="0" w:color="auto"/>
        <w:right w:val="none" w:sz="0" w:space="0" w:color="auto"/>
      </w:divBdr>
    </w:div>
    <w:div w:id="1477143092">
      <w:bodyDiv w:val="1"/>
      <w:marLeft w:val="0"/>
      <w:marRight w:val="0"/>
      <w:marTop w:val="0"/>
      <w:marBottom w:val="0"/>
      <w:divBdr>
        <w:top w:val="none" w:sz="0" w:space="0" w:color="auto"/>
        <w:left w:val="none" w:sz="0" w:space="0" w:color="auto"/>
        <w:bottom w:val="none" w:sz="0" w:space="0" w:color="auto"/>
        <w:right w:val="none" w:sz="0" w:space="0" w:color="auto"/>
      </w:divBdr>
    </w:div>
    <w:div w:id="1524323976">
      <w:bodyDiv w:val="1"/>
      <w:marLeft w:val="0"/>
      <w:marRight w:val="0"/>
      <w:marTop w:val="0"/>
      <w:marBottom w:val="0"/>
      <w:divBdr>
        <w:top w:val="none" w:sz="0" w:space="0" w:color="auto"/>
        <w:left w:val="none" w:sz="0" w:space="0" w:color="auto"/>
        <w:bottom w:val="none" w:sz="0" w:space="0" w:color="auto"/>
        <w:right w:val="none" w:sz="0" w:space="0" w:color="auto"/>
      </w:divBdr>
    </w:div>
    <w:div w:id="1532841677">
      <w:bodyDiv w:val="1"/>
      <w:marLeft w:val="0"/>
      <w:marRight w:val="0"/>
      <w:marTop w:val="0"/>
      <w:marBottom w:val="0"/>
      <w:divBdr>
        <w:top w:val="none" w:sz="0" w:space="0" w:color="auto"/>
        <w:left w:val="none" w:sz="0" w:space="0" w:color="auto"/>
        <w:bottom w:val="none" w:sz="0" w:space="0" w:color="auto"/>
        <w:right w:val="none" w:sz="0" w:space="0" w:color="auto"/>
      </w:divBdr>
    </w:div>
    <w:div w:id="1575899303">
      <w:bodyDiv w:val="1"/>
      <w:marLeft w:val="0"/>
      <w:marRight w:val="0"/>
      <w:marTop w:val="0"/>
      <w:marBottom w:val="0"/>
      <w:divBdr>
        <w:top w:val="none" w:sz="0" w:space="0" w:color="auto"/>
        <w:left w:val="none" w:sz="0" w:space="0" w:color="auto"/>
        <w:bottom w:val="none" w:sz="0" w:space="0" w:color="auto"/>
        <w:right w:val="none" w:sz="0" w:space="0" w:color="auto"/>
      </w:divBdr>
    </w:div>
    <w:div w:id="1698389027">
      <w:bodyDiv w:val="1"/>
      <w:marLeft w:val="0"/>
      <w:marRight w:val="0"/>
      <w:marTop w:val="0"/>
      <w:marBottom w:val="0"/>
      <w:divBdr>
        <w:top w:val="none" w:sz="0" w:space="0" w:color="auto"/>
        <w:left w:val="none" w:sz="0" w:space="0" w:color="auto"/>
        <w:bottom w:val="none" w:sz="0" w:space="0" w:color="auto"/>
        <w:right w:val="none" w:sz="0" w:space="0" w:color="auto"/>
      </w:divBdr>
    </w:div>
    <w:div w:id="1707827582">
      <w:bodyDiv w:val="1"/>
      <w:marLeft w:val="0"/>
      <w:marRight w:val="0"/>
      <w:marTop w:val="0"/>
      <w:marBottom w:val="0"/>
      <w:divBdr>
        <w:top w:val="none" w:sz="0" w:space="0" w:color="auto"/>
        <w:left w:val="none" w:sz="0" w:space="0" w:color="auto"/>
        <w:bottom w:val="none" w:sz="0" w:space="0" w:color="auto"/>
        <w:right w:val="none" w:sz="0" w:space="0" w:color="auto"/>
      </w:divBdr>
    </w:div>
    <w:div w:id="1741715085">
      <w:bodyDiv w:val="1"/>
      <w:marLeft w:val="0"/>
      <w:marRight w:val="0"/>
      <w:marTop w:val="0"/>
      <w:marBottom w:val="0"/>
      <w:divBdr>
        <w:top w:val="none" w:sz="0" w:space="0" w:color="auto"/>
        <w:left w:val="none" w:sz="0" w:space="0" w:color="auto"/>
        <w:bottom w:val="none" w:sz="0" w:space="0" w:color="auto"/>
        <w:right w:val="none" w:sz="0" w:space="0" w:color="auto"/>
      </w:divBdr>
      <w:divsChild>
        <w:div w:id="1553469020">
          <w:marLeft w:val="0"/>
          <w:marRight w:val="0"/>
          <w:marTop w:val="0"/>
          <w:marBottom w:val="0"/>
          <w:divBdr>
            <w:top w:val="none" w:sz="0" w:space="0" w:color="auto"/>
            <w:left w:val="none" w:sz="0" w:space="0" w:color="auto"/>
            <w:bottom w:val="none" w:sz="0" w:space="0" w:color="auto"/>
            <w:right w:val="none" w:sz="0" w:space="0" w:color="auto"/>
          </w:divBdr>
          <w:divsChild>
            <w:div w:id="1580868669">
              <w:marLeft w:val="0"/>
              <w:marRight w:val="0"/>
              <w:marTop w:val="0"/>
              <w:marBottom w:val="0"/>
              <w:divBdr>
                <w:top w:val="none" w:sz="0" w:space="0" w:color="auto"/>
                <w:left w:val="none" w:sz="0" w:space="0" w:color="auto"/>
                <w:bottom w:val="none" w:sz="0" w:space="0" w:color="auto"/>
                <w:right w:val="none" w:sz="0" w:space="0" w:color="auto"/>
              </w:divBdr>
              <w:divsChild>
                <w:div w:id="1004864972">
                  <w:marLeft w:val="0"/>
                  <w:marRight w:val="0"/>
                  <w:marTop w:val="0"/>
                  <w:marBottom w:val="0"/>
                  <w:divBdr>
                    <w:top w:val="none" w:sz="0" w:space="0" w:color="auto"/>
                    <w:left w:val="none" w:sz="0" w:space="0" w:color="auto"/>
                    <w:bottom w:val="none" w:sz="0" w:space="0" w:color="auto"/>
                    <w:right w:val="none" w:sz="0" w:space="0" w:color="auto"/>
                  </w:divBdr>
                  <w:divsChild>
                    <w:div w:id="12592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523834">
      <w:bodyDiv w:val="1"/>
      <w:marLeft w:val="0"/>
      <w:marRight w:val="0"/>
      <w:marTop w:val="0"/>
      <w:marBottom w:val="0"/>
      <w:divBdr>
        <w:top w:val="none" w:sz="0" w:space="0" w:color="auto"/>
        <w:left w:val="none" w:sz="0" w:space="0" w:color="auto"/>
        <w:bottom w:val="none" w:sz="0" w:space="0" w:color="auto"/>
        <w:right w:val="none" w:sz="0" w:space="0" w:color="auto"/>
      </w:divBdr>
    </w:div>
    <w:div w:id="1749577013">
      <w:bodyDiv w:val="1"/>
      <w:marLeft w:val="0"/>
      <w:marRight w:val="0"/>
      <w:marTop w:val="0"/>
      <w:marBottom w:val="0"/>
      <w:divBdr>
        <w:top w:val="none" w:sz="0" w:space="0" w:color="auto"/>
        <w:left w:val="none" w:sz="0" w:space="0" w:color="auto"/>
        <w:bottom w:val="none" w:sz="0" w:space="0" w:color="auto"/>
        <w:right w:val="none" w:sz="0" w:space="0" w:color="auto"/>
      </w:divBdr>
    </w:div>
    <w:div w:id="1796606477">
      <w:bodyDiv w:val="1"/>
      <w:marLeft w:val="0"/>
      <w:marRight w:val="0"/>
      <w:marTop w:val="0"/>
      <w:marBottom w:val="0"/>
      <w:divBdr>
        <w:top w:val="none" w:sz="0" w:space="0" w:color="auto"/>
        <w:left w:val="none" w:sz="0" w:space="0" w:color="auto"/>
        <w:bottom w:val="none" w:sz="0" w:space="0" w:color="auto"/>
        <w:right w:val="none" w:sz="0" w:space="0" w:color="auto"/>
      </w:divBdr>
    </w:div>
    <w:div w:id="2063291249">
      <w:bodyDiv w:val="1"/>
      <w:marLeft w:val="0"/>
      <w:marRight w:val="0"/>
      <w:marTop w:val="0"/>
      <w:marBottom w:val="0"/>
      <w:divBdr>
        <w:top w:val="none" w:sz="0" w:space="0" w:color="auto"/>
        <w:left w:val="none" w:sz="0" w:space="0" w:color="auto"/>
        <w:bottom w:val="none" w:sz="0" w:space="0" w:color="auto"/>
        <w:right w:val="none" w:sz="0" w:space="0" w:color="auto"/>
      </w:divBdr>
    </w:div>
    <w:div w:id="2069260985">
      <w:bodyDiv w:val="1"/>
      <w:marLeft w:val="0"/>
      <w:marRight w:val="0"/>
      <w:marTop w:val="0"/>
      <w:marBottom w:val="0"/>
      <w:divBdr>
        <w:top w:val="none" w:sz="0" w:space="0" w:color="auto"/>
        <w:left w:val="none" w:sz="0" w:space="0" w:color="auto"/>
        <w:bottom w:val="none" w:sz="0" w:space="0" w:color="auto"/>
        <w:right w:val="none" w:sz="0" w:space="0" w:color="auto"/>
      </w:divBdr>
    </w:div>
    <w:div w:id="2080714828">
      <w:bodyDiv w:val="1"/>
      <w:marLeft w:val="0"/>
      <w:marRight w:val="0"/>
      <w:marTop w:val="0"/>
      <w:marBottom w:val="0"/>
      <w:divBdr>
        <w:top w:val="none" w:sz="0" w:space="0" w:color="auto"/>
        <w:left w:val="none" w:sz="0" w:space="0" w:color="auto"/>
        <w:bottom w:val="none" w:sz="0" w:space="0" w:color="auto"/>
        <w:right w:val="none" w:sz="0" w:space="0" w:color="auto"/>
      </w:divBdr>
    </w:div>
    <w:div w:id="2084912730">
      <w:bodyDiv w:val="1"/>
      <w:marLeft w:val="0"/>
      <w:marRight w:val="0"/>
      <w:marTop w:val="0"/>
      <w:marBottom w:val="0"/>
      <w:divBdr>
        <w:top w:val="none" w:sz="0" w:space="0" w:color="auto"/>
        <w:left w:val="none" w:sz="0" w:space="0" w:color="auto"/>
        <w:bottom w:val="none" w:sz="0" w:space="0" w:color="auto"/>
        <w:right w:val="none" w:sz="0" w:space="0" w:color="auto"/>
      </w:divBdr>
    </w:div>
    <w:div w:id="214410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cgme.org/What-We-Do/Accreditation/Milestones/Milestones-by-Special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oyalcollege.ca/rcsite/canmeds/about/history-canmeds-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CBE89-5F06-DC49-8B39-1206A805C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100</Pages>
  <Words>23222</Words>
  <Characters>132368</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Snelgrove</dc:creator>
  <cp:keywords/>
  <dc:description/>
  <cp:lastModifiedBy>Natasha Snelgrove</cp:lastModifiedBy>
  <cp:revision>21</cp:revision>
  <cp:lastPrinted>2020-02-16T20:48:00Z</cp:lastPrinted>
  <dcterms:created xsi:type="dcterms:W3CDTF">2020-02-25T19:26:00Z</dcterms:created>
  <dcterms:modified xsi:type="dcterms:W3CDTF">2020-04-08T16:00:00Z</dcterms:modified>
</cp:coreProperties>
</file>