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895282">
      <w:pPr>
        <w:tabs>
          <w:tab w:val="left" w:pos="3120"/>
        </w:tabs>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BALANCE SELF-EFFICACY </w:t>
      </w:r>
      <w:r w:rsidR="00457A4C">
        <w:rPr>
          <w:rFonts w:ascii="Times New Roman" w:hAnsi="Times New Roman" w:cs="Times New Roman"/>
          <w:sz w:val="24"/>
          <w:szCs w:val="24"/>
        </w:rPr>
        <w:t>AND</w:t>
      </w:r>
      <w:r>
        <w:rPr>
          <w:rFonts w:ascii="Times New Roman" w:hAnsi="Times New Roman" w:cs="Times New Roman"/>
          <w:sz w:val="24"/>
          <w:szCs w:val="24"/>
        </w:rPr>
        <w:t xml:space="preserve"> THE WORK-FAMILY </w:t>
      </w:r>
      <w:r w:rsidR="00457A4C">
        <w:rPr>
          <w:rFonts w:ascii="Times New Roman" w:hAnsi="Times New Roman" w:cs="Times New Roman"/>
          <w:sz w:val="24"/>
          <w:szCs w:val="24"/>
        </w:rPr>
        <w:t>INTERFACE</w:t>
      </w: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895282" w:rsidRDefault="00895282" w:rsidP="009614FE">
      <w:pPr>
        <w:spacing w:after="0" w:line="480" w:lineRule="auto"/>
        <w:ind w:firstLine="720"/>
        <w:jc w:val="center"/>
        <w:rPr>
          <w:rFonts w:ascii="Times New Roman" w:hAnsi="Times New Roman" w:cs="Times New Roman"/>
          <w:sz w:val="24"/>
          <w:szCs w:val="24"/>
        </w:rPr>
      </w:pPr>
    </w:p>
    <w:p w:rsidR="00F81D9B" w:rsidRPr="00F81D9B" w:rsidRDefault="00F81D9B" w:rsidP="00E054BB">
      <w:pPr>
        <w:spacing w:after="0" w:line="480" w:lineRule="auto"/>
        <w:jc w:val="center"/>
        <w:rPr>
          <w:rFonts w:ascii="Times New Roman" w:hAnsi="Times New Roman" w:cs="Times New Roman"/>
          <w:sz w:val="24"/>
          <w:szCs w:val="24"/>
        </w:rPr>
      </w:pPr>
      <w:r w:rsidRPr="00F81D9B">
        <w:rPr>
          <w:rFonts w:ascii="Times New Roman" w:hAnsi="Times New Roman" w:cs="Times New Roman"/>
          <w:sz w:val="24"/>
          <w:szCs w:val="24"/>
        </w:rPr>
        <w:lastRenderedPageBreak/>
        <w:t xml:space="preserve">ORGANIZATIONAL WORK-FAMILY RESOURCES, ROLE OVERLOAD AND THE WORK-FAMILY INTERFACE: </w:t>
      </w:r>
    </w:p>
    <w:p w:rsidR="00F81D9B" w:rsidRPr="00F81D9B" w:rsidRDefault="00F81D9B" w:rsidP="00E054BB">
      <w:pPr>
        <w:spacing w:after="0" w:line="480" w:lineRule="auto"/>
        <w:jc w:val="center"/>
        <w:rPr>
          <w:rFonts w:ascii="Times New Roman" w:hAnsi="Times New Roman" w:cs="Times New Roman"/>
          <w:sz w:val="24"/>
          <w:szCs w:val="24"/>
        </w:rPr>
      </w:pPr>
      <w:r w:rsidRPr="00F81D9B">
        <w:rPr>
          <w:rFonts w:ascii="Times New Roman" w:hAnsi="Times New Roman" w:cs="Times New Roman"/>
          <w:sz w:val="24"/>
          <w:szCs w:val="24"/>
        </w:rPr>
        <w:t>THE MEDIATING ROLE OF BALANCE SELF-EFFICACY</w:t>
      </w:r>
    </w:p>
    <w:p w:rsidR="00F81D9B" w:rsidRPr="00F81D9B" w:rsidRDefault="00F81D9B" w:rsidP="009614FE">
      <w:pPr>
        <w:spacing w:after="0" w:line="480" w:lineRule="auto"/>
        <w:ind w:firstLine="720"/>
        <w:jc w:val="center"/>
        <w:rPr>
          <w:rFonts w:ascii="Times New Roman" w:hAnsi="Times New Roman" w:cs="Times New Roman"/>
          <w:sz w:val="24"/>
          <w:szCs w:val="24"/>
        </w:rPr>
      </w:pPr>
    </w:p>
    <w:p w:rsidR="00F81D9B" w:rsidRDefault="00F81D9B" w:rsidP="009614FE">
      <w:pPr>
        <w:spacing w:after="0" w:line="480" w:lineRule="auto"/>
        <w:ind w:firstLine="720"/>
        <w:jc w:val="center"/>
        <w:rPr>
          <w:rFonts w:ascii="Times New Roman" w:hAnsi="Times New Roman" w:cs="Times New Roman"/>
          <w:sz w:val="24"/>
          <w:szCs w:val="24"/>
        </w:rPr>
      </w:pPr>
    </w:p>
    <w:p w:rsidR="00895282" w:rsidRPr="00F81D9B" w:rsidRDefault="00895282" w:rsidP="009614FE">
      <w:pPr>
        <w:spacing w:after="0" w:line="480" w:lineRule="auto"/>
        <w:ind w:firstLine="720"/>
        <w:jc w:val="center"/>
        <w:rPr>
          <w:rFonts w:ascii="Times New Roman" w:hAnsi="Times New Roman" w:cs="Times New Roman"/>
          <w:sz w:val="24"/>
          <w:szCs w:val="24"/>
        </w:rPr>
      </w:pPr>
    </w:p>
    <w:p w:rsid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By:</w:t>
      </w:r>
    </w:p>
    <w:p w:rsidR="00895282" w:rsidRPr="00F81D9B" w:rsidRDefault="00895282" w:rsidP="009614FE">
      <w:pPr>
        <w:spacing w:after="0" w:line="480" w:lineRule="auto"/>
        <w:ind w:firstLine="720"/>
        <w:jc w:val="center"/>
        <w:rPr>
          <w:rFonts w:ascii="Times New Roman" w:hAnsi="Times New Roman" w:cs="Times New Roman"/>
          <w:sz w:val="24"/>
          <w:szCs w:val="24"/>
        </w:rPr>
      </w:pP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Mona Zanhour, BBA, MBA</w:t>
      </w:r>
    </w:p>
    <w:p w:rsidR="00F81D9B" w:rsidRPr="00F81D9B" w:rsidRDefault="00F81D9B" w:rsidP="009614FE">
      <w:pPr>
        <w:spacing w:after="0" w:line="480" w:lineRule="auto"/>
        <w:ind w:firstLine="720"/>
        <w:jc w:val="center"/>
        <w:rPr>
          <w:rFonts w:ascii="Times New Roman" w:hAnsi="Times New Roman" w:cs="Times New Roman"/>
          <w:sz w:val="24"/>
          <w:szCs w:val="24"/>
        </w:rPr>
      </w:pPr>
    </w:p>
    <w:p w:rsidR="00F81D9B" w:rsidRPr="00F81D9B" w:rsidRDefault="00F81D9B" w:rsidP="009614FE">
      <w:pPr>
        <w:spacing w:after="0" w:line="480" w:lineRule="auto"/>
        <w:ind w:firstLine="720"/>
        <w:jc w:val="center"/>
        <w:rPr>
          <w:rFonts w:ascii="Times New Roman" w:hAnsi="Times New Roman" w:cs="Times New Roman"/>
          <w:sz w:val="24"/>
          <w:szCs w:val="24"/>
        </w:rPr>
      </w:pPr>
    </w:p>
    <w:p w:rsidR="00F81D9B" w:rsidRPr="00F81D9B" w:rsidRDefault="00F81D9B" w:rsidP="009614FE">
      <w:pPr>
        <w:spacing w:after="0" w:line="480" w:lineRule="auto"/>
        <w:ind w:firstLine="720"/>
        <w:jc w:val="center"/>
        <w:rPr>
          <w:rFonts w:ascii="Times New Roman" w:hAnsi="Times New Roman" w:cs="Times New Roman"/>
          <w:sz w:val="24"/>
          <w:szCs w:val="24"/>
        </w:rPr>
      </w:pP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A Thesis</w:t>
      </w: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Submitted to the School of Graduate Studies</w:t>
      </w: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 xml:space="preserve">In Partial Fulfilment of the Requirements </w:t>
      </w: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For the Degree</w:t>
      </w: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Doctor of Business Administration</w:t>
      </w:r>
    </w:p>
    <w:p w:rsidR="00F81D9B" w:rsidRPr="00F81D9B" w:rsidRDefault="00F81D9B" w:rsidP="00F81D9B">
      <w:pPr>
        <w:spacing w:after="0" w:line="480" w:lineRule="auto"/>
        <w:rPr>
          <w:rFonts w:ascii="Times New Roman" w:hAnsi="Times New Roman" w:cs="Times New Roman"/>
          <w:sz w:val="24"/>
          <w:szCs w:val="24"/>
        </w:rPr>
      </w:pPr>
    </w:p>
    <w:p w:rsidR="00F81D9B" w:rsidRPr="00F81D9B"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McMaster University</w:t>
      </w:r>
    </w:p>
    <w:p w:rsidR="00D53A61" w:rsidRDefault="00F81D9B" w:rsidP="009614FE">
      <w:pPr>
        <w:spacing w:after="0" w:line="480" w:lineRule="auto"/>
        <w:ind w:firstLine="720"/>
        <w:jc w:val="center"/>
        <w:rPr>
          <w:rFonts w:ascii="Times New Roman" w:hAnsi="Times New Roman" w:cs="Times New Roman"/>
          <w:sz w:val="24"/>
          <w:szCs w:val="24"/>
        </w:rPr>
      </w:pPr>
      <w:r w:rsidRPr="00F81D9B">
        <w:rPr>
          <w:rFonts w:ascii="Times New Roman" w:hAnsi="Times New Roman" w:cs="Times New Roman"/>
          <w:sz w:val="24"/>
          <w:szCs w:val="24"/>
        </w:rPr>
        <w:t>©Copyright by Mona Zanhour</w:t>
      </w:r>
    </w:p>
    <w:p w:rsidR="00167F07" w:rsidRDefault="00167F07" w:rsidP="00D53A61">
      <w:pPr>
        <w:rPr>
          <w:rFonts w:ascii="Times New Roman" w:hAnsi="Times New Roman" w:cs="Times New Roman"/>
          <w:sz w:val="24"/>
          <w:szCs w:val="24"/>
        </w:rPr>
        <w:sectPr w:rsidR="00167F07" w:rsidSect="00F2614F">
          <w:footerReference w:type="default" r:id="rId8"/>
          <w:pgSz w:w="12240" w:h="15840"/>
          <w:pgMar w:top="2160" w:right="2160" w:bottom="2160" w:left="2160" w:header="720" w:footer="720" w:gutter="0"/>
          <w:pgNumType w:fmt="lowerRoman" w:start="1"/>
          <w:cols w:space="720"/>
          <w:titlePg/>
          <w:docGrid w:linePitch="360"/>
        </w:sectPr>
      </w:pPr>
    </w:p>
    <w:p w:rsidR="00F2614F" w:rsidRDefault="00F2614F" w:rsidP="00D53A61">
      <w:pPr>
        <w:rPr>
          <w:rFonts w:ascii="Times New Roman" w:hAnsi="Times New Roman" w:cs="Times New Roman"/>
          <w:sz w:val="24"/>
          <w:szCs w:val="24"/>
        </w:rPr>
      </w:pPr>
    </w:p>
    <w:p w:rsidR="00B81954" w:rsidRDefault="00B81954" w:rsidP="00D53A61">
      <w:pPr>
        <w:rPr>
          <w:rFonts w:ascii="Times New Roman" w:hAnsi="Times New Roman" w:cs="Times New Roman"/>
          <w:sz w:val="24"/>
          <w:szCs w:val="24"/>
        </w:rPr>
        <w:sectPr w:rsidR="00B81954" w:rsidSect="00167F07">
          <w:footerReference w:type="first" r:id="rId9"/>
          <w:type w:val="continuous"/>
          <w:pgSz w:w="12240" w:h="15840"/>
          <w:pgMar w:top="1440" w:right="1440" w:bottom="1440" w:left="1440" w:header="720" w:footer="720" w:gutter="0"/>
          <w:pgNumType w:fmt="lowerRoman" w:start="2"/>
          <w:cols w:space="720"/>
          <w:titlePg/>
          <w:docGrid w:linePitch="360"/>
        </w:sectPr>
      </w:pPr>
    </w:p>
    <w:p w:rsidR="00457A4C" w:rsidRPr="00457A4C" w:rsidRDefault="00457A4C" w:rsidP="00D53A61">
      <w:pPr>
        <w:rPr>
          <w:rFonts w:ascii="Times New Roman" w:hAnsi="Times New Roman" w:cs="Times New Roman"/>
          <w:sz w:val="24"/>
          <w:szCs w:val="24"/>
        </w:rPr>
      </w:pPr>
      <w:r>
        <w:rPr>
          <w:rFonts w:ascii="Times New Roman" w:hAnsi="Times New Roman" w:cs="Times New Roman"/>
          <w:sz w:val="24"/>
          <w:szCs w:val="24"/>
        </w:rPr>
        <w:lastRenderedPageBreak/>
        <w:t>DOCTOR OF PHILOSOPHY (2015</w:t>
      </w:r>
      <w:r w:rsidRPr="00457A4C">
        <w:rPr>
          <w:rFonts w:ascii="Times New Roman" w:hAnsi="Times New Roman" w:cs="Times New Roman"/>
          <w:sz w:val="24"/>
          <w:szCs w:val="24"/>
        </w:rPr>
        <w:t>)</w:t>
      </w:r>
      <w:r w:rsidRPr="00457A4C">
        <w:rPr>
          <w:rFonts w:ascii="Times New Roman" w:hAnsi="Times New Roman" w:cs="Times New Roman"/>
          <w:sz w:val="24"/>
          <w:szCs w:val="24"/>
        </w:rPr>
        <w:tab/>
        <w:t>McMaster University</w:t>
      </w:r>
    </w:p>
    <w:p w:rsidR="00457A4C" w:rsidRPr="00457A4C" w:rsidRDefault="00457A4C" w:rsidP="00457A4C">
      <w:pPr>
        <w:spacing w:line="480" w:lineRule="auto"/>
        <w:rPr>
          <w:rFonts w:ascii="Times New Roman" w:hAnsi="Times New Roman" w:cs="Times New Roman"/>
          <w:sz w:val="24"/>
          <w:szCs w:val="24"/>
        </w:rPr>
      </w:pPr>
      <w:r w:rsidRPr="00457A4C">
        <w:rPr>
          <w:rFonts w:ascii="Times New Roman" w:hAnsi="Times New Roman" w:cs="Times New Roman"/>
          <w:sz w:val="24"/>
          <w:szCs w:val="24"/>
        </w:rPr>
        <w:t>(</w:t>
      </w:r>
      <w:r w:rsidR="00C95EFF">
        <w:rPr>
          <w:rFonts w:ascii="Times New Roman" w:hAnsi="Times New Roman" w:cs="Times New Roman"/>
          <w:sz w:val="24"/>
          <w:szCs w:val="24"/>
        </w:rPr>
        <w:t>Management of OB and HR)</w:t>
      </w:r>
      <w:r>
        <w:rPr>
          <w:rFonts w:ascii="Times New Roman" w:hAnsi="Times New Roman" w:cs="Times New Roman"/>
          <w:sz w:val="24"/>
          <w:szCs w:val="24"/>
        </w:rPr>
        <w:t xml:space="preserve"> </w:t>
      </w:r>
      <w:r w:rsidRPr="00457A4C">
        <w:rPr>
          <w:rFonts w:ascii="Times New Roman" w:hAnsi="Times New Roman" w:cs="Times New Roman"/>
          <w:sz w:val="24"/>
          <w:szCs w:val="24"/>
        </w:rPr>
        <w:tab/>
      </w:r>
      <w:r w:rsidRPr="00457A4C">
        <w:rPr>
          <w:rFonts w:ascii="Times New Roman" w:hAnsi="Times New Roman" w:cs="Times New Roman"/>
          <w:sz w:val="24"/>
          <w:szCs w:val="24"/>
        </w:rPr>
        <w:tab/>
        <w:t>Hamilton, Ontario</w:t>
      </w:r>
    </w:p>
    <w:p w:rsidR="00457A4C" w:rsidRPr="00457A4C" w:rsidRDefault="00457A4C" w:rsidP="00457A4C">
      <w:pPr>
        <w:spacing w:line="480" w:lineRule="auto"/>
        <w:rPr>
          <w:rFonts w:ascii="Times New Roman" w:hAnsi="Times New Roman" w:cs="Times New Roman"/>
          <w:sz w:val="24"/>
          <w:szCs w:val="24"/>
        </w:rPr>
      </w:pPr>
    </w:p>
    <w:p w:rsidR="00457A4C" w:rsidRPr="00457A4C" w:rsidRDefault="00457A4C" w:rsidP="00457A4C">
      <w:pPr>
        <w:spacing w:line="480" w:lineRule="auto"/>
        <w:rPr>
          <w:rFonts w:ascii="Times New Roman" w:hAnsi="Times New Roman" w:cs="Times New Roman"/>
          <w:b/>
          <w:sz w:val="24"/>
          <w:szCs w:val="24"/>
        </w:rPr>
      </w:pPr>
      <w:r w:rsidRPr="00457A4C">
        <w:rPr>
          <w:rFonts w:ascii="Times New Roman" w:hAnsi="Times New Roman" w:cs="Times New Roman"/>
          <w:sz w:val="24"/>
          <w:szCs w:val="24"/>
        </w:rPr>
        <w:t xml:space="preserve">TITLE: </w:t>
      </w:r>
      <w:r>
        <w:rPr>
          <w:rFonts w:ascii="Times New Roman" w:hAnsi="Times New Roman" w:cs="Times New Roman"/>
          <w:sz w:val="24"/>
          <w:szCs w:val="24"/>
        </w:rPr>
        <w:t>Organizational Work-Family Resources, Role Overload, and the Work-Family Interface: The Mediating Role of Balance Self-Efficacy</w:t>
      </w:r>
    </w:p>
    <w:p w:rsidR="00457A4C" w:rsidRDefault="00457A4C" w:rsidP="00457A4C">
      <w:pPr>
        <w:spacing w:line="480" w:lineRule="auto"/>
        <w:rPr>
          <w:rFonts w:ascii="Times New Roman" w:hAnsi="Times New Roman" w:cs="Times New Roman"/>
          <w:sz w:val="24"/>
          <w:szCs w:val="24"/>
        </w:rPr>
      </w:pPr>
      <w:r w:rsidRPr="00457A4C">
        <w:rPr>
          <w:rFonts w:ascii="Times New Roman" w:hAnsi="Times New Roman" w:cs="Times New Roman"/>
          <w:sz w:val="24"/>
          <w:szCs w:val="24"/>
        </w:rPr>
        <w:t xml:space="preserve">AUTHOR: </w:t>
      </w:r>
      <w:r>
        <w:rPr>
          <w:rFonts w:ascii="Times New Roman" w:hAnsi="Times New Roman" w:cs="Times New Roman"/>
          <w:sz w:val="24"/>
          <w:szCs w:val="24"/>
        </w:rPr>
        <w:t>Mona Zanhour</w:t>
      </w:r>
      <w:r w:rsidRPr="00457A4C">
        <w:rPr>
          <w:rFonts w:ascii="Times New Roman" w:hAnsi="Times New Roman" w:cs="Times New Roman"/>
          <w:sz w:val="24"/>
          <w:szCs w:val="24"/>
        </w:rPr>
        <w:t xml:space="preserve">, </w:t>
      </w:r>
      <w:r>
        <w:rPr>
          <w:rFonts w:ascii="Times New Roman" w:hAnsi="Times New Roman" w:cs="Times New Roman"/>
          <w:sz w:val="24"/>
          <w:szCs w:val="24"/>
        </w:rPr>
        <w:t xml:space="preserve">BBA, MBA </w:t>
      </w:r>
    </w:p>
    <w:p w:rsidR="004C450B" w:rsidRDefault="004C450B" w:rsidP="00457A4C">
      <w:pPr>
        <w:spacing w:line="480" w:lineRule="auto"/>
        <w:rPr>
          <w:rFonts w:ascii="Times New Roman" w:hAnsi="Times New Roman" w:cs="Times New Roman"/>
          <w:sz w:val="24"/>
          <w:szCs w:val="24"/>
        </w:rPr>
      </w:pPr>
      <w:r>
        <w:rPr>
          <w:rFonts w:ascii="Times New Roman" w:hAnsi="Times New Roman" w:cs="Times New Roman"/>
          <w:sz w:val="24"/>
          <w:szCs w:val="24"/>
        </w:rPr>
        <w:t>(McMaster University)</w:t>
      </w:r>
    </w:p>
    <w:p w:rsidR="00457A4C" w:rsidRPr="00457A4C" w:rsidRDefault="00457A4C" w:rsidP="00457A4C">
      <w:pPr>
        <w:spacing w:line="480" w:lineRule="auto"/>
        <w:rPr>
          <w:rFonts w:ascii="Times New Roman" w:hAnsi="Times New Roman" w:cs="Times New Roman"/>
          <w:sz w:val="24"/>
          <w:szCs w:val="24"/>
        </w:rPr>
      </w:pPr>
      <w:r w:rsidRPr="00457A4C">
        <w:rPr>
          <w:rFonts w:ascii="Times New Roman" w:hAnsi="Times New Roman" w:cs="Times New Roman"/>
          <w:sz w:val="24"/>
          <w:szCs w:val="24"/>
        </w:rPr>
        <w:t xml:space="preserve">SUPERVISOR: Professor </w:t>
      </w:r>
      <w:r>
        <w:rPr>
          <w:rFonts w:ascii="Times New Roman" w:hAnsi="Times New Roman" w:cs="Times New Roman"/>
          <w:sz w:val="24"/>
          <w:szCs w:val="24"/>
        </w:rPr>
        <w:t>Catherine E. Connelly</w:t>
      </w:r>
    </w:p>
    <w:p w:rsidR="00457A4C" w:rsidRPr="00B308F1" w:rsidRDefault="00457A4C" w:rsidP="00B308F1">
      <w:pPr>
        <w:pStyle w:val="Footer"/>
      </w:pPr>
      <w:r w:rsidRPr="00457A4C">
        <w:rPr>
          <w:rFonts w:ascii="Times New Roman" w:hAnsi="Times New Roman" w:cs="Times New Roman"/>
          <w:sz w:val="24"/>
          <w:szCs w:val="24"/>
        </w:rPr>
        <w:t xml:space="preserve">NUMBER OF PAGES: </w:t>
      </w:r>
      <w:sdt>
        <w:sdtPr>
          <w:id w:val="99143220"/>
          <w:docPartObj>
            <w:docPartGallery w:val="Page Numbers (Bottom of Page)"/>
            <w:docPartUnique/>
          </w:docPartObj>
        </w:sdtPr>
        <w:sdtContent>
          <w:r w:rsidR="00B3125E" w:rsidRPr="00CD511C">
            <w:rPr>
              <w:rFonts w:ascii="Times New Roman" w:hAnsi="Times New Roman" w:cs="Times New Roman"/>
              <w:sz w:val="24"/>
              <w:szCs w:val="24"/>
            </w:rPr>
            <w:t>i</w:t>
          </w:r>
          <w:r w:rsidR="008B181E">
            <w:rPr>
              <w:rFonts w:ascii="Times New Roman" w:hAnsi="Times New Roman" w:cs="Times New Roman"/>
              <w:sz w:val="24"/>
              <w:szCs w:val="24"/>
            </w:rPr>
            <w:t>x</w:t>
          </w:r>
        </w:sdtContent>
      </w:sdt>
      <w:r w:rsidR="00B308F1">
        <w:rPr>
          <w:rFonts w:ascii="Times New Roman" w:hAnsi="Times New Roman" w:cs="Times New Roman"/>
          <w:sz w:val="24"/>
          <w:szCs w:val="24"/>
        </w:rPr>
        <w:t xml:space="preserve">, </w:t>
      </w:r>
      <w:r w:rsidR="006D6321">
        <w:rPr>
          <w:rFonts w:ascii="Times New Roman" w:hAnsi="Times New Roman" w:cs="Times New Roman"/>
          <w:sz w:val="24"/>
          <w:szCs w:val="24"/>
        </w:rPr>
        <w:t>101</w:t>
      </w:r>
    </w:p>
    <w:p w:rsidR="00457A4C" w:rsidRPr="00F81D9B" w:rsidRDefault="00457A4C" w:rsidP="009614FE">
      <w:pPr>
        <w:spacing w:after="0" w:line="480" w:lineRule="auto"/>
        <w:ind w:firstLine="720"/>
        <w:jc w:val="center"/>
        <w:rPr>
          <w:rFonts w:ascii="Times New Roman" w:hAnsi="Times New Roman" w:cs="Times New Roman"/>
          <w:sz w:val="24"/>
          <w:szCs w:val="24"/>
        </w:rPr>
      </w:pPr>
    </w:p>
    <w:p w:rsidR="00457A4C" w:rsidRDefault="00457A4C" w:rsidP="00F81D9B">
      <w:pPr>
        <w:jc w:val="center"/>
        <w:rPr>
          <w:rFonts w:ascii="Times New Roman" w:hAnsi="Times New Roman" w:cs="Times New Roman"/>
          <w:b/>
          <w:sz w:val="24"/>
          <w:szCs w:val="24"/>
        </w:rPr>
        <w:sectPr w:rsidR="00457A4C" w:rsidSect="00167F07">
          <w:type w:val="continuous"/>
          <w:pgSz w:w="12240" w:h="15840"/>
          <w:pgMar w:top="1440" w:right="1440" w:bottom="1440" w:left="1440" w:header="720" w:footer="720" w:gutter="0"/>
          <w:pgNumType w:fmt="lowerRoman" w:start="2"/>
          <w:cols w:space="720"/>
          <w:titlePg/>
          <w:docGrid w:linePitch="360"/>
        </w:sectPr>
      </w:pPr>
    </w:p>
    <w:p w:rsidR="009614FE" w:rsidRPr="00875BC1" w:rsidRDefault="009614FE" w:rsidP="00F81D9B">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Recent years have witnessed a growing concern for individuals’ abilit</w:t>
      </w:r>
      <w:r w:rsidR="00DA4FA0">
        <w:rPr>
          <w:rFonts w:ascii="Times New Roman" w:hAnsi="Times New Roman" w:cs="Times New Roman"/>
          <w:sz w:val="24"/>
          <w:szCs w:val="24"/>
        </w:rPr>
        <w:t>ies</w:t>
      </w:r>
      <w:r>
        <w:rPr>
          <w:rFonts w:ascii="Times New Roman" w:hAnsi="Times New Roman" w:cs="Times New Roman"/>
          <w:sz w:val="24"/>
          <w:szCs w:val="24"/>
        </w:rPr>
        <w:t xml:space="preserve"> to effectively manage work and family. Employees are demanding balance between work and personal life and employers, who are interested in attracting and retaining talent, are looking for ways to respond. One way employers are responding is by implementing work-family initiatives and encouraging a family-supportive culture. In this thesis, I investigate the relationship of such resources (</w:t>
      </w:r>
      <w:r w:rsidRPr="00875BC1">
        <w:rPr>
          <w:rFonts w:ascii="Times New Roman" w:hAnsi="Times New Roman" w:cs="Times New Roman"/>
          <w:sz w:val="24"/>
          <w:szCs w:val="24"/>
        </w:rPr>
        <w:t>family-supportive organizational perceptions-FSOP and perceptions of implementation of work-family initiatives</w:t>
      </w:r>
      <w:r>
        <w:rPr>
          <w:rFonts w:ascii="Times New Roman" w:hAnsi="Times New Roman" w:cs="Times New Roman"/>
          <w:sz w:val="24"/>
          <w:szCs w:val="24"/>
        </w:rPr>
        <w:t xml:space="preserve">) and contextual demands (role overload) with the work-family interface (work-to-family conflict and enrichment).  </w:t>
      </w:r>
    </w:p>
    <w:p w:rsidR="009614FE" w:rsidRPr="00875BC1" w:rsidRDefault="009614FE" w:rsidP="009614FE">
      <w:pPr>
        <w:spacing w:after="0" w:line="480" w:lineRule="auto"/>
        <w:ind w:firstLine="720"/>
        <w:rPr>
          <w:rFonts w:ascii="Times New Roman" w:hAnsi="Times New Roman" w:cs="Times New Roman"/>
          <w:sz w:val="24"/>
          <w:szCs w:val="24"/>
        </w:rPr>
      </w:pPr>
      <w:r w:rsidRPr="00875BC1">
        <w:rPr>
          <w:rFonts w:ascii="Times New Roman" w:hAnsi="Times New Roman" w:cs="Times New Roman"/>
          <w:sz w:val="24"/>
          <w:szCs w:val="24"/>
        </w:rPr>
        <w:t xml:space="preserve">In response to research calls to highlight the role of the individual in shaping the relationships between work and family experiences, </w:t>
      </w:r>
      <w:r>
        <w:rPr>
          <w:rFonts w:ascii="Times New Roman" w:hAnsi="Times New Roman" w:cs="Times New Roman"/>
          <w:sz w:val="24"/>
          <w:szCs w:val="24"/>
        </w:rPr>
        <w:t>I introduce</w:t>
      </w:r>
      <w:r w:rsidRPr="00875BC1">
        <w:rPr>
          <w:rFonts w:ascii="Times New Roman" w:hAnsi="Times New Roman" w:cs="Times New Roman"/>
          <w:sz w:val="24"/>
          <w:szCs w:val="24"/>
        </w:rPr>
        <w:t xml:space="preserve"> the construct and measure of balance self-efficacy. I define balance self-efficacy as one’s beliefs about </w:t>
      </w:r>
      <w:r w:rsidR="00DA4FA0">
        <w:rPr>
          <w:rFonts w:ascii="Times New Roman" w:hAnsi="Times New Roman" w:cs="Times New Roman"/>
          <w:sz w:val="24"/>
          <w:szCs w:val="24"/>
        </w:rPr>
        <w:t>one’s</w:t>
      </w:r>
      <w:r w:rsidR="00DA4FA0" w:rsidRPr="00875BC1">
        <w:rPr>
          <w:rFonts w:ascii="Times New Roman" w:hAnsi="Times New Roman" w:cs="Times New Roman"/>
          <w:sz w:val="24"/>
          <w:szCs w:val="24"/>
        </w:rPr>
        <w:t xml:space="preserve"> </w:t>
      </w:r>
      <w:r w:rsidRPr="00875BC1">
        <w:rPr>
          <w:rFonts w:ascii="Times New Roman" w:hAnsi="Times New Roman" w:cs="Times New Roman"/>
          <w:sz w:val="24"/>
          <w:szCs w:val="24"/>
        </w:rPr>
        <w:t xml:space="preserve">own ability to manage resources, demands, and stakeholders from the work and family domains. </w:t>
      </w:r>
      <w:r>
        <w:rPr>
          <w:rFonts w:ascii="Times New Roman" w:hAnsi="Times New Roman" w:cs="Times New Roman"/>
          <w:sz w:val="24"/>
          <w:szCs w:val="24"/>
        </w:rPr>
        <w:t xml:space="preserve">I </w:t>
      </w:r>
      <w:r w:rsidRPr="00875BC1">
        <w:rPr>
          <w:rFonts w:ascii="Times New Roman" w:hAnsi="Times New Roman" w:cs="Times New Roman"/>
          <w:sz w:val="24"/>
          <w:szCs w:val="24"/>
        </w:rPr>
        <w:t xml:space="preserve">argue that balance self-efficacy mediates the relationships between resources and demands from one side and the work-family interface from the other side. </w:t>
      </w:r>
    </w:p>
    <w:p w:rsidR="009614FE" w:rsidRPr="00875BC1" w:rsidRDefault="009614FE" w:rsidP="009614FE">
      <w:pPr>
        <w:spacing w:after="0" w:line="480" w:lineRule="auto"/>
        <w:ind w:firstLine="720"/>
        <w:rPr>
          <w:rFonts w:ascii="Times New Roman" w:hAnsi="Times New Roman" w:cs="Times New Roman"/>
          <w:sz w:val="24"/>
          <w:szCs w:val="24"/>
        </w:rPr>
      </w:pPr>
      <w:r w:rsidRPr="00875BC1">
        <w:rPr>
          <w:rFonts w:ascii="Times New Roman" w:hAnsi="Times New Roman" w:cs="Times New Roman"/>
          <w:sz w:val="24"/>
          <w:szCs w:val="24"/>
        </w:rPr>
        <w:t xml:space="preserve">I draw on the Conservation of Resources Theory and the Work-Home Resource Model to propose that balance self-efficacy is a personal resource that enables the individual to perceive less conflict and more enrichment between work and family. </w:t>
      </w:r>
      <w:r>
        <w:rPr>
          <w:rFonts w:ascii="Times New Roman" w:hAnsi="Times New Roman" w:cs="Times New Roman"/>
          <w:sz w:val="24"/>
          <w:szCs w:val="24"/>
        </w:rPr>
        <w:t>I propose that b</w:t>
      </w:r>
      <w:r w:rsidRPr="00875BC1">
        <w:rPr>
          <w:rFonts w:ascii="Times New Roman" w:hAnsi="Times New Roman" w:cs="Times New Roman"/>
          <w:sz w:val="24"/>
          <w:szCs w:val="24"/>
        </w:rPr>
        <w:t xml:space="preserve">alance self-efficacy is largely drawn from the individual’s perception of his or her context. Hypotheses were tested in a sample of 420 participants employed at a </w:t>
      </w:r>
      <w:r w:rsidRPr="00875BC1">
        <w:rPr>
          <w:rFonts w:ascii="Times New Roman" w:hAnsi="Times New Roman" w:cs="Times New Roman"/>
          <w:sz w:val="24"/>
          <w:szCs w:val="24"/>
        </w:rPr>
        <w:lastRenderedPageBreak/>
        <w:t xml:space="preserve">financial institution in the United Arab Emirates. Hypotheses were tested using multiple regression and Bootstrapping techniques using PROCESS by Preacher and Hayes (2008). </w:t>
      </w:r>
    </w:p>
    <w:p w:rsidR="009614FE" w:rsidRPr="00875BC1" w:rsidRDefault="009614FE" w:rsidP="009614FE">
      <w:pPr>
        <w:spacing w:after="0" w:line="480" w:lineRule="auto"/>
        <w:ind w:firstLine="720"/>
        <w:rPr>
          <w:rFonts w:ascii="Times New Roman" w:hAnsi="Times New Roman" w:cs="Times New Roman"/>
          <w:sz w:val="24"/>
          <w:szCs w:val="24"/>
        </w:rPr>
      </w:pPr>
      <w:r w:rsidRPr="00875BC1">
        <w:rPr>
          <w:rFonts w:ascii="Times New Roman" w:hAnsi="Times New Roman" w:cs="Times New Roman"/>
          <w:sz w:val="24"/>
          <w:szCs w:val="24"/>
        </w:rPr>
        <w:t>The results show that the individual’s cognitive assessment of their own ability to manage work and family (balance self-efficacy) relates negatively to work-to-family conflict and positively to work-to-family enrichment, thus suggesting that balance self-efficacy is not only a resilience resource that employees refer to in moments of conflict but also an enriching resource that allows the individual to view participation in the work domain as beneficial for participation in the family domain. Results also suggest that the employee</w:t>
      </w:r>
      <w:r w:rsidR="00DA4FA0">
        <w:rPr>
          <w:rFonts w:ascii="Times New Roman" w:hAnsi="Times New Roman" w:cs="Times New Roman"/>
          <w:sz w:val="24"/>
          <w:szCs w:val="24"/>
        </w:rPr>
        <w:t>’</w:t>
      </w:r>
      <w:r w:rsidRPr="00875BC1">
        <w:rPr>
          <w:rFonts w:ascii="Times New Roman" w:hAnsi="Times New Roman" w:cs="Times New Roman"/>
          <w:sz w:val="24"/>
          <w:szCs w:val="24"/>
        </w:rPr>
        <w:t xml:space="preserve">s perception of the messages emitted by the organization in the form of perceptions of family supportiveness and perceptions of implementation of work-family initiatives relate positively to an increased sense of balance self-efficacy. </w:t>
      </w:r>
      <w:r w:rsidR="00DA4FA0">
        <w:rPr>
          <w:rFonts w:ascii="Times New Roman" w:hAnsi="Times New Roman" w:cs="Times New Roman"/>
          <w:sz w:val="24"/>
          <w:szCs w:val="24"/>
        </w:rPr>
        <w:t>C</w:t>
      </w:r>
      <w:r w:rsidRPr="00875BC1">
        <w:rPr>
          <w:rFonts w:ascii="Times New Roman" w:hAnsi="Times New Roman" w:cs="Times New Roman"/>
          <w:sz w:val="24"/>
          <w:szCs w:val="24"/>
        </w:rPr>
        <w:t xml:space="preserve">ontextual demands, in the form of role overload, relate negatively to balance self-efficacy. </w:t>
      </w:r>
    </w:p>
    <w:p w:rsidR="009614FE" w:rsidRPr="00875BC1" w:rsidRDefault="009614FE" w:rsidP="009614FE">
      <w:pPr>
        <w:spacing w:after="0" w:line="480" w:lineRule="auto"/>
        <w:ind w:firstLine="720"/>
        <w:rPr>
          <w:rFonts w:ascii="Times New Roman" w:hAnsi="Times New Roman" w:cs="Times New Roman"/>
          <w:sz w:val="24"/>
          <w:szCs w:val="24"/>
        </w:rPr>
      </w:pPr>
      <w:r w:rsidRPr="00875BC1">
        <w:rPr>
          <w:rFonts w:ascii="Times New Roman" w:hAnsi="Times New Roman" w:cs="Times New Roman"/>
          <w:sz w:val="24"/>
          <w:szCs w:val="24"/>
        </w:rPr>
        <w:t xml:space="preserve">This thesis </w:t>
      </w:r>
      <w:r w:rsidR="00DA4FA0" w:rsidRPr="00875BC1">
        <w:rPr>
          <w:rFonts w:ascii="Times New Roman" w:hAnsi="Times New Roman" w:cs="Times New Roman"/>
          <w:sz w:val="24"/>
          <w:szCs w:val="24"/>
        </w:rPr>
        <w:t>aim</w:t>
      </w:r>
      <w:r w:rsidR="00DA4FA0">
        <w:rPr>
          <w:rFonts w:ascii="Times New Roman" w:hAnsi="Times New Roman" w:cs="Times New Roman"/>
          <w:sz w:val="24"/>
          <w:szCs w:val="24"/>
        </w:rPr>
        <w:t>s</w:t>
      </w:r>
      <w:r w:rsidR="00DA4FA0" w:rsidRPr="00875BC1">
        <w:rPr>
          <w:rFonts w:ascii="Times New Roman" w:hAnsi="Times New Roman" w:cs="Times New Roman"/>
          <w:sz w:val="24"/>
          <w:szCs w:val="24"/>
        </w:rPr>
        <w:t xml:space="preserve"> </w:t>
      </w:r>
      <w:r w:rsidRPr="00875BC1">
        <w:rPr>
          <w:rFonts w:ascii="Times New Roman" w:hAnsi="Times New Roman" w:cs="Times New Roman"/>
          <w:sz w:val="24"/>
          <w:szCs w:val="24"/>
        </w:rPr>
        <w:t>to contribute to the resource-view of the work-family interface and highlight personal agency in determining perceptions of conflict and enrichment between work and family. It d</w:t>
      </w:r>
      <w:r w:rsidR="00C4561A">
        <w:rPr>
          <w:rFonts w:ascii="Times New Roman" w:hAnsi="Times New Roman" w:cs="Times New Roman"/>
          <w:sz w:val="24"/>
          <w:szCs w:val="24"/>
        </w:rPr>
        <w:t>oes</w:t>
      </w:r>
      <w:r w:rsidRPr="00875BC1">
        <w:rPr>
          <w:rFonts w:ascii="Times New Roman" w:hAnsi="Times New Roman" w:cs="Times New Roman"/>
          <w:sz w:val="24"/>
          <w:szCs w:val="24"/>
        </w:rPr>
        <w:t xml:space="preserve"> so by focusing on the individual’s assessment of their beliefs in their own ability to manage work and family and the role of organizational context in determining that sense of efficacy. By doing so, the purpose is to shed the light on the </w:t>
      </w:r>
      <w:r>
        <w:rPr>
          <w:rFonts w:ascii="Times New Roman" w:hAnsi="Times New Roman" w:cs="Times New Roman"/>
          <w:sz w:val="24"/>
          <w:szCs w:val="24"/>
        </w:rPr>
        <w:t xml:space="preserve">malleable </w:t>
      </w:r>
      <w:r w:rsidRPr="00875BC1">
        <w:rPr>
          <w:rFonts w:ascii="Times New Roman" w:hAnsi="Times New Roman" w:cs="Times New Roman"/>
          <w:sz w:val="24"/>
          <w:szCs w:val="24"/>
        </w:rPr>
        <w:t xml:space="preserve">aspects of the work-family experiences that can be positively manipulated. </w:t>
      </w:r>
    </w:p>
    <w:p w:rsidR="009614FE" w:rsidRPr="00875BC1" w:rsidRDefault="009614FE" w:rsidP="009614FE">
      <w:pPr>
        <w:rPr>
          <w:rFonts w:ascii="Times New Roman" w:hAnsi="Times New Roman" w:cs="Times New Roman"/>
          <w:sz w:val="24"/>
          <w:szCs w:val="24"/>
        </w:rPr>
      </w:pPr>
    </w:p>
    <w:p w:rsidR="009614FE" w:rsidRDefault="009614FE" w:rsidP="00E9050A">
      <w:pPr>
        <w:pStyle w:val="Heading1"/>
        <w:jc w:val="center"/>
        <w:rPr>
          <w:rFonts w:ascii="Times New Roman" w:hAnsi="Times New Roman" w:cs="Times New Roman"/>
          <w:color w:val="auto"/>
        </w:rPr>
      </w:pPr>
    </w:p>
    <w:p w:rsidR="00B715E8" w:rsidRDefault="00B715E8" w:rsidP="00B715E8"/>
    <w:p w:rsidR="003C18AB" w:rsidRPr="003C18AB" w:rsidRDefault="003C18AB" w:rsidP="003C18AB">
      <w:pPr>
        <w:pStyle w:val="Heading1"/>
        <w:spacing w:line="480" w:lineRule="auto"/>
        <w:jc w:val="center"/>
        <w:rPr>
          <w:rFonts w:ascii="Times New Roman" w:hAnsi="Times New Roman"/>
          <w:color w:val="auto"/>
          <w:sz w:val="24"/>
        </w:rPr>
      </w:pPr>
      <w:bookmarkStart w:id="0" w:name="_Toc206654858"/>
      <w:bookmarkStart w:id="1" w:name="_Toc418591963"/>
      <w:r w:rsidRPr="003C18AB">
        <w:rPr>
          <w:rFonts w:ascii="Times New Roman" w:hAnsi="Times New Roman"/>
          <w:color w:val="auto"/>
          <w:sz w:val="24"/>
        </w:rPr>
        <w:lastRenderedPageBreak/>
        <w:t>Acknowledgements</w:t>
      </w:r>
      <w:bookmarkEnd w:id="0"/>
      <w:bookmarkEnd w:id="1"/>
    </w:p>
    <w:p w:rsidR="00B715E8" w:rsidRPr="003C18AB" w:rsidRDefault="00B715E8" w:rsidP="003C18AB">
      <w:pPr>
        <w:spacing w:after="0" w:line="480" w:lineRule="auto"/>
        <w:ind w:firstLine="720"/>
        <w:rPr>
          <w:rFonts w:ascii="Times New Roman" w:hAnsi="Times New Roman" w:cs="Times New Roman"/>
          <w:sz w:val="24"/>
          <w:szCs w:val="24"/>
        </w:rPr>
      </w:pPr>
      <w:r w:rsidRPr="003C18AB">
        <w:rPr>
          <w:rFonts w:ascii="Times New Roman" w:hAnsi="Times New Roman" w:cs="Times New Roman"/>
          <w:sz w:val="24"/>
          <w:szCs w:val="24"/>
        </w:rPr>
        <w:t>Going through the PhD program and writing this doctora</w:t>
      </w:r>
      <w:r w:rsidR="003C18AB">
        <w:rPr>
          <w:rFonts w:ascii="Times New Roman" w:hAnsi="Times New Roman" w:cs="Times New Roman"/>
          <w:sz w:val="24"/>
          <w:szCs w:val="24"/>
        </w:rPr>
        <w:t xml:space="preserve">l thesis constituted a long </w:t>
      </w:r>
      <w:r w:rsidR="008746FD">
        <w:rPr>
          <w:rFonts w:ascii="Times New Roman" w:hAnsi="Times New Roman" w:cs="Times New Roman"/>
          <w:sz w:val="24"/>
          <w:szCs w:val="24"/>
        </w:rPr>
        <w:t xml:space="preserve">journey that </w:t>
      </w:r>
      <w:r w:rsidRPr="003C18AB">
        <w:rPr>
          <w:rFonts w:ascii="Times New Roman" w:hAnsi="Times New Roman" w:cs="Times New Roman"/>
          <w:sz w:val="24"/>
          <w:szCs w:val="24"/>
        </w:rPr>
        <w:t xml:space="preserve">would not have been possible if it were not for the support of many people. In particular, I am greatly indebted to my supervisor, Dr. Catherine E. Connelly, who, through many discussions, allowed my research ideas to evolve. Dr. Connelly has been extremely generous with her time and attention and helped me in every step to complete this thesis. I would also like to thank my committee members, Dr. </w:t>
      </w:r>
      <w:proofErr w:type="spellStart"/>
      <w:r w:rsidRPr="003C18AB">
        <w:rPr>
          <w:rFonts w:ascii="Times New Roman" w:hAnsi="Times New Roman" w:cs="Times New Roman"/>
          <w:sz w:val="24"/>
          <w:szCs w:val="24"/>
        </w:rPr>
        <w:t>Willi</w:t>
      </w:r>
      <w:proofErr w:type="spellEnd"/>
      <w:r w:rsidRPr="003C18AB">
        <w:rPr>
          <w:rFonts w:ascii="Times New Roman" w:hAnsi="Times New Roman" w:cs="Times New Roman"/>
          <w:sz w:val="24"/>
          <w:szCs w:val="24"/>
        </w:rPr>
        <w:t xml:space="preserve"> </w:t>
      </w:r>
      <w:proofErr w:type="spellStart"/>
      <w:r w:rsidRPr="003C18AB">
        <w:rPr>
          <w:rFonts w:ascii="Times New Roman" w:hAnsi="Times New Roman" w:cs="Times New Roman"/>
          <w:sz w:val="24"/>
          <w:szCs w:val="24"/>
        </w:rPr>
        <w:t>Wiesner</w:t>
      </w:r>
      <w:proofErr w:type="spellEnd"/>
      <w:r w:rsidRPr="003C18AB">
        <w:rPr>
          <w:rFonts w:ascii="Times New Roman" w:hAnsi="Times New Roman" w:cs="Times New Roman"/>
          <w:sz w:val="24"/>
          <w:szCs w:val="24"/>
        </w:rPr>
        <w:t xml:space="preserve"> and Dr. Ying Hong. Their comments and feedback challenge</w:t>
      </w:r>
      <w:r w:rsidR="00697035">
        <w:rPr>
          <w:rFonts w:ascii="Times New Roman" w:hAnsi="Times New Roman" w:cs="Times New Roman"/>
          <w:sz w:val="24"/>
          <w:szCs w:val="24"/>
        </w:rPr>
        <w:t>d</w:t>
      </w:r>
      <w:r w:rsidRPr="003C18AB">
        <w:rPr>
          <w:rFonts w:ascii="Times New Roman" w:hAnsi="Times New Roman" w:cs="Times New Roman"/>
          <w:sz w:val="24"/>
          <w:szCs w:val="24"/>
        </w:rPr>
        <w:t xml:space="preserve"> me to work towards quality research. </w:t>
      </w:r>
      <w:r w:rsidR="00F15633">
        <w:rPr>
          <w:rFonts w:ascii="Times New Roman" w:hAnsi="Times New Roman" w:cs="Times New Roman"/>
          <w:sz w:val="24"/>
          <w:szCs w:val="24"/>
        </w:rPr>
        <w:t xml:space="preserve">Many thanks go to Dr. ten </w:t>
      </w:r>
      <w:proofErr w:type="spellStart"/>
      <w:r w:rsidR="00F15633">
        <w:rPr>
          <w:rFonts w:ascii="Times New Roman" w:hAnsi="Times New Roman" w:cs="Times New Roman"/>
          <w:sz w:val="24"/>
          <w:szCs w:val="24"/>
        </w:rPr>
        <w:t>Brummelhuis</w:t>
      </w:r>
      <w:proofErr w:type="spellEnd"/>
      <w:r w:rsidR="00F15633">
        <w:rPr>
          <w:rFonts w:ascii="Times New Roman" w:hAnsi="Times New Roman" w:cs="Times New Roman"/>
          <w:sz w:val="24"/>
          <w:szCs w:val="24"/>
        </w:rPr>
        <w:t xml:space="preserve">, who participated in my doctoral defence as my external examiner. </w:t>
      </w:r>
    </w:p>
    <w:p w:rsidR="00B715E8" w:rsidRPr="003C18AB" w:rsidRDefault="00B715E8" w:rsidP="003C18AB">
      <w:pPr>
        <w:spacing w:after="0" w:line="480" w:lineRule="auto"/>
        <w:ind w:firstLine="720"/>
        <w:rPr>
          <w:rFonts w:ascii="Times New Roman" w:hAnsi="Times New Roman" w:cs="Times New Roman"/>
          <w:sz w:val="24"/>
          <w:szCs w:val="24"/>
        </w:rPr>
      </w:pPr>
      <w:r w:rsidRPr="003C18AB">
        <w:rPr>
          <w:rFonts w:ascii="Times New Roman" w:hAnsi="Times New Roman" w:cs="Times New Roman"/>
          <w:sz w:val="24"/>
          <w:szCs w:val="24"/>
        </w:rPr>
        <w:t xml:space="preserve">Many thanks go to the administration of the PhD program at </w:t>
      </w:r>
      <w:proofErr w:type="spellStart"/>
      <w:r w:rsidRPr="003C18AB">
        <w:rPr>
          <w:rFonts w:ascii="Times New Roman" w:hAnsi="Times New Roman" w:cs="Times New Roman"/>
          <w:sz w:val="24"/>
          <w:szCs w:val="24"/>
        </w:rPr>
        <w:t>DeGroote</w:t>
      </w:r>
      <w:proofErr w:type="spellEnd"/>
      <w:r w:rsidRPr="003C18AB">
        <w:rPr>
          <w:rFonts w:ascii="Times New Roman" w:hAnsi="Times New Roman" w:cs="Times New Roman"/>
          <w:sz w:val="24"/>
          <w:szCs w:val="24"/>
        </w:rPr>
        <w:t xml:space="preserve"> School of Business and the School of Graduate Studies at McMaster University.  Those two departments work to provide resources and support to allow doctoral students to fully engage in research and maintain a much needed well being during the tenure of the PhD program. I also extend my gratitude to Carolyn </w:t>
      </w:r>
      <w:proofErr w:type="spellStart"/>
      <w:r w:rsidRPr="003C18AB">
        <w:rPr>
          <w:rFonts w:ascii="Times New Roman" w:hAnsi="Times New Roman" w:cs="Times New Roman"/>
          <w:sz w:val="24"/>
          <w:szCs w:val="24"/>
        </w:rPr>
        <w:t>Collwell</w:t>
      </w:r>
      <w:proofErr w:type="spellEnd"/>
      <w:r w:rsidRPr="003C18AB">
        <w:rPr>
          <w:rFonts w:ascii="Times New Roman" w:hAnsi="Times New Roman" w:cs="Times New Roman"/>
          <w:sz w:val="24"/>
          <w:szCs w:val="24"/>
        </w:rPr>
        <w:t xml:space="preserve"> and Deb Randall-</w:t>
      </w:r>
      <w:proofErr w:type="spellStart"/>
      <w:r w:rsidRPr="003C18AB">
        <w:rPr>
          <w:rFonts w:ascii="Times New Roman" w:hAnsi="Times New Roman" w:cs="Times New Roman"/>
          <w:sz w:val="24"/>
          <w:szCs w:val="24"/>
        </w:rPr>
        <w:t>Baldry</w:t>
      </w:r>
      <w:proofErr w:type="spellEnd"/>
      <w:r w:rsidRPr="003C18AB">
        <w:rPr>
          <w:rFonts w:ascii="Times New Roman" w:hAnsi="Times New Roman" w:cs="Times New Roman"/>
          <w:sz w:val="24"/>
          <w:szCs w:val="24"/>
        </w:rPr>
        <w:t xml:space="preserve"> who were always there to listen. </w:t>
      </w:r>
    </w:p>
    <w:p w:rsidR="00B715E8" w:rsidRPr="003C18AB" w:rsidRDefault="00B715E8" w:rsidP="003C18AB">
      <w:pPr>
        <w:spacing w:after="0" w:line="480" w:lineRule="auto"/>
        <w:ind w:firstLine="720"/>
        <w:rPr>
          <w:rFonts w:ascii="Times New Roman" w:hAnsi="Times New Roman" w:cs="Times New Roman"/>
          <w:sz w:val="24"/>
          <w:szCs w:val="24"/>
        </w:rPr>
      </w:pPr>
      <w:r w:rsidRPr="003C18AB">
        <w:rPr>
          <w:rFonts w:ascii="Times New Roman" w:hAnsi="Times New Roman" w:cs="Times New Roman"/>
          <w:sz w:val="24"/>
          <w:szCs w:val="24"/>
        </w:rPr>
        <w:t xml:space="preserve"> I am profoundly grateful to have gained the friendship of Dr. Christa </w:t>
      </w:r>
      <w:proofErr w:type="spellStart"/>
      <w:r w:rsidRPr="003C18AB">
        <w:rPr>
          <w:rFonts w:ascii="Times New Roman" w:hAnsi="Times New Roman" w:cs="Times New Roman"/>
          <w:sz w:val="24"/>
          <w:szCs w:val="24"/>
        </w:rPr>
        <w:t>Wilkin</w:t>
      </w:r>
      <w:proofErr w:type="spellEnd"/>
      <w:r w:rsidRPr="003C18AB">
        <w:rPr>
          <w:rFonts w:ascii="Times New Roman" w:hAnsi="Times New Roman" w:cs="Times New Roman"/>
          <w:sz w:val="24"/>
          <w:szCs w:val="24"/>
        </w:rPr>
        <w:t xml:space="preserve"> in this PhD progr</w:t>
      </w:r>
      <w:r w:rsidR="007D4837">
        <w:rPr>
          <w:rFonts w:ascii="Times New Roman" w:hAnsi="Times New Roman" w:cs="Times New Roman"/>
          <w:sz w:val="24"/>
          <w:szCs w:val="24"/>
        </w:rPr>
        <w:t xml:space="preserve">am. Dr. </w:t>
      </w:r>
      <w:proofErr w:type="spellStart"/>
      <w:r w:rsidR="007D4837">
        <w:rPr>
          <w:rFonts w:ascii="Times New Roman" w:hAnsi="Times New Roman" w:cs="Times New Roman"/>
          <w:sz w:val="24"/>
          <w:szCs w:val="24"/>
        </w:rPr>
        <w:t>Wilkin</w:t>
      </w:r>
      <w:proofErr w:type="spellEnd"/>
      <w:r w:rsidR="007D4837">
        <w:rPr>
          <w:rFonts w:ascii="Times New Roman" w:hAnsi="Times New Roman" w:cs="Times New Roman"/>
          <w:sz w:val="24"/>
          <w:szCs w:val="24"/>
        </w:rPr>
        <w:t xml:space="preserve"> is a friend and an exemplar of professionalism and modesty in academia</w:t>
      </w:r>
      <w:r w:rsidRPr="003C18AB">
        <w:rPr>
          <w:rFonts w:ascii="Times New Roman" w:hAnsi="Times New Roman" w:cs="Times New Roman"/>
          <w:sz w:val="24"/>
          <w:szCs w:val="24"/>
        </w:rPr>
        <w:t xml:space="preserve">. Since my first day in the program, she has been there to offer support and share her experience with me. Her support has been invaluable. </w:t>
      </w:r>
    </w:p>
    <w:p w:rsidR="00B715E8" w:rsidRDefault="00B715E8" w:rsidP="003C18AB">
      <w:pPr>
        <w:spacing w:after="0" w:line="480" w:lineRule="auto"/>
        <w:ind w:firstLine="720"/>
        <w:rPr>
          <w:rFonts w:ascii="Times New Roman" w:hAnsi="Times New Roman" w:cs="Times New Roman"/>
          <w:sz w:val="24"/>
          <w:szCs w:val="24"/>
        </w:rPr>
      </w:pPr>
      <w:r w:rsidRPr="003C18AB">
        <w:rPr>
          <w:rFonts w:ascii="Times New Roman" w:hAnsi="Times New Roman" w:cs="Times New Roman"/>
          <w:sz w:val="24"/>
          <w:szCs w:val="24"/>
        </w:rPr>
        <w:t xml:space="preserve">I am also grateful for </w:t>
      </w:r>
      <w:r w:rsidR="00697035">
        <w:rPr>
          <w:rFonts w:ascii="Times New Roman" w:hAnsi="Times New Roman" w:cs="Times New Roman"/>
          <w:sz w:val="24"/>
          <w:szCs w:val="24"/>
        </w:rPr>
        <w:t>many memorable</w:t>
      </w:r>
      <w:r w:rsidRPr="003C18AB">
        <w:rPr>
          <w:rFonts w:ascii="Times New Roman" w:hAnsi="Times New Roman" w:cs="Times New Roman"/>
          <w:sz w:val="24"/>
          <w:szCs w:val="24"/>
        </w:rPr>
        <w:t xml:space="preserve"> moments shared with many students in the PhD program.  Specifically I would like to thank Dr. Nicole Wagner and Dr. </w:t>
      </w:r>
      <w:proofErr w:type="spellStart"/>
      <w:r w:rsidRPr="003C18AB">
        <w:rPr>
          <w:rFonts w:ascii="Times New Roman" w:hAnsi="Times New Roman" w:cs="Times New Roman"/>
          <w:sz w:val="24"/>
          <w:szCs w:val="24"/>
        </w:rPr>
        <w:t>Akanksha</w:t>
      </w:r>
      <w:proofErr w:type="spellEnd"/>
      <w:r w:rsidRPr="003C18AB">
        <w:rPr>
          <w:rFonts w:ascii="Times New Roman" w:hAnsi="Times New Roman" w:cs="Times New Roman"/>
          <w:sz w:val="24"/>
          <w:szCs w:val="24"/>
        </w:rPr>
        <w:t xml:space="preserve"> </w:t>
      </w:r>
      <w:proofErr w:type="spellStart"/>
      <w:r w:rsidRPr="003C18AB">
        <w:rPr>
          <w:rFonts w:ascii="Times New Roman" w:hAnsi="Times New Roman" w:cs="Times New Roman"/>
          <w:sz w:val="24"/>
          <w:szCs w:val="24"/>
        </w:rPr>
        <w:lastRenderedPageBreak/>
        <w:t>Bedi</w:t>
      </w:r>
      <w:proofErr w:type="spellEnd"/>
      <w:r w:rsidRPr="003C18AB">
        <w:rPr>
          <w:rFonts w:ascii="Times New Roman" w:hAnsi="Times New Roman" w:cs="Times New Roman"/>
          <w:sz w:val="24"/>
          <w:szCs w:val="24"/>
        </w:rPr>
        <w:t xml:space="preserve"> for many fun moments and memories. Also many thanks go to my fellow doctoral candidates from the Writing Circle, </w:t>
      </w:r>
      <w:proofErr w:type="spellStart"/>
      <w:r w:rsidRPr="003C18AB">
        <w:rPr>
          <w:rFonts w:ascii="Times New Roman" w:hAnsi="Times New Roman" w:cs="Times New Roman"/>
          <w:sz w:val="24"/>
          <w:szCs w:val="24"/>
        </w:rPr>
        <w:t>Savitri</w:t>
      </w:r>
      <w:proofErr w:type="spellEnd"/>
      <w:r w:rsidRPr="003C18AB">
        <w:rPr>
          <w:rFonts w:ascii="Times New Roman" w:hAnsi="Times New Roman" w:cs="Times New Roman"/>
          <w:sz w:val="24"/>
          <w:szCs w:val="24"/>
        </w:rPr>
        <w:t>, Irena, Kate and Mitch; I learned a lot from all of you.</w:t>
      </w:r>
    </w:p>
    <w:p w:rsidR="009329F7" w:rsidRPr="003C18AB" w:rsidRDefault="009329F7" w:rsidP="003C18AB">
      <w:pPr>
        <w:spacing w:after="0" w:line="480" w:lineRule="auto"/>
        <w:ind w:firstLine="720"/>
        <w:rPr>
          <w:rFonts w:ascii="Times New Roman" w:hAnsi="Times New Roman" w:cs="Times New Roman"/>
          <w:sz w:val="24"/>
          <w:szCs w:val="24"/>
        </w:rPr>
      </w:pPr>
    </w:p>
    <w:p w:rsidR="00B715E8" w:rsidRDefault="00B715E8" w:rsidP="003C18AB">
      <w:pPr>
        <w:spacing w:after="0" w:line="480" w:lineRule="auto"/>
        <w:rPr>
          <w:rFonts w:ascii="Times New Roman" w:hAnsi="Times New Roman" w:cs="Times New Roman"/>
          <w:sz w:val="24"/>
          <w:szCs w:val="24"/>
        </w:rPr>
      </w:pPr>
      <w:r w:rsidRPr="003C18AB">
        <w:rPr>
          <w:rFonts w:ascii="Times New Roman" w:hAnsi="Times New Roman" w:cs="Times New Roman"/>
          <w:sz w:val="24"/>
          <w:szCs w:val="24"/>
        </w:rPr>
        <w:t xml:space="preserve">I dedicate this thesis to my husband, Nader El-Arab, and kids who have patiently cheered me </w:t>
      </w:r>
      <w:r w:rsidR="005A299B">
        <w:rPr>
          <w:rFonts w:ascii="Times New Roman" w:hAnsi="Times New Roman" w:cs="Times New Roman"/>
          <w:sz w:val="24"/>
          <w:szCs w:val="24"/>
        </w:rPr>
        <w:t xml:space="preserve">on </w:t>
      </w:r>
      <w:r w:rsidRPr="003C18AB">
        <w:rPr>
          <w:rFonts w:ascii="Times New Roman" w:hAnsi="Times New Roman" w:cs="Times New Roman"/>
          <w:sz w:val="24"/>
          <w:szCs w:val="24"/>
        </w:rPr>
        <w:t xml:space="preserve">from the sidelines. I know this journey was not easy for you and I appreciate your patience. </w:t>
      </w:r>
    </w:p>
    <w:p w:rsidR="00697035" w:rsidRDefault="00697035" w:rsidP="003C18AB">
      <w:pPr>
        <w:spacing w:after="0" w:line="480" w:lineRule="auto"/>
        <w:rPr>
          <w:rFonts w:ascii="Times New Roman" w:hAnsi="Times New Roman" w:cs="Times New Roman"/>
          <w:sz w:val="24"/>
          <w:szCs w:val="24"/>
        </w:rPr>
      </w:pPr>
    </w:p>
    <w:p w:rsidR="00697035" w:rsidRDefault="00697035" w:rsidP="003C18A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Dr.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Jamali</w:t>
      </w:r>
      <w:proofErr w:type="spellEnd"/>
      <w:r>
        <w:rPr>
          <w:rFonts w:ascii="Times New Roman" w:hAnsi="Times New Roman" w:cs="Times New Roman"/>
          <w:sz w:val="24"/>
          <w:szCs w:val="24"/>
        </w:rPr>
        <w:t xml:space="preserve">, my MBA supervisor, whose passion for research </w:t>
      </w:r>
      <w:r w:rsidR="00E86A80">
        <w:rPr>
          <w:rFonts w:ascii="Times New Roman" w:hAnsi="Times New Roman" w:cs="Times New Roman"/>
          <w:sz w:val="24"/>
          <w:szCs w:val="24"/>
        </w:rPr>
        <w:t xml:space="preserve">and teaching </w:t>
      </w:r>
      <w:r>
        <w:rPr>
          <w:rFonts w:ascii="Times New Roman" w:hAnsi="Times New Roman" w:cs="Times New Roman"/>
          <w:sz w:val="24"/>
          <w:szCs w:val="24"/>
        </w:rPr>
        <w:t xml:space="preserve">inspired me to pursue my doctoral studies. </w:t>
      </w:r>
    </w:p>
    <w:p w:rsidR="00697035" w:rsidRDefault="00697035" w:rsidP="003C18AB">
      <w:pPr>
        <w:spacing w:after="0" w:line="480" w:lineRule="auto"/>
        <w:rPr>
          <w:rFonts w:ascii="Times New Roman" w:hAnsi="Times New Roman" w:cs="Times New Roman"/>
          <w:sz w:val="24"/>
          <w:szCs w:val="24"/>
        </w:rPr>
      </w:pPr>
    </w:p>
    <w:p w:rsidR="00B715E8" w:rsidRDefault="00B715E8" w:rsidP="003C18AB">
      <w:pPr>
        <w:spacing w:after="0" w:line="480" w:lineRule="auto"/>
        <w:rPr>
          <w:rFonts w:ascii="Times New Roman" w:hAnsi="Times New Roman" w:cs="Times New Roman"/>
          <w:sz w:val="24"/>
          <w:szCs w:val="24"/>
        </w:rPr>
      </w:pPr>
      <w:r w:rsidRPr="003C18AB">
        <w:rPr>
          <w:rFonts w:ascii="Times New Roman" w:hAnsi="Times New Roman" w:cs="Times New Roman"/>
          <w:sz w:val="24"/>
          <w:szCs w:val="24"/>
        </w:rPr>
        <w:t xml:space="preserve">To my mom and dad who ingrained in us the importance of seeking knowledge. </w:t>
      </w: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p w:rsidR="00491ED5" w:rsidRDefault="00491ED5" w:rsidP="003C18AB">
      <w:pPr>
        <w:spacing w:after="0"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en-CA"/>
        </w:rPr>
        <w:id w:val="91081623"/>
        <w:docPartObj>
          <w:docPartGallery w:val="Table of Contents"/>
          <w:docPartUnique/>
        </w:docPartObj>
      </w:sdtPr>
      <w:sdtContent>
        <w:p w:rsidR="00491ED5" w:rsidRPr="003312CB" w:rsidRDefault="00491ED5" w:rsidP="00491ED5">
          <w:pPr>
            <w:pStyle w:val="TOCHeading"/>
            <w:jc w:val="center"/>
            <w:rPr>
              <w:rFonts w:ascii="Times New Roman" w:hAnsi="Times New Roman" w:cs="Times New Roman"/>
              <w:color w:val="auto"/>
              <w:sz w:val="24"/>
              <w:szCs w:val="24"/>
            </w:rPr>
          </w:pPr>
          <w:r w:rsidRPr="003312CB">
            <w:rPr>
              <w:rFonts w:ascii="Times New Roman" w:hAnsi="Times New Roman" w:cs="Times New Roman"/>
              <w:color w:val="auto"/>
              <w:sz w:val="24"/>
              <w:szCs w:val="24"/>
            </w:rPr>
            <w:t>Table of Contents</w:t>
          </w:r>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r w:rsidRPr="003312CB">
            <w:rPr>
              <w:rFonts w:ascii="Times New Roman" w:hAnsi="Times New Roman" w:cs="Times New Roman"/>
              <w:sz w:val="24"/>
              <w:szCs w:val="24"/>
            </w:rPr>
            <w:fldChar w:fldCharType="begin"/>
          </w:r>
          <w:r w:rsidR="00491ED5" w:rsidRPr="003312CB">
            <w:rPr>
              <w:rFonts w:ascii="Times New Roman" w:hAnsi="Times New Roman" w:cs="Times New Roman"/>
              <w:sz w:val="24"/>
              <w:szCs w:val="24"/>
            </w:rPr>
            <w:instrText xml:space="preserve"> TOC \o "1-3" \h \z \u </w:instrText>
          </w:r>
          <w:r w:rsidRPr="003312CB">
            <w:rPr>
              <w:rFonts w:ascii="Times New Roman" w:hAnsi="Times New Roman" w:cs="Times New Roman"/>
              <w:sz w:val="24"/>
              <w:szCs w:val="24"/>
            </w:rPr>
            <w:fldChar w:fldCharType="separate"/>
          </w:r>
          <w:hyperlink w:anchor="_Toc418591963" w:history="1">
            <w:r w:rsidR="00491ED5" w:rsidRPr="003312CB">
              <w:rPr>
                <w:rStyle w:val="Hyperlink"/>
                <w:rFonts w:ascii="Times New Roman" w:hAnsi="Times New Roman" w:cs="Times New Roman"/>
                <w:noProof/>
                <w:sz w:val="24"/>
                <w:szCs w:val="24"/>
              </w:rPr>
              <w:t>Acknowledgements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v</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64" w:history="1">
            <w:r w:rsidR="00491ED5" w:rsidRPr="003312CB">
              <w:rPr>
                <w:rStyle w:val="Hyperlink"/>
                <w:rFonts w:ascii="Times New Roman" w:hAnsi="Times New Roman" w:cs="Times New Roman"/>
                <w:noProof/>
                <w:sz w:val="24"/>
                <w:szCs w:val="24"/>
              </w:rPr>
              <w:t>CHAPTER I</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65" w:history="1">
            <w:r w:rsidR="00491ED5" w:rsidRPr="003312CB">
              <w:rPr>
                <w:rStyle w:val="Hyperlink"/>
                <w:rFonts w:ascii="Times New Roman" w:hAnsi="Times New Roman" w:cs="Times New Roman"/>
                <w:noProof/>
                <w:sz w:val="24"/>
                <w:szCs w:val="24"/>
              </w:rPr>
              <w:t>INTRODUCTION</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66" w:history="1">
            <w:r w:rsidR="00491ED5" w:rsidRPr="003312CB">
              <w:rPr>
                <w:rStyle w:val="Hyperlink"/>
                <w:rFonts w:ascii="Times New Roman" w:hAnsi="Times New Roman" w:cs="Times New Roman"/>
                <w:noProof/>
                <w:sz w:val="24"/>
                <w:szCs w:val="24"/>
              </w:rPr>
              <w:t>Contributions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67" w:history="1">
            <w:r w:rsidR="00491ED5" w:rsidRPr="003312CB">
              <w:rPr>
                <w:rStyle w:val="Hyperlink"/>
                <w:rFonts w:ascii="Times New Roman" w:hAnsi="Times New Roman" w:cs="Times New Roman"/>
                <w:noProof/>
                <w:sz w:val="24"/>
                <w:szCs w:val="24"/>
              </w:rPr>
              <w:t>Juxtaposition of enrichment and conflict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68" w:history="1">
            <w:r w:rsidR="00491ED5" w:rsidRPr="003312CB">
              <w:rPr>
                <w:rStyle w:val="Hyperlink"/>
                <w:rFonts w:ascii="Times New Roman" w:hAnsi="Times New Roman" w:cs="Times New Roman"/>
                <w:noProof/>
                <w:sz w:val="24"/>
                <w:szCs w:val="24"/>
              </w:rPr>
              <w:t>Balance self-efficacy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_Toc418591968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69" w:history="1">
            <w:r w:rsidR="00491ED5" w:rsidRPr="003312CB">
              <w:rPr>
                <w:rStyle w:val="Hyperlink"/>
                <w:rFonts w:ascii="Times New Roman" w:hAnsi="Times New Roman" w:cs="Times New Roman"/>
                <w:noProof/>
                <w:sz w:val="24"/>
                <w:szCs w:val="24"/>
              </w:rPr>
              <w:t>Investigating mediation</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_Toc418591969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70" w:history="1">
            <w:r w:rsidR="00491ED5" w:rsidRPr="003312CB">
              <w:rPr>
                <w:rStyle w:val="Hyperlink"/>
                <w:rFonts w:ascii="Times New Roman" w:hAnsi="Times New Roman" w:cs="Times New Roman"/>
                <w:noProof/>
                <w:sz w:val="24"/>
                <w:szCs w:val="24"/>
              </w:rPr>
              <w:t>Measuring perceptions of implementation</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_Toc418591970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8</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71" w:history="1">
            <w:r w:rsidR="00491ED5" w:rsidRPr="003312CB">
              <w:rPr>
                <w:rStyle w:val="Hyperlink"/>
                <w:rFonts w:ascii="Times New Roman" w:hAnsi="Times New Roman" w:cs="Times New Roman"/>
                <w:noProof/>
                <w:sz w:val="24"/>
                <w:szCs w:val="24"/>
              </w:rPr>
              <w:t>Empirical evidence from a developing country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_Toc418591971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8</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72" w:history="1">
            <w:r w:rsidR="00491ED5" w:rsidRPr="003312CB">
              <w:rPr>
                <w:rStyle w:val="Hyperlink"/>
                <w:rFonts w:ascii="Times New Roman" w:hAnsi="Times New Roman" w:cs="Times New Roman"/>
                <w:noProof/>
                <w:sz w:val="24"/>
                <w:szCs w:val="24"/>
              </w:rPr>
              <w:t>CHAPTER II</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_Toc418591972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10</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73" w:history="1">
            <w:r w:rsidR="00491ED5" w:rsidRPr="003312CB">
              <w:rPr>
                <w:rStyle w:val="Hyperlink"/>
                <w:rFonts w:ascii="Times New Roman" w:hAnsi="Times New Roman" w:cs="Times New Roman"/>
                <w:noProof/>
                <w:sz w:val="24"/>
                <w:szCs w:val="24"/>
              </w:rPr>
              <w:t>LITERATURE REVIEW</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10</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74" w:history="1">
            <w:r w:rsidR="00491ED5" w:rsidRPr="003312CB">
              <w:rPr>
                <w:rStyle w:val="Hyperlink"/>
                <w:rFonts w:ascii="Times New Roman" w:hAnsi="Times New Roman" w:cs="Times New Roman"/>
                <w:noProof/>
                <w:sz w:val="24"/>
                <w:szCs w:val="24"/>
              </w:rPr>
              <w:t>Defining the work-family interface, conflict, and enrichment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10</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75" w:history="1">
            <w:r w:rsidR="00491ED5" w:rsidRPr="003312CB">
              <w:rPr>
                <w:rStyle w:val="Hyperlink"/>
                <w:rFonts w:ascii="Times New Roman" w:hAnsi="Times New Roman" w:cs="Times New Roman"/>
                <w:noProof/>
                <w:sz w:val="24"/>
                <w:szCs w:val="24"/>
              </w:rPr>
              <w:t>Family-supportive culture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12</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76" w:history="1">
            <w:r w:rsidR="00491ED5" w:rsidRPr="003312CB">
              <w:rPr>
                <w:rStyle w:val="Hyperlink"/>
                <w:rFonts w:ascii="Times New Roman" w:hAnsi="Times New Roman" w:cs="Times New Roman"/>
                <w:noProof/>
                <w:sz w:val="24"/>
                <w:szCs w:val="24"/>
              </w:rPr>
              <w:t>Perception of implementation of work-family initiatives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13</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77" w:history="1">
            <w:r w:rsidR="00491ED5" w:rsidRPr="003312CB">
              <w:rPr>
                <w:rStyle w:val="Hyperlink"/>
                <w:rFonts w:ascii="Times New Roman" w:hAnsi="Times New Roman" w:cs="Times New Roman"/>
                <w:noProof/>
                <w:sz w:val="24"/>
                <w:szCs w:val="24"/>
              </w:rPr>
              <w:t>Balance self-efficacy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15</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78" w:history="1">
            <w:r w:rsidR="00491ED5" w:rsidRPr="003312CB">
              <w:rPr>
                <w:rStyle w:val="Hyperlink"/>
                <w:rFonts w:ascii="Times New Roman" w:hAnsi="Times New Roman" w:cs="Times New Roman"/>
                <w:noProof/>
                <w:sz w:val="24"/>
                <w:szCs w:val="24"/>
              </w:rPr>
              <w:t>The individual at the center of work-family experiences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_Toc418591978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16</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79" w:history="1">
            <w:r w:rsidR="00491ED5" w:rsidRPr="003312CB">
              <w:rPr>
                <w:rStyle w:val="Hyperlink"/>
                <w:rFonts w:ascii="Times New Roman" w:hAnsi="Times New Roman" w:cs="Times New Roman"/>
                <w:noProof/>
                <w:sz w:val="24"/>
                <w:szCs w:val="24"/>
              </w:rPr>
              <w:t>A shift from situational factors to individual characteristics in the work-family literature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_Toc418591979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16</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80" w:history="1">
            <w:r w:rsidR="00491ED5" w:rsidRPr="003312CB">
              <w:rPr>
                <w:rStyle w:val="Hyperlink"/>
                <w:rFonts w:ascii="Times New Roman" w:hAnsi="Times New Roman" w:cs="Times New Roman"/>
                <w:noProof/>
                <w:sz w:val="24"/>
                <w:szCs w:val="24"/>
              </w:rPr>
              <w:t>General self-efficacy in the work-family research</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_Toc418591980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20</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81" w:history="1">
            <w:r w:rsidR="00491ED5" w:rsidRPr="003312CB">
              <w:rPr>
                <w:rStyle w:val="Hyperlink"/>
                <w:rFonts w:ascii="Times New Roman" w:hAnsi="Times New Roman" w:cs="Times New Roman"/>
                <w:noProof/>
                <w:sz w:val="24"/>
                <w:szCs w:val="24"/>
              </w:rPr>
              <w:t>Previous measures of domain-specific self-efficacy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_Toc418591981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21</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82" w:history="1">
            <w:r w:rsidR="00491ED5" w:rsidRPr="003312CB">
              <w:rPr>
                <w:rStyle w:val="Hyperlink"/>
                <w:rFonts w:ascii="Times New Roman" w:hAnsi="Times New Roman" w:cs="Times New Roman"/>
                <w:noProof/>
                <w:sz w:val="24"/>
                <w:szCs w:val="24"/>
              </w:rPr>
              <w:t>Role overload</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_Toc418591982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24</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83" w:history="1">
            <w:r w:rsidR="00491ED5" w:rsidRPr="003312CB">
              <w:rPr>
                <w:rStyle w:val="Hyperlink"/>
                <w:rFonts w:ascii="Times New Roman" w:hAnsi="Times New Roman" w:cs="Times New Roman"/>
                <w:noProof/>
                <w:sz w:val="24"/>
                <w:szCs w:val="24"/>
              </w:rPr>
              <w:t>CHAPTER III</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27</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84" w:history="1">
            <w:r w:rsidR="00491ED5" w:rsidRPr="003312CB">
              <w:rPr>
                <w:rStyle w:val="Hyperlink"/>
                <w:rFonts w:ascii="Times New Roman" w:hAnsi="Times New Roman" w:cs="Times New Roman"/>
                <w:noProof/>
                <w:sz w:val="24"/>
                <w:szCs w:val="24"/>
              </w:rPr>
              <w:t>THEORETICAL FRAMEWORK AND HYPOTHESES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27</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85" w:history="1">
            <w:r w:rsidR="00491ED5" w:rsidRPr="003312CB">
              <w:rPr>
                <w:rStyle w:val="Hyperlink"/>
                <w:rFonts w:ascii="Times New Roman" w:hAnsi="Times New Roman" w:cs="Times New Roman"/>
                <w:noProof/>
                <w:sz w:val="24"/>
                <w:szCs w:val="24"/>
              </w:rPr>
              <w:t>The Conservation of Resources Theory (COR)</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28</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86" w:history="1">
            <w:r w:rsidR="00491ED5" w:rsidRPr="003312CB">
              <w:rPr>
                <w:rStyle w:val="Hyperlink"/>
                <w:rFonts w:ascii="Times New Roman" w:hAnsi="Times New Roman" w:cs="Times New Roman"/>
                <w:noProof/>
                <w:sz w:val="24"/>
                <w:szCs w:val="24"/>
              </w:rPr>
              <w:t>Relationships between self-efficacy and the work-family interface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30</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87" w:history="1">
            <w:r w:rsidR="00491ED5" w:rsidRPr="003312CB">
              <w:rPr>
                <w:rStyle w:val="Hyperlink"/>
                <w:rFonts w:ascii="Times New Roman" w:hAnsi="Times New Roman" w:cs="Times New Roman"/>
                <w:noProof/>
                <w:sz w:val="24"/>
                <w:szCs w:val="24"/>
              </w:rPr>
              <w:t>Relationships with work-family conflict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32</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88" w:history="1">
            <w:r w:rsidR="00491ED5" w:rsidRPr="003312CB">
              <w:rPr>
                <w:rStyle w:val="Hyperlink"/>
                <w:rFonts w:ascii="Times New Roman" w:hAnsi="Times New Roman" w:cs="Times New Roman"/>
                <w:noProof/>
                <w:sz w:val="24"/>
                <w:szCs w:val="24"/>
              </w:rPr>
              <w:t>Family-supportive work culture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_Toc418591988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32</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89" w:history="1">
            <w:r w:rsidR="00491ED5" w:rsidRPr="003312CB">
              <w:rPr>
                <w:rStyle w:val="Hyperlink"/>
                <w:rFonts w:ascii="Times New Roman" w:hAnsi="Times New Roman" w:cs="Times New Roman"/>
                <w:noProof/>
                <w:sz w:val="24"/>
                <w:szCs w:val="24"/>
              </w:rPr>
              <w:t>Perception of implementation of work-family initiatives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_Toc418591989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34</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90" w:history="1">
            <w:r w:rsidR="00491ED5" w:rsidRPr="003312CB">
              <w:rPr>
                <w:rStyle w:val="Hyperlink"/>
                <w:rFonts w:ascii="Times New Roman" w:hAnsi="Times New Roman" w:cs="Times New Roman"/>
                <w:noProof/>
                <w:sz w:val="24"/>
                <w:szCs w:val="24"/>
              </w:rPr>
              <w:t>Role overload</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_Toc418591990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35</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91" w:history="1">
            <w:r w:rsidR="00491ED5" w:rsidRPr="003312CB">
              <w:rPr>
                <w:rStyle w:val="Hyperlink"/>
                <w:rFonts w:ascii="Times New Roman" w:hAnsi="Times New Roman" w:cs="Times New Roman"/>
                <w:noProof/>
                <w:sz w:val="24"/>
                <w:szCs w:val="24"/>
              </w:rPr>
              <w:t>Relationships with work-family enrichment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_Toc418591991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36</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92" w:history="1">
            <w:r w:rsidR="00491ED5" w:rsidRPr="003312CB">
              <w:rPr>
                <w:rStyle w:val="Hyperlink"/>
                <w:rFonts w:ascii="Times New Roman" w:hAnsi="Times New Roman" w:cs="Times New Roman"/>
                <w:noProof/>
                <w:sz w:val="24"/>
                <w:szCs w:val="24"/>
              </w:rPr>
              <w:t>Family-supportive culture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_Toc418591992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37</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93" w:history="1">
            <w:r w:rsidR="00491ED5" w:rsidRPr="003312CB">
              <w:rPr>
                <w:rStyle w:val="Hyperlink"/>
                <w:rFonts w:ascii="Times New Roman" w:hAnsi="Times New Roman" w:cs="Times New Roman"/>
                <w:noProof/>
                <w:sz w:val="24"/>
                <w:szCs w:val="24"/>
              </w:rPr>
              <w:t>Perception of implementation of work-family initiatives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40</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1994" w:history="1">
            <w:r w:rsidR="00491ED5" w:rsidRPr="003312CB">
              <w:rPr>
                <w:rStyle w:val="Hyperlink"/>
                <w:rFonts w:ascii="Times New Roman" w:hAnsi="Times New Roman" w:cs="Times New Roman"/>
                <w:noProof/>
                <w:sz w:val="24"/>
                <w:szCs w:val="24"/>
              </w:rPr>
              <w:t>Role overload</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41</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95" w:history="1">
            <w:r w:rsidR="00491ED5" w:rsidRPr="003312CB">
              <w:rPr>
                <w:rStyle w:val="Hyperlink"/>
                <w:rFonts w:ascii="Times New Roman" w:hAnsi="Times New Roman" w:cs="Times New Roman"/>
                <w:noProof/>
                <w:sz w:val="24"/>
                <w:szCs w:val="24"/>
              </w:rPr>
              <w:t>The mediating role of balance self-efficacy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42</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96" w:history="1">
            <w:r w:rsidR="00491ED5" w:rsidRPr="003312CB">
              <w:rPr>
                <w:rStyle w:val="Hyperlink"/>
                <w:rFonts w:ascii="Times New Roman" w:hAnsi="Times New Roman" w:cs="Times New Roman"/>
                <w:noProof/>
                <w:sz w:val="24"/>
                <w:szCs w:val="24"/>
              </w:rPr>
              <w:t>CHAPTER IV</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46</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1997" w:history="1">
            <w:r w:rsidR="00491ED5" w:rsidRPr="003312CB">
              <w:rPr>
                <w:rStyle w:val="Hyperlink"/>
                <w:rFonts w:ascii="Times New Roman" w:hAnsi="Times New Roman" w:cs="Times New Roman"/>
                <w:noProof/>
                <w:sz w:val="24"/>
                <w:szCs w:val="24"/>
              </w:rPr>
              <w:t>METHOD</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46</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98" w:history="1">
            <w:r w:rsidR="00491ED5" w:rsidRPr="003312CB">
              <w:rPr>
                <w:rStyle w:val="Hyperlink"/>
                <w:rFonts w:ascii="Times New Roman" w:hAnsi="Times New Roman" w:cs="Times New Roman"/>
                <w:noProof/>
                <w:sz w:val="24"/>
                <w:szCs w:val="24"/>
              </w:rPr>
              <w:t>Sample and procedure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_Toc418591998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46</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1999" w:history="1">
            <w:r w:rsidR="00491ED5" w:rsidRPr="003312CB">
              <w:rPr>
                <w:rStyle w:val="Hyperlink"/>
                <w:rFonts w:ascii="Times New Roman" w:hAnsi="Times New Roman" w:cs="Times New Roman"/>
                <w:noProof/>
                <w:sz w:val="24"/>
                <w:szCs w:val="24"/>
              </w:rPr>
              <w:t>Measures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_Toc418591999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47</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0" w:history="1">
            <w:r w:rsidR="00491ED5" w:rsidRPr="003312CB">
              <w:rPr>
                <w:rStyle w:val="Hyperlink"/>
                <w:rFonts w:ascii="Times New Roman" w:hAnsi="Times New Roman" w:cs="Times New Roman"/>
                <w:noProof/>
                <w:sz w:val="24"/>
                <w:szCs w:val="24"/>
              </w:rPr>
              <w:t>Balance Self-Efficacy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_Toc418592000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47</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1" w:history="1">
            <w:r w:rsidR="00491ED5" w:rsidRPr="003312CB">
              <w:rPr>
                <w:rStyle w:val="Hyperlink"/>
                <w:rFonts w:ascii="Times New Roman" w:hAnsi="Times New Roman" w:cs="Times New Roman"/>
                <w:noProof/>
                <w:sz w:val="24"/>
                <w:szCs w:val="24"/>
              </w:rPr>
              <w:t>Family-supportive culture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_Toc418592001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48</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2" w:history="1">
            <w:r w:rsidR="00491ED5" w:rsidRPr="003312CB">
              <w:rPr>
                <w:rStyle w:val="Hyperlink"/>
                <w:rFonts w:ascii="Times New Roman" w:hAnsi="Times New Roman" w:cs="Times New Roman"/>
                <w:noProof/>
                <w:sz w:val="24"/>
                <w:szCs w:val="24"/>
              </w:rPr>
              <w:t>Perception of implementation of work-family initiatives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_Toc418592002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48</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3" w:history="1">
            <w:r w:rsidR="00491ED5" w:rsidRPr="003312CB">
              <w:rPr>
                <w:rStyle w:val="Hyperlink"/>
                <w:rFonts w:ascii="Times New Roman" w:hAnsi="Times New Roman" w:cs="Times New Roman"/>
                <w:noProof/>
                <w:sz w:val="24"/>
                <w:szCs w:val="24"/>
              </w:rPr>
              <w:t>Role Overload</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49</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4" w:history="1">
            <w:r w:rsidR="00491ED5" w:rsidRPr="003312CB">
              <w:rPr>
                <w:rStyle w:val="Hyperlink"/>
                <w:rFonts w:ascii="Times New Roman" w:hAnsi="Times New Roman" w:cs="Times New Roman"/>
                <w:noProof/>
                <w:sz w:val="24"/>
                <w:szCs w:val="24"/>
              </w:rPr>
              <w:t>Work-family conflict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49</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5" w:history="1">
            <w:r w:rsidR="00491ED5" w:rsidRPr="003312CB">
              <w:rPr>
                <w:rStyle w:val="Hyperlink"/>
                <w:rFonts w:ascii="Times New Roman" w:hAnsi="Times New Roman" w:cs="Times New Roman"/>
                <w:noProof/>
                <w:sz w:val="24"/>
                <w:szCs w:val="24"/>
              </w:rPr>
              <w:t>Work-family enrichment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50</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06" w:history="1">
            <w:r w:rsidR="00491ED5" w:rsidRPr="003312CB">
              <w:rPr>
                <w:rStyle w:val="Hyperlink"/>
                <w:rFonts w:ascii="Times New Roman" w:hAnsi="Times New Roman" w:cs="Times New Roman"/>
                <w:noProof/>
                <w:sz w:val="24"/>
                <w:szCs w:val="24"/>
              </w:rPr>
              <w:t>Control variables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50</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07" w:history="1">
            <w:r w:rsidR="00491ED5" w:rsidRPr="003312CB">
              <w:rPr>
                <w:rStyle w:val="Hyperlink"/>
                <w:rFonts w:ascii="Times New Roman" w:hAnsi="Times New Roman" w:cs="Times New Roman"/>
                <w:noProof/>
                <w:sz w:val="24"/>
                <w:szCs w:val="24"/>
              </w:rPr>
              <w:t>CHAPTER V</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52</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08" w:history="1">
            <w:r w:rsidR="00491ED5" w:rsidRPr="003312CB">
              <w:rPr>
                <w:rStyle w:val="Hyperlink"/>
                <w:rFonts w:ascii="Times New Roman" w:hAnsi="Times New Roman" w:cs="Times New Roman"/>
                <w:noProof/>
                <w:sz w:val="24"/>
                <w:szCs w:val="24"/>
              </w:rPr>
              <w:t>ANALYSIS AND RESULTS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_Toc418592008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52</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09" w:history="1">
            <w:r w:rsidR="00491ED5" w:rsidRPr="003312CB">
              <w:rPr>
                <w:rStyle w:val="Hyperlink"/>
                <w:rFonts w:ascii="Times New Roman" w:hAnsi="Times New Roman" w:cs="Times New Roman"/>
                <w:noProof/>
                <w:sz w:val="24"/>
                <w:szCs w:val="24"/>
              </w:rPr>
              <w:t>Analysis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_Toc418592009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52</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10" w:history="1">
            <w:r w:rsidR="00491ED5" w:rsidRPr="003312CB">
              <w:rPr>
                <w:rStyle w:val="Hyperlink"/>
                <w:rFonts w:ascii="Times New Roman" w:hAnsi="Times New Roman" w:cs="Times New Roman"/>
                <w:noProof/>
                <w:sz w:val="24"/>
                <w:szCs w:val="24"/>
              </w:rPr>
              <w:t>Results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_Toc418592010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53</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11" w:history="1">
            <w:r w:rsidR="00491ED5" w:rsidRPr="003312CB">
              <w:rPr>
                <w:rStyle w:val="Hyperlink"/>
                <w:rFonts w:ascii="Times New Roman" w:hAnsi="Times New Roman" w:cs="Times New Roman"/>
                <w:noProof/>
                <w:sz w:val="24"/>
                <w:szCs w:val="24"/>
              </w:rPr>
              <w:t>Regression Analysis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_Toc418592011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54</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12" w:history="1">
            <w:r w:rsidR="00491ED5" w:rsidRPr="003312CB">
              <w:rPr>
                <w:rStyle w:val="Hyperlink"/>
                <w:rFonts w:ascii="Times New Roman" w:eastAsia="Times New Roman" w:hAnsi="Times New Roman" w:cs="Times New Roman"/>
                <w:noProof/>
                <w:sz w:val="24"/>
                <w:szCs w:val="24"/>
              </w:rPr>
              <w:t>Figure 2: Supported hypotheses in the model</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_Toc418592012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62</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13" w:history="1">
            <w:r w:rsidR="00491ED5" w:rsidRPr="003312CB">
              <w:rPr>
                <w:rStyle w:val="Hyperlink"/>
                <w:rFonts w:ascii="Times New Roman" w:eastAsia="Times New Roman" w:hAnsi="Times New Roman" w:cs="Times New Roman"/>
                <w:i/>
                <w:noProof/>
                <w:sz w:val="24"/>
                <w:szCs w:val="24"/>
              </w:rPr>
              <w:t>Noted hypotheses are supported. Dotted lines represent the relationships that were not significant in the model</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62</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14" w:history="1">
            <w:r w:rsidR="00491ED5" w:rsidRPr="003312CB">
              <w:rPr>
                <w:rStyle w:val="Hyperlink"/>
                <w:rFonts w:ascii="Times New Roman" w:eastAsia="Times New Roman" w:hAnsi="Times New Roman" w:cs="Times New Roman"/>
                <w:noProof/>
                <w:sz w:val="24"/>
                <w:szCs w:val="24"/>
              </w:rPr>
              <w:t>CHAPTER VI</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63</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15" w:history="1">
            <w:r w:rsidR="00491ED5" w:rsidRPr="003312CB">
              <w:rPr>
                <w:rStyle w:val="Hyperlink"/>
                <w:rFonts w:ascii="Times New Roman" w:eastAsia="Times New Roman" w:hAnsi="Times New Roman" w:cs="Times New Roman"/>
                <w:noProof/>
                <w:sz w:val="24"/>
                <w:szCs w:val="24"/>
              </w:rPr>
              <w:t>CONCLUSION, DISCUSSION, AND LIMITATIONS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63</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16" w:history="1">
            <w:r w:rsidR="00491ED5" w:rsidRPr="003312CB">
              <w:rPr>
                <w:rStyle w:val="Hyperlink"/>
                <w:rFonts w:ascii="Times New Roman" w:hAnsi="Times New Roman" w:cs="Times New Roman"/>
                <w:noProof/>
                <w:sz w:val="24"/>
                <w:szCs w:val="24"/>
              </w:rPr>
              <w:t>Balance self-efficacy: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65</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17" w:history="1">
            <w:r w:rsidR="00491ED5" w:rsidRPr="003312CB">
              <w:rPr>
                <w:rStyle w:val="Hyperlink"/>
                <w:rFonts w:ascii="Times New Roman" w:hAnsi="Times New Roman" w:cs="Times New Roman"/>
                <w:noProof/>
                <w:sz w:val="24"/>
                <w:szCs w:val="24"/>
              </w:rPr>
              <w:t>Perception of implementation of work-family initiatives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68</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18" w:history="1">
            <w:r w:rsidR="00491ED5" w:rsidRPr="003312CB">
              <w:rPr>
                <w:rStyle w:val="Hyperlink"/>
                <w:rFonts w:ascii="Times New Roman" w:hAnsi="Times New Roman" w:cs="Times New Roman"/>
                <w:noProof/>
                <w:sz w:val="24"/>
                <w:szCs w:val="24"/>
              </w:rPr>
              <w:t>Work-family enrichment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_Toc418592018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68</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19" w:history="1">
            <w:r w:rsidR="00491ED5" w:rsidRPr="003312CB">
              <w:rPr>
                <w:rStyle w:val="Hyperlink"/>
                <w:rFonts w:ascii="Times New Roman" w:hAnsi="Times New Roman" w:cs="Times New Roman"/>
                <w:noProof/>
                <w:sz w:val="24"/>
                <w:szCs w:val="24"/>
              </w:rPr>
              <w:t>Gender and work-family among expatriates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_Toc418592019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70</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20" w:history="1">
            <w:r w:rsidR="00491ED5" w:rsidRPr="003312CB">
              <w:rPr>
                <w:rStyle w:val="Hyperlink"/>
                <w:rFonts w:ascii="Times New Roman" w:hAnsi="Times New Roman" w:cs="Times New Roman"/>
                <w:noProof/>
                <w:sz w:val="24"/>
                <w:szCs w:val="24"/>
              </w:rPr>
              <w:t>Limitations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_Toc418592020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72</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21" w:history="1">
            <w:r w:rsidR="00491ED5" w:rsidRPr="003312CB">
              <w:rPr>
                <w:rStyle w:val="Hyperlink"/>
                <w:rFonts w:ascii="Times New Roman" w:hAnsi="Times New Roman" w:cs="Times New Roman"/>
                <w:noProof/>
                <w:sz w:val="24"/>
                <w:szCs w:val="24"/>
              </w:rPr>
              <w:t>Issues of generalizability: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_Toc418592021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74</w:t>
            </w:r>
            <w:r w:rsidRPr="003312CB">
              <w:rPr>
                <w:rFonts w:ascii="Times New Roman" w:hAnsi="Times New Roman" w:cs="Times New Roman"/>
                <w:noProof/>
                <w:webHidden/>
                <w:sz w:val="24"/>
                <w:szCs w:val="24"/>
              </w:rPr>
              <w:fldChar w:fldCharType="end"/>
            </w:r>
          </w:hyperlink>
        </w:p>
        <w:p w:rsidR="00491ED5" w:rsidRPr="003312CB" w:rsidRDefault="00D1644C">
          <w:pPr>
            <w:pStyle w:val="TOC2"/>
            <w:tabs>
              <w:tab w:val="right" w:leader="dot" w:pos="9350"/>
            </w:tabs>
            <w:rPr>
              <w:rFonts w:ascii="Times New Roman" w:eastAsiaTheme="minorEastAsia" w:hAnsi="Times New Roman" w:cs="Times New Roman"/>
              <w:noProof/>
              <w:sz w:val="24"/>
              <w:szCs w:val="24"/>
              <w:lang w:eastAsia="en-CA"/>
            </w:rPr>
          </w:pPr>
          <w:hyperlink w:anchor="_Toc418592022" w:history="1">
            <w:r w:rsidR="00491ED5" w:rsidRPr="003312CB">
              <w:rPr>
                <w:rStyle w:val="Hyperlink"/>
                <w:rFonts w:ascii="Times New Roman" w:hAnsi="Times New Roman" w:cs="Times New Roman"/>
                <w:noProof/>
                <w:sz w:val="24"/>
                <w:szCs w:val="24"/>
              </w:rPr>
              <w:t>Future research</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_Toc418592022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75</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23" w:history="1">
            <w:r w:rsidR="00491ED5" w:rsidRPr="003312CB">
              <w:rPr>
                <w:rStyle w:val="Hyperlink"/>
                <w:rFonts w:ascii="Times New Roman" w:hAnsi="Times New Roman" w:cs="Times New Roman"/>
                <w:noProof/>
                <w:sz w:val="24"/>
                <w:szCs w:val="24"/>
              </w:rPr>
              <w:t>Increasing balance self-efficacy: an intervention study</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_Toc418592023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75</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24" w:history="1">
            <w:r w:rsidR="00491ED5" w:rsidRPr="003312CB">
              <w:rPr>
                <w:rStyle w:val="Hyperlink"/>
                <w:rFonts w:ascii="Times New Roman" w:hAnsi="Times New Roman" w:cs="Times New Roman"/>
                <w:noProof/>
                <w:sz w:val="24"/>
                <w:szCs w:val="24"/>
              </w:rPr>
              <w:t>Resources, demands and enrichment</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_Toc418592024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77</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25" w:history="1">
            <w:r w:rsidR="00491ED5" w:rsidRPr="003312CB">
              <w:rPr>
                <w:rStyle w:val="Hyperlink"/>
                <w:rFonts w:ascii="Times New Roman" w:hAnsi="Times New Roman" w:cs="Times New Roman"/>
                <w:noProof/>
                <w:sz w:val="24"/>
                <w:szCs w:val="24"/>
              </w:rPr>
              <w:t>Understanding the work-family interface: examining the public’s view of the work-family experience</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_Toc418592025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78</w:t>
            </w:r>
            <w:r w:rsidRPr="003312CB">
              <w:rPr>
                <w:rFonts w:ascii="Times New Roman" w:hAnsi="Times New Roman" w:cs="Times New Roman"/>
                <w:noProof/>
                <w:webHidden/>
                <w:sz w:val="24"/>
                <w:szCs w:val="24"/>
              </w:rPr>
              <w:fldChar w:fldCharType="end"/>
            </w:r>
          </w:hyperlink>
        </w:p>
        <w:p w:rsidR="00491ED5" w:rsidRPr="003312CB" w:rsidRDefault="00D1644C">
          <w:pPr>
            <w:pStyle w:val="TOC3"/>
            <w:tabs>
              <w:tab w:val="right" w:leader="dot" w:pos="9350"/>
            </w:tabs>
            <w:rPr>
              <w:rFonts w:ascii="Times New Roman" w:eastAsiaTheme="minorEastAsia" w:hAnsi="Times New Roman" w:cs="Times New Roman"/>
              <w:noProof/>
              <w:sz w:val="24"/>
              <w:szCs w:val="24"/>
              <w:lang w:eastAsia="en-CA"/>
            </w:rPr>
          </w:pPr>
          <w:hyperlink w:anchor="_Toc418592026" w:history="1">
            <w:r w:rsidR="00491ED5" w:rsidRPr="003312CB">
              <w:rPr>
                <w:rStyle w:val="Hyperlink"/>
                <w:rFonts w:ascii="Times New Roman" w:hAnsi="Times New Roman" w:cs="Times New Roman"/>
                <w:noProof/>
                <w:sz w:val="24"/>
                <w:szCs w:val="24"/>
              </w:rPr>
              <w:t>Summary and Implications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_Toc418592026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79</w:t>
            </w:r>
            <w:r w:rsidRPr="003312CB">
              <w:rPr>
                <w:rFonts w:ascii="Times New Roman" w:hAnsi="Times New Roman" w:cs="Times New Roman"/>
                <w:noProof/>
                <w:webHidden/>
                <w:sz w:val="24"/>
                <w:szCs w:val="24"/>
              </w:rPr>
              <w:fldChar w:fldCharType="end"/>
            </w:r>
          </w:hyperlink>
        </w:p>
        <w:p w:rsidR="00491ED5" w:rsidRPr="003312CB" w:rsidRDefault="00D1644C">
          <w:pPr>
            <w:pStyle w:val="TOC1"/>
            <w:tabs>
              <w:tab w:val="right" w:leader="dot" w:pos="9350"/>
            </w:tabs>
            <w:rPr>
              <w:rFonts w:ascii="Times New Roman" w:eastAsiaTheme="minorEastAsia" w:hAnsi="Times New Roman" w:cs="Times New Roman"/>
              <w:noProof/>
              <w:sz w:val="24"/>
              <w:szCs w:val="24"/>
              <w:lang w:eastAsia="en-CA"/>
            </w:rPr>
          </w:pPr>
          <w:hyperlink w:anchor="_Toc418592027" w:history="1">
            <w:r w:rsidR="00491ED5" w:rsidRPr="003312CB">
              <w:rPr>
                <w:rStyle w:val="Hyperlink"/>
                <w:rFonts w:ascii="Times New Roman" w:hAnsi="Times New Roman" w:cs="Times New Roman"/>
                <w:noProof/>
                <w:sz w:val="24"/>
                <w:szCs w:val="24"/>
              </w:rPr>
              <w:t>REFERENCES</w:t>
            </w:r>
            <w:r w:rsidR="00491ED5" w:rsidRPr="003312CB">
              <w:rPr>
                <w:rFonts w:ascii="Times New Roman" w:hAnsi="Times New Roman" w:cs="Times New Roman"/>
                <w:noProof/>
                <w:webHidden/>
                <w:sz w:val="24"/>
                <w:szCs w:val="24"/>
              </w:rPr>
              <w:tab/>
            </w:r>
            <w:r w:rsidRPr="003312CB">
              <w:rPr>
                <w:rFonts w:ascii="Times New Roman" w:hAnsi="Times New Roman" w:cs="Times New Roman"/>
                <w:noProof/>
                <w:webHidden/>
                <w:sz w:val="24"/>
                <w:szCs w:val="24"/>
              </w:rPr>
              <w:fldChar w:fldCharType="begin"/>
            </w:r>
            <w:r w:rsidR="00491ED5" w:rsidRPr="003312CB">
              <w:rPr>
                <w:rFonts w:ascii="Times New Roman" w:hAnsi="Times New Roman" w:cs="Times New Roman"/>
                <w:noProof/>
                <w:webHidden/>
                <w:sz w:val="24"/>
                <w:szCs w:val="24"/>
              </w:rPr>
              <w:instrText xml:space="preserve"> PAGEREF _Toc418592027 \h </w:instrText>
            </w:r>
            <w:r w:rsidRPr="003312CB">
              <w:rPr>
                <w:rFonts w:ascii="Times New Roman" w:hAnsi="Times New Roman" w:cs="Times New Roman"/>
                <w:noProof/>
                <w:webHidden/>
                <w:sz w:val="24"/>
                <w:szCs w:val="24"/>
              </w:rPr>
            </w:r>
            <w:r w:rsidRPr="003312CB">
              <w:rPr>
                <w:rFonts w:ascii="Times New Roman" w:hAnsi="Times New Roman" w:cs="Times New Roman"/>
                <w:noProof/>
                <w:webHidden/>
                <w:sz w:val="24"/>
                <w:szCs w:val="24"/>
              </w:rPr>
              <w:fldChar w:fldCharType="separate"/>
            </w:r>
            <w:r w:rsidR="00AE70B5">
              <w:rPr>
                <w:rFonts w:ascii="Times New Roman" w:hAnsi="Times New Roman" w:cs="Times New Roman"/>
                <w:noProof/>
                <w:webHidden/>
                <w:sz w:val="24"/>
                <w:szCs w:val="24"/>
              </w:rPr>
              <w:t>82</w:t>
            </w:r>
            <w:r w:rsidRPr="003312CB">
              <w:rPr>
                <w:rFonts w:ascii="Times New Roman" w:hAnsi="Times New Roman" w:cs="Times New Roman"/>
                <w:noProof/>
                <w:webHidden/>
                <w:sz w:val="24"/>
                <w:szCs w:val="24"/>
              </w:rPr>
              <w:fldChar w:fldCharType="end"/>
            </w:r>
          </w:hyperlink>
        </w:p>
        <w:p w:rsidR="00491ED5" w:rsidRDefault="00D1644C">
          <w:r w:rsidRPr="003312CB">
            <w:rPr>
              <w:rFonts w:ascii="Times New Roman" w:hAnsi="Times New Roman" w:cs="Times New Roman"/>
              <w:sz w:val="24"/>
              <w:szCs w:val="24"/>
            </w:rPr>
            <w:fldChar w:fldCharType="end"/>
          </w:r>
        </w:p>
      </w:sdtContent>
    </w:sdt>
    <w:p w:rsidR="009614FE" w:rsidRPr="009614FE" w:rsidRDefault="009614FE" w:rsidP="009614FE"/>
    <w:p w:rsidR="00F81D9B" w:rsidRDefault="00F81D9B" w:rsidP="00E9050A">
      <w:pPr>
        <w:pStyle w:val="Heading1"/>
        <w:jc w:val="center"/>
        <w:rPr>
          <w:rFonts w:ascii="Times New Roman" w:hAnsi="Times New Roman" w:cs="Times New Roman"/>
          <w:color w:val="auto"/>
        </w:rPr>
      </w:pPr>
    </w:p>
    <w:p w:rsidR="001F4DDE" w:rsidRDefault="001F4DDE" w:rsidP="00E9050A">
      <w:pPr>
        <w:pStyle w:val="Heading1"/>
        <w:jc w:val="center"/>
        <w:rPr>
          <w:rFonts w:ascii="Times New Roman" w:hAnsi="Times New Roman" w:cs="Times New Roman"/>
          <w:color w:val="auto"/>
        </w:rPr>
        <w:sectPr w:rsidR="001F4DDE" w:rsidSect="006641A7">
          <w:headerReference w:type="default" r:id="rId10"/>
          <w:footerReference w:type="default" r:id="rId11"/>
          <w:footerReference w:type="first" r:id="rId12"/>
          <w:pgSz w:w="12240" w:h="15840"/>
          <w:pgMar w:top="2160" w:right="1418" w:bottom="1418" w:left="2160" w:header="720" w:footer="720" w:gutter="0"/>
          <w:pgNumType w:fmt="lowerRoman" w:start="3"/>
          <w:cols w:space="720"/>
          <w:docGrid w:linePitch="360"/>
        </w:sectPr>
      </w:pPr>
    </w:p>
    <w:p w:rsidR="00E9050A" w:rsidRPr="0075493A" w:rsidRDefault="00E9050A" w:rsidP="00220A80">
      <w:pPr>
        <w:pStyle w:val="Heading1"/>
        <w:spacing w:before="0" w:line="480" w:lineRule="auto"/>
        <w:jc w:val="center"/>
        <w:rPr>
          <w:rFonts w:ascii="Times New Roman" w:hAnsi="Times New Roman" w:cs="Times New Roman"/>
          <w:color w:val="auto"/>
        </w:rPr>
      </w:pPr>
      <w:bookmarkStart w:id="2" w:name="_Toc418591964"/>
      <w:r w:rsidRPr="0075493A">
        <w:rPr>
          <w:rFonts w:ascii="Times New Roman" w:hAnsi="Times New Roman" w:cs="Times New Roman"/>
          <w:color w:val="auto"/>
        </w:rPr>
        <w:lastRenderedPageBreak/>
        <w:t>CHAPTER I</w:t>
      </w:r>
      <w:bookmarkEnd w:id="2"/>
    </w:p>
    <w:p w:rsidR="00E9050A" w:rsidRDefault="00E9050A" w:rsidP="00220A80">
      <w:pPr>
        <w:pStyle w:val="Heading1"/>
        <w:spacing w:before="0" w:line="480" w:lineRule="auto"/>
        <w:jc w:val="center"/>
        <w:rPr>
          <w:rFonts w:ascii="Times New Roman" w:hAnsi="Times New Roman" w:cs="Times New Roman"/>
          <w:color w:val="auto"/>
        </w:rPr>
      </w:pPr>
      <w:bookmarkStart w:id="3" w:name="_Toc418591965"/>
      <w:r w:rsidRPr="0075493A">
        <w:rPr>
          <w:rFonts w:ascii="Times New Roman" w:hAnsi="Times New Roman" w:cs="Times New Roman"/>
          <w:color w:val="auto"/>
        </w:rPr>
        <w:t>INTRODUCTION</w:t>
      </w:r>
      <w:bookmarkEnd w:id="3"/>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Employees are demanding balance between their work and personal lives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"Strack", "given" : "Strack", "non-dropping-particle" : "", "parse-names" : false, "suffix" : "" }, { "dropping-particle" : "", "family" : "Booker", "given" : "Mike", "non-dropping-particle" : "", "parse-names" : false, "suffix" : "" }, { "dropping-particle" : "", "family" : "Linden", "given" : "Cartsen", "non-dropping-particle" : "Von Der", "parse-names" : false, "suffix" : "" }, { "dropping-particle" : "", "family" : "Strohmayr", "given" : "Andrea", "non-dropping-particle" : "", "parse-names" : false, "suffix" : "" } ], "id" : "ITEM-1", "issued" : { "date-parts" : [ [ "2014" ] ] }, "page" : "1-27", "title" : "Decoding Global Talent 200,000 Survey Responses on Global Mobility and Employment Preferences", "type" : "report" }, "uris" : [ "http://www.mendeley.com/documents/?uuid=9e551475-2c5c-490c-aab4-2cb17fc6d8b2" ] } ], "mendeley" : { "previouslyFormattedCitation" : "(Strack, Booker, Von Der Linden, &amp; Strohmayr, 2014)"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113525">
        <w:rPr>
          <w:rFonts w:ascii="Times New Roman" w:hAnsi="Times New Roman" w:cs="Times New Roman"/>
          <w:noProof/>
          <w:sz w:val="24"/>
          <w:szCs w:val="24"/>
        </w:rPr>
        <w:t>(Strack, Booker, Von Der Linden, &amp; Strohmayr, 2014)</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The concern for balance, or lack thereof, between work and family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"Hoganson", "given" : "Crystal", "non-dropping-particle" : "", "parse-names" : false, "suffix" : "" } ], "id" : "ITEM-1", "issue" : "November", "issued" : { "date-parts" : [ [ "2011" ] ] }, "title" : "Work and Life : The Balancing Act", "type" : "article-journal" }, "uris" : [ "http://www.mendeley.com/documents/?uuid=49ee81c8-07b0-40ce-82a3-5bedf48b1c1c" ] } ], "mendeley" : { "manualFormatting" : "(Hoganson, 2011; p.i)", "previouslyFormattedCitation" : "(Hoganson, 2011)"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3A7720">
        <w:rPr>
          <w:rFonts w:ascii="Times New Roman" w:hAnsi="Times New Roman" w:cs="Times New Roman"/>
          <w:noProof/>
          <w:sz w:val="24"/>
          <w:szCs w:val="24"/>
        </w:rPr>
        <w:t>(Hoganson, 2011</w:t>
      </w:r>
      <w:r>
        <w:rPr>
          <w:rFonts w:ascii="Times New Roman" w:hAnsi="Times New Roman" w:cs="Times New Roman"/>
          <w:noProof/>
          <w:sz w:val="24"/>
          <w:szCs w:val="24"/>
        </w:rPr>
        <w:t>; p.i</w:t>
      </w:r>
      <w:r w:rsidRPr="003A7720">
        <w:rPr>
          <w:rFonts w:ascii="Times New Roman" w:hAnsi="Times New Roman" w:cs="Times New Roman"/>
          <w:noProof/>
          <w:sz w:val="24"/>
          <w:szCs w:val="24"/>
        </w:rPr>
        <w:t>)</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has spurred national and international debates on the role of organizations and work cultures in attenuating the incompatibility between the two main roles in adults’ lives (e.g.</w:t>
      </w:r>
      <w:r w:rsidR="00FE4032">
        <w:rPr>
          <w:rFonts w:ascii="Times New Roman" w:hAnsi="Times New Roman" w:cs="Times New Roman"/>
          <w:sz w:val="24"/>
          <w:szCs w:val="24"/>
        </w:rPr>
        <w:t>,</w:t>
      </w:r>
      <w:r>
        <w:rPr>
          <w:rFonts w:ascii="Times New Roman" w:hAnsi="Times New Roman" w:cs="Times New Roman"/>
          <w:sz w:val="24"/>
          <w:szCs w:val="24"/>
        </w:rPr>
        <w:t xml:space="preserve"> Slaughter, 2012; Sandberg, 2013). Organizations are tasked with the mission to implement work-family initiatives, such as telecommuting and flexible scheduling, and </w:t>
      </w:r>
      <w:r w:rsidR="00C4561A">
        <w:rPr>
          <w:rFonts w:ascii="Times New Roman" w:hAnsi="Times New Roman" w:cs="Times New Roman"/>
          <w:sz w:val="24"/>
          <w:szCs w:val="24"/>
        </w:rPr>
        <w:t xml:space="preserve">to </w:t>
      </w:r>
      <w:r>
        <w:rPr>
          <w:rFonts w:ascii="Times New Roman" w:hAnsi="Times New Roman" w:cs="Times New Roman"/>
          <w:sz w:val="24"/>
          <w:szCs w:val="24"/>
        </w:rPr>
        <w:t xml:space="preserve">create a climate that recognizes employees’ family roles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"10.1177/0018726709352385", "ISSN" : "0018-7267", "PMID" : "22021934", "abstract" : "This article examines perspectives on employer work-life initiatives as potential organizational change phenomena. Work-life initiatives address two main organizational challenges: structural (flexible job design, human resource policies) and cultural (supportive supervisors, climate) factors. While work-life initiatives serve a purpose in highlighting the need for organizational adaptation to changing relationships between work, family, and personal life, we argue they usually are marginalized rather than mainstreamed into organizational systems. We note mixed consequences of work-life initiatives for individuals and organizations.While they may enable employees to manage work and caregiving, they can increase work intensification and perpetuate stereotypes of ideal workers. In order to advance the field, organizations and scholars need to frame both structural and cultural work-life changes as part of the core employment systems to enhance organizational effectiveness and not just as strategies to support disadvantaged, non-ideal workers. We conclude with an overview of the articles in this special issue.", "author" : [ { "dropping-particle" : "", "family" : "Kossek", "given" : "Ellen Ernst", "non-dropping-particle" : "", "parse-names" : false, "suffix" : "" }, { "dropping-particle" : "", "family" : "Lewis", "given" : "Suzan", "non-dropping-particle" : "", "parse-names" : false, "suffix" : "" }, { "dropping-particle" : "", "family" : "Hammer", "given" : "Leslie B", "non-dropping-particle" : "", "parse-names" : false, "suffix" : "" } ], "container-title" : "Human relations; studies towards the integration of the social sciences", "id" : "ITEM-1", "issue" : "1", "issued" : { "date-parts" : [ [ "2010", "1" ] ] }, "page" : "3-19", "title" : "Work-life initiatives and organizational change: Overcoming mixed messages to move from the margin to the mainstream.", "type" : "article-journal", "volume" : "63" }, "uris" : [ "http://www.mendeley.com/documents/?uuid=5d3cd150-b18e-4bf6-bd3d-dd10bf3a37a5" ] } ], "mendeley" : { "previouslyFormattedCitation" : "(Kossek, Lewis, &amp; Hammer, 2010b)"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(Kossek, Lewis, &amp; Hammer, 2010)</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However, a family-supportive work environment is often challenged by increased job demands. While organizations might genuinely </w:t>
      </w:r>
      <w:r w:rsidR="00A9472B">
        <w:rPr>
          <w:rFonts w:ascii="Times New Roman" w:hAnsi="Times New Roman" w:cs="Times New Roman"/>
          <w:sz w:val="24"/>
          <w:szCs w:val="24"/>
        </w:rPr>
        <w:t>hope to create</w:t>
      </w:r>
      <w:r>
        <w:rPr>
          <w:rFonts w:ascii="Times New Roman" w:hAnsi="Times New Roman" w:cs="Times New Roman"/>
          <w:sz w:val="24"/>
          <w:szCs w:val="24"/>
        </w:rPr>
        <w:t xml:space="preserve"> an environment that supports their employees’ family responsibilities, </w:t>
      </w:r>
      <w:r w:rsidR="00A9472B">
        <w:rPr>
          <w:rFonts w:ascii="Times New Roman" w:hAnsi="Times New Roman" w:cs="Times New Roman"/>
          <w:sz w:val="24"/>
          <w:szCs w:val="24"/>
        </w:rPr>
        <w:t>role overload might deter employees from achieving balance between work and family</w:t>
      </w:r>
      <w:r>
        <w:rPr>
          <w:rFonts w:ascii="Times New Roman" w:hAnsi="Times New Roman" w:cs="Times New Roman"/>
          <w:sz w:val="24"/>
          <w:szCs w:val="24"/>
        </w:rPr>
        <w:t xml:space="preserve">.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contribute to </w:t>
      </w:r>
      <w:r w:rsidR="00A9472B">
        <w:rPr>
          <w:rFonts w:ascii="Times New Roman" w:hAnsi="Times New Roman" w:cs="Times New Roman"/>
          <w:sz w:val="24"/>
          <w:szCs w:val="24"/>
        </w:rPr>
        <w:t>our</w:t>
      </w:r>
      <w:r>
        <w:rPr>
          <w:rFonts w:ascii="Times New Roman" w:hAnsi="Times New Roman" w:cs="Times New Roman"/>
          <w:sz w:val="24"/>
          <w:szCs w:val="24"/>
        </w:rPr>
        <w:t xml:space="preserve"> understanding of how factors from the work domain shape experiences between work and family, I take a closer look at the relationships between organizational work-family resources (work-family culture and implementation of work-family initiatives), demands (role overload) and th</w:t>
      </w:r>
      <w:r w:rsidR="00A9472B">
        <w:rPr>
          <w:rFonts w:ascii="Times New Roman" w:hAnsi="Times New Roman" w:cs="Times New Roman"/>
          <w:sz w:val="24"/>
          <w:szCs w:val="24"/>
        </w:rPr>
        <w:t xml:space="preserve">e work-family interface (conflict and </w:t>
      </w:r>
      <w:r>
        <w:rPr>
          <w:rFonts w:ascii="Times New Roman" w:hAnsi="Times New Roman" w:cs="Times New Roman"/>
          <w:sz w:val="24"/>
          <w:szCs w:val="24"/>
        </w:rPr>
        <w:t>enrichment</w:t>
      </w:r>
      <w:r w:rsidR="00A9472B">
        <w:rPr>
          <w:rFonts w:ascii="Times New Roman" w:hAnsi="Times New Roman" w:cs="Times New Roman"/>
          <w:sz w:val="24"/>
          <w:szCs w:val="24"/>
        </w:rPr>
        <w:t>)</w:t>
      </w:r>
      <w:r>
        <w:rPr>
          <w:rFonts w:ascii="Times New Roman" w:hAnsi="Times New Roman" w:cs="Times New Roman"/>
          <w:sz w:val="24"/>
          <w:szCs w:val="24"/>
        </w:rPr>
        <w:t>.</w:t>
      </w:r>
      <w:r w:rsidRPr="006A0481">
        <w:rPr>
          <w:rFonts w:ascii="Times New Roman" w:hAnsi="Times New Roman" w:cs="Times New Roman"/>
          <w:i/>
          <w:sz w:val="24"/>
          <w:szCs w:val="24"/>
        </w:rPr>
        <w:t xml:space="preserve"> </w:t>
      </w:r>
      <w:r w:rsidRPr="007A73AA">
        <w:rPr>
          <w:rFonts w:ascii="Times New Roman" w:hAnsi="Times New Roman" w:cs="Times New Roman"/>
          <w:i/>
          <w:sz w:val="24"/>
          <w:szCs w:val="24"/>
        </w:rPr>
        <w:t>Conflict</w:t>
      </w:r>
      <w:r>
        <w:rPr>
          <w:rFonts w:ascii="Times New Roman" w:hAnsi="Times New Roman" w:cs="Times New Roman"/>
          <w:sz w:val="24"/>
          <w:szCs w:val="24"/>
        </w:rPr>
        <w:t xml:space="preserve"> is the extent to which one views demands from work and family as incompatible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Beutell</w:t>
      </w:r>
      <w:proofErr w:type="spellEnd"/>
      <w:r>
        <w:rPr>
          <w:rFonts w:ascii="Times New Roman" w:hAnsi="Times New Roman" w:cs="Times New Roman"/>
          <w:sz w:val="24"/>
          <w:szCs w:val="24"/>
        </w:rPr>
        <w:t xml:space="preserve">, 1986); </w:t>
      </w:r>
      <w:r w:rsidRPr="007A73AA">
        <w:rPr>
          <w:rFonts w:ascii="Times New Roman" w:hAnsi="Times New Roman" w:cs="Times New Roman"/>
          <w:i/>
          <w:sz w:val="24"/>
          <w:szCs w:val="24"/>
        </w:rPr>
        <w:t>enrichment</w:t>
      </w:r>
      <w:r>
        <w:rPr>
          <w:rFonts w:ascii="Times New Roman" w:hAnsi="Times New Roman" w:cs="Times New Roman"/>
          <w:sz w:val="24"/>
          <w:szCs w:val="24"/>
        </w:rPr>
        <w:t xml:space="preserve"> is the extent to which one views their participation in the work</w:t>
      </w:r>
      <w:r w:rsidR="00183AE6">
        <w:rPr>
          <w:rFonts w:ascii="Times New Roman" w:hAnsi="Times New Roman" w:cs="Times New Roman"/>
          <w:sz w:val="24"/>
          <w:szCs w:val="24"/>
        </w:rPr>
        <w:t xml:space="preserve"> (family)</w:t>
      </w:r>
      <w:r>
        <w:rPr>
          <w:rFonts w:ascii="Times New Roman" w:hAnsi="Times New Roman" w:cs="Times New Roman"/>
          <w:sz w:val="24"/>
          <w:szCs w:val="24"/>
        </w:rPr>
        <w:t xml:space="preserve"> domain as beneficial for functioning in the family</w:t>
      </w:r>
      <w:r w:rsidR="00183AE6">
        <w:rPr>
          <w:rFonts w:ascii="Times New Roman" w:hAnsi="Times New Roman" w:cs="Times New Roman"/>
          <w:sz w:val="24"/>
          <w:szCs w:val="24"/>
        </w:rPr>
        <w:t xml:space="preserve"> (work)</w:t>
      </w:r>
      <w:r>
        <w:rPr>
          <w:rFonts w:ascii="Times New Roman" w:hAnsi="Times New Roman" w:cs="Times New Roman"/>
          <w:sz w:val="24"/>
          <w:szCs w:val="24"/>
        </w:rPr>
        <w:t xml:space="preserve"> domain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"10.5465/AMR.2006.19379625", "ISSN" : "0363-7425", "author" : [ { "dropping-particle" : "", "family" : "Greenhaus", "given" : "J. H.", "non-dropping-particle" : "", "parse-names" : false, "suffix" : "" }, { "dropping-particle" : "", "family" : "Powell", "given" : "G. N.", "non-dropping-particle" : "", "parse-names" : false, "suffix" : "" } ], "container-title" : "Academy of Management Review", "id" : "ITEM-1", "issue" : "1", "issued" : { "date-parts" : [ [ "2006", "1", "1" ] ] }, "page" : "72-92", "title" : "When Work and Family Are Allies: a Theory of Work-Family Enrichment.", "type" : "article-journal", "volume" : "31" }, "uris" : [ "http://www.mendeley.com/documents/?uuid=f1ba4b02-3015-4575-840e-add3a47f4805" ] } ], "mendeley" : { "previouslyFormattedCitation" : "(J. H. Greenhaus &amp; Powell, 2006)"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(J. H. Greenhaus &amp; Powell, 2006)</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I argue that resources and demands relate to work-family </w:t>
      </w:r>
      <w:r w:rsidR="00A9472B">
        <w:rPr>
          <w:rFonts w:ascii="Times New Roman" w:hAnsi="Times New Roman" w:cs="Times New Roman"/>
          <w:sz w:val="24"/>
          <w:szCs w:val="24"/>
        </w:rPr>
        <w:t>conflict and enrichment</w:t>
      </w:r>
      <w:r>
        <w:rPr>
          <w:rFonts w:ascii="Times New Roman" w:hAnsi="Times New Roman" w:cs="Times New Roman"/>
          <w:sz w:val="24"/>
          <w:szCs w:val="24"/>
        </w:rPr>
        <w:t xml:space="preserve"> through balance self-efficacy, which I define as individuals’ </w:t>
      </w:r>
      <w:r w:rsidR="00A9472B">
        <w:rPr>
          <w:rFonts w:ascii="Times New Roman" w:hAnsi="Times New Roman" w:cs="Times New Roman"/>
          <w:sz w:val="24"/>
          <w:szCs w:val="24"/>
        </w:rPr>
        <w:t>beliefs</w:t>
      </w:r>
      <w:r>
        <w:rPr>
          <w:rFonts w:ascii="Times New Roman" w:hAnsi="Times New Roman" w:cs="Times New Roman"/>
          <w:sz w:val="24"/>
          <w:szCs w:val="24"/>
        </w:rPr>
        <w:t xml:space="preserve"> </w:t>
      </w:r>
      <w:r w:rsidR="00A9472B">
        <w:rPr>
          <w:rFonts w:ascii="Times New Roman" w:hAnsi="Times New Roman" w:cs="Times New Roman"/>
          <w:sz w:val="24"/>
          <w:szCs w:val="24"/>
        </w:rPr>
        <w:t>about</w:t>
      </w:r>
      <w:r>
        <w:rPr>
          <w:rFonts w:ascii="Times New Roman" w:hAnsi="Times New Roman" w:cs="Times New Roman"/>
          <w:sz w:val="24"/>
          <w:szCs w:val="24"/>
        </w:rPr>
        <w:t xml:space="preserve"> their own ability to manage resources, demands, and stakeholders from the work and the family domains</w:t>
      </w:r>
      <w:r w:rsidR="00A9472B">
        <w:rPr>
          <w:rFonts w:ascii="Times New Roman" w:hAnsi="Times New Roman" w:cs="Times New Roman"/>
          <w:sz w:val="24"/>
          <w:szCs w:val="24"/>
        </w:rPr>
        <w:t>.</w:t>
      </w:r>
      <w:r>
        <w:rPr>
          <w:rFonts w:ascii="Times New Roman" w:hAnsi="Times New Roman" w:cs="Times New Roman"/>
          <w:sz w:val="24"/>
          <w:szCs w:val="24"/>
        </w:rPr>
        <w:t xml:space="preserve"> </w:t>
      </w:r>
      <w:r w:rsidR="00A9472B">
        <w:rPr>
          <w:rFonts w:ascii="Times New Roman" w:hAnsi="Times New Roman" w:cs="Times New Roman"/>
          <w:sz w:val="24"/>
          <w:szCs w:val="24"/>
        </w:rPr>
        <w:t>T</w:t>
      </w:r>
      <w:r>
        <w:rPr>
          <w:rFonts w:ascii="Times New Roman" w:hAnsi="Times New Roman" w:cs="Times New Roman"/>
          <w:sz w:val="24"/>
          <w:szCs w:val="24"/>
        </w:rPr>
        <w:t>hat level of confidence will then relate to the level of perceived conflict and enrichment between work and family.</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specifically look at how two types of resources relate to balance self-efficacy. Specifically I examine family-supportive work culture and</w:t>
      </w:r>
      <w:r w:rsidR="00A9472B">
        <w:rPr>
          <w:rFonts w:ascii="Times New Roman" w:hAnsi="Times New Roman" w:cs="Times New Roman"/>
          <w:sz w:val="24"/>
          <w:szCs w:val="24"/>
        </w:rPr>
        <w:t xml:space="preserve"> employees’ perception of the</w:t>
      </w:r>
      <w:r>
        <w:rPr>
          <w:rFonts w:ascii="Times New Roman" w:hAnsi="Times New Roman" w:cs="Times New Roman"/>
          <w:sz w:val="24"/>
          <w:szCs w:val="24"/>
        </w:rPr>
        <w:t xml:space="preserve"> implementation of work-family initiatives. Family-supportive culture is the “shared assumptions, beliefs, and values regarding the extent to which an organization supports and values the integration of employees’ work and family lives”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"Thompson", "given" : "Cynthia A", "non-dropping-particle" : "", "parse-names" : false, "suffix" : "" }, { "dropping-particle" : "", "family" : "Beauvais", "given" : "Laura L", "non-dropping-particle" : "", "parse-names" : false, "suffix" : "" }, { "dropping-particle" : "", "family" : "Lyness", "given" : "Karen S", "non-dropping-particle" : "", "parse-names" : false, "suffix" : "" } ], "container-title" : "Journal of Vocational Behaviorehavior", "id" : "ITEM-1", "issued" : { "date-parts" : [ [ "1999" ] ] }, "page" : "392-415", "title" : "When Work \u2013 Family Benefits Are Not Enough : The Influence of Work \u2013 Family Culture on Benefit Utilization , Organizational Attachment , and Work \u2013 Family Conflict", "type" : "article-journal", "volume" : "54" }, "uris" : [ "http://www.mendeley.com/documents/?uuid=afd8b8e2-54ad-492a-b26d-16e49e211a4d" ] } ], "mendeley" : { "manualFormatting" : "(Thompson, Beauvais, &amp; Lyness, 1999", "previouslyFormattedCitation" : "(Thompson, Beauvais, &amp; Lyness, 1999)"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D1B7A" w:rsidRPr="003D1B7A">
        <w:rPr>
          <w:rFonts w:ascii="Times New Roman" w:hAnsi="Times New Roman" w:cs="Times New Roman"/>
          <w:noProof/>
          <w:sz w:val="24"/>
          <w:szCs w:val="24"/>
        </w:rPr>
        <w:t>(Thompson, Beauvais, &amp; Lyness, 1999</w:t>
      </w:r>
      <w:r w:rsidR="00D1644C">
        <w:rPr>
          <w:rFonts w:ascii="Times New Roman" w:hAnsi="Times New Roman" w:cs="Times New Roman"/>
          <w:sz w:val="24"/>
          <w:szCs w:val="24"/>
        </w:rPr>
        <w:fldChar w:fldCharType="end"/>
      </w:r>
      <w:r w:rsidR="00397076">
        <w:rPr>
          <w:rFonts w:ascii="Times New Roman" w:hAnsi="Times New Roman" w:cs="Times New Roman"/>
          <w:sz w:val="24"/>
          <w:szCs w:val="24"/>
        </w:rPr>
        <w:t xml:space="preserve">; p.392). Implementation of work-family initiatives are the steps taken by the organization, beyond making policies available, to encourage use of work-family initiatives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"10.1111/1468-232X.00285", "ISSN" : "0019-8676", "author" : [ { "dropping-particle" : "", "family" : "Eaton", "given" : "Susan C.", "non-dropping-particle" : "", "parse-names" : false, "suffix" : "" } ], "container-title" : "Industrial Relations", "id" : "ITEM-1", "issue" : "2", "issued" : { "date-parts" : [ [ "2003", "4" ] ] }, "page" : "145-167", "title" : "If You Can Use Them: Flexibility Policies, Organizational Commitment, and Perceived Performance", "type" : "article-journal", "volume" : "42" }, "uris" : [ "http://www.mendeley.com/documents/?uuid=cbf3d15e-b911-48ef-8613-3e61d767dbd8" ] } ], "mendeley" : { "previouslyFormattedCitation" : "(Eaton, 2003)"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D1B7A" w:rsidRPr="003D1B7A">
        <w:rPr>
          <w:rFonts w:ascii="Times New Roman" w:hAnsi="Times New Roman" w:cs="Times New Roman"/>
          <w:noProof/>
          <w:sz w:val="24"/>
          <w:szCs w:val="24"/>
        </w:rPr>
        <w:t>(Eaton, 2003)</w:t>
      </w:r>
      <w:r w:rsidR="00D1644C">
        <w:rPr>
          <w:rFonts w:ascii="Times New Roman" w:hAnsi="Times New Roman" w:cs="Times New Roman"/>
          <w:sz w:val="24"/>
          <w:szCs w:val="24"/>
        </w:rPr>
        <w:fldChar w:fldCharType="end"/>
      </w:r>
      <w:r w:rsidR="002A4553">
        <w:rPr>
          <w:rFonts w:ascii="Times New Roman" w:hAnsi="Times New Roman" w:cs="Times New Roman"/>
          <w:sz w:val="24"/>
          <w:szCs w:val="24"/>
        </w:rPr>
        <w:t xml:space="preserve">. Ryan and </w:t>
      </w:r>
      <w:proofErr w:type="spellStart"/>
      <w:r w:rsidR="002A4553">
        <w:rPr>
          <w:rFonts w:ascii="Times New Roman" w:hAnsi="Times New Roman" w:cs="Times New Roman"/>
          <w:sz w:val="24"/>
          <w:szCs w:val="24"/>
        </w:rPr>
        <w:t>Kossek</w:t>
      </w:r>
      <w:proofErr w:type="spellEnd"/>
      <w:r w:rsidR="002A4553">
        <w:rPr>
          <w:rFonts w:ascii="Times New Roman" w:hAnsi="Times New Roman" w:cs="Times New Roman"/>
          <w:sz w:val="24"/>
          <w:szCs w:val="24"/>
        </w:rPr>
        <w:t xml:space="preserve"> (2008) emphasize that implementation measures should </w:t>
      </w:r>
      <w:r w:rsidR="00397076">
        <w:rPr>
          <w:rFonts w:ascii="Times New Roman" w:hAnsi="Times New Roman" w:cs="Times New Roman"/>
          <w:sz w:val="24"/>
          <w:szCs w:val="24"/>
        </w:rPr>
        <w:t>not alienate or penalize users</w:t>
      </w:r>
      <w:r>
        <w:rPr>
          <w:rFonts w:ascii="Times New Roman" w:hAnsi="Times New Roman" w:cs="Times New Roman"/>
          <w:sz w:val="24"/>
          <w:szCs w:val="24"/>
        </w:rPr>
        <w:t xml:space="preserve">. I measure implementation from </w:t>
      </w:r>
      <w:r w:rsidR="00C4561A">
        <w:rPr>
          <w:rFonts w:ascii="Times New Roman" w:hAnsi="Times New Roman" w:cs="Times New Roman"/>
          <w:sz w:val="24"/>
          <w:szCs w:val="24"/>
        </w:rPr>
        <w:t xml:space="preserve">the </w:t>
      </w:r>
      <w:r>
        <w:rPr>
          <w:rFonts w:ascii="Times New Roman" w:hAnsi="Times New Roman" w:cs="Times New Roman"/>
          <w:sz w:val="24"/>
          <w:szCs w:val="24"/>
        </w:rPr>
        <w:t xml:space="preserve">employees’ perspective. In addition to resources, I also </w:t>
      </w:r>
      <w:r w:rsidR="00B4072B">
        <w:rPr>
          <w:rFonts w:ascii="Times New Roman" w:hAnsi="Times New Roman" w:cs="Times New Roman"/>
          <w:sz w:val="24"/>
          <w:szCs w:val="24"/>
        </w:rPr>
        <w:t>consider the impact of role</w:t>
      </w:r>
      <w:r>
        <w:rPr>
          <w:rFonts w:ascii="Times New Roman" w:hAnsi="Times New Roman" w:cs="Times New Roman"/>
          <w:sz w:val="24"/>
          <w:szCs w:val="24"/>
        </w:rPr>
        <w:t xml:space="preserve"> overload, which is </w:t>
      </w:r>
      <w:r w:rsidRPr="0026190B">
        <w:rPr>
          <w:rFonts w:ascii="Times New Roman" w:hAnsi="Times New Roman" w:cs="Times New Roman"/>
          <w:sz w:val="24"/>
          <w:szCs w:val="24"/>
        </w:rPr>
        <w:t>defined as “having too much to do”</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"Baruch", "given" : "Grace K", "non-dropping-particle" : "", "parse-names" : false, "suffix" : "" }, { "dropping-particle" : "", "family" : "Biener", "given" : "Lois", "non-dropping-particle" : "", "parse-names" : false, "suffix" : "" }, { "dropping-particle" : "", "family" : "Barnett", "given" : "Rosalind C", "non-dropping-particle" : "", "parse-names" : false, "suffix" : "" } ], "id" : "ITEM-1", "issue" : "February", "issued" : { "date-parts" : [ [ "1987" ] ] }, "title" : "Women and Gender in Research on Work and Family Stress", "type" : "article-journal", "volume" : "4" }, "uris" : [ "http://www.mendeley.com/documents/?uuid=d42d24b4-93d6-4dc1-8f31-58cc8b79a8ac" ] } ], "mendeley" : { "previouslyFormattedCitation" : "(Baruch, Biener, &amp; Barnett, 1987)"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D1B7A" w:rsidRPr="003D1B7A">
        <w:rPr>
          <w:rFonts w:ascii="Times New Roman" w:hAnsi="Times New Roman" w:cs="Times New Roman"/>
          <w:noProof/>
          <w:sz w:val="24"/>
          <w:szCs w:val="24"/>
        </w:rPr>
        <w:t>(Baruch, Biener, &amp; Barnett, 1987)</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E4C69" w:rsidRDefault="008E4C69" w:rsidP="008E4C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examine the above relationships to respond to several calls in the work-family literature. First,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Baltes</w:t>
      </w:r>
      <w:proofErr w:type="spellEnd"/>
      <w:r>
        <w:rPr>
          <w:rFonts w:ascii="Times New Roman" w:hAnsi="Times New Roman" w:cs="Times New Roman"/>
          <w:sz w:val="24"/>
          <w:szCs w:val="24"/>
        </w:rPr>
        <w:t>, &amp; Matthews (2011) argue that work-family research has granted limited attention to the role of the individual in shaping their work-family experience and that future research should focus on empowering the individual. I therefore focus on self-efficacy given the concept’s rooting in personal agency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1977); balance self-efficacy offers an explanation of how employees’ view of their environment can affect their decision to complete the tasks needed to manage work and family responsibilities. Second, this thesis contributes to an emerging resource-view of the work-family experience. The work-home resource model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argues that contextual resources and demands drive the development and depletion of personal resources, which in turn affect outcomes in either the work or family domains. That view suggests that contextual resources and demands have a mediated effect on the work-family interface and frames personal resources, such as balance self-efficacy, as a mediator. Role overload and a family-supportive culture have long been examined as direct antecedents of work-family conflict, and to a lesser extent enrichment, in this thesis I seek to understand the mechanism through which resources and demands relate to the work-family interface.</w:t>
      </w:r>
    </w:p>
    <w:p w:rsidR="00E9050A" w:rsidRDefault="008E4C69"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E9050A">
        <w:rPr>
          <w:rFonts w:ascii="Times New Roman" w:hAnsi="Times New Roman" w:cs="Times New Roman"/>
          <w:sz w:val="24"/>
          <w:szCs w:val="24"/>
        </w:rPr>
        <w:t>Us</w:t>
      </w:r>
      <w:r>
        <w:rPr>
          <w:rFonts w:ascii="Times New Roman" w:hAnsi="Times New Roman" w:cs="Times New Roman"/>
          <w:sz w:val="24"/>
          <w:szCs w:val="24"/>
        </w:rPr>
        <w:t>e</w:t>
      </w:r>
      <w:r w:rsidR="00E9050A">
        <w:rPr>
          <w:rFonts w:ascii="Times New Roman" w:hAnsi="Times New Roman" w:cs="Times New Roman"/>
          <w:sz w:val="24"/>
          <w:szCs w:val="24"/>
        </w:rPr>
        <w:t xml:space="preserve"> the Conservation of Resources theory</w:t>
      </w:r>
      <w:r w:rsidR="003D1B7A">
        <w:rPr>
          <w:rFonts w:ascii="Times New Roman" w:hAnsi="Times New Roman" w:cs="Times New Roman"/>
          <w:sz w:val="24"/>
          <w:szCs w:val="24"/>
        </w:rPr>
        <w:t xml:space="preserv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"10.1037//1089-2680.6.4.307", "ISSN" : "1089-2680", "author" : [ { "dropping-particle" : "", "family" : "Hobfoll", "given" : "Stevan E.", "non-dropping-particle" : "", "parse-names" : false, "suffix" : "" } ], "container-title" : "Review of General Psychology", "id" : "ITEM-1", "issue" : "4", "issued" : { "date-parts" : [ [ "2002" ] ] }, "page" : "307-324", "title" : "Social and psychological resources and adaptation.", "type" : "article-journal", "volume" : "6" }, "uris" : [ "http://www.mendeley.com/documents/?uuid=c3783a36-2958-476a-862a-6b7b681c2b62" ] }, { "id" : "ITEM-2", "itemData" : { "author" : [ { "dropping-particle" : "", "family" : "Hobfoll", "given" : "Stevan E.", "non-dropping-particle" : "", "parse-names" : false, "suffix" : "" } ], "container-title" : "American Psychologist", "id" : "ITEM-2", "issue" : "3", "issued" : { "date-parts" : [ [ "1989" ] ] }, "page" : "513-524", "title" : "Conservation of Resources. A New Attempt at Conceptualizing Stress. pdf", "type" : "article-journal", "volume" : "44" }, "uris" : [ "http://www.mendeley.com/documents/?uuid=92b06d14-9b63-44ae-93a2-a07eb1fe9c1d" ] }, { "id" : "ITEM-3", "itemData" : { "DOI" : "10.1111/1464-0597.00062", "ISSN" : "0269-994X", "author" : [ { "dropping-particle" : "", "family" : "Hobfoll", "given" : "Stevan E.", "non-dropping-particle" : "", "parse-names" : false, "suffix" : "" } ], "container-title" : "Applied Psychology", "id" : "ITEM-3", "issue" : "3", "issued" : { "date-parts" : [ [ "2001", "7" ] ] }, "page" : "337-421", "title" : "The Influence of Culture, Community, and the Nested-Self in the Stress Process: Advancing Conservation of Resources Theory", "type" : "article-journal", "volume" : "50" }, "uris" : [ "http://www.mendeley.com/documents/?uuid=e7e2c4b3-570f-4c48-9d71-ebfea314dd46" ] } ], "mendeley" : { "previouslyFormattedCitation" : "(Hobfoll, 1989, 2001, 2002)"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D1B7A" w:rsidRPr="003D1B7A">
        <w:rPr>
          <w:rFonts w:ascii="Times New Roman" w:hAnsi="Times New Roman" w:cs="Times New Roman"/>
          <w:noProof/>
          <w:sz w:val="24"/>
          <w:szCs w:val="24"/>
        </w:rPr>
        <w:t>(Hobfoll, 1989, 2001, 2002)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to</w:t>
      </w:r>
      <w:r w:rsidR="003D1B7A">
        <w:rPr>
          <w:rFonts w:ascii="Times New Roman" w:hAnsi="Times New Roman" w:cs="Times New Roman"/>
          <w:sz w:val="24"/>
          <w:szCs w:val="24"/>
        </w:rPr>
        <w:t xml:space="preserve"> </w:t>
      </w:r>
      <w:r w:rsidR="00E9050A">
        <w:rPr>
          <w:rFonts w:ascii="Times New Roman" w:hAnsi="Times New Roman" w:cs="Times New Roman"/>
          <w:sz w:val="24"/>
          <w:szCs w:val="24"/>
        </w:rPr>
        <w:t xml:space="preserve">argue that </w:t>
      </w:r>
      <w:r w:rsidR="00E9050A" w:rsidRPr="007A2E29">
        <w:rPr>
          <w:rFonts w:ascii="Times New Roman" w:hAnsi="Times New Roman" w:cs="Times New Roman"/>
          <w:i/>
          <w:sz w:val="24"/>
          <w:szCs w:val="24"/>
        </w:rPr>
        <w:t>contextual resources</w:t>
      </w:r>
      <w:r w:rsidR="00E9050A">
        <w:rPr>
          <w:rFonts w:ascii="Times New Roman" w:hAnsi="Times New Roman" w:cs="Times New Roman"/>
          <w:sz w:val="24"/>
          <w:szCs w:val="24"/>
        </w:rPr>
        <w:t xml:space="preserve"> (work-family culture and implementation of work-family initiatives) contribute to the development of the </w:t>
      </w:r>
      <w:r w:rsidR="00E9050A" w:rsidRPr="007A2E29">
        <w:rPr>
          <w:rFonts w:ascii="Times New Roman" w:hAnsi="Times New Roman" w:cs="Times New Roman"/>
          <w:i/>
          <w:sz w:val="24"/>
          <w:szCs w:val="24"/>
        </w:rPr>
        <w:t>personal resource</w:t>
      </w:r>
      <w:r w:rsidR="00E9050A">
        <w:rPr>
          <w:rFonts w:ascii="Times New Roman" w:hAnsi="Times New Roman" w:cs="Times New Roman"/>
          <w:sz w:val="24"/>
          <w:szCs w:val="24"/>
        </w:rPr>
        <w:t xml:space="preserve"> of balance self-efficacy. On the other hand, </w:t>
      </w:r>
      <w:r w:rsidR="00E9050A" w:rsidRPr="007A2E29">
        <w:rPr>
          <w:rFonts w:ascii="Times New Roman" w:hAnsi="Times New Roman" w:cs="Times New Roman"/>
          <w:i/>
          <w:sz w:val="24"/>
          <w:szCs w:val="24"/>
        </w:rPr>
        <w:t>contextual demands</w:t>
      </w:r>
      <w:r w:rsidR="00E9050A">
        <w:rPr>
          <w:rFonts w:ascii="Times New Roman" w:hAnsi="Times New Roman" w:cs="Times New Roman"/>
          <w:sz w:val="24"/>
          <w:szCs w:val="24"/>
        </w:rPr>
        <w:t xml:space="preserve"> (role overload) </w:t>
      </w:r>
      <w:r w:rsidR="00B4072B">
        <w:rPr>
          <w:rFonts w:ascii="Times New Roman" w:hAnsi="Times New Roman" w:cs="Times New Roman"/>
          <w:sz w:val="24"/>
          <w:szCs w:val="24"/>
        </w:rPr>
        <w:t>decrease</w:t>
      </w:r>
      <w:r w:rsidR="00E9050A">
        <w:rPr>
          <w:rFonts w:ascii="Times New Roman" w:hAnsi="Times New Roman" w:cs="Times New Roman"/>
          <w:sz w:val="24"/>
          <w:szCs w:val="24"/>
        </w:rPr>
        <w:t xml:space="preserve"> balance self-efficacy. In turn, balance self-efficacy relates to conflict and enrichment. According to the work-home resource model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"author" : [ { "dropping-particle" : "", "family" : "Brummelhuis", "given" : "Lieke L", "non-dropping-particle" : "ten", "parse-names" : false, "suffix" : "" }, { "dropping-particle" : "", "family" : "Bakker", "given" : "Arnold B", "non-dropping-particle" : "", "parse-names" : false, "suffix" : "" } ], "container-title" : "The American psychologist", "id" : "ITEM-1", "issue" : "7", "issued" : { "date-parts" : [ [ "2012", "10" ] ] }, "page" : "545-56", "title" : "A resource perspective on the work-home interface: the work-home resources model.", "type" : "article-journal", "volume" : "67" }, "uris" : [ "http://www.mendeley.com/documents/?uuid=a30160fc-d35b-4739-9154-80178cf4d1f5" ] } ], "mendeley" : { "previouslyFormattedCitation" : "(ten Brummelhuis &amp; Bakker,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D1B7A" w:rsidRPr="003D1B7A">
        <w:rPr>
          <w:rFonts w:ascii="Times New Roman" w:hAnsi="Times New Roman" w:cs="Times New Roman"/>
          <w:noProof/>
          <w:sz w:val="24"/>
          <w:szCs w:val="24"/>
        </w:rPr>
        <w:t>(ten Brummelhuis &amp; Bakker, 2012)</w:t>
      </w:r>
      <w:r w:rsidR="00D1644C">
        <w:rPr>
          <w:rFonts w:ascii="Times New Roman" w:hAnsi="Times New Roman" w:cs="Times New Roman"/>
          <w:sz w:val="24"/>
          <w:szCs w:val="24"/>
        </w:rPr>
        <w:fldChar w:fldCharType="end"/>
      </w:r>
      <w:r w:rsidR="00E9050A">
        <w:rPr>
          <w:rFonts w:ascii="Times New Roman" w:hAnsi="Times New Roman" w:cs="Times New Roman"/>
          <w:sz w:val="24"/>
          <w:szCs w:val="24"/>
        </w:rPr>
        <w:t xml:space="preserve"> contextual resources are paralleled with contextual demands. While contextual resources help </w:t>
      </w:r>
      <w:r w:rsidR="00B4072B">
        <w:rPr>
          <w:rFonts w:ascii="Times New Roman" w:hAnsi="Times New Roman" w:cs="Times New Roman"/>
          <w:sz w:val="24"/>
          <w:szCs w:val="24"/>
        </w:rPr>
        <w:t xml:space="preserve">to </w:t>
      </w:r>
      <w:r w:rsidR="00E9050A">
        <w:rPr>
          <w:rFonts w:ascii="Times New Roman" w:hAnsi="Times New Roman" w:cs="Times New Roman"/>
          <w:sz w:val="24"/>
          <w:szCs w:val="24"/>
        </w:rPr>
        <w:t>generate personal resources that positively relat</w:t>
      </w:r>
      <w:r w:rsidR="00B4072B">
        <w:rPr>
          <w:rFonts w:ascii="Times New Roman" w:hAnsi="Times New Roman" w:cs="Times New Roman"/>
          <w:sz w:val="24"/>
          <w:szCs w:val="24"/>
        </w:rPr>
        <w:t>e to the work-family experience,</w:t>
      </w:r>
      <w:r w:rsidR="00E9050A">
        <w:rPr>
          <w:rFonts w:ascii="Times New Roman" w:hAnsi="Times New Roman" w:cs="Times New Roman"/>
          <w:sz w:val="24"/>
          <w:szCs w:val="24"/>
        </w:rPr>
        <w:t xml:space="preserve"> contextual demands exert a negative effect on personal resources and will thus have a negative effect on the work-family interface.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By examining the aforementioned relationships, I aim to answer the following research questions: a) do organizational work-family resources and role overload relate similarly to </w:t>
      </w:r>
      <w:r w:rsidR="00B4072B">
        <w:rPr>
          <w:rFonts w:ascii="Times New Roman" w:hAnsi="Times New Roman" w:cs="Times New Roman"/>
          <w:sz w:val="24"/>
          <w:szCs w:val="24"/>
        </w:rPr>
        <w:t>both</w:t>
      </w:r>
      <w:r>
        <w:rPr>
          <w:rFonts w:ascii="Times New Roman" w:hAnsi="Times New Roman" w:cs="Times New Roman"/>
          <w:sz w:val="24"/>
          <w:szCs w:val="24"/>
        </w:rPr>
        <w:t xml:space="preserve"> the conflict and enrichment aspects of work-family balance? b)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balance self-efficacy observable and relevant to the work-family discourse? c)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balance self-efficacy mediate the relationships between work-family resources, overload and each of conflict and enrichment?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answer the above research questions, I collected data from employees in a financial institution in the United Arab Emirates. Hypotheses were tested in a sample of 420 participants. The context allowed testing hypotheses in a non-Anglo-Saxon context which </w:t>
      </w:r>
      <w:proofErr w:type="gramStart"/>
      <w:r>
        <w:rPr>
          <w:rFonts w:ascii="Times New Roman" w:hAnsi="Times New Roman" w:cs="Times New Roman"/>
          <w:sz w:val="24"/>
          <w:szCs w:val="24"/>
        </w:rPr>
        <w:t>predominate</w:t>
      </w:r>
      <w:r w:rsidR="000E14B2">
        <w:rPr>
          <w:rFonts w:ascii="Times New Roman" w:hAnsi="Times New Roman" w:cs="Times New Roman"/>
          <w:sz w:val="24"/>
          <w:szCs w:val="24"/>
        </w:rPr>
        <w:t>s</w:t>
      </w:r>
      <w:proofErr w:type="gramEnd"/>
      <w:r>
        <w:rPr>
          <w:rFonts w:ascii="Times New Roman" w:hAnsi="Times New Roman" w:cs="Times New Roman"/>
          <w:sz w:val="24"/>
          <w:szCs w:val="24"/>
        </w:rPr>
        <w:t xml:space="preserve"> the work-family literature (</w:t>
      </w:r>
      <w:proofErr w:type="spellStart"/>
      <w:r>
        <w:rPr>
          <w:rFonts w:ascii="Times New Roman" w:hAnsi="Times New Roman" w:cs="Times New Roman"/>
          <w:sz w:val="24"/>
          <w:szCs w:val="24"/>
        </w:rPr>
        <w:t>Poelmans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et al., 2013). </w:t>
      </w:r>
    </w:p>
    <w:p w:rsidR="00E9050A" w:rsidRPr="0071064B" w:rsidRDefault="00E9050A" w:rsidP="00220A80">
      <w:pPr>
        <w:pStyle w:val="Heading2"/>
        <w:rPr>
          <w:color w:val="auto"/>
        </w:rPr>
      </w:pPr>
      <w:bookmarkStart w:id="4" w:name="_Toc418591966"/>
      <w:r w:rsidRPr="0071064B">
        <w:rPr>
          <w:color w:val="auto"/>
        </w:rPr>
        <w:t>Contributions</w:t>
      </w:r>
      <w:bookmarkEnd w:id="4"/>
    </w:p>
    <w:p w:rsidR="00E9050A" w:rsidRPr="00220A80" w:rsidRDefault="00E9050A" w:rsidP="00220A80">
      <w:pPr>
        <w:pStyle w:val="Heading3"/>
        <w:spacing w:line="480" w:lineRule="auto"/>
        <w:rPr>
          <w:color w:val="auto"/>
        </w:rPr>
      </w:pPr>
      <w:bookmarkStart w:id="5" w:name="_Toc418591967"/>
      <w:r w:rsidRPr="00220A80">
        <w:rPr>
          <w:color w:val="auto"/>
        </w:rPr>
        <w:t>Juxtaposition of enrichment and conflict</w:t>
      </w:r>
      <w:bookmarkEnd w:id="5"/>
      <w:r w:rsidRPr="00220A80">
        <w:rPr>
          <w:color w:val="auto"/>
        </w:rPr>
        <w:t xml:space="preserve"> </w:t>
      </w:r>
    </w:p>
    <w:p w:rsidR="00E9050A" w:rsidRDefault="00E9050A" w:rsidP="00220A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examine the mechanism through which the same set of resources and demands relate to each of conflict and enrichment. That is important for two reasons.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the work-family literature seems to be divided into two camps; one </w:t>
      </w:r>
      <w:r w:rsidR="00CC0EB4">
        <w:rPr>
          <w:rFonts w:ascii="Times New Roman" w:hAnsi="Times New Roman" w:cs="Times New Roman"/>
          <w:sz w:val="24"/>
          <w:szCs w:val="24"/>
        </w:rPr>
        <w:t xml:space="preserve">camp </w:t>
      </w:r>
      <w:r>
        <w:rPr>
          <w:rFonts w:ascii="Times New Roman" w:hAnsi="Times New Roman" w:cs="Times New Roman"/>
          <w:sz w:val="24"/>
          <w:szCs w:val="24"/>
        </w:rPr>
        <w:t xml:space="preserve">focuses on conflict and another focuses on enrichment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"10.1016/j.jvb.2012.05.003", "ISSN" : "00018791", "author" : [ { "dropping-particle" : "", "family" : "Chen", "given" : "Zheng", "non-dropping-particle" : "", "parse-names" : false, "suffix" : "" }, { "dropping-particle" : "", "family" : "Powell", "given" : "Gary N.", "non-dropping-particle" : "", "parse-names" : false, "suffix" : "" } ], "container-title" : "Journal of Vocational Behavior", "id" : "ITEM-1", "issue" : "1", "issued" : { "date-parts" : [ [ "2012", "8" ] ] }, "page" : "89-98", "publisher" : "Elsevier Inc.", "title" : "No pain, no gain? A resource-based model of work-to-family enrichment and conflict", "type" : "article-journal", "volume" : "81" }, "uris" : [ "http://www.mendeley.com/documents/?uuid=754bffe1-789e-4029-83eb-5b815e09cef8" ] } ], "mendeley" : { "previouslyFormattedCitation" : "(Chen &amp; Powell,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F8220E">
        <w:rPr>
          <w:rFonts w:ascii="Times New Roman" w:hAnsi="Times New Roman" w:cs="Times New Roman"/>
          <w:noProof/>
          <w:sz w:val="24"/>
          <w:szCs w:val="24"/>
        </w:rPr>
        <w:t>(Chen &amp; Powell, 2012)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However, enrichment and conflict are not mutually exclusive and can co-occur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"Frone", "given" : "Michael R", "non-dropping-particle" : "", "parse-names" : false, "suffix" : "" } ], "container-title" : "Handbook of occupational health psychology", "editor" : [ { "dropping-particle" : "", "family" : "Quck", "given" : "J.C.", "non-dropping-particle" : "", "parse-names" : false, "suffix" : "" }, { "dropping-particle" : "", "family" : "Tetrick", "given" : "L.E.", "non-dropping-particle" : "", "parse-names" : false, "suffix" : "" } ], "id" : "ITEM-1", "issued" : { "date-parts" : [ [ "2003" ] ] }, "page" : "143-162", "publisher" : "American Psychological Association", "publisher-place" : "Washington, DC", "title" : "Work-Family Balance", "type" : "chapter" }, "uris" : [ "http://www.mendeley.com/documents/?uuid=75529f9a-e445-409b-9924-e299d4b5f37c" ] } ], "mendeley" : { "previouslyFormattedCitation" : "(Frone, 2003)"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426F60" w:rsidRPr="00426F60">
        <w:rPr>
          <w:rFonts w:ascii="Times New Roman" w:hAnsi="Times New Roman" w:cs="Times New Roman"/>
          <w:noProof/>
          <w:sz w:val="24"/>
          <w:szCs w:val="24"/>
        </w:rPr>
        <w:t>(Frone, 2003)</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Examining both enrichment and conflict responds to research calls to consider both conflicting and enriching aspects of the work-family experiences. </w:t>
      </w:r>
      <w:r w:rsidR="00B4072B">
        <w:rPr>
          <w:rFonts w:ascii="Times New Roman" w:hAnsi="Times New Roman" w:cs="Times New Roman"/>
          <w:sz w:val="24"/>
          <w:szCs w:val="24"/>
        </w:rPr>
        <w:t>For example, Chen and</w:t>
      </w:r>
      <w:r>
        <w:rPr>
          <w:rFonts w:ascii="Times New Roman" w:hAnsi="Times New Roman" w:cs="Times New Roman"/>
          <w:sz w:val="24"/>
          <w:szCs w:val="24"/>
        </w:rPr>
        <w:t xml:space="preserve"> Powell (2012) argue that </w:t>
      </w:r>
      <w:r w:rsidR="00B4072B">
        <w:rPr>
          <w:rFonts w:ascii="Times New Roman" w:hAnsi="Times New Roman" w:cs="Times New Roman"/>
          <w:sz w:val="24"/>
          <w:szCs w:val="24"/>
        </w:rPr>
        <w:t>a</w:t>
      </w:r>
      <w:r>
        <w:rPr>
          <w:rFonts w:ascii="Times New Roman" w:hAnsi="Times New Roman" w:cs="Times New Roman"/>
          <w:sz w:val="24"/>
          <w:szCs w:val="24"/>
        </w:rPr>
        <w:t xml:space="preserve"> resource view of the work-family interface should allow us to examine how the competing forces of resources and demands affect </w:t>
      </w:r>
      <w:r w:rsidR="00B4072B">
        <w:rPr>
          <w:rFonts w:ascii="Times New Roman" w:hAnsi="Times New Roman" w:cs="Times New Roman"/>
          <w:sz w:val="24"/>
          <w:szCs w:val="24"/>
        </w:rPr>
        <w:t>both</w:t>
      </w:r>
      <w:r>
        <w:rPr>
          <w:rFonts w:ascii="Times New Roman" w:hAnsi="Times New Roman" w:cs="Times New Roman"/>
          <w:sz w:val="24"/>
          <w:szCs w:val="24"/>
        </w:rPr>
        <w:t xml:space="preserve"> enrichment and </w:t>
      </w:r>
      <w:r>
        <w:rPr>
          <w:rFonts w:ascii="Times New Roman" w:hAnsi="Times New Roman" w:cs="Times New Roman"/>
          <w:sz w:val="24"/>
          <w:szCs w:val="24"/>
        </w:rPr>
        <w:lastRenderedPageBreak/>
        <w:t xml:space="preserve">conflict.  The work-home resource model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"author" : [ { "dropping-particle" : "", "family" : "Brummelhuis", "given" : "Lieke L", "non-dropping-particle" : "ten", "parse-names" : false, "suffix" : "" }, { "dropping-particle" : "", "family" : "Bakker", "given" : "Arnold B", "non-dropping-particle" : "", "parse-names" : false, "suffix" : "" } ], "container-title" : "The American psychologist", "id" : "ITEM-1", "issue" : "7", "issued" : { "date-parts" : [ [ "2012", "10" ] ] }, "page" : "545-56", "title" : "A resource perspective on the work-home interface: the work-home resources model.", "type" : "article-journal", "volume" : "67" }, "uris" : [ "http://www.mendeley.com/documents/?uuid=a30160fc-d35b-4739-9154-80178cf4d1f5" ] } ], "mendeley" : { "previouslyFormattedCitation" : "(ten Brummelhuis &amp; Bakker,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F8220E">
        <w:rPr>
          <w:rFonts w:ascii="Times New Roman" w:hAnsi="Times New Roman" w:cs="Times New Roman"/>
          <w:noProof/>
          <w:sz w:val="24"/>
          <w:szCs w:val="24"/>
        </w:rPr>
        <w:t>(ten Brummelhuis &amp; Bakker, 2012)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proposes that the negative and the positive experiences that are transferred from the work to the home domain are a result of resources generation and resources depletion. Resource generation result</w:t>
      </w:r>
      <w:r w:rsidR="00B4072B">
        <w:rPr>
          <w:rFonts w:ascii="Times New Roman" w:hAnsi="Times New Roman" w:cs="Times New Roman"/>
          <w:sz w:val="24"/>
          <w:szCs w:val="24"/>
        </w:rPr>
        <w:t>s</w:t>
      </w:r>
      <w:r>
        <w:rPr>
          <w:rFonts w:ascii="Times New Roman" w:hAnsi="Times New Roman" w:cs="Times New Roman"/>
          <w:sz w:val="24"/>
          <w:szCs w:val="24"/>
        </w:rPr>
        <w:t xml:space="preserve"> in enrichment, while depletion </w:t>
      </w:r>
      <w:r w:rsidR="00B4072B">
        <w:rPr>
          <w:rFonts w:ascii="Times New Roman" w:hAnsi="Times New Roman" w:cs="Times New Roman"/>
          <w:sz w:val="24"/>
          <w:szCs w:val="24"/>
        </w:rPr>
        <w:t xml:space="preserve">results in </w:t>
      </w:r>
      <w:r>
        <w:rPr>
          <w:rFonts w:ascii="Times New Roman" w:hAnsi="Times New Roman" w:cs="Times New Roman"/>
          <w:sz w:val="24"/>
          <w:szCs w:val="24"/>
        </w:rPr>
        <w:t xml:space="preserve">conflict.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in addition to being divided between conflict and enrichment, the literature is also noted for abundant research on conflict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"10.1016/j.jvb.2003.11.003", "ISSN" : "00018791", "author" : [ { "dropping-particle" : "", "family" : "Eby", "given" : "Lillian T.", "non-dropping-particle" : "", "parse-names" : false, "suffix" : "" }, { "dropping-particle" : "", "family" : "Casper", "given" : "Wendy J.", "non-dropping-particle" : "", "parse-names" : false, "suffix" : "" }, { "dropping-particle" : "", "family" : "Lockwood", "given" : "Angie", "non-dropping-particle" : "", "parse-names" : false, "suffix" : "" }, { "dropping-particle" : "", "family" : "Bordeaux", "given" : "Chris", "non-dropping-particle" : "", "parse-names" : false, "suffix" : "" }, { "dropping-particle" : "", "family" : "Brinley", "given" : "Andi", "non-dropping-particle" : "", "parse-names" : false, "suffix" : "" } ], "container-title" : "Journal of Vocational Behavior", "id" : "ITEM-1", "issue" : "1", "issued" : { "date-parts" : [ [ "2005", "2" ] ] }, "page" : "124-197", "title" : "Work and family research in IO/OB: Content analysis and review of the literature (1980\u20132002)", "type" : "article-journal", "volume" : "66" }, "uris" : [ "http://www.mendeley.com/documents/?uuid=fcc55d43-4e6e-4b21-9d54-5a8da04078ba" ] } ], "mendeley" : { "previouslyFormattedCitation" : "(Eby, Casper, Lockwood, Bordeaux, &amp; Brinley, 2005)"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F8220E">
        <w:rPr>
          <w:rFonts w:ascii="Times New Roman" w:hAnsi="Times New Roman" w:cs="Times New Roman"/>
          <w:noProof/>
          <w:sz w:val="24"/>
          <w:szCs w:val="24"/>
        </w:rPr>
        <w:t>(Eby, Casper, Lockwood, Bordeaux, &amp; Brinley, 2005)</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and much more limited research on enrichment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"10.1080/19416520802211610", "ISSN" : "1941-6520", "PMID" : "20589229", "abstract" : "Many employing organizations have adopted work-family policies, programs, and benefits. Yet managers in employing organizations simply do not know what organizational initiatives actually reduce work-family conflict and how these changes are likely to impact employees and the organization. We examine scholarship that addresses two broad questions: first, do work-family initiatives reduce employees' work-family conflict and/or improve work-family enrichment? Second, does reduced work-family conflict improve employees' work outcomes and, especially, business outcomes at the organizational level? We review over 150 peer-reviewed studies from a number of disciplines in order to summarize this rich literature and identify promising avenues for research and conceptualization. We propose a research agenda based on four primary conclusions: the need for more multi-level research, the necessity of an interdisciplinary approach, the benefits of longitudinal studies that employ quasi-experimental or experimental designs and the challenges of translating research into practice in effective ways.", "author" : [ { "dropping-particle" : "", "family" : "Kelly", "given" : "Erin L", "non-dropping-particle" : "", "parse-names" : false, "suffix" : "" }, { "dropping-particle" : "", "family" : "Kossek", "given" : "Ellen Ernst", "non-dropping-particle" : "", "parse-names" : false, "suffix" : "" }, { "dropping-particle" : "", "family" : "Hammer", "given" : "Leslie B", "non-dropping-particle" : "", "parse-names" : false, "suffix" : "" }, { "dropping-particle" : "", "family" : "Durham", "given" : "Mary", "non-dropping-particle" : "", "parse-names" : false, "suffix" : "" }, { "dropping-particle" : "", "family" : "Bray", "given" : "Jeremy", "non-dropping-particle" : "", "parse-names" : false, "suffix" : "" }, { "dropping-particle" : "", "family" : "Chermack", "given" : "Kelly", "non-dropping-particle" : "", "parse-names" : false, "suffix" : "" }, { "dropping-particle" : "", "family" : "Murphy", "given" : "Lauren a", "non-dropping-particle" : "", "parse-names" : false, "suffix" : "" }, { "dropping-particle" : "", "family" : "Kaskubar", "given" : "Dan", "non-dropping-particle" : "", "parse-names" : false, "suffix" : "" } ], "container-title" : "The Academy of Management annals", "id" : "ITEM-1", "issue" : "1", "issued" : { "date-parts" : [ [ "2008", "8" ] ] }, "page" : "305-349", "title" : "Getting There from Here: Research on the Effects of Work-Family Initiatives on Work-Family Conflict and Business Outcomes.", "type" : "article-journal", "volume" : "2" }, "uris" : [ "http://www.mendeley.com/documents/?uuid=6062d7e9-e53e-4cf4-a3f1-96c6f3a0399c" ] } ], "mendeley" : { "previouslyFormattedCitation" : "(Kelly et al., 2008)"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F8220E">
        <w:rPr>
          <w:rFonts w:ascii="Times New Roman" w:hAnsi="Times New Roman" w:cs="Times New Roman"/>
          <w:noProof/>
          <w:sz w:val="24"/>
          <w:szCs w:val="24"/>
        </w:rPr>
        <w:t>(Kelly et al., 2008)</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693D">
        <w:rPr>
          <w:rFonts w:ascii="Times New Roman" w:hAnsi="Times New Roman" w:cs="Times New Roman"/>
          <w:sz w:val="24"/>
          <w:szCs w:val="24"/>
        </w:rPr>
        <w:t>Therefore there is a need to examine the antecedents of enrichment. Specifically, t</w:t>
      </w:r>
      <w:r>
        <w:rPr>
          <w:rFonts w:ascii="Times New Roman" w:hAnsi="Times New Roman" w:cs="Times New Roman"/>
          <w:sz w:val="24"/>
          <w:szCs w:val="24"/>
        </w:rPr>
        <w:t>his study contributes empirical evidence on the nature of the relationships between organizational work-family resources, overload and enrichment. Such evidence is scarce given that most studies focusing on enrichment ha</w:t>
      </w:r>
      <w:r w:rsidR="00CC0EB4">
        <w:rPr>
          <w:rFonts w:ascii="Times New Roman" w:hAnsi="Times New Roman" w:cs="Times New Roman"/>
          <w:sz w:val="24"/>
          <w:szCs w:val="24"/>
        </w:rPr>
        <w:t>ve</w:t>
      </w:r>
      <w:r>
        <w:rPr>
          <w:rFonts w:ascii="Times New Roman" w:hAnsi="Times New Roman" w:cs="Times New Roman"/>
          <w:sz w:val="24"/>
          <w:szCs w:val="24"/>
        </w:rPr>
        <w:t xml:space="preserve"> mostly examined the outcomes of the construct while the enablers of enrichment have rarely been studied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"10.1016/j.jvb.2010.06.007", "ISSN" : "00018791", "author" : [ { "dropping-particle" : "", "family" : "Siu", "given" : "Oi-ling", "non-dropping-particle" : "", "parse-names" : false, "suffix" : "" }, { "dropping-particle" : "", "family" : "Lu", "given" : "Jia-fang", "non-dropping-particle" : "", "parse-names" : false, "suffix" : "" }, { "dropping-particle" : "", "family" : "Brough", "given" : "Paula", "non-dropping-particle" : "", "parse-names" : false, "suffix" : "" }, { "dropping-particle" : "", "family" : "Lu", "given" : "Chang-qin", "non-dropping-particle" : "", "parse-names" : false, "suffix" : "" }, { "dropping-particle" : "", "family" : "Bakker", "given" : "Arnold B.", "non-dropping-particle" : "", "parse-names" : false, "suffix" : "" }, { "dropping-particle" : "", "family" : "Kalliath", "given" : "Thomas", "non-dropping-particle" : "", "parse-names" : false, "suffix" : "" }, { "dropping-particle" : "", "family" : "O'Driscoll", "given" : "Michael", "non-dropping-particle" : "", "parse-names" : false, "suffix" : "" }, { "dropping-particle" : "", "family" : "Phillips", "given" : "David R.", "non-dropping-particle" : "", "parse-names" : false, "suffix" : "" }, { "dropping-particle" : "", "family" : "Chen", "given" : "Wei-qing", "non-dropping-particle" : "", "parse-names" : false, "suffix" : "" }, { "dropping-particle" : "", "family" : "Lo", "given" : "Danny", "non-dropping-particle" : "", "parse-names" : false, "suffix" : "" }, { "dropping-particle" : "", "family" : "Sit", "given" : "Cindy", "non-dropping-particle" : "", "parse-names" : false, "suffix" : "" }, { "dropping-particle" : "", "family" : "Shi", "given" : "Kan", "non-dropping-particle" : "", "parse-names" : false, "suffix" : "" } ], "container-title" : "Journal of Vocational Behavior", "id" : "ITEM-1", "issue" : "3", "issued" : { "date-parts" : [ [ "2010", "12" ] ] }, "page" : "470-480", "publisher" : "Elsevier Inc.", "title" : "Role resources and work\u2013family enrichment: The role of work engagement", "type" : "article-journal", "volume" : "77" }, "uris" : [ "http://www.mendeley.com/documents/?uuid=2b73c7eb-2beb-4940-9b0a-47405f769d92" ] } ], "mendeley" : { "previouslyFormattedCitation" : "(Siu et al., 2010)"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0B14C5">
        <w:rPr>
          <w:rFonts w:ascii="Times New Roman" w:hAnsi="Times New Roman" w:cs="Times New Roman"/>
          <w:noProof/>
          <w:sz w:val="24"/>
          <w:szCs w:val="24"/>
        </w:rPr>
        <w:t>(Siu et al., 2010)</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9050A" w:rsidRPr="00220A80" w:rsidRDefault="00E9050A" w:rsidP="00E32041">
      <w:pPr>
        <w:pStyle w:val="Heading3"/>
        <w:spacing w:line="480" w:lineRule="auto"/>
      </w:pPr>
      <w:bookmarkStart w:id="6" w:name="_Toc418591968"/>
      <w:r w:rsidRPr="00E32041">
        <w:rPr>
          <w:color w:val="auto"/>
        </w:rPr>
        <w:t>Balance self-efficacy</w:t>
      </w:r>
      <w:bookmarkEnd w:id="6"/>
    </w:p>
    <w:p w:rsidR="00D11CD0" w:rsidRPr="00E32041" w:rsidRDefault="009C3B0D" w:rsidP="00E32041">
      <w:pPr>
        <w:spacing w:line="480" w:lineRule="auto"/>
        <w:ind w:firstLine="720"/>
        <w:rPr>
          <w:rFonts w:ascii="Times New Roman" w:hAnsi="Times New Roman" w:cs="Times New Roman"/>
          <w:sz w:val="24"/>
          <w:szCs w:val="24"/>
        </w:rPr>
      </w:pPr>
      <w:r w:rsidRPr="00E32041">
        <w:rPr>
          <w:rFonts w:ascii="Times New Roman" w:hAnsi="Times New Roman" w:cs="Times New Roman"/>
          <w:sz w:val="24"/>
          <w:szCs w:val="24"/>
        </w:rPr>
        <w:t xml:space="preserve">Balance self-efficacy is introduced as a mediator between family-supportive culture, perception of implementation of work-family initiatives, role overload and each of work-family conflict and enrichment. </w:t>
      </w:r>
      <w:r w:rsidR="00E9050A" w:rsidRPr="00E32041">
        <w:rPr>
          <w:rFonts w:ascii="Times New Roman" w:hAnsi="Times New Roman" w:cs="Times New Roman"/>
          <w:sz w:val="24"/>
          <w:szCs w:val="24"/>
        </w:rPr>
        <w:t>Self-efficacy is a resource (</w:t>
      </w:r>
      <w:proofErr w:type="spellStart"/>
      <w:r w:rsidR="00E9050A" w:rsidRPr="00E32041">
        <w:rPr>
          <w:rFonts w:ascii="Times New Roman" w:hAnsi="Times New Roman" w:cs="Times New Roman"/>
          <w:sz w:val="24"/>
          <w:szCs w:val="24"/>
        </w:rPr>
        <w:t>Hobfoll</w:t>
      </w:r>
      <w:proofErr w:type="spellEnd"/>
      <w:r w:rsidR="00E9050A" w:rsidRPr="00E32041">
        <w:rPr>
          <w:rFonts w:ascii="Times New Roman" w:hAnsi="Times New Roman" w:cs="Times New Roman"/>
          <w:sz w:val="24"/>
          <w:szCs w:val="24"/>
        </w:rPr>
        <w:t xml:space="preserve">, 2002) that </w:t>
      </w:r>
      <w:r w:rsidR="00B4072B" w:rsidRPr="00E32041">
        <w:rPr>
          <w:rFonts w:ascii="Times New Roman" w:hAnsi="Times New Roman" w:cs="Times New Roman"/>
          <w:sz w:val="24"/>
          <w:szCs w:val="24"/>
        </w:rPr>
        <w:t>has been</w:t>
      </w:r>
      <w:r w:rsidR="00E9050A" w:rsidRPr="00E32041">
        <w:rPr>
          <w:rFonts w:ascii="Times New Roman" w:hAnsi="Times New Roman" w:cs="Times New Roman"/>
          <w:sz w:val="24"/>
          <w:szCs w:val="24"/>
        </w:rPr>
        <w:t xml:space="preserve"> repeatedly found to be an antecedent for behavioural change</w:t>
      </w:r>
      <w:r w:rsidR="00E06EAD" w:rsidRPr="00E32041">
        <w:rPr>
          <w:rFonts w:ascii="Times New Roman" w:hAnsi="Times New Roman" w:cs="Times New Roman"/>
          <w:sz w:val="24"/>
          <w:szCs w:val="24"/>
        </w:rPr>
        <w:t xml:space="preserve">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"ISSN" : "0033-295X", "PMID" : "847061", "author" : [ { "dropping-particle" : "", "family" : "Bandura", "given" : "a", "non-dropping-particle" : "", "parse-names" : false, "suffix" : "" } ], "container-title" : "Psychological review", "id" : "ITEM-1", "issue" : "2", "issued" : { "date-parts" : [ [ "1977", "3" ] ] }, "page" : "191-215", "title" : "Self-efficacy: toward a unifying theory of behavioral change.", "type" : "article-journal", "volume" : "84" }, "uris" : [ "http://www.mendeley.com/documents/?uuid=62d6e992-53c8-438a-b52d-b3e0c5d9dbe0" ] }, { "id" : "ITEM-2", "itemData" : { "DOI" : "10.1177/0149206311410606", "ISSN" : "0149-2063", "author" : [ { "dropping-particle" : "", "family" : "Bandura", "given" : "a.", "non-dropping-particle" : "", "parse-names" : false, "suffix" : "" } ], "container-title" : "Journal of Management", "id" : "ITEM-2", "issue" : "1", "issued" : { "date-parts" : [ [ "2011", "9", "27" ] ] }, "page" : "9-44", "title" : "On the Functional Properties of Perceived Self-Efficacy Revisited", "type" : "article-journal", "volume" : "38" }, "uris" : [ "http://www.mendeley.com/documents/?uuid=c41ee36e-efdc-46e5-9782-56bc3cbfd42e" ] } ], "mendeley" : { "manualFormatting" : "(Bandura, 1977,1997, 2011)", "previouslyFormattedCitation" : "(Bandura, 1977, 2011)"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06EAD" w:rsidRPr="00E32041">
        <w:rPr>
          <w:rFonts w:ascii="Times New Roman" w:hAnsi="Times New Roman" w:cs="Times New Roman"/>
          <w:sz w:val="24"/>
          <w:szCs w:val="24"/>
        </w:rPr>
        <w:t>(Bandura, 1977,1997, 2011)</w:t>
      </w:r>
      <w:r w:rsidR="00D1644C" w:rsidRPr="00E32041">
        <w:rPr>
          <w:rFonts w:ascii="Times New Roman" w:hAnsi="Times New Roman" w:cs="Times New Roman"/>
          <w:sz w:val="24"/>
          <w:szCs w:val="24"/>
        </w:rPr>
        <w:fldChar w:fldCharType="end"/>
      </w:r>
      <w:r w:rsidR="00E9050A" w:rsidRPr="00E32041">
        <w:rPr>
          <w:rFonts w:ascii="Times New Roman" w:hAnsi="Times New Roman" w:cs="Times New Roman"/>
          <w:sz w:val="24"/>
          <w:szCs w:val="24"/>
        </w:rPr>
        <w:t>.</w:t>
      </w:r>
      <w:r w:rsidRPr="00E32041">
        <w:rPr>
          <w:rFonts w:ascii="Times New Roman" w:hAnsi="Times New Roman" w:cs="Times New Roman"/>
          <w:sz w:val="24"/>
          <w:szCs w:val="24"/>
        </w:rPr>
        <w:t xml:space="preserve"> However, i</w:t>
      </w:r>
      <w:r w:rsidR="00E9050A" w:rsidRPr="00E32041">
        <w:rPr>
          <w:rFonts w:ascii="Times New Roman" w:hAnsi="Times New Roman" w:cs="Times New Roman"/>
          <w:sz w:val="24"/>
          <w:szCs w:val="24"/>
        </w:rPr>
        <w:t xml:space="preserve">n the work-family literature, discussion of self-efficacy and its importance in shaping experiences between work and family is limited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"10.1177/1069072708317383", "ISSN" : "1069-0727", "author" : [ { "dropping-particle" : "", "family" : "Hennessy", "given" : "K. D.", "non-dropping-particle" : "", "parse-names" : false, "suffix" : "" }, { "dropping-particle" : "", "family" : "Lent", "given" : "R. W.", "non-dropping-particle" : "", "parse-names" : false, "suffix" : "" } ], "container-title" : "Journal of Career Assessment", "id" : "ITEM-1", "issue" : "3", "issued" : { "date-parts" : [ [ "2008", "4", "29" ] ] }, "page" : "370-383", "title" : "Self-Efficacy for Managing Work--Family Conflict: Validating the English Language Version of a Hebrew Scale", "type" : "article-journal", "volume" : "16" }, "uris" : [ "http://www.mendeley.com/documents/?uuid=c062e6c9-cffc-4503-a389-9cf7fa3360e7" ] } ], "mendeley" : { "previouslyFormattedCitation" : "(Hennessy &amp; Lent, 2008)"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06EAD" w:rsidRPr="00E32041">
        <w:rPr>
          <w:rFonts w:ascii="Times New Roman" w:hAnsi="Times New Roman" w:cs="Times New Roman"/>
          <w:sz w:val="24"/>
          <w:szCs w:val="24"/>
        </w:rPr>
        <w:t>(Hennessy &amp; Lent, 2008)</w:t>
      </w:r>
      <w:r w:rsidR="00D1644C" w:rsidRPr="00E32041">
        <w:rPr>
          <w:rFonts w:ascii="Times New Roman" w:hAnsi="Times New Roman" w:cs="Times New Roman"/>
          <w:sz w:val="24"/>
          <w:szCs w:val="24"/>
        </w:rPr>
        <w:fldChar w:fldCharType="end"/>
      </w:r>
      <w:r w:rsidR="00E9050A" w:rsidRPr="00E32041">
        <w:rPr>
          <w:rFonts w:ascii="Times New Roman" w:hAnsi="Times New Roman" w:cs="Times New Roman"/>
          <w:sz w:val="24"/>
          <w:szCs w:val="24"/>
        </w:rPr>
        <w:t xml:space="preserve">. Only a handful of studies look at the role of a domain-specific self-efficacy (e.g.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"10.1177/1069072708317383", "ISSN" : "1069-0727", "author" : [ { "dropping-particle" : "", "family" : "Hennessy", "given" : "K. D.", "non-dropping-particle" : "", "parse-names" : false, "suffix" : "" }, { "dropping-particle" : "", "family" : "Lent", "given" : "R. W.", "non-dropping-particle" : "", "parse-names" : false, "suffix" : "" } ], "container-title" : "Journal of Career Assessment", "id" : "ITEM-1", "issue" : "3", "issued" : { "date-parts" : [ [ "2008", "4", "29" ] ] }, "page" : "370-383", "title" : "Self-Efficacy for Managing Work--Family Conflict: Validating the English Language Version of a Hebrew Scale", "type" : "article-journal", "volume" : "16" }, "uris" : [ "http://www.mendeley.com/documents/?uuid=c062e6c9-cffc-4503-a389-9cf7fa3360e7" ] }, { "id" : "ITEM-2", "itemData" : { "author" : [ { "dropping-particle" : "", "family" : "Cinamon", "given" : "Rachel Gali", "non-dropping-particle" : "", "parse-names" : false, "suffix" : "" } ], "id" : "ITEM-2", "issue" : "March", "issued" : { "date-parts" : [ [ "2006" ] ] }, "page" : "202-215", "title" : "Anticipated Work \u2013 Family Conflict : Effects of Gender , Self-Efficacy , and Family Background", "type" : "article-journal", "volume" : "54" }, "uris" : [ "http://www.mendeley.com/documents/?uuid=cc876ed8-972f-477a-b292-d06f7b8483df" ] } ], "mendeley" : { "manualFormatting" : "Butler, Gasser, &amp; Smart, 2004; Cinamon, 2006; Hennessy &amp; Lent, 2008)", "previouslyFormattedCitation" : "(Cinamon, 2006; Hennessy &amp; Lent, 2008)"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9050A" w:rsidRPr="00E32041">
        <w:rPr>
          <w:rFonts w:ascii="Times New Roman" w:hAnsi="Times New Roman" w:cs="Times New Roman"/>
          <w:sz w:val="24"/>
          <w:szCs w:val="24"/>
        </w:rPr>
        <w:t>Butler, Gasser, &amp; Smart, 2004; Cinamon, 2006; Hennessy &amp; Lent, 2008)</w:t>
      </w:r>
      <w:r w:rsidR="00D1644C" w:rsidRPr="00E32041">
        <w:rPr>
          <w:rFonts w:ascii="Times New Roman" w:hAnsi="Times New Roman" w:cs="Times New Roman"/>
          <w:sz w:val="24"/>
          <w:szCs w:val="24"/>
        </w:rPr>
        <w:fldChar w:fldCharType="end"/>
      </w:r>
      <w:r w:rsidR="00E9050A" w:rsidRPr="00E32041">
        <w:rPr>
          <w:rFonts w:ascii="Times New Roman" w:hAnsi="Times New Roman" w:cs="Times New Roman"/>
          <w:sz w:val="24"/>
          <w:szCs w:val="24"/>
        </w:rPr>
        <w:t xml:space="preserve">. </w:t>
      </w:r>
    </w:p>
    <w:p w:rsidR="00D11CD0" w:rsidRPr="00E32041" w:rsidRDefault="00282A49" w:rsidP="00E32041">
      <w:pPr>
        <w:spacing w:line="480" w:lineRule="auto"/>
        <w:ind w:firstLine="720"/>
        <w:rPr>
          <w:rFonts w:ascii="Times New Roman" w:hAnsi="Times New Roman" w:cs="Times New Roman"/>
          <w:sz w:val="24"/>
          <w:szCs w:val="24"/>
        </w:rPr>
      </w:pPr>
      <w:r w:rsidRPr="00E32041">
        <w:rPr>
          <w:rFonts w:ascii="Times New Roman" w:hAnsi="Times New Roman" w:cs="Times New Roman"/>
          <w:sz w:val="24"/>
          <w:szCs w:val="24"/>
        </w:rPr>
        <w:lastRenderedPageBreak/>
        <w:t>These</w:t>
      </w:r>
      <w:r w:rsidR="00AA530B" w:rsidRPr="00E32041">
        <w:rPr>
          <w:rFonts w:ascii="Times New Roman" w:hAnsi="Times New Roman" w:cs="Times New Roman"/>
          <w:sz w:val="24"/>
          <w:szCs w:val="24"/>
        </w:rPr>
        <w:t xml:space="preserve"> self-efficacy studies </w:t>
      </w:r>
      <w:r w:rsidR="00E9050A" w:rsidRPr="00E32041">
        <w:rPr>
          <w:rFonts w:ascii="Times New Roman" w:hAnsi="Times New Roman" w:cs="Times New Roman"/>
          <w:sz w:val="24"/>
          <w:szCs w:val="24"/>
        </w:rPr>
        <w:t xml:space="preserve">focus on </w:t>
      </w:r>
      <w:r w:rsidR="00AA530B" w:rsidRPr="00E32041">
        <w:rPr>
          <w:rFonts w:ascii="Times New Roman" w:hAnsi="Times New Roman" w:cs="Times New Roman"/>
          <w:sz w:val="24"/>
          <w:szCs w:val="24"/>
        </w:rPr>
        <w:t>how workers deal</w:t>
      </w:r>
      <w:r w:rsidR="00E9050A" w:rsidRPr="00E32041">
        <w:rPr>
          <w:rFonts w:ascii="Times New Roman" w:hAnsi="Times New Roman" w:cs="Times New Roman"/>
          <w:sz w:val="24"/>
          <w:szCs w:val="24"/>
        </w:rPr>
        <w:t xml:space="preserve"> with conflict between work and family (e.g.</w:t>
      </w:r>
      <w:r w:rsidRPr="00E32041">
        <w:rPr>
          <w:rFonts w:ascii="Times New Roman" w:hAnsi="Times New Roman" w:cs="Times New Roman"/>
          <w:sz w:val="24"/>
          <w:szCs w:val="24"/>
        </w:rPr>
        <w:t>,</w:t>
      </w:r>
      <w:r w:rsidR="00E9050A" w:rsidRPr="00E32041">
        <w:rPr>
          <w:rFonts w:ascii="Times New Roman" w:hAnsi="Times New Roman" w:cs="Times New Roman"/>
          <w:sz w:val="24"/>
          <w:szCs w:val="24"/>
        </w:rPr>
        <w:t xml:space="preserve"> </w:t>
      </w:r>
      <w:proofErr w:type="spellStart"/>
      <w:r w:rsidR="00E9050A" w:rsidRPr="00E32041">
        <w:rPr>
          <w:rFonts w:ascii="Times New Roman" w:hAnsi="Times New Roman" w:cs="Times New Roman"/>
          <w:sz w:val="24"/>
          <w:szCs w:val="24"/>
        </w:rPr>
        <w:t>Cinamon</w:t>
      </w:r>
      <w:proofErr w:type="spellEnd"/>
      <w:r w:rsidR="00E9050A" w:rsidRPr="00E32041">
        <w:rPr>
          <w:rFonts w:ascii="Times New Roman" w:hAnsi="Times New Roman" w:cs="Times New Roman"/>
          <w:sz w:val="24"/>
          <w:szCs w:val="24"/>
        </w:rPr>
        <w:t xml:space="preserve">, 2006). I depart from the </w:t>
      </w:r>
      <w:r w:rsidR="00AA530B" w:rsidRPr="00E32041">
        <w:rPr>
          <w:rFonts w:ascii="Times New Roman" w:hAnsi="Times New Roman" w:cs="Times New Roman"/>
          <w:sz w:val="24"/>
          <w:szCs w:val="24"/>
        </w:rPr>
        <w:t xml:space="preserve">assumption of inherent </w:t>
      </w:r>
      <w:r w:rsidR="00E9050A" w:rsidRPr="00E32041">
        <w:rPr>
          <w:rFonts w:ascii="Times New Roman" w:hAnsi="Times New Roman" w:cs="Times New Roman"/>
          <w:sz w:val="24"/>
          <w:szCs w:val="24"/>
        </w:rPr>
        <w:t>conflict between work and family</w:t>
      </w:r>
      <w:r w:rsidR="00AA530B" w:rsidRPr="00E32041">
        <w:rPr>
          <w:rFonts w:ascii="Times New Roman" w:hAnsi="Times New Roman" w:cs="Times New Roman"/>
          <w:sz w:val="24"/>
          <w:szCs w:val="24"/>
        </w:rPr>
        <w:t>,</w:t>
      </w:r>
      <w:r w:rsidRPr="00E32041">
        <w:rPr>
          <w:rFonts w:ascii="Times New Roman" w:hAnsi="Times New Roman" w:cs="Times New Roman"/>
          <w:sz w:val="24"/>
          <w:szCs w:val="24"/>
        </w:rPr>
        <w:t xml:space="preserve"> and </w:t>
      </w:r>
      <w:r w:rsidR="00AA530B" w:rsidRPr="00E32041">
        <w:rPr>
          <w:rFonts w:ascii="Times New Roman" w:hAnsi="Times New Roman" w:cs="Times New Roman"/>
          <w:sz w:val="24"/>
          <w:szCs w:val="24"/>
        </w:rPr>
        <w:t>take into account the fact that w</w:t>
      </w:r>
      <w:r w:rsidRPr="00E32041">
        <w:rPr>
          <w:rFonts w:ascii="Times New Roman" w:hAnsi="Times New Roman" w:cs="Times New Roman"/>
          <w:sz w:val="24"/>
          <w:szCs w:val="24"/>
        </w:rPr>
        <w:t>ork and family can be both conflicting and enriching (</w:t>
      </w:r>
      <w:proofErr w:type="spellStart"/>
      <w:r w:rsidRPr="00E32041">
        <w:rPr>
          <w:rFonts w:ascii="Times New Roman" w:hAnsi="Times New Roman" w:cs="Times New Roman"/>
          <w:sz w:val="24"/>
          <w:szCs w:val="24"/>
        </w:rPr>
        <w:t>Frone</w:t>
      </w:r>
      <w:proofErr w:type="spellEnd"/>
      <w:r w:rsidRPr="00E32041">
        <w:rPr>
          <w:rFonts w:ascii="Times New Roman" w:hAnsi="Times New Roman" w:cs="Times New Roman"/>
          <w:sz w:val="24"/>
          <w:szCs w:val="24"/>
        </w:rPr>
        <w:t>, 2003)</w:t>
      </w:r>
      <w:r w:rsidR="00E9050A" w:rsidRPr="00E32041">
        <w:rPr>
          <w:rFonts w:ascii="Times New Roman" w:hAnsi="Times New Roman" w:cs="Times New Roman"/>
          <w:sz w:val="24"/>
          <w:szCs w:val="24"/>
        </w:rPr>
        <w:t xml:space="preserve">. </w:t>
      </w:r>
      <w:r w:rsidRPr="00E32041">
        <w:rPr>
          <w:rFonts w:ascii="Times New Roman" w:hAnsi="Times New Roman" w:cs="Times New Roman"/>
          <w:sz w:val="24"/>
          <w:szCs w:val="24"/>
        </w:rPr>
        <w:t>I thu</w:t>
      </w:r>
      <w:r w:rsidR="00E9050A" w:rsidRPr="00E32041">
        <w:rPr>
          <w:rFonts w:ascii="Times New Roman" w:hAnsi="Times New Roman" w:cs="Times New Roman"/>
          <w:sz w:val="24"/>
          <w:szCs w:val="24"/>
        </w:rPr>
        <w:t xml:space="preserve">s </w:t>
      </w:r>
      <w:r w:rsidR="00AA530B" w:rsidRPr="00E32041">
        <w:rPr>
          <w:rFonts w:ascii="Times New Roman" w:hAnsi="Times New Roman" w:cs="Times New Roman"/>
          <w:sz w:val="24"/>
          <w:szCs w:val="24"/>
        </w:rPr>
        <w:t>introduce</w:t>
      </w:r>
      <w:r w:rsidR="00E9050A" w:rsidRPr="00E32041">
        <w:rPr>
          <w:rFonts w:ascii="Times New Roman" w:hAnsi="Times New Roman" w:cs="Times New Roman"/>
          <w:sz w:val="24"/>
          <w:szCs w:val="24"/>
        </w:rPr>
        <w:t xml:space="preserve"> </w:t>
      </w:r>
      <w:r w:rsidR="00AA530B" w:rsidRPr="00E32041">
        <w:rPr>
          <w:rFonts w:ascii="Times New Roman" w:hAnsi="Times New Roman" w:cs="Times New Roman"/>
          <w:sz w:val="24"/>
          <w:szCs w:val="24"/>
        </w:rPr>
        <w:t>“</w:t>
      </w:r>
      <w:r w:rsidRPr="00E32041">
        <w:rPr>
          <w:rFonts w:ascii="Times New Roman" w:hAnsi="Times New Roman" w:cs="Times New Roman"/>
          <w:sz w:val="24"/>
          <w:szCs w:val="24"/>
        </w:rPr>
        <w:t>balance</w:t>
      </w:r>
      <w:r w:rsidR="00E9050A" w:rsidRPr="00E32041">
        <w:rPr>
          <w:rFonts w:ascii="Times New Roman" w:hAnsi="Times New Roman" w:cs="Times New Roman"/>
          <w:sz w:val="24"/>
          <w:szCs w:val="24"/>
        </w:rPr>
        <w:t xml:space="preserve"> self-efficacy</w:t>
      </w:r>
      <w:r w:rsidR="00AA530B" w:rsidRPr="00E32041">
        <w:rPr>
          <w:rFonts w:ascii="Times New Roman" w:hAnsi="Times New Roman" w:cs="Times New Roman"/>
          <w:sz w:val="24"/>
          <w:szCs w:val="24"/>
        </w:rPr>
        <w:t xml:space="preserve">”, </w:t>
      </w:r>
      <w:r w:rsidRPr="00E32041">
        <w:rPr>
          <w:rFonts w:ascii="Times New Roman" w:hAnsi="Times New Roman" w:cs="Times New Roman"/>
          <w:sz w:val="24"/>
          <w:szCs w:val="24"/>
        </w:rPr>
        <w:t>which measures</w:t>
      </w:r>
      <w:r w:rsidR="00E9050A" w:rsidRPr="00E32041">
        <w:rPr>
          <w:rFonts w:ascii="Times New Roman" w:hAnsi="Times New Roman" w:cs="Times New Roman"/>
          <w:sz w:val="24"/>
          <w:szCs w:val="24"/>
        </w:rPr>
        <w:t xml:space="preserve"> </w:t>
      </w:r>
      <w:r w:rsidR="00AA530B" w:rsidRPr="00E32041">
        <w:rPr>
          <w:rFonts w:ascii="Times New Roman" w:hAnsi="Times New Roman" w:cs="Times New Roman"/>
          <w:sz w:val="24"/>
          <w:szCs w:val="24"/>
        </w:rPr>
        <w:t>beliefs about</w:t>
      </w:r>
      <w:r w:rsidR="00E9050A" w:rsidRPr="00E32041">
        <w:rPr>
          <w:rFonts w:ascii="Times New Roman" w:hAnsi="Times New Roman" w:cs="Times New Roman"/>
          <w:sz w:val="24"/>
          <w:szCs w:val="24"/>
        </w:rPr>
        <w:t xml:space="preserve"> </w:t>
      </w:r>
      <w:r w:rsidR="00AA530B" w:rsidRPr="00E32041">
        <w:rPr>
          <w:rFonts w:ascii="Times New Roman" w:hAnsi="Times New Roman" w:cs="Times New Roman"/>
          <w:sz w:val="24"/>
          <w:szCs w:val="24"/>
        </w:rPr>
        <w:t xml:space="preserve">one’s </w:t>
      </w:r>
      <w:r w:rsidR="00E9050A" w:rsidRPr="00E32041">
        <w:rPr>
          <w:rFonts w:ascii="Times New Roman" w:hAnsi="Times New Roman" w:cs="Times New Roman"/>
          <w:sz w:val="24"/>
          <w:szCs w:val="24"/>
        </w:rPr>
        <w:t>ability to manage demands, resources, and stakeholders from the work and family domain</w:t>
      </w:r>
      <w:r w:rsidR="00AA530B" w:rsidRPr="00E32041">
        <w:rPr>
          <w:rFonts w:ascii="Times New Roman" w:hAnsi="Times New Roman" w:cs="Times New Roman"/>
          <w:sz w:val="24"/>
          <w:szCs w:val="24"/>
        </w:rPr>
        <w:t>s</w:t>
      </w:r>
      <w:r w:rsidR="00E9050A" w:rsidRPr="00E32041">
        <w:rPr>
          <w:rFonts w:ascii="Times New Roman" w:hAnsi="Times New Roman" w:cs="Times New Roman"/>
          <w:sz w:val="24"/>
          <w:szCs w:val="24"/>
        </w:rPr>
        <w:t>. Management of work</w:t>
      </w:r>
      <w:r w:rsidR="00AA530B" w:rsidRPr="00E32041">
        <w:rPr>
          <w:rFonts w:ascii="Times New Roman" w:hAnsi="Times New Roman" w:cs="Times New Roman"/>
          <w:sz w:val="24"/>
          <w:szCs w:val="24"/>
        </w:rPr>
        <w:t xml:space="preserve"> and </w:t>
      </w:r>
      <w:r w:rsidR="00E9050A" w:rsidRPr="00E32041">
        <w:rPr>
          <w:rFonts w:ascii="Times New Roman" w:hAnsi="Times New Roman" w:cs="Times New Roman"/>
          <w:sz w:val="24"/>
          <w:szCs w:val="24"/>
        </w:rPr>
        <w:t xml:space="preserve">family </w:t>
      </w:r>
      <w:r w:rsidR="00AA530B" w:rsidRPr="00E32041">
        <w:rPr>
          <w:rFonts w:ascii="Times New Roman" w:hAnsi="Times New Roman" w:cs="Times New Roman"/>
          <w:sz w:val="24"/>
          <w:szCs w:val="24"/>
        </w:rPr>
        <w:t xml:space="preserve">roles </w:t>
      </w:r>
      <w:r w:rsidR="00E9050A" w:rsidRPr="00E32041">
        <w:rPr>
          <w:rFonts w:ascii="Times New Roman" w:hAnsi="Times New Roman" w:cs="Times New Roman"/>
          <w:sz w:val="24"/>
          <w:szCs w:val="24"/>
        </w:rPr>
        <w:t>involve</w:t>
      </w:r>
      <w:r w:rsidR="00AA530B" w:rsidRPr="00E32041">
        <w:rPr>
          <w:rFonts w:ascii="Times New Roman" w:hAnsi="Times New Roman" w:cs="Times New Roman"/>
          <w:sz w:val="24"/>
          <w:szCs w:val="24"/>
        </w:rPr>
        <w:t>s specific</w:t>
      </w:r>
      <w:r w:rsidR="00E9050A" w:rsidRPr="00E32041">
        <w:rPr>
          <w:rFonts w:ascii="Times New Roman" w:hAnsi="Times New Roman" w:cs="Times New Roman"/>
          <w:sz w:val="24"/>
          <w:szCs w:val="24"/>
        </w:rPr>
        <w:t xml:space="preserve"> proactive tasks that can be undertaken by the individual </w:t>
      </w:r>
      <w:r w:rsidRPr="00E32041">
        <w:rPr>
          <w:rFonts w:ascii="Times New Roman" w:hAnsi="Times New Roman" w:cs="Times New Roman"/>
          <w:sz w:val="24"/>
          <w:szCs w:val="24"/>
        </w:rPr>
        <w:t>to avoid conflict and allow the work and family experiences to be mutually beneficial. S</w:t>
      </w:r>
      <w:r w:rsidR="00E9050A" w:rsidRPr="00E32041">
        <w:rPr>
          <w:rFonts w:ascii="Times New Roman" w:hAnsi="Times New Roman" w:cs="Times New Roman"/>
          <w:sz w:val="24"/>
          <w:szCs w:val="24"/>
        </w:rPr>
        <w:t xml:space="preserve">uch </w:t>
      </w:r>
      <w:r w:rsidRPr="00E32041">
        <w:rPr>
          <w:rFonts w:ascii="Times New Roman" w:hAnsi="Times New Roman" w:cs="Times New Roman"/>
          <w:sz w:val="24"/>
          <w:szCs w:val="24"/>
        </w:rPr>
        <w:t>tasks</w:t>
      </w:r>
      <w:r w:rsidR="00AA530B" w:rsidRPr="00E32041">
        <w:rPr>
          <w:rFonts w:ascii="Times New Roman" w:hAnsi="Times New Roman" w:cs="Times New Roman"/>
          <w:sz w:val="24"/>
          <w:szCs w:val="24"/>
        </w:rPr>
        <w:t xml:space="preserve"> may</w:t>
      </w:r>
      <w:r w:rsidRPr="00E32041">
        <w:rPr>
          <w:rFonts w:ascii="Times New Roman" w:hAnsi="Times New Roman" w:cs="Times New Roman"/>
          <w:sz w:val="24"/>
          <w:szCs w:val="24"/>
        </w:rPr>
        <w:t xml:space="preserve"> include </w:t>
      </w:r>
      <w:r w:rsidR="00AA530B" w:rsidRPr="00E32041">
        <w:rPr>
          <w:rFonts w:ascii="Times New Roman" w:hAnsi="Times New Roman" w:cs="Times New Roman"/>
          <w:sz w:val="24"/>
          <w:szCs w:val="24"/>
        </w:rPr>
        <w:t xml:space="preserve">the </w:t>
      </w:r>
      <w:r w:rsidR="00E9050A" w:rsidRPr="00E32041">
        <w:rPr>
          <w:rFonts w:ascii="Times New Roman" w:hAnsi="Times New Roman" w:cs="Times New Roman"/>
          <w:sz w:val="24"/>
          <w:szCs w:val="24"/>
        </w:rPr>
        <w:t>division of time and attention</w:t>
      </w:r>
      <w:r w:rsidRPr="00E32041">
        <w:rPr>
          <w:rFonts w:ascii="Times New Roman" w:hAnsi="Times New Roman" w:cs="Times New Roman"/>
          <w:sz w:val="24"/>
          <w:szCs w:val="24"/>
        </w:rPr>
        <w:t>.</w:t>
      </w:r>
      <w:r w:rsidR="00554F36" w:rsidRPr="00E32041">
        <w:rPr>
          <w:rFonts w:ascii="Times New Roman" w:hAnsi="Times New Roman" w:cs="Times New Roman"/>
          <w:sz w:val="24"/>
          <w:szCs w:val="24"/>
        </w:rPr>
        <w:t xml:space="preserve"> </w:t>
      </w:r>
      <w:r w:rsidRPr="00E32041">
        <w:rPr>
          <w:rFonts w:ascii="Times New Roman" w:hAnsi="Times New Roman" w:cs="Times New Roman"/>
          <w:sz w:val="24"/>
          <w:szCs w:val="24"/>
        </w:rPr>
        <w:t xml:space="preserve">Balance self-efficacy </w:t>
      </w:r>
      <w:r w:rsidR="00E9050A" w:rsidRPr="00E32041">
        <w:rPr>
          <w:rFonts w:ascii="Times New Roman" w:hAnsi="Times New Roman" w:cs="Times New Roman"/>
          <w:sz w:val="24"/>
          <w:szCs w:val="24"/>
        </w:rPr>
        <w:t xml:space="preserve">does not assume a persistent conflict between work and family. </w:t>
      </w:r>
      <w:r w:rsidR="00AA530B" w:rsidRPr="00E32041">
        <w:rPr>
          <w:rFonts w:ascii="Times New Roman" w:hAnsi="Times New Roman" w:cs="Times New Roman"/>
          <w:sz w:val="24"/>
          <w:szCs w:val="24"/>
        </w:rPr>
        <w:t>This  new</w:t>
      </w:r>
      <w:r w:rsidR="00E9050A" w:rsidRPr="00E32041">
        <w:rPr>
          <w:rFonts w:ascii="Times New Roman" w:hAnsi="Times New Roman" w:cs="Times New Roman"/>
          <w:sz w:val="24"/>
          <w:szCs w:val="24"/>
        </w:rPr>
        <w:t xml:space="preserve"> conceptualization </w:t>
      </w:r>
      <w:r w:rsidRPr="00E32041">
        <w:rPr>
          <w:rFonts w:ascii="Times New Roman" w:hAnsi="Times New Roman" w:cs="Times New Roman"/>
          <w:sz w:val="24"/>
          <w:szCs w:val="24"/>
        </w:rPr>
        <w:t xml:space="preserve">of self-efficacy </w:t>
      </w:r>
      <w:r w:rsidR="00E9050A" w:rsidRPr="00E32041">
        <w:rPr>
          <w:rFonts w:ascii="Times New Roman" w:hAnsi="Times New Roman" w:cs="Times New Roman"/>
          <w:sz w:val="24"/>
          <w:szCs w:val="24"/>
        </w:rPr>
        <w:t xml:space="preserve">is possible due to advancements in the literature that conceptualize the work-family interface holistically in terms of balance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"10.1177/0018726709336500", "ISBN" : "0018726709336", "ISSN" : "0018-7267", "PMID" : "20148121", "abstract" : "This study deepens our theoretical and practical understanding of work-family balance, defined as the 'accomplishment of role-related expectations that are negotiated and shared between an individual and his/her role-related partners in the work and family domains' (Grzywacz &amp; Carlson, 2007: 458). We develop a new measure of work-family balance and establish discriminant validity between it, work-family conflict, and work-family enrichment. Further, we examine the relationship of work-family balance with six key work and family outcomes. Results suggest that balance explains variance beyond that explained by traditional measures of conflict and enrichment for five of six outcomes tested: job satisfaction, organizational commitment, family satisfaction, family performance, and family functioning. We conclude with a discussion of the applications of our work.", "author" : [ { "dropping-particle" : "", "family" : "Carlson", "given" : "Dawn S", "non-dropping-particle" : "", "parse-names" : false, "suffix" : "" }, { "dropping-particle" : "", "family" : "Grzywacz", "given" : "Joseph G", "non-dropping-particle" : "", "parse-names" : false, "suffix" : "" }, { "dropping-particle" : "", "family" : "Zivnuska", "given" : "Suzanne", "non-dropping-particle" : "", "parse-names" : false, "suffix" : "" } ], "container-title" : "Human relations; studies towards the integration of the social sciences", "id" : "ITEM-1", "issue" : "10", "issued" : { "date-parts" : [ [ "2009", "10", "1" ] ] }, "page" : "1459", "title" : "Is work-family balance more than conflict and enrichment?", "type" : "article-journal", "volume" : "62" }, "uris" : [ "http://www.mendeley.com/documents/?uuid=164a452e-f6c2-47d3-9a8d-12fd6f24734c" ] } ], "mendeley" : { "previouslyFormattedCitation" : "(Carlson, Grzywacz, &amp; Zivnuska, 2009)"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9050A" w:rsidRPr="00E32041">
        <w:rPr>
          <w:rFonts w:ascii="Times New Roman" w:hAnsi="Times New Roman" w:cs="Times New Roman"/>
          <w:sz w:val="24"/>
          <w:szCs w:val="24"/>
        </w:rPr>
        <w:t>(Carlson, Grzywacz, &amp; Zivnuska, 2009)</w:t>
      </w:r>
      <w:r w:rsidR="00D1644C" w:rsidRPr="00E32041">
        <w:rPr>
          <w:rFonts w:ascii="Times New Roman" w:hAnsi="Times New Roman" w:cs="Times New Roman"/>
          <w:sz w:val="24"/>
          <w:szCs w:val="24"/>
        </w:rPr>
        <w:fldChar w:fldCharType="end"/>
      </w:r>
      <w:r w:rsidR="00E9050A" w:rsidRPr="00E32041">
        <w:rPr>
          <w:rFonts w:ascii="Times New Roman" w:hAnsi="Times New Roman" w:cs="Times New Roman"/>
          <w:sz w:val="24"/>
          <w:szCs w:val="24"/>
        </w:rPr>
        <w:t xml:space="preserve"> or satisfaction with balance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"10.1037/0021-9010.92.6.1512", "ISSN" : "0021-9010", "PMID" : "18020793", "abstract" : "This study reports an investigation of the relationships of work hours, job complexity, and control over work time to satisfaction with work-family balance. Based on data from a sample of 570 telephone call center representatives, a moderated hierarchical regression analysis revealed that work hours were negatively related to satisfaction with work-family balance, consistent with the resource drain perspective. Job complexity and control over work time were positively associated with satisfaction with work-family balance. Control over work time moderated the relationship such that as work hours rose, workers with low control experienced a decline in work-family balance satisfaction, while workers with high control did not. Results encourage greater research attention to work characteristics, such as job complexity and control over work time, and skills that represent resources useful to the successful integration of work and family demands.", "author" : [ { "dropping-particle" : "", "family" : "Valcour", "given" : "Monique", "non-dropping-particle" : "", "parse-names" : false, "suffix" : "" } ], "container-title" : "The Journal of applied psychology", "id" : "ITEM-1", "issue" : "6", "issued" : { "date-parts" : [ [ "2007", "11" ] ] }, "page" : "1512-23", "title" : "Work-based resources as moderators of the relationship between work hours and satisfaction with work-family balance.", "type" : "article-journal", "volume" : "92" }, "uris" : [ "http://www.mendeley.com/documents/?uuid=f90f4e2f-d56f-4ac3-9f2c-4b2a00c931dc" ] } ], "mendeley" : { "previouslyFormattedCitation" : "(Valcour, 2007)"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9050A" w:rsidRPr="00E32041">
        <w:rPr>
          <w:rFonts w:ascii="Times New Roman" w:hAnsi="Times New Roman" w:cs="Times New Roman"/>
          <w:sz w:val="24"/>
          <w:szCs w:val="24"/>
        </w:rPr>
        <w:t>(Valcour, 2007)</w:t>
      </w:r>
      <w:r w:rsidR="00D1644C" w:rsidRPr="00E32041">
        <w:rPr>
          <w:rFonts w:ascii="Times New Roman" w:hAnsi="Times New Roman" w:cs="Times New Roman"/>
          <w:sz w:val="24"/>
          <w:szCs w:val="24"/>
        </w:rPr>
        <w:fldChar w:fldCharType="end"/>
      </w:r>
      <w:r w:rsidR="00E9050A" w:rsidRPr="00E32041">
        <w:rPr>
          <w:rFonts w:ascii="Times New Roman" w:hAnsi="Times New Roman" w:cs="Times New Roman"/>
          <w:sz w:val="24"/>
          <w:szCs w:val="24"/>
        </w:rPr>
        <w:t xml:space="preserve">. </w:t>
      </w:r>
    </w:p>
    <w:p w:rsidR="00E9050A" w:rsidRPr="00E32041" w:rsidRDefault="00E9050A" w:rsidP="00E32041">
      <w:pPr>
        <w:spacing w:line="480" w:lineRule="auto"/>
        <w:ind w:firstLine="720"/>
        <w:rPr>
          <w:rFonts w:ascii="Times New Roman" w:hAnsi="Times New Roman" w:cs="Times New Roman"/>
          <w:sz w:val="24"/>
          <w:szCs w:val="24"/>
        </w:rPr>
      </w:pPr>
      <w:r w:rsidRPr="00E32041">
        <w:rPr>
          <w:rFonts w:ascii="Times New Roman" w:hAnsi="Times New Roman" w:cs="Times New Roman"/>
          <w:sz w:val="24"/>
          <w:szCs w:val="24"/>
        </w:rPr>
        <w:t xml:space="preserve">I also depart from previous research that examines general self-efficacy in the work-family literature (e.g.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"10.1016/j.hrmr.2007.01.002", "ISSN" : "10534822", "author" : [ { "dropping-particle" : "", "family" : "Wayne", "given" : "Julie Holliday", "non-dropping-particle" : "", "parse-names" : false, "suffix" : "" }, { "dropping-particle" : "", "family" : "Grzywacz", "given" : "Joseph G.", "non-dropping-particle" : "", "parse-names" : false, "suffix" : "" }, { "dropping-particle" : "", "family" : "Carlson", "given" : "Dawn S.", "non-dropping-particle" : "", "parse-names" : false, "suffix" : "" }, { "dropping-particle" : "", "family" : "Kacmar", "given" : "K. Michele", "non-dropping-particle" : "", "parse-names" : false, "suffix" : "" } ], "container-title" : "Human Resource Management Review", "id" : "ITEM-1", "issue" : "1", "issued" : { "date-parts" : [ [ "2007", "3" ] ] }, "page" : "63-76", "title" : "Work\u2013family facilitation: A theoretical explanation and model of primary antecedents and consequences", "type" : "article-journal", "volume" : "17" }, "uris" : [ "http://www.mendeley.com/documents/?uuid=987cfbbf-0dbf-477b-8dd2-1aa7db21653f" ] } ], "mendeley" : { "manualFormatting" : "Wayne, Grzywacz, Carlson, &amp; Kacmar, 2007)", "previouslyFormattedCitation" : "(Wayne, Grzywacz, Carlson, &amp; Kacmar, 2007)"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Pr="00E32041">
        <w:rPr>
          <w:rFonts w:ascii="Times New Roman" w:hAnsi="Times New Roman" w:cs="Times New Roman"/>
          <w:sz w:val="24"/>
          <w:szCs w:val="24"/>
        </w:rPr>
        <w:t>Wayne, Grzywacz, Carlson, &amp; Kacmar, 2007)</w:t>
      </w:r>
      <w:r w:rsidR="00D1644C" w:rsidRPr="00E32041">
        <w:rPr>
          <w:rFonts w:ascii="Times New Roman" w:hAnsi="Times New Roman" w:cs="Times New Roman"/>
          <w:sz w:val="24"/>
          <w:szCs w:val="24"/>
        </w:rPr>
        <w:fldChar w:fldCharType="end"/>
      </w:r>
      <w:r w:rsidRPr="00E32041">
        <w:rPr>
          <w:rFonts w:ascii="Times New Roman" w:hAnsi="Times New Roman" w:cs="Times New Roman"/>
          <w:sz w:val="24"/>
          <w:szCs w:val="24"/>
        </w:rPr>
        <w:t xml:space="preserve">. According to </w:t>
      </w:r>
      <w:proofErr w:type="spellStart"/>
      <w:r w:rsidRPr="00E32041">
        <w:rPr>
          <w:rFonts w:ascii="Times New Roman" w:hAnsi="Times New Roman" w:cs="Times New Roman"/>
          <w:sz w:val="24"/>
          <w:szCs w:val="24"/>
        </w:rPr>
        <w:t>Bandura</w:t>
      </w:r>
      <w:proofErr w:type="spellEnd"/>
      <w:r w:rsidRPr="00E32041">
        <w:rPr>
          <w:rFonts w:ascii="Times New Roman" w:hAnsi="Times New Roman" w:cs="Times New Roman"/>
          <w:sz w:val="24"/>
          <w:szCs w:val="24"/>
        </w:rPr>
        <w:t xml:space="preserve"> (2011) self-efficacy is a domain-specific measure which should be tied to desirable attainments (</w:t>
      </w:r>
      <w:proofErr w:type="spellStart"/>
      <w:r w:rsidRPr="00E32041">
        <w:rPr>
          <w:rFonts w:ascii="Times New Roman" w:hAnsi="Times New Roman" w:cs="Times New Roman"/>
          <w:sz w:val="24"/>
          <w:szCs w:val="24"/>
        </w:rPr>
        <w:t>Bandura</w:t>
      </w:r>
      <w:proofErr w:type="spellEnd"/>
      <w:r w:rsidRPr="00E32041">
        <w:rPr>
          <w:rFonts w:ascii="Times New Roman" w:hAnsi="Times New Roman" w:cs="Times New Roman"/>
          <w:sz w:val="24"/>
          <w:szCs w:val="24"/>
        </w:rPr>
        <w:t xml:space="preserve">, 1991). In other words, self-efficacy should examine one’s belief in their own ability to </w:t>
      </w:r>
      <w:r w:rsidR="00E51080" w:rsidRPr="00E32041">
        <w:rPr>
          <w:rFonts w:ascii="Times New Roman" w:hAnsi="Times New Roman" w:cs="Times New Roman"/>
          <w:sz w:val="24"/>
          <w:szCs w:val="24"/>
        </w:rPr>
        <w:t xml:space="preserve">accomplish </w:t>
      </w:r>
      <w:r w:rsidRPr="00E32041">
        <w:rPr>
          <w:rFonts w:ascii="Times New Roman" w:hAnsi="Times New Roman" w:cs="Times New Roman"/>
          <w:sz w:val="24"/>
          <w:szCs w:val="24"/>
        </w:rPr>
        <w:t>specific tasks because general self-efficacy challenges the basic premise of social cognition theory which argues that human behavio</w:t>
      </w:r>
      <w:r w:rsidR="00A90ADE">
        <w:rPr>
          <w:rFonts w:ascii="Times New Roman" w:hAnsi="Times New Roman" w:cs="Times New Roman"/>
          <w:sz w:val="24"/>
          <w:szCs w:val="24"/>
        </w:rPr>
        <w:t>ur is situational (</w:t>
      </w:r>
      <w:proofErr w:type="spellStart"/>
      <w:r w:rsidR="00A90ADE">
        <w:rPr>
          <w:rFonts w:ascii="Times New Roman" w:hAnsi="Times New Roman" w:cs="Times New Roman"/>
          <w:sz w:val="24"/>
          <w:szCs w:val="24"/>
        </w:rPr>
        <w:t>Bandura</w:t>
      </w:r>
      <w:proofErr w:type="spellEnd"/>
      <w:r w:rsidR="00A90ADE">
        <w:rPr>
          <w:rFonts w:ascii="Times New Roman" w:hAnsi="Times New Roman" w:cs="Times New Roman"/>
          <w:sz w:val="24"/>
          <w:szCs w:val="24"/>
        </w:rPr>
        <w:t>, 2012</w:t>
      </w:r>
      <w:r w:rsidRPr="00E32041">
        <w:rPr>
          <w:rFonts w:ascii="Times New Roman" w:hAnsi="Times New Roman" w:cs="Times New Roman"/>
          <w:sz w:val="24"/>
          <w:szCs w:val="24"/>
        </w:rPr>
        <w:t xml:space="preserve">). </w:t>
      </w:r>
    </w:p>
    <w:p w:rsidR="00E9050A" w:rsidRPr="00E32041" w:rsidRDefault="00E9050A" w:rsidP="00E32041">
      <w:pPr>
        <w:spacing w:line="480" w:lineRule="auto"/>
        <w:ind w:firstLine="720"/>
        <w:rPr>
          <w:rFonts w:ascii="Times New Roman" w:hAnsi="Times New Roman" w:cs="Times New Roman"/>
          <w:sz w:val="24"/>
          <w:szCs w:val="24"/>
        </w:rPr>
      </w:pPr>
      <w:r w:rsidRPr="00E32041">
        <w:rPr>
          <w:rFonts w:ascii="Times New Roman" w:hAnsi="Times New Roman" w:cs="Times New Roman"/>
          <w:sz w:val="24"/>
          <w:szCs w:val="24"/>
        </w:rPr>
        <w:lastRenderedPageBreak/>
        <w:t xml:space="preserve">Understanding whether balance self-efficacy is observable and relevant to the work-family discourse has implications for the degree of malleability of the work-family experience; it has implications </w:t>
      </w:r>
      <w:r w:rsidR="00547FE8" w:rsidRPr="00E32041">
        <w:rPr>
          <w:rFonts w:ascii="Times New Roman" w:hAnsi="Times New Roman" w:cs="Times New Roman"/>
          <w:sz w:val="24"/>
          <w:szCs w:val="24"/>
        </w:rPr>
        <w:t>for</w:t>
      </w:r>
      <w:r w:rsidRPr="00E32041">
        <w:rPr>
          <w:rFonts w:ascii="Times New Roman" w:hAnsi="Times New Roman" w:cs="Times New Roman"/>
          <w:sz w:val="24"/>
          <w:szCs w:val="24"/>
        </w:rPr>
        <w:t xml:space="preserve"> whether it is possible to increase employees’ balance self-efficacy through training. Work-family researchers can benefit from advancements in the social cognition literature to devise interventions that boost self-efficacy in managing work and family. Organizations might thus be able to help employees increase their sense of balance between work and family through increased self-efficacy, which contributes to increased job satisfaction and decreased job stress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"10.1177/1523422307305487", "ISSN" : "1523-4223", "author" : [ { "dropping-particle" : "", "family" : "Grzywacz", "given" : "J. G.", "non-dropping-particle" : "", "parse-names" : false, "suffix" : "" }, { "dropping-particle" : "", "family" : "Carlson", "given" : "D. S.", "non-dropping-particle" : "", "parse-names" : false, "suffix" : "" } ], "container-title" : "Advances in Developing Human Resources", "id" : "ITEM-1", "issue" : "4", "issued" : { "date-parts" : [ [ "2007", "11", "1" ] ] }, "page" : "455-471", "title" : "Conceptualizing Work Family Balance: Implications for Practice and Research", "type" : "article-journal", "volume" : "9" }, "uris" : [ "http://www.mendeley.com/documents/?uuid=f8b7121c-09b5-488c-bc85-f11b544b8542" ] } ], "mendeley" : { "manualFormatting" : "(Grzywacz &amp; Carlson, 2007)", "previouslyFormattedCitation" : "(J. G. Grzywacz &amp; Carlson, 2007)"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06EAD" w:rsidRPr="00E32041">
        <w:rPr>
          <w:rFonts w:ascii="Times New Roman" w:hAnsi="Times New Roman" w:cs="Times New Roman"/>
          <w:sz w:val="24"/>
          <w:szCs w:val="24"/>
        </w:rPr>
        <w:t>(Grzywacz &amp; Carlson, 2007)</w:t>
      </w:r>
      <w:r w:rsidR="00D1644C" w:rsidRPr="00E32041">
        <w:rPr>
          <w:rFonts w:ascii="Times New Roman" w:hAnsi="Times New Roman" w:cs="Times New Roman"/>
          <w:sz w:val="24"/>
          <w:szCs w:val="24"/>
        </w:rPr>
        <w:fldChar w:fldCharType="end"/>
      </w:r>
      <w:r w:rsidRPr="00E32041">
        <w:rPr>
          <w:rFonts w:ascii="Times New Roman" w:hAnsi="Times New Roman" w:cs="Times New Roman"/>
          <w:sz w:val="24"/>
          <w:szCs w:val="24"/>
        </w:rPr>
        <w:t xml:space="preserve">. Moreover, focusing on balance self-efficacy is important in the work-family literature because it places the individual back at the center of the work-family experience. Researchers have been critical of an overemphasis on structure of the workplace which has </w:t>
      </w:r>
      <w:r w:rsidR="00183AE6" w:rsidRPr="00E32041">
        <w:rPr>
          <w:rFonts w:ascii="Times New Roman" w:hAnsi="Times New Roman" w:cs="Times New Roman"/>
          <w:sz w:val="24"/>
          <w:szCs w:val="24"/>
        </w:rPr>
        <w:t xml:space="preserve">disempowered </w:t>
      </w:r>
      <w:r w:rsidRPr="00E32041">
        <w:rPr>
          <w:rFonts w:ascii="Times New Roman" w:hAnsi="Times New Roman" w:cs="Times New Roman"/>
          <w:sz w:val="24"/>
          <w:szCs w:val="24"/>
        </w:rPr>
        <w:t xml:space="preserve">the individual </w:t>
      </w:r>
      <w:r w:rsidR="00D1644C" w:rsidRPr="00E32041">
        <w:rPr>
          <w:rFonts w:ascii="Times New Roman" w:hAnsi="Times New Roman" w:cs="Times New Roman"/>
          <w:sz w:val="24"/>
          <w:szCs w:val="24"/>
        </w:rPr>
        <w:fldChar w:fldCharType="begin" w:fldLock="1"/>
      </w:r>
      <w:r w:rsidR="009C5375" w:rsidRPr="00E32041">
        <w:rPr>
          <w:rFonts w:ascii="Times New Roman" w:hAnsi="Times New Roman" w:cs="Times New Roman"/>
          <w:sz w:val="24"/>
          <w:szCs w:val="24"/>
        </w:rPr>
        <w:instrText>ADDIN CSL_CITATION { "citationItems" : [ { "id" : "ITEM-1", "itemData" : { "DOI" : "10.1111/j.1754-9434.2011.01353.x", "ISSN" : "1754-9426", "PMID" : "22247737", "abstract" : "Although work-family research has mushroomed over the past several decades, an implementation gap persists in putting work-family research into practice. Because of this, work-family researchers have not made a significant impact in improving the lives of employees relative to the amount of research that has been conducted. The goal of this article is to clarify areas where implementation gaps between work-family research and practice are prevalent, discuss the importance of reducing these gaps, and make the case that both better and different research should be conducted. We recommend several alternative but complementary actions for the work-family researcher: (a) work with organizations to study their policy and practice implementation efforts, (b) focus on the impact of rapid technological advances that are blurring work-family boundaries, (c) conduct research to empower the individual to self-manage the work-family interface, and (d) engage in advocacy and collaborative policy research to change institutional contexts and break down silos. Increased partnerships between industrial-organizational (I-O) psychology practitioners and researchers from many industries and disciplines could break down silos that we see as limiting development of the field.", "author" : [ { "dropping-particle" : "", "family" : "Kossek", "given" : "Ellen Ernst", "non-dropping-particle" : "", "parse-names" : false, "suffix" : "" }, { "dropping-particle" : "", "family" : "Baltes", "given" : "Boris B", "non-dropping-particle" : "", "parse-names" : false, "suffix" : "" }, { "dropping-particle" : "", "family" : "Matthews", "given" : "Russell a", "non-dropping-particle" : "", "parse-names" : false, "suffix" : "" } ], "container-title" : "Industrial and organizational psychology", "id" : "ITEM-1", "issue" : "3", "issued" : { "date-parts" : [ [ "2011", "9", "1" ] ] }, "page" : "352-369", "title" : "How Work-Family Research Can Finally Have an Impact in Organizations.", "type" : "article-journal", "volume" : "4" }, "uris" : [ "http://www.mendeley.com/documents/?uuid=ab0ba3a6-b063-4732-83a3-bf5c4e135922" ] } ], "mendeley" : { "previouslyFormattedCitation" : "(Kossek, Baltes, &amp; Matthews, 2011)" }, "properties" : { "noteIndex" : 0 }, "schema" : "https://github.com/citation-style-language/schema/raw/master/csl-citation.json" }</w:instrText>
      </w:r>
      <w:r w:rsidR="00D1644C" w:rsidRPr="00E32041">
        <w:rPr>
          <w:rFonts w:ascii="Times New Roman" w:hAnsi="Times New Roman" w:cs="Times New Roman"/>
          <w:sz w:val="24"/>
          <w:szCs w:val="24"/>
        </w:rPr>
        <w:fldChar w:fldCharType="separate"/>
      </w:r>
      <w:r w:rsidR="00E06EAD" w:rsidRPr="00E32041">
        <w:rPr>
          <w:rFonts w:ascii="Times New Roman" w:hAnsi="Times New Roman" w:cs="Times New Roman"/>
          <w:sz w:val="24"/>
          <w:szCs w:val="24"/>
        </w:rPr>
        <w:t>(Kossek, Baltes, &amp; Matthews, 2011)</w:t>
      </w:r>
      <w:r w:rsidR="00D1644C" w:rsidRPr="00E32041">
        <w:rPr>
          <w:rFonts w:ascii="Times New Roman" w:hAnsi="Times New Roman" w:cs="Times New Roman"/>
          <w:sz w:val="24"/>
          <w:szCs w:val="24"/>
        </w:rPr>
        <w:fldChar w:fldCharType="end"/>
      </w:r>
      <w:r w:rsidRPr="00E32041">
        <w:rPr>
          <w:rFonts w:ascii="Times New Roman" w:hAnsi="Times New Roman" w:cs="Times New Roman"/>
          <w:sz w:val="24"/>
          <w:szCs w:val="24"/>
        </w:rPr>
        <w:t xml:space="preserve">.  Research needs to look for ways to empower the individual. </w:t>
      </w:r>
    </w:p>
    <w:p w:rsidR="00E9050A" w:rsidRPr="00220A80" w:rsidRDefault="00EA1F3E" w:rsidP="00220A80">
      <w:pPr>
        <w:pStyle w:val="Heading3"/>
        <w:spacing w:line="480" w:lineRule="auto"/>
        <w:rPr>
          <w:color w:val="auto"/>
        </w:rPr>
      </w:pPr>
      <w:bookmarkStart w:id="7" w:name="_Toc418591969"/>
      <w:r>
        <w:rPr>
          <w:color w:val="auto"/>
        </w:rPr>
        <w:t>Investigating</w:t>
      </w:r>
      <w:r w:rsidR="00AE70B5">
        <w:rPr>
          <w:color w:val="auto"/>
        </w:rPr>
        <w:t xml:space="preserve"> </w:t>
      </w:r>
      <w:r w:rsidR="00E9050A" w:rsidRPr="00220A80">
        <w:rPr>
          <w:color w:val="auto"/>
        </w:rPr>
        <w:t>mediation</w:t>
      </w:r>
      <w:bookmarkEnd w:id="7"/>
    </w:p>
    <w:p w:rsidR="00E06EAD"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Pr="00007526">
        <w:rPr>
          <w:rFonts w:ascii="Times New Roman" w:hAnsi="Times New Roman" w:cs="Times New Roman"/>
          <w:sz w:val="24"/>
          <w:szCs w:val="24"/>
        </w:rPr>
        <w:t xml:space="preserve">espite </w:t>
      </w:r>
      <w:r>
        <w:rPr>
          <w:rFonts w:ascii="Times New Roman" w:hAnsi="Times New Roman" w:cs="Times New Roman"/>
          <w:sz w:val="24"/>
          <w:szCs w:val="24"/>
        </w:rPr>
        <w:t xml:space="preserve">the </w:t>
      </w:r>
      <w:r w:rsidRPr="00007526">
        <w:rPr>
          <w:rFonts w:ascii="Times New Roman" w:hAnsi="Times New Roman" w:cs="Times New Roman"/>
          <w:sz w:val="24"/>
          <w:szCs w:val="24"/>
        </w:rPr>
        <w:t>popularity of</w:t>
      </w:r>
      <w:r>
        <w:rPr>
          <w:rFonts w:ascii="Times New Roman" w:hAnsi="Times New Roman" w:cs="Times New Roman"/>
          <w:sz w:val="24"/>
          <w:szCs w:val="24"/>
        </w:rPr>
        <w:t xml:space="preserve"> </w:t>
      </w:r>
      <w:r w:rsidRPr="00007526">
        <w:rPr>
          <w:rFonts w:ascii="Times New Roman" w:hAnsi="Times New Roman" w:cs="Times New Roman"/>
          <w:sz w:val="24"/>
          <w:szCs w:val="24"/>
        </w:rPr>
        <w:t>resources</w:t>
      </w:r>
      <w:r>
        <w:rPr>
          <w:rFonts w:ascii="Times New Roman" w:hAnsi="Times New Roman" w:cs="Times New Roman"/>
          <w:sz w:val="24"/>
          <w:szCs w:val="24"/>
        </w:rPr>
        <w:t xml:space="preserve"> such as family-supportive culture in helping employees balance work and family, the </w:t>
      </w:r>
      <w:r w:rsidRPr="00BC2115">
        <w:rPr>
          <w:rFonts w:ascii="Times New Roman" w:hAnsi="Times New Roman" w:cs="Times New Roman"/>
          <w:sz w:val="24"/>
          <w:szCs w:val="24"/>
        </w:rPr>
        <w:t>mechanism</w:t>
      </w:r>
      <w:r>
        <w:rPr>
          <w:rFonts w:ascii="Times New Roman" w:hAnsi="Times New Roman" w:cs="Times New Roman"/>
          <w:sz w:val="24"/>
          <w:szCs w:val="24"/>
        </w:rPr>
        <w:t xml:space="preserve"> through which they relate to the work-family interface has not yet been identified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"10.1080/19416520802211610", "ISSN" : "1941-6520", "PMID" : "20589229", "abstract" : "Many employing organizations have adopted work-family policies, programs, and benefits. Yet managers in employing organizations simply do not know what organizational initiatives actually reduce work-family conflict and how these changes are likely to impact employees and the organization. We examine scholarship that addresses two broad questions: first, do work-family initiatives reduce employees' work-family conflict and/or improve work-family enrichment? Second, does reduced work-family conflict improve employees' work outcomes and, especially, business outcomes at the organizational level? We review over 150 peer-reviewed studies from a number of disciplines in order to summarize this rich literature and identify promising avenues for research and conceptualization. We propose a research agenda based on four primary conclusions: the need for more multi-level research, the necessity of an interdisciplinary approach, the benefits of longitudinal studies that employ quasi-experimental or experimental designs and the challenges of translating research into practice in effective ways.", "author" : [ { "dropping-particle" : "", "family" : "Kelly", "given" : "Erin L", "non-dropping-particle" : "", "parse-names" : false, "suffix" : "" }, { "dropping-particle" : "", "family" : "Kossek", "given" : "Ellen Ernst", "non-dropping-particle" : "", "parse-names" : false, "suffix" : "" }, { "dropping-particle" : "", "family" : "Hammer", "given" : "Leslie B", "non-dropping-particle" : "", "parse-names" : false, "suffix" : "" }, { "dropping-particle" : "", "family" : "Durham", "given" : "Mary", "non-dropping-particle" : "", "parse-names" : false, "suffix" : "" }, { "dropping-particle" : "", "family" : "Bray", "given" : "Jeremy", "non-dropping-particle" : "", "parse-names" : false, "suffix" : "" }, { "dropping-particle" : "", "family" : "Chermack", "given" : "Kelly", "non-dropping-particle" : "", "parse-names" : false, "suffix" : "" }, { "dropping-particle" : "", "family" : "Murphy", "given" : "Lauren a", "non-dropping-particle" : "", "parse-names" : false, "suffix" : "" }, { "dropping-particle" : "", "family" : "Kaskubar", "given" : "Dan", "non-dropping-particle" : "", "parse-names" : false, "suffix" : "" } ], "container-title" : "The Academy of Management annals", "id" : "ITEM-1", "issue" : "1", "issued" : { "date-parts" : [ [ "2008", "8" ] ] }, "page" : "305-349", "title" : "Getting There from Here: Research on the Effects of Work-Family Initiatives on Work-Family Conflict and Business Outcomes.", "type" : "article-journal", "volume" : "2" }, "uris" : [ "http://www.mendeley.com/documents/?uuid=6062d7e9-e53e-4cf4-a3f1-96c6f3a0399c" ] } ], "mendeley" : { "previouslyFormattedCitation" : "(Kelly et al., 2008)"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2A16CB">
        <w:rPr>
          <w:rFonts w:ascii="Times New Roman" w:hAnsi="Times New Roman" w:cs="Times New Roman"/>
          <w:noProof/>
          <w:sz w:val="24"/>
          <w:szCs w:val="24"/>
        </w:rPr>
        <w:t>(Kelly et al., 2008)</w:t>
      </w:r>
      <w:r w:rsidR="00D1644C">
        <w:rPr>
          <w:rFonts w:ascii="Times New Roman" w:hAnsi="Times New Roman" w:cs="Times New Roman"/>
          <w:sz w:val="24"/>
          <w:szCs w:val="24"/>
        </w:rPr>
        <w:fldChar w:fldCharType="end"/>
      </w:r>
      <w:r>
        <w:rPr>
          <w:rFonts w:ascii="Times New Roman" w:hAnsi="Times New Roman" w:cs="Times New Roman"/>
          <w:sz w:val="24"/>
          <w:szCs w:val="24"/>
        </w:rPr>
        <w:t>. This research gap has two elements to it; first, addressing how a certain resource or demand affects the work-family interface has to go beyond examining whether it relates only to conflict because the work-family interface consists of both negative and positive experiences- conflict and enrichment (</w:t>
      </w:r>
      <w:proofErr w:type="spellStart"/>
      <w:r>
        <w:rPr>
          <w:rFonts w:ascii="Times New Roman" w:hAnsi="Times New Roman" w:cs="Times New Roman"/>
          <w:sz w:val="24"/>
          <w:szCs w:val="24"/>
        </w:rPr>
        <w:t>Frone</w:t>
      </w:r>
      <w:proofErr w:type="spellEnd"/>
      <w:r>
        <w:rPr>
          <w:rFonts w:ascii="Times New Roman" w:hAnsi="Times New Roman" w:cs="Times New Roman"/>
          <w:sz w:val="24"/>
          <w:szCs w:val="24"/>
        </w:rPr>
        <w:t xml:space="preserve">, 2003). </w:t>
      </w:r>
      <w:r w:rsidR="00547FE8">
        <w:rPr>
          <w:rFonts w:ascii="Times New Roman" w:hAnsi="Times New Roman" w:cs="Times New Roman"/>
          <w:sz w:val="24"/>
          <w:szCs w:val="24"/>
        </w:rPr>
        <w:t>U</w:t>
      </w:r>
      <w:r>
        <w:rPr>
          <w:rFonts w:ascii="Times New Roman" w:hAnsi="Times New Roman" w:cs="Times New Roman"/>
          <w:sz w:val="24"/>
          <w:szCs w:val="24"/>
        </w:rPr>
        <w:t xml:space="preserve">nderstanding the relationship between a variable and the work-family interface warrants an examination of the relationship with conflict </w:t>
      </w:r>
      <w:r w:rsidRPr="00A60103">
        <w:rPr>
          <w:rFonts w:ascii="Times New Roman" w:hAnsi="Times New Roman" w:cs="Times New Roman"/>
          <w:i/>
          <w:sz w:val="24"/>
          <w:szCs w:val="24"/>
        </w:rPr>
        <w:lastRenderedPageBreak/>
        <w:t>and</w:t>
      </w:r>
      <w:r>
        <w:rPr>
          <w:rFonts w:ascii="Times New Roman" w:hAnsi="Times New Roman" w:cs="Times New Roman"/>
          <w:sz w:val="24"/>
          <w:szCs w:val="24"/>
        </w:rPr>
        <w:t xml:space="preserve"> enrichment. Previous research has mostly focused on the conflict aspect of the interface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"Greenhaus", "given" : "Jeffrey H", "non-dropping-particle" : "", "parse-names" : false, "suffix" : "" }, { "dropping-particle" : "", "family" : "Beutell", "given" : "Nicholas J", "non-dropping-particle" : "", "parse-names" : false, "suffix" : "" } ], "id" : "ITEM-1", "issue" : "1", "issued" : { "date-parts" : [ [ "1985" ] ] }, "page" : "76-88", "title" : "Sources of Conflict between Work and Family Roles", "type" : "article-journal", "volume" : "10" }, "uris" : [ "http://www.mendeley.com/documents/?uuid=7f7503ef-e672-4d39-a28c-2bd501c16ab3" ] } ], "mendeley" : { "manualFormatting" : "(Greenhaus &amp; Beutell, 1985", "previouslyFormattedCitation" : "(Jeffrey H Greenhaus &amp; Beutell, 1985)"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Pr>
          <w:rFonts w:ascii="Times New Roman" w:hAnsi="Times New Roman" w:cs="Times New Roman"/>
          <w:noProof/>
          <w:sz w:val="24"/>
          <w:szCs w:val="24"/>
        </w:rPr>
        <w:t>(</w:t>
      </w:r>
      <w:r w:rsidR="00E06EAD" w:rsidRPr="00E06EAD">
        <w:rPr>
          <w:rFonts w:ascii="Times New Roman" w:hAnsi="Times New Roman" w:cs="Times New Roman"/>
          <w:noProof/>
          <w:sz w:val="24"/>
          <w:szCs w:val="24"/>
        </w:rPr>
        <w:t>Greenhaus &amp; Beutell, 1985</w:t>
      </w:r>
      <w:r w:rsidR="00D1644C">
        <w:rPr>
          <w:rFonts w:ascii="Times New Roman" w:hAnsi="Times New Roman" w:cs="Times New Roman"/>
          <w:sz w:val="24"/>
          <w:szCs w:val="24"/>
        </w:rPr>
        <w:fldChar w:fldCharType="end"/>
      </w:r>
      <w:r>
        <w:rPr>
          <w:rFonts w:ascii="Times New Roman" w:hAnsi="Times New Roman" w:cs="Times New Roman"/>
          <w:sz w:val="24"/>
          <w:szCs w:val="24"/>
        </w:rPr>
        <w:t>;</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"Frone", "given" : "Michael R", "non-dropping-particle" : "", "parse-names" : false, "suffix" : "" }, { "dropping-particle" : "", "family" : "Russel", "given" : "Marcia", "non-dropping-particle" : "", "parse-names" : false, "suffix" : "" }, { "dropping-particle" : "", "family" : "Cooper", "given" : "M. Lynne", "non-dropping-particle" : "", "parse-names" : false, "suffix" : "" } ], "container-title" : "Journal of Applied Psychology", "id" : "ITEM-1", "issue" : "1", "issued" : { "date-parts" : [ [ "1992" ] ] }, "page" : "65-78", "title" : "Antecedents and Outcomes of Work-Family Conflict: Testing a Model of the Work-Family Interface", "type" : "article-journal", "volume" : "77" }, "uris" : [ "http://www.mendeley.com/documents/?uuid=8565503a-fb31-4dbd-938a-42c4713aa057" ] }, { "id" : "ITEM-2", "itemData" : { "DOI" : "10.1002/job", "author" : [ { "dropping-particle" : "", "family" : "Michel", "given" : "Jesse S", "non-dropping-particle" : "", "parse-names" : false, "suffix" : "" }, { "dropping-particle" : "", "family" : "Kotrba", "given" : "Lindsey M", "non-dropping-particle" : "", "parse-names" : false, "suffix" : "" }, { "dropping-particle" : "", "family" : "Mitchelson", "given" : "Jacqueline K", "non-dropping-particle" : "", "parse-names" : false, "suffix" : "" }, { "dropping-particle" : "", "family" : "Clark", "given" : "Malissa A", "non-dropping-particle" : "", "parse-names" : false, "suffix" : "" }, { "dropping-particle" : "", "family" : "Baltes", "given" : "Boris B", "non-dropping-particle" : "", "parse-names" : false, "suffix" : "" } ], "id" : "ITEM-2", "issue" : "April 2007", "issued" : { "date-parts" : [ [ "2011" ] ] }, "page" : "689-725", "title" : "Antecedents of work \u2013 family conflict : A meta-analytic review", "type" : "article-journal", "volume" : "725" }, "uris" : [ "http://www.mendeley.com/documents/?uuid=1ad3bc93-46e0-4523-b98d-74c1f8bb1d8b" ] } ], "mendeley" : { "manualFormatting" : "Frone, Russel, &amp; Cooper, 1992; Michel, Kotrba, Mitchelson, Clark, &amp; Baltes, 2011)", "previouslyFormattedCitation" : "(Frone, Russel, &amp; Cooper, 1992; Michel, Kotrba, Mitchelson, Clark, &amp; Baltes, 2011)"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Frone, Russel, &amp; Cooper, 1992; Michel, Kotrba, Mitchelson, Clark, &amp; Baltes, 2011)</w:t>
      </w:r>
      <w:r w:rsidR="00D1644C">
        <w:rPr>
          <w:rFonts w:ascii="Times New Roman" w:hAnsi="Times New Roman" w:cs="Times New Roman"/>
          <w:sz w:val="24"/>
          <w:szCs w:val="24"/>
        </w:rPr>
        <w:fldChar w:fldCharType="end"/>
      </w:r>
      <w:r w:rsidR="00E06EAD">
        <w:rPr>
          <w:rFonts w:ascii="Times New Roman" w:hAnsi="Times New Roman" w:cs="Times New Roman"/>
          <w:sz w:val="24"/>
          <w:szCs w:val="24"/>
        </w:rPr>
        <w:t>.</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element to this research gap is in the need to </w:t>
      </w:r>
      <w:r w:rsidR="00183AE6">
        <w:rPr>
          <w:rFonts w:ascii="Times New Roman" w:hAnsi="Times New Roman" w:cs="Times New Roman"/>
          <w:sz w:val="24"/>
          <w:szCs w:val="24"/>
        </w:rPr>
        <w:t xml:space="preserve">examine </w:t>
      </w:r>
      <w:r>
        <w:rPr>
          <w:rFonts w:ascii="Times New Roman" w:hAnsi="Times New Roman" w:cs="Times New Roman"/>
          <w:sz w:val="24"/>
          <w:szCs w:val="24"/>
        </w:rPr>
        <w:t xml:space="preserve">the paths through which the context relates to their work-family experiences. Previous research established the direct link between supportive culture, role overload and work-family conflict; however, the mechanism through which they relate to conflict still needs investigation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"10.1006/jvbe.2000.1774", "ISSN" : "00018791", "author" : [ { "dropping-particle" : "", "family" : "Allen", "given" : "Tammy D.", "non-dropping-particle" : "", "parse-names" : false, "suffix" : "" } ], "container-title" : "Journal of Vocational Behavior", "id" : "ITEM-1", "issue" : "3", "issued" : { "date-parts" : [ [ "2001", "6" ] ] }, "page" : "414-435", "title" : "Family-Supportive Work Environments: The Role of Organizational Perceptions", "type" : "article-journal", "volume" : "58" }, "uris" : [ "http://www.mendeley.com/documents/?uuid=612e2dfa-5e57-42e5-86ec-e009e5cc1ab2" ] } ], "mendeley" : { "manualFormatting" : "(Allen, 2001", "previouslyFormattedCitation" : "(Allen, 2001)"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(Allen, 2001</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Barrah</w:t>
      </w:r>
      <w:proofErr w:type="spellEnd"/>
      <w:r>
        <w:rPr>
          <w:rFonts w:ascii="Times New Roman" w:hAnsi="Times New Roman" w:cs="Times New Roman"/>
          <w:sz w:val="24"/>
          <w:szCs w:val="24"/>
        </w:rPr>
        <w:t xml:space="preserve"> et al., 2004; Kelly et al., 2008). Once relationships are established in the literature, </w:t>
      </w:r>
      <w:r w:rsidR="00547FE8">
        <w:rPr>
          <w:rFonts w:ascii="Times New Roman" w:hAnsi="Times New Roman" w:cs="Times New Roman"/>
          <w:sz w:val="24"/>
          <w:szCs w:val="24"/>
        </w:rPr>
        <w:t>a further understanding</w:t>
      </w:r>
      <w:r>
        <w:rPr>
          <w:rFonts w:ascii="Times New Roman" w:hAnsi="Times New Roman" w:cs="Times New Roman"/>
          <w:sz w:val="24"/>
          <w:szCs w:val="24"/>
        </w:rPr>
        <w:t xml:space="preserve"> of those relationships requires examination of mediators (Kenny, 1977). </w:t>
      </w:r>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whether contextual factors relate to the work-family interface through the employees’ cognitive assessment of their ability to manage work and family has implications for both research and the practice. On the scholarly side, it allows us to understand whether contextual resources are conducive </w:t>
      </w:r>
      <w:r w:rsidR="00547FE8">
        <w:rPr>
          <w:rFonts w:ascii="Times New Roman" w:hAnsi="Times New Roman" w:cs="Times New Roman"/>
          <w:sz w:val="24"/>
          <w:szCs w:val="24"/>
        </w:rPr>
        <w:t>to</w:t>
      </w:r>
      <w:r>
        <w:rPr>
          <w:rFonts w:ascii="Times New Roman" w:hAnsi="Times New Roman" w:cs="Times New Roman"/>
          <w:sz w:val="24"/>
          <w:szCs w:val="24"/>
        </w:rPr>
        <w:t xml:space="preserve"> the development of personal resources, such as balance self-efficacy. </w:t>
      </w:r>
      <w:r w:rsidR="00547FE8">
        <w:rPr>
          <w:rFonts w:ascii="Times New Roman" w:hAnsi="Times New Roman" w:cs="Times New Roman"/>
          <w:sz w:val="24"/>
          <w:szCs w:val="24"/>
        </w:rPr>
        <w:t>P</w:t>
      </w:r>
      <w:r>
        <w:rPr>
          <w:rFonts w:ascii="Times New Roman" w:hAnsi="Times New Roman" w:cs="Times New Roman"/>
          <w:sz w:val="24"/>
          <w:szCs w:val="24"/>
        </w:rPr>
        <w:t xml:space="preserve">ersonal resources hold added value and utility over contextual resources because they exist under the control of the individual and can thus be mobilized across domains as needed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"author" : [ { "dropping-particle" : "", "family" : "Brummelhuis", "given" : "Lieke L", "non-dropping-particle" : "ten", "parse-names" : false, "suffix" : "" }, { "dropping-particle" : "", "family" : "Bakker", "given" : "Arnold B", "non-dropping-particle" : "", "parse-names" : false, "suffix" : "" } ], "container-title" : "The American psychologist", "id" : "ITEM-1", "issue" : "7", "issued" : { "date-parts" : [ [ "2012", "10" ] ] }, "page" : "545-56", "title" : "A resource perspective on the work-home interface: the work-home resources model.", "type" : "article-journal", "volume" : "67" }, "uris" : [ "http://www.mendeley.com/documents/?uuid=a30160fc-d35b-4739-9154-80178cf4d1f5" ] } ], "mendeley" : { "previouslyFormattedCitation" : "(ten Brummelhuis &amp; Bakker,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65179D">
        <w:rPr>
          <w:rFonts w:ascii="Times New Roman" w:hAnsi="Times New Roman" w:cs="Times New Roman"/>
          <w:noProof/>
          <w:sz w:val="24"/>
          <w:szCs w:val="24"/>
        </w:rPr>
        <w:t>(ten Brummelhuis &amp; Bakker, 2012)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47FE8">
        <w:rPr>
          <w:rFonts w:ascii="Times New Roman" w:hAnsi="Times New Roman" w:cs="Times New Roman"/>
          <w:sz w:val="24"/>
          <w:szCs w:val="24"/>
        </w:rPr>
        <w:t xml:space="preserve">Understanding the linkages between the context and balance self-efficacy is important for practitioners because </w:t>
      </w:r>
      <w:r>
        <w:rPr>
          <w:rFonts w:ascii="Times New Roman" w:hAnsi="Times New Roman" w:cs="Times New Roman"/>
          <w:sz w:val="24"/>
          <w:szCs w:val="24"/>
        </w:rPr>
        <w:t xml:space="preserve">it allows organizations to shape their context in ways that boost self-efficacy. Increased self-efficacy will then have positive influences on </w:t>
      </w:r>
      <w:r w:rsidR="00547FE8">
        <w:rPr>
          <w:rFonts w:ascii="Times New Roman" w:hAnsi="Times New Roman" w:cs="Times New Roman"/>
          <w:sz w:val="24"/>
          <w:szCs w:val="24"/>
        </w:rPr>
        <w:t xml:space="preserve">job performance and well being. </w:t>
      </w:r>
    </w:p>
    <w:p w:rsidR="00E9050A" w:rsidRPr="00220A80" w:rsidRDefault="00E9050A" w:rsidP="00220A80">
      <w:pPr>
        <w:pStyle w:val="Heading3"/>
        <w:spacing w:line="480" w:lineRule="auto"/>
        <w:rPr>
          <w:color w:val="auto"/>
        </w:rPr>
      </w:pPr>
      <w:bookmarkStart w:id="8" w:name="_Toc418591970"/>
      <w:r w:rsidRPr="00220A80">
        <w:rPr>
          <w:color w:val="auto"/>
        </w:rPr>
        <w:lastRenderedPageBreak/>
        <w:t>Measuring perceptions of implementation</w:t>
      </w:r>
      <w:bookmarkEnd w:id="8"/>
    </w:p>
    <w:p w:rsidR="00E9050A" w:rsidRDefault="00E9050A" w:rsidP="00E90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Measuring employees’ perceptions of implementation of work-family initiatives is important for two reasons. First, the measure departs from previous research practices that examine perceptions of availability of work-family initiatives </w:t>
      </w:r>
      <w:r w:rsidRPr="0030479A">
        <w:rPr>
          <w:rFonts w:ascii="Times New Roman" w:hAnsi="Times New Roman" w:cs="Times New Roman"/>
          <w:sz w:val="24"/>
          <w:szCs w:val="24"/>
        </w:rPr>
        <w:t>(e.g.</w:t>
      </w:r>
      <w:r>
        <w:rPr>
          <w:rFonts w:ascii="Times New Roman" w:hAnsi="Times New Roman" w:cs="Times New Roman"/>
          <w:sz w:val="24"/>
          <w:szCs w:val="24"/>
        </w:rPr>
        <w:t>,</w:t>
      </w:r>
      <w:r w:rsidRPr="0030479A">
        <w:rPr>
          <w:rFonts w:ascii="Times New Roman" w:hAnsi="Times New Roman" w:cs="Times New Roman"/>
          <w:sz w:val="24"/>
          <w:szCs w:val="24"/>
        </w:rPr>
        <w:t xml:space="preserve"> </w:t>
      </w:r>
      <w:r>
        <w:rPr>
          <w:rFonts w:ascii="Times New Roman" w:hAnsi="Times New Roman" w:cs="Times New Roman"/>
          <w:sz w:val="24"/>
          <w:szCs w:val="24"/>
        </w:rPr>
        <w:t xml:space="preserve">Allen, 2001;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"10.1177/014920630202800605", "ISSN" : "0149-2063", "author" : [ { "dropping-particle" : "", "family" : "Anderson", "given" : "S. E.", "non-dropping-particle" : "", "parse-names" : false, "suffix" : "" }, { "dropping-particle" : "", "family" : "Coffey", "given" : "B. S.", "non-dropping-particle" : "", "parse-names" : false, "suffix" : "" }, { "dropping-particle" : "", "family" : "Byerly", "given" : "R. T.", "non-dropping-particle" : "", "parse-names" : false, "suffix" : "" } ], "container-title" : "Journal of Management", "id" : "ITEM-1", "issue" : "6", "issued" : { "date-parts" : [ [ "2002", "12", "1" ] ] }, "page" : "787-810", "title" : "Formal Organizational Initiatives and Informal Workplace Practices: Links to Work-Family Conflict and Job-Related Outcomes", "type" : "article-journal", "volume" : "28" }, "uris" : [ "http://www.mendeley.com/documents/?uuid=be37f9b0-35db-49b1-a196-7752bfce730e" ] } ], "mendeley" : { "previouslyFormattedCitation" : "(Anderson, Coffey, &amp; Byerly, 2002)"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Anderson, Coffey, &amp; Byerly, 2002)</w:t>
      </w:r>
      <w:r w:rsidR="00D1644C">
        <w:rPr>
          <w:rFonts w:ascii="Times New Roman" w:hAnsi="Times New Roman" w:cs="Times New Roman"/>
          <w:sz w:val="24"/>
          <w:szCs w:val="24"/>
        </w:rPr>
        <w:fldChar w:fldCharType="end"/>
      </w:r>
      <w:r w:rsidRPr="0030479A">
        <w:rPr>
          <w:rFonts w:ascii="Times New Roman" w:hAnsi="Times New Roman" w:cs="Times New Roman"/>
          <w:sz w:val="24"/>
          <w:szCs w:val="24"/>
        </w:rPr>
        <w:t>.</w:t>
      </w:r>
      <w:r>
        <w:rPr>
          <w:rFonts w:ascii="Times New Roman" w:hAnsi="Times New Roman" w:cs="Times New Roman"/>
          <w:sz w:val="24"/>
          <w:szCs w:val="24"/>
        </w:rPr>
        <w:t xml:space="preserve"> The perception of availability might actually be driven by the steps taken by the organization to implement work-family initiatives; it is thus more informative to understand whether those steps are visible to employees. </w:t>
      </w:r>
    </w:p>
    <w:p w:rsidR="00E9050A" w:rsidRDefault="00E9050A" w:rsidP="00E90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implementation has been regarded as a signaling process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"10.1111/1468-232X.00285", "ISSN" : "0019-8676", "author" : [ { "dropping-particle" : "", "family" : "Eaton", "given" : "Susan C.", "non-dropping-particle" : "", "parse-names" : false, "suffix" : "" } ], "container-title" : "Industrial Relations", "id" : "ITEM-1", "issue" : "2", "issued" : { "date-parts" : [ [ "2003", "4" ] ] }, "page" : "145-167", "title" : "If You Can Use Them: Flexibility Policies, Organizational Commitment, and Perceived Performance", "type" : "article-journal", "volume" : "42" }, "uris" : [ "http://www.mendeley.com/documents/?uuid=cbf3d15e-b911-48ef-8613-3e61d767dbd8" ] } ], "mendeley" : { "previouslyFormattedCitation" : "(Eaton, 2003)"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(Eaton, 2003)</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0479A">
        <w:rPr>
          <w:rFonts w:ascii="Times New Roman" w:hAnsi="Times New Roman" w:cs="Times New Roman"/>
          <w:sz w:val="24"/>
          <w:szCs w:val="24"/>
        </w:rPr>
        <w:t xml:space="preserve">one through which the organization sends messages of family supportiveness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"10.1016/j.jvb.2011.02.002", "ISSN" : "00018791", "author" : [ { "dropping-particle" : "", "family" : "Valcour", "given" : "Monique", "non-dropping-particle" : "", "parse-names" : false, "suffix" : "" }, { "dropping-particle" : "", "family" : "Ollier-Malaterre", "given" : "Ariane", "non-dropping-particle" : "", "parse-names" : false, "suffix" : "" }, { "dropping-particle" : "", "family" : "Matz-Costa", "given" : "Christina", "non-dropping-particle" : "", "parse-names" : false, "suffix" : "" }, { "dropping-particle" : "", "family" : "Pitt-Catsouphes", "given" : "Marcie", "non-dropping-particle" : "", "parse-names" : false, "suffix" : "" }, { "dropping-particle" : "", "family" : "Brown", "given" : "Melissa", "non-dropping-particle" : "", "parse-names" : false, "suffix" : "" } ], "container-title" : "Journal of Vocational Behavior", "id" : "ITEM-1", "issue" : "2", "issued" : { "date-parts" : [ [ "2011", "10" ] ] }, "page" : "588-595", "publisher" : "Elsevier Inc.", "title" : "Influences on employee perceptions of organizational work\u2013life support: Signals and resources", "type" : "article-journal", "volume" : "79" }, "uris" : [ "http://www.mendeley.com/documents/?uuid=5da1c51b-193d-4224-a495-e85136e34bc8" ] } ], "mendeley" : { "previouslyFormattedCitation" : "(Valcour, Ollier-Malaterre, Matz-Costa, Pitt-Catsouphes, &amp; Brown, 2011)"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(Valcour, Ollier-Malaterre, Matz-Costa, Pitt-Catsouphes, &amp; Brown, 2011)</w:t>
      </w:r>
      <w:r w:rsidR="00D1644C">
        <w:rPr>
          <w:rFonts w:ascii="Times New Roman" w:hAnsi="Times New Roman" w:cs="Times New Roman"/>
          <w:sz w:val="24"/>
          <w:szCs w:val="24"/>
        </w:rPr>
        <w:fldChar w:fldCharType="end"/>
      </w:r>
      <w:r w:rsidRPr="0030479A">
        <w:rPr>
          <w:rFonts w:ascii="Times New Roman" w:hAnsi="Times New Roman" w:cs="Times New Roman"/>
          <w:sz w:val="24"/>
          <w:szCs w:val="24"/>
        </w:rPr>
        <w:t>.</w:t>
      </w:r>
      <w:r>
        <w:rPr>
          <w:rFonts w:ascii="Times New Roman" w:hAnsi="Times New Roman" w:cs="Times New Roman"/>
          <w:sz w:val="24"/>
          <w:szCs w:val="24"/>
        </w:rPr>
        <w:t xml:space="preserve"> The extent to which an organization takes visible and elaborate steps to actively implement work-family initiatives and publicize policies is essential for employees who are trying to determine their behaviour when it comes to family issues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"10.1002/hrm", "author" : [ { "dropping-particle" : "", "family" : "Ryan", "given" : "Ann Marie", "non-dropping-particle" : "", "parse-names" : false, "suffix" : "" }, { "dropping-particle" : "", "family" : "Kossek", "given" : "Ellen Ernst", "non-dropping-particle" : "", "parse-names" : false, "suffix" : "" } ], "id" : "ITEM-1", "issue" : "2", "issued" : { "date-parts" : [ [ "2008" ] ] }, "page" : "295-310", "title" : "BREAKING DOWN OR CREATING BARRIERS TO INCLUSIVENESS ?", "type" : "article-journal", "volume" : "47" }, "uris" : [ "http://www.mendeley.com/documents/?uuid=f60db893-6a68-428d-8c85-361631c70490" ] } ], "mendeley" : { "previouslyFormattedCitation" : "(Ryan &amp; Kossek, 2008)"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C145E8">
        <w:rPr>
          <w:rFonts w:ascii="Times New Roman" w:hAnsi="Times New Roman" w:cs="Times New Roman"/>
          <w:noProof/>
          <w:sz w:val="24"/>
          <w:szCs w:val="24"/>
        </w:rPr>
        <w:t>(Ryan &amp; Kossek, 2008)</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Values such as role primacy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"10.1006/jvbe.2000.1774", "ISSN" : "00018791", "author" : [ { "dropping-particle" : "", "family" : "Allen", "given" : "Tammy D.", "non-dropping-particle" : "", "parse-names" : false, "suffix" : "" } ], "container-title" : "Journal of Vocational Behavior", "id" : "ITEM-1", "issue" : "3", "issued" : { "date-parts" : [ [ "2001", "6" ] ] }, "page" : "414-435", "title" : "Family-Supportive Work Environments: The Role of Organizational Perceptions", "type" : "article-journal", "volume" : "58" }, "uris" : [ "http://www.mendeley.com/documents/?uuid=612e2dfa-5e57-42e5-86ec-e009e5cc1ab2" ] } ], "mendeley" : { "previouslyFormattedCitation" : "(Allen, 2001)"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6A5DC9">
        <w:rPr>
          <w:rFonts w:ascii="Times New Roman" w:hAnsi="Times New Roman" w:cs="Times New Roman"/>
          <w:noProof/>
          <w:sz w:val="24"/>
          <w:szCs w:val="24"/>
        </w:rPr>
        <w:t>(Allen, 2001)</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and accommodations for family matters  will be determined by the employee based on the messages they are receiving from implementation of work-family initiatives.  In this thesis, I examine whether that perception increases one’s balance self-efficacy. </w:t>
      </w:r>
    </w:p>
    <w:p w:rsidR="00E9050A" w:rsidRPr="00220A80" w:rsidRDefault="00E9050A" w:rsidP="00220A80">
      <w:pPr>
        <w:pStyle w:val="Heading3"/>
        <w:spacing w:line="480" w:lineRule="auto"/>
        <w:rPr>
          <w:color w:val="auto"/>
        </w:rPr>
      </w:pPr>
      <w:bookmarkStart w:id="9" w:name="_Toc418591971"/>
      <w:r w:rsidRPr="00220A80">
        <w:rPr>
          <w:color w:val="auto"/>
        </w:rPr>
        <w:t>Empirical evidence from a developing country</w:t>
      </w:r>
      <w:bookmarkEnd w:id="9"/>
    </w:p>
    <w:p w:rsidR="00E9050A" w:rsidRDefault="00E9050A" w:rsidP="00E90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for this study were collected in a financial institution operating in the United Arab Emirates. One of the major </w:t>
      </w:r>
      <w:r w:rsidR="00D90668">
        <w:rPr>
          <w:rFonts w:ascii="Times New Roman" w:hAnsi="Times New Roman" w:cs="Times New Roman"/>
          <w:sz w:val="24"/>
          <w:szCs w:val="24"/>
        </w:rPr>
        <w:t xml:space="preserve">criticisms </w:t>
      </w:r>
      <w:r>
        <w:rPr>
          <w:rFonts w:ascii="Times New Roman" w:hAnsi="Times New Roman" w:cs="Times New Roman"/>
          <w:sz w:val="24"/>
          <w:szCs w:val="24"/>
        </w:rPr>
        <w:t xml:space="preserve">of the work-family literature is that it has been mainly restricted to Western countries (Powell, </w:t>
      </w:r>
      <w:proofErr w:type="spellStart"/>
      <w:r>
        <w:rPr>
          <w:rFonts w:ascii="Times New Roman" w:hAnsi="Times New Roman" w:cs="Times New Roman"/>
          <w:sz w:val="24"/>
          <w:szCs w:val="24"/>
        </w:rPr>
        <w:t>Fransesco</w:t>
      </w:r>
      <w:proofErr w:type="spellEnd"/>
      <w:r>
        <w:rPr>
          <w:rFonts w:ascii="Times New Roman" w:hAnsi="Times New Roman" w:cs="Times New Roman"/>
          <w:sz w:val="24"/>
          <w:szCs w:val="24"/>
        </w:rPr>
        <w:t xml:space="preserve"> and Ling, 2009; </w:t>
      </w:r>
      <w:proofErr w:type="spellStart"/>
      <w:r>
        <w:rPr>
          <w:rFonts w:ascii="Times New Roman" w:hAnsi="Times New Roman" w:cs="Times New Roman"/>
          <w:sz w:val="24"/>
          <w:szCs w:val="24"/>
        </w:rPr>
        <w:t>Mokomane</w:t>
      </w:r>
      <w:proofErr w:type="spellEnd"/>
      <w:r>
        <w:rPr>
          <w:rFonts w:ascii="Times New Roman" w:hAnsi="Times New Roman" w:cs="Times New Roman"/>
          <w:sz w:val="24"/>
          <w:szCs w:val="24"/>
        </w:rPr>
        <w:t xml:space="preserve">, 2014). Increasing cultural sensitivity of the theories requires examination of </w:t>
      </w:r>
      <w:r>
        <w:rPr>
          <w:rFonts w:ascii="Times New Roman" w:hAnsi="Times New Roman" w:cs="Times New Roman"/>
          <w:sz w:val="24"/>
          <w:szCs w:val="24"/>
        </w:rPr>
        <w:lastRenderedPageBreak/>
        <w:t>the relationships in different contexts. This study serves that purpose by examining the hypothesized relationships among employees in the United Arab Emirates.</w:t>
      </w:r>
    </w:p>
    <w:p w:rsidR="00C77BB9" w:rsidRDefault="00C77BB9">
      <w:pPr>
        <w:rPr>
          <w:rFonts w:ascii="Times New Roman" w:eastAsiaTheme="majorEastAsia" w:hAnsi="Times New Roman" w:cs="Times New Roman"/>
          <w:b/>
          <w:bCs/>
          <w:sz w:val="28"/>
          <w:szCs w:val="28"/>
        </w:rPr>
      </w:pPr>
      <w:bookmarkStart w:id="10" w:name="_Toc418591972"/>
      <w:r>
        <w:rPr>
          <w:rFonts w:ascii="Times New Roman" w:hAnsi="Times New Roman" w:cs="Times New Roman"/>
        </w:rPr>
        <w:br w:type="page"/>
      </w:r>
    </w:p>
    <w:p w:rsidR="009614FE" w:rsidRPr="00220A80" w:rsidRDefault="009614FE" w:rsidP="009B3432">
      <w:pPr>
        <w:pStyle w:val="Heading1"/>
        <w:spacing w:before="0" w:line="480" w:lineRule="auto"/>
        <w:jc w:val="center"/>
        <w:rPr>
          <w:rFonts w:ascii="Times New Roman" w:hAnsi="Times New Roman" w:cs="Times New Roman"/>
          <w:color w:val="auto"/>
        </w:rPr>
      </w:pPr>
      <w:r w:rsidRPr="00220A80">
        <w:rPr>
          <w:rFonts w:ascii="Times New Roman" w:hAnsi="Times New Roman" w:cs="Times New Roman"/>
          <w:color w:val="auto"/>
        </w:rPr>
        <w:lastRenderedPageBreak/>
        <w:t>CHAPTER II</w:t>
      </w:r>
      <w:bookmarkEnd w:id="10"/>
    </w:p>
    <w:p w:rsidR="009614FE" w:rsidRPr="00220A80" w:rsidRDefault="009614FE" w:rsidP="009B3432">
      <w:pPr>
        <w:pStyle w:val="Heading1"/>
        <w:spacing w:before="0" w:line="480" w:lineRule="auto"/>
        <w:jc w:val="center"/>
        <w:rPr>
          <w:rFonts w:ascii="Times New Roman" w:hAnsi="Times New Roman" w:cs="Times New Roman"/>
          <w:color w:val="auto"/>
        </w:rPr>
      </w:pPr>
      <w:bookmarkStart w:id="11" w:name="_Toc418591973"/>
      <w:r w:rsidRPr="00220A80">
        <w:rPr>
          <w:rFonts w:ascii="Times New Roman" w:hAnsi="Times New Roman" w:cs="Times New Roman"/>
          <w:color w:val="auto"/>
        </w:rPr>
        <w:t>LITERATURE REVIEW</w:t>
      </w:r>
      <w:bookmarkEnd w:id="11"/>
    </w:p>
    <w:p w:rsidR="009614FE" w:rsidRDefault="009614FE" w:rsidP="00220A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chapter is to define the main constructs that are used in the hypothesized model: work-family conflict, work-family enrichment,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-supportive culture, perception of implementation of work-family initiatives, balance self-efficacy, and role overload. Hypotheses will be introduced in the next chapter. </w:t>
      </w:r>
    </w:p>
    <w:p w:rsidR="0071064B" w:rsidRDefault="0071064B" w:rsidP="00220A80">
      <w:pPr>
        <w:spacing w:after="0" w:line="480" w:lineRule="auto"/>
        <w:ind w:firstLine="720"/>
        <w:rPr>
          <w:rFonts w:ascii="Times New Roman" w:hAnsi="Times New Roman" w:cs="Times New Roman"/>
          <w:sz w:val="24"/>
          <w:szCs w:val="24"/>
        </w:rPr>
      </w:pPr>
    </w:p>
    <w:p w:rsidR="009614FE" w:rsidRPr="0071064B" w:rsidRDefault="009614FE" w:rsidP="0071064B">
      <w:pPr>
        <w:pStyle w:val="Heading2"/>
        <w:spacing w:before="0" w:line="480" w:lineRule="auto"/>
        <w:rPr>
          <w:rFonts w:ascii="Times New Roman" w:hAnsi="Times New Roman" w:cs="Times New Roman"/>
          <w:color w:val="auto"/>
        </w:rPr>
      </w:pPr>
      <w:bookmarkStart w:id="12" w:name="_Toc418591974"/>
      <w:r w:rsidRPr="0071064B">
        <w:rPr>
          <w:rFonts w:ascii="Times New Roman" w:hAnsi="Times New Roman" w:cs="Times New Roman"/>
          <w:color w:val="auto"/>
        </w:rPr>
        <w:t>Defining the work-family interface, conflict, and enrichment</w:t>
      </w:r>
      <w:bookmarkEnd w:id="12"/>
      <w:r w:rsidRPr="0071064B">
        <w:rPr>
          <w:rFonts w:ascii="Times New Roman" w:hAnsi="Times New Roman" w:cs="Times New Roman"/>
          <w:color w:val="auto"/>
        </w:rPr>
        <w:t xml:space="preserve"> </w:t>
      </w:r>
    </w:p>
    <w:p w:rsidR="009614FE" w:rsidRDefault="009614FE" w:rsidP="0071064B">
      <w:pPr>
        <w:spacing w:after="0" w:line="480" w:lineRule="auto"/>
        <w:ind w:firstLine="720"/>
        <w:rPr>
          <w:rFonts w:ascii="Times New Roman" w:hAnsi="Times New Roman" w:cs="Times New Roman"/>
          <w:sz w:val="24"/>
          <w:szCs w:val="24"/>
        </w:rPr>
      </w:pPr>
      <w:r w:rsidRPr="008F3769">
        <w:rPr>
          <w:rFonts w:ascii="Times New Roman" w:hAnsi="Times New Roman" w:cs="Times New Roman"/>
          <w:sz w:val="24"/>
          <w:szCs w:val="24"/>
        </w:rPr>
        <w:t xml:space="preserve">The work-family </w:t>
      </w:r>
      <w:r>
        <w:rPr>
          <w:rFonts w:ascii="Times New Roman" w:hAnsi="Times New Roman" w:cs="Times New Roman"/>
          <w:sz w:val="24"/>
          <w:szCs w:val="24"/>
        </w:rPr>
        <w:t xml:space="preserve">interface refers to “the relationship between employees’ work lives and their </w:t>
      </w:r>
      <w:proofErr w:type="spellStart"/>
      <w:r>
        <w:rPr>
          <w:rFonts w:ascii="Times New Roman" w:hAnsi="Times New Roman" w:cs="Times New Roman"/>
          <w:sz w:val="24"/>
          <w:szCs w:val="24"/>
        </w:rPr>
        <w:t>nonwork</w:t>
      </w:r>
      <w:proofErr w:type="spellEnd"/>
      <w:r>
        <w:rPr>
          <w:rFonts w:ascii="Times New Roman" w:hAnsi="Times New Roman" w:cs="Times New Roman"/>
          <w:sz w:val="24"/>
          <w:szCs w:val="24"/>
        </w:rPr>
        <w:t xml:space="preserve"> pursuits”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Beutell</w:t>
      </w:r>
      <w:proofErr w:type="spellEnd"/>
      <w:r>
        <w:rPr>
          <w:rFonts w:ascii="Times New Roman" w:hAnsi="Times New Roman" w:cs="Times New Roman"/>
          <w:sz w:val="24"/>
          <w:szCs w:val="24"/>
        </w:rPr>
        <w:t>, 1985; p.76). The ‘interface’ is a generic term used to refer</w:t>
      </w:r>
      <w:r w:rsidRPr="008F3769">
        <w:rPr>
          <w:rFonts w:ascii="Times New Roman" w:hAnsi="Times New Roman" w:cs="Times New Roman"/>
          <w:sz w:val="24"/>
          <w:szCs w:val="24"/>
        </w:rPr>
        <w:t xml:space="preserve"> to the </w:t>
      </w:r>
      <w:r>
        <w:rPr>
          <w:rFonts w:ascii="Times New Roman" w:hAnsi="Times New Roman" w:cs="Times New Roman"/>
          <w:sz w:val="24"/>
          <w:szCs w:val="24"/>
        </w:rPr>
        <w:t xml:space="preserve">experiences that result from taking on paid employment while having family responsibilities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"10.1016/j.jvb.2003.11.003", "ISSN" : "00018791", "author" : [ { "dropping-particle" : "", "family" : "Eby", "given" : "Lillian T.", "non-dropping-particle" : "", "parse-names" : false, "suffix" : "" }, { "dropping-particle" : "", "family" : "Casper", "given" : "Wendy J.", "non-dropping-particle" : "", "parse-names" : false, "suffix" : "" }, { "dropping-particle" : "", "family" : "Lockwood", "given" : "Angie", "non-dropping-particle" : "", "parse-names" : false, "suffix" : "" }, { "dropping-particle" : "", "family" : "Bordeaux", "given" : "Chris", "non-dropping-particle" : "", "parse-names" : false, "suffix" : "" }, { "dropping-particle" : "", "family" : "Brinley", "given" : "Andi", "non-dropping-particle" : "", "parse-names" : false, "suffix" : "" } ], "container-title" : "Journal of Vocational Behavior", "id" : "ITEM-1", "issue" : "1", "issued" : { "date-parts" : [ [ "2005", "2" ] ] }, "page" : "124-197", "title" : "Work and family research in IO/OB: Content analysis and review of the literature (1980\u20132002)", "type" : "article-journal", "volume" : "66" }, "uris" : [ "http://www.mendeley.com/documents/?uuid=fcc55d43-4e6e-4b21-9d54-5a8da04078ba" ] } ], "mendeley" : { "previouslyFormattedCitation" : "(Eby et al., 2005)"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(Eby et al., 2005)</w:t>
      </w:r>
      <w:r w:rsidR="00D1644C">
        <w:rPr>
          <w:rFonts w:ascii="Times New Roman" w:hAnsi="Times New Roman" w:cs="Times New Roman"/>
          <w:sz w:val="24"/>
          <w:szCs w:val="24"/>
        </w:rPr>
        <w:fldChar w:fldCharType="end"/>
      </w:r>
      <w:r>
        <w:rPr>
          <w:rFonts w:ascii="Times New Roman" w:hAnsi="Times New Roman" w:cs="Times New Roman"/>
          <w:sz w:val="24"/>
          <w:szCs w:val="24"/>
        </w:rPr>
        <w:t>. The term is meant to be non-prescriptive in that it does not impose a negative or a positive outlook on how the relationships between work and family should unfold (Mills, 2006). Therefore, the ‘interface’ could refer to the challenges associated with participating in the workforce while attending to family responsibilities (</w:t>
      </w:r>
      <w:proofErr w:type="spellStart"/>
      <w:r>
        <w:rPr>
          <w:rFonts w:ascii="Times New Roman" w:hAnsi="Times New Roman" w:cs="Times New Roman"/>
          <w:sz w:val="24"/>
          <w:szCs w:val="24"/>
        </w:rPr>
        <w:t>Mokomane</w:t>
      </w:r>
      <w:proofErr w:type="spellEnd"/>
      <w:r>
        <w:rPr>
          <w:rFonts w:ascii="Times New Roman" w:hAnsi="Times New Roman" w:cs="Times New Roman"/>
          <w:sz w:val="24"/>
          <w:szCs w:val="24"/>
        </w:rPr>
        <w:t xml:space="preserve">, 2014), but it could also refer to the benefits of combining work and family, such as developing skills that are transferable to the other role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"10.1016/j.hrmr.2007.01.002", "ISSN" : "10534822", "author" : [ { "dropping-particle" : "", "family" : "Wayne", "given" : "Julie Holliday", "non-dropping-particle" : "", "parse-names" : false, "suffix" : "" }, { "dropping-particle" : "", "family" : "Grzywacz", "given" : "Joseph G.", "non-dropping-particle" : "", "parse-names" : false, "suffix" : "" }, { "dropping-particle" : "", "family" : "Carlson", "given" : "Dawn S.", "non-dropping-particle" : "", "parse-names" : false, "suffix" : "" }, { "dropping-particle" : "", "family" : "Kacmar", "given" : "K. Michele", "non-dropping-particle" : "", "parse-names" : false, "suffix" : "" } ], "container-title" : "Human Resource Management Review", "id" : "ITEM-1", "issue" : "1", "issued" : { "date-parts" : [ [ "2007", "3" ] ] }, "page" : "63-76", "title" : "Work\u2013family facilitation: A theoretical explanation and model of primary antecedents and consequences", "type" : "article-journal", "volume" : "17" }, "uris" : [ "http://www.mendeley.com/documents/?uuid=987cfbbf-0dbf-477b-8dd2-1aa7db21653f" ] } ], "mendeley" : { "previouslyFormattedCitation" : "(Wayne et al., 2007)"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D1B7A" w:rsidRPr="003D1B7A">
        <w:rPr>
          <w:rFonts w:ascii="Times New Roman" w:hAnsi="Times New Roman" w:cs="Times New Roman"/>
          <w:noProof/>
          <w:sz w:val="24"/>
          <w:szCs w:val="24"/>
        </w:rPr>
        <w:t>(Wayne et al., 2007)</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thesis I examine both the conflict and enrichment aspects of the work-family interface. Conflict is “</w:t>
      </w:r>
      <w:r w:rsidRPr="00357A9D">
        <w:rPr>
          <w:rFonts w:ascii="Times New Roman" w:hAnsi="Times New Roman" w:cs="Times New Roman"/>
          <w:sz w:val="24"/>
          <w:szCs w:val="24"/>
        </w:rPr>
        <w:t>a form of inter</w:t>
      </w:r>
      <w:r w:rsidR="00597E12">
        <w:rPr>
          <w:rFonts w:ascii="Times New Roman" w:hAnsi="Times New Roman" w:cs="Times New Roman"/>
          <w:sz w:val="24"/>
          <w:szCs w:val="24"/>
        </w:rPr>
        <w:t>-</w:t>
      </w:r>
      <w:r w:rsidRPr="00357A9D">
        <w:rPr>
          <w:rFonts w:ascii="Times New Roman" w:hAnsi="Times New Roman" w:cs="Times New Roman"/>
          <w:sz w:val="24"/>
          <w:szCs w:val="24"/>
        </w:rPr>
        <w:t>role conflict in which the role pressures from the work and family domains are mutually incompatible in some respect. That is, participation in the work (family) role is made more difficult by virtue of particip</w:t>
      </w:r>
      <w:r>
        <w:rPr>
          <w:rFonts w:ascii="Times New Roman" w:hAnsi="Times New Roman" w:cs="Times New Roman"/>
          <w:sz w:val="24"/>
          <w:szCs w:val="24"/>
        </w:rPr>
        <w:t xml:space="preserve">ation in </w:t>
      </w:r>
      <w:r>
        <w:rPr>
          <w:rFonts w:ascii="Times New Roman" w:hAnsi="Times New Roman" w:cs="Times New Roman"/>
          <w:sz w:val="24"/>
          <w:szCs w:val="24"/>
        </w:rPr>
        <w:lastRenderedPageBreak/>
        <w:t>the family (work) role</w:t>
      </w:r>
      <w:r w:rsidRPr="00357A9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Beutell</w:t>
      </w:r>
      <w:proofErr w:type="spellEnd"/>
      <w:r>
        <w:rPr>
          <w:rFonts w:ascii="Times New Roman" w:hAnsi="Times New Roman" w:cs="Times New Roman"/>
          <w:sz w:val="24"/>
          <w:szCs w:val="24"/>
        </w:rPr>
        <w:t xml:space="preserve">, 1985; </w:t>
      </w:r>
      <w:r w:rsidRPr="00357A9D">
        <w:rPr>
          <w:rFonts w:ascii="Times New Roman" w:hAnsi="Times New Roman" w:cs="Times New Roman"/>
          <w:sz w:val="24"/>
          <w:szCs w:val="24"/>
        </w:rPr>
        <w:t>p.77)</w:t>
      </w:r>
      <w:r>
        <w:rPr>
          <w:rFonts w:ascii="Times New Roman" w:hAnsi="Times New Roman" w:cs="Times New Roman"/>
          <w:sz w:val="24"/>
          <w:szCs w:val="24"/>
        </w:rPr>
        <w:t xml:space="preserve">. The work-family literature is grounded in conflict research because early studies of work-family focused on societal and individual challenges associated with women’s participation in the workforce at times when gender roles persisted (Feldman &amp; Hall, 2013).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448E7">
        <w:rPr>
          <w:rFonts w:ascii="Times New Roman" w:hAnsi="Times New Roman" w:cs="Times New Roman"/>
          <w:sz w:val="24"/>
          <w:szCs w:val="24"/>
        </w:rPr>
        <w:t>conflict aspect is based on a scarcity</w:t>
      </w:r>
      <w:r>
        <w:rPr>
          <w:rFonts w:ascii="Times New Roman" w:hAnsi="Times New Roman" w:cs="Times New Roman"/>
          <w:sz w:val="24"/>
          <w:szCs w:val="24"/>
        </w:rPr>
        <w:t xml:space="preserve"> hypothesis, which holds that resources such as time and energy are finite and participation in multiple roles depletes resources (Goode, 1960). Accordingly, multiple social roles, such as being a parent and an employee, are said to be in constant struggle over a non-renewable pool of resources (</w:t>
      </w:r>
      <w:proofErr w:type="spellStart"/>
      <w:r>
        <w:rPr>
          <w:rFonts w:ascii="Times New Roman" w:hAnsi="Times New Roman" w:cs="Times New Roman"/>
          <w:sz w:val="24"/>
          <w:szCs w:val="24"/>
        </w:rPr>
        <w:t>Coser</w:t>
      </w:r>
      <w:proofErr w:type="spellEnd"/>
      <w:r>
        <w:rPr>
          <w:rFonts w:ascii="Times New Roman" w:hAnsi="Times New Roman" w:cs="Times New Roman"/>
          <w:sz w:val="24"/>
          <w:szCs w:val="24"/>
        </w:rPr>
        <w:t xml:space="preserve">, 1974). This view contends that </w:t>
      </w:r>
      <w:r w:rsidRPr="0030479A">
        <w:rPr>
          <w:rFonts w:ascii="Times New Roman" w:hAnsi="Times New Roman" w:cs="Times New Roman"/>
          <w:sz w:val="24"/>
          <w:szCs w:val="24"/>
        </w:rPr>
        <w:t xml:space="preserve">participation in work and family </w:t>
      </w:r>
      <w:r>
        <w:rPr>
          <w:rFonts w:ascii="Times New Roman" w:hAnsi="Times New Roman" w:cs="Times New Roman"/>
          <w:sz w:val="24"/>
          <w:szCs w:val="24"/>
        </w:rPr>
        <w:t>depletes</w:t>
      </w:r>
      <w:r w:rsidRPr="0030479A">
        <w:rPr>
          <w:rFonts w:ascii="Times New Roman" w:hAnsi="Times New Roman" w:cs="Times New Roman"/>
          <w:sz w:val="24"/>
          <w:szCs w:val="24"/>
        </w:rPr>
        <w:t xml:space="preserve"> resources and thus there is an inherent </w:t>
      </w:r>
      <w:r>
        <w:rPr>
          <w:rFonts w:ascii="Times New Roman" w:hAnsi="Times New Roman" w:cs="Times New Roman"/>
          <w:sz w:val="24"/>
          <w:szCs w:val="24"/>
        </w:rPr>
        <w:t xml:space="preserve">incompatibility between domains, which leads to conflict </w:t>
      </w:r>
      <w:r w:rsidRPr="0030479A">
        <w:rPr>
          <w:rFonts w:ascii="Times New Roman" w:hAnsi="Times New Roman" w:cs="Times New Roman"/>
          <w:sz w:val="24"/>
          <w:szCs w:val="24"/>
        </w:rPr>
        <w:t>(</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Beutell</w:t>
      </w:r>
      <w:proofErr w:type="spellEnd"/>
      <w:r>
        <w:rPr>
          <w:rFonts w:ascii="Times New Roman" w:hAnsi="Times New Roman" w:cs="Times New Roman"/>
          <w:sz w:val="24"/>
          <w:szCs w:val="24"/>
        </w:rPr>
        <w:t>, 1985</w:t>
      </w:r>
      <w:r w:rsidRPr="0030479A">
        <w:rPr>
          <w:rFonts w:ascii="Times New Roman" w:hAnsi="Times New Roman" w:cs="Times New Roman"/>
          <w:sz w:val="24"/>
          <w:szCs w:val="24"/>
        </w:rPr>
        <w:t>).</w:t>
      </w:r>
      <w:r>
        <w:rPr>
          <w:rFonts w:ascii="Times New Roman" w:hAnsi="Times New Roman" w:cs="Times New Roman"/>
          <w:sz w:val="24"/>
          <w:szCs w:val="24"/>
        </w:rPr>
        <w:t xml:space="preserve">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2001, </w:t>
      </w:r>
      <w:proofErr w:type="spellStart"/>
      <w:r>
        <w:rPr>
          <w:rFonts w:ascii="Times New Roman" w:hAnsi="Times New Roman" w:cs="Times New Roman"/>
          <w:sz w:val="24"/>
          <w:szCs w:val="24"/>
        </w:rPr>
        <w:t>Rothbard</w:t>
      </w:r>
      <w:proofErr w:type="spellEnd"/>
      <w:r>
        <w:rPr>
          <w:rFonts w:ascii="Times New Roman" w:hAnsi="Times New Roman" w:cs="Times New Roman"/>
          <w:sz w:val="24"/>
          <w:szCs w:val="24"/>
        </w:rPr>
        <w:t xml:space="preserve"> </w:t>
      </w:r>
      <w:r w:rsidR="00E06EAD">
        <w:rPr>
          <w:rFonts w:ascii="Times New Roman" w:hAnsi="Times New Roman" w:cs="Times New Roman"/>
          <w:sz w:val="24"/>
          <w:szCs w:val="24"/>
        </w:rPr>
        <w:t xml:space="preserve">advanced the argument of role accumulation that was discussed by Marks (1977) and </w:t>
      </w:r>
      <w:proofErr w:type="spellStart"/>
      <w:r w:rsidR="00E06EAD">
        <w:rPr>
          <w:rFonts w:ascii="Times New Roman" w:hAnsi="Times New Roman" w:cs="Times New Roman"/>
          <w:sz w:val="24"/>
          <w:szCs w:val="24"/>
        </w:rPr>
        <w:t>Si</w:t>
      </w:r>
      <w:r w:rsidR="00F81E11">
        <w:rPr>
          <w:rFonts w:ascii="Times New Roman" w:hAnsi="Times New Roman" w:cs="Times New Roman"/>
          <w:sz w:val="24"/>
          <w:szCs w:val="24"/>
        </w:rPr>
        <w:t>e</w:t>
      </w:r>
      <w:r w:rsidR="00E06EAD">
        <w:rPr>
          <w:rFonts w:ascii="Times New Roman" w:hAnsi="Times New Roman" w:cs="Times New Roman"/>
          <w:sz w:val="24"/>
          <w:szCs w:val="24"/>
        </w:rPr>
        <w:t>ber</w:t>
      </w:r>
      <w:proofErr w:type="spellEnd"/>
      <w:r w:rsidR="00E06EAD">
        <w:rPr>
          <w:rFonts w:ascii="Times New Roman" w:hAnsi="Times New Roman" w:cs="Times New Roman"/>
          <w:sz w:val="24"/>
          <w:szCs w:val="24"/>
        </w:rPr>
        <w:t xml:space="preserve"> (1974)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"Rothbard", "given" : "Nancy R", "non-dropping-particle" : "", "parse-names" : false, "suffix" : "" } ], "container-title" : "Administrative Science Quarterly", "id" : "ITEM-1", "issued" : { "date-parts" : [ [ "2001" ] ] }, "page" : "655-684", "title" : "Enriching or Depleting? The Dynamics of Engagement in Work and Family Roles", "type" : "article-journal", "volume" : "46" }, "uris" : [ "http://www.mendeley.com/documents/?uuid=a727b33a-0a88-40c5-a30d-259b1094312b" ] } ], "mendeley" : { "previouslyFormattedCitation" : "(Rothbard, 2001)"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(Rothbard, 2001)</w:t>
      </w:r>
      <w:r w:rsidR="00D1644C">
        <w:rPr>
          <w:rFonts w:ascii="Times New Roman" w:hAnsi="Times New Roman" w:cs="Times New Roman"/>
          <w:sz w:val="24"/>
          <w:szCs w:val="24"/>
        </w:rPr>
        <w:fldChar w:fldCharType="end"/>
      </w:r>
      <w:r>
        <w:rPr>
          <w:rFonts w:ascii="Times New Roman" w:hAnsi="Times New Roman" w:cs="Times New Roman"/>
          <w:sz w:val="24"/>
          <w:szCs w:val="24"/>
        </w:rPr>
        <w:t>. According to Marks (1977) engagement in multiple roles does not deplete resources because resources are not finite but</w:t>
      </w:r>
      <w:r w:rsidR="00E03BA0">
        <w:rPr>
          <w:rFonts w:ascii="Times New Roman" w:hAnsi="Times New Roman" w:cs="Times New Roman"/>
          <w:sz w:val="24"/>
          <w:szCs w:val="24"/>
        </w:rPr>
        <w:t>,</w:t>
      </w:r>
      <w:r>
        <w:rPr>
          <w:rFonts w:ascii="Times New Roman" w:hAnsi="Times New Roman" w:cs="Times New Roman"/>
          <w:sz w:val="24"/>
          <w:szCs w:val="24"/>
        </w:rPr>
        <w:t xml:space="preserve"> rather</w:t>
      </w:r>
      <w:r w:rsidR="00E03BA0">
        <w:rPr>
          <w:rFonts w:ascii="Times New Roman" w:hAnsi="Times New Roman" w:cs="Times New Roman"/>
          <w:sz w:val="24"/>
          <w:szCs w:val="24"/>
        </w:rPr>
        <w:t>, are</w:t>
      </w:r>
      <w:r>
        <w:rPr>
          <w:rFonts w:ascii="Times New Roman" w:hAnsi="Times New Roman" w:cs="Times New Roman"/>
          <w:sz w:val="24"/>
          <w:szCs w:val="24"/>
        </w:rPr>
        <w:t xml:space="preserve"> inherently abundant and expandable. They are abundant in that use in one domain does not restrict use in the other domain; and expandable, in that use in one domain can develop more resources that are transferable to other domains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"Kirchmeyer", "given" : "Catherine", "non-dropping-particle" : "", "parse-names" : false, "suffix" : "" } ], "container-title" : "Human Relations", "id" : "ITEM-1", "issue" : "8", "issued" : { "date-parts" : [ [ "1992" ] ] }, "page" : "775-795", "title" : "Nonwork Participation and Work Attitudes: A Test of Scarcity vs. Expansion Models of Personal Rsources.pdf", "type" : "article-journal", "volume" : "45" }, "uris" : [ "http://www.mendeley.com/documents/?uuid=04b195df-bb0a-4425-817f-fc6cbdacc63e" ] } ], "mendeley" : { "previouslyFormattedCitation" : "(Kirchmeyer, 1992)"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E06EAD" w:rsidRPr="00E06EAD">
        <w:rPr>
          <w:rFonts w:ascii="Times New Roman" w:hAnsi="Times New Roman" w:cs="Times New Roman"/>
          <w:noProof/>
          <w:sz w:val="24"/>
          <w:szCs w:val="24"/>
        </w:rPr>
        <w:t>(Kirchmeyer, 1992)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For example, an employee who ‘depletes’ the resource of time at work is also ‘producing’ a sense of self-worth that can be used to perform a family role. Indeed, some studies have argued that work and family can be mutually enriching. </w:t>
      </w:r>
      <w:proofErr w:type="spellStart"/>
      <w:r>
        <w:rPr>
          <w:rFonts w:ascii="Times New Roman" w:hAnsi="Times New Roman" w:cs="Times New Roman"/>
          <w:sz w:val="24"/>
          <w:szCs w:val="24"/>
        </w:rPr>
        <w:t>Kirchmeyer</w:t>
      </w:r>
      <w:proofErr w:type="spellEnd"/>
      <w:r>
        <w:rPr>
          <w:rFonts w:ascii="Times New Roman" w:hAnsi="Times New Roman" w:cs="Times New Roman"/>
          <w:sz w:val="24"/>
          <w:szCs w:val="24"/>
        </w:rPr>
        <w:t xml:space="preserve"> (1992) found that participation in certain non-work domains such as parenting and community </w:t>
      </w:r>
      <w:r>
        <w:rPr>
          <w:rFonts w:ascii="Times New Roman" w:hAnsi="Times New Roman" w:cs="Times New Roman"/>
          <w:sz w:val="24"/>
          <w:szCs w:val="24"/>
        </w:rPr>
        <w:lastRenderedPageBreak/>
        <w:t>work is positively associated with greater organizational commitment and greater job satisfaction. Her study suggested that “time spent in certain non-work domains can expand the supply of resources which are available for work” (</w:t>
      </w:r>
      <w:proofErr w:type="spellStart"/>
      <w:r>
        <w:rPr>
          <w:rFonts w:ascii="Times New Roman" w:hAnsi="Times New Roman" w:cs="Times New Roman"/>
          <w:sz w:val="24"/>
          <w:szCs w:val="24"/>
        </w:rPr>
        <w:t>Kirchmeyer</w:t>
      </w:r>
      <w:proofErr w:type="spellEnd"/>
      <w:r>
        <w:rPr>
          <w:rFonts w:ascii="Times New Roman" w:hAnsi="Times New Roman" w:cs="Times New Roman"/>
          <w:sz w:val="24"/>
          <w:szCs w:val="24"/>
        </w:rPr>
        <w:t xml:space="preserve">, 1992; p. 792). </w:t>
      </w:r>
      <w:proofErr w:type="spellStart"/>
      <w:r>
        <w:rPr>
          <w:rFonts w:ascii="Times New Roman" w:hAnsi="Times New Roman" w:cs="Times New Roman"/>
          <w:sz w:val="24"/>
          <w:szCs w:val="24"/>
        </w:rPr>
        <w:t>Rothbard’s</w:t>
      </w:r>
      <w:proofErr w:type="spellEnd"/>
      <w:r>
        <w:rPr>
          <w:rFonts w:ascii="Times New Roman" w:hAnsi="Times New Roman" w:cs="Times New Roman"/>
          <w:sz w:val="24"/>
          <w:szCs w:val="24"/>
        </w:rPr>
        <w:t xml:space="preserve"> research (2001) led to the development of work-family research that has a positive outlook on the relationship between the two domains. I therefore examine enrichment as “the extent to which experiences in one role improve the quality of life in the other role”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"10.5465/AMR.2006.19379625", "ISSN" : "0363-7425", "author" : [ { "dropping-particle" : "", "family" : "Greenhaus", "given" : "J. H.", "non-dropping-particle" : "", "parse-names" : false, "suffix" : "" }, { "dropping-particle" : "", "family" : "Powell", "given" : "G. N.", "non-dropping-particle" : "", "parse-names" : false, "suffix" : "" } ], "container-title" : "Academy of Management Review", "id" : "ITEM-1", "issue" : "1", "issued" : { "date-parts" : [ [ "2006", "1", "1" ] ] }, "page" : "72-92", "title" : "When Work and Family Are Allies: a Theory of Work-Family Enrichment.", "type" : "article-journal", "volume" : "31" }, "uris" : [ "http://www.mendeley.com/documents/?uuid=f1ba4b02-3015-4575-840e-add3a47f4805" ] } ], "mendeley" : { "manualFormatting" : "(J. H. Greenhaus &amp; Powell, 2006", "previouslyFormattedCitation" : "(J. H. Greenhaus &amp; Powell, 2006)"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734968">
        <w:rPr>
          <w:rFonts w:ascii="Times New Roman" w:hAnsi="Times New Roman" w:cs="Times New Roman"/>
          <w:noProof/>
          <w:sz w:val="24"/>
          <w:szCs w:val="24"/>
        </w:rPr>
        <w:t>(</w:t>
      </w:r>
      <w:r w:rsidR="00E06EAD" w:rsidRPr="00E06EAD">
        <w:rPr>
          <w:rFonts w:ascii="Times New Roman" w:hAnsi="Times New Roman" w:cs="Times New Roman"/>
          <w:noProof/>
          <w:sz w:val="24"/>
          <w:szCs w:val="24"/>
        </w:rPr>
        <w:t>Greenhaus &amp; Powell, 2006</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p.72). </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relationships between work and family are bi-directional: work-to-family and family-to-work (</w:t>
      </w:r>
      <w:proofErr w:type="spellStart"/>
      <w:r>
        <w:rPr>
          <w:rFonts w:ascii="Times New Roman" w:hAnsi="Times New Roman" w:cs="Times New Roman"/>
          <w:sz w:val="24"/>
          <w:szCs w:val="24"/>
        </w:rPr>
        <w:t>Frone</w:t>
      </w:r>
      <w:proofErr w:type="spellEnd"/>
      <w:r>
        <w:rPr>
          <w:rFonts w:ascii="Times New Roman" w:hAnsi="Times New Roman" w:cs="Times New Roman"/>
          <w:sz w:val="24"/>
          <w:szCs w:val="24"/>
        </w:rPr>
        <w:t xml:space="preserve">, 2003). Elements from the work domain affect outcomes in the family domain, while elements from the family domain affect outcomes in the work domain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"10.1037/0021-9010.90.1.132", "ISSN" : "0021-9010", "PMID" : "15641894", "abstract" : "This study examined antecedents and outcomes of a fourfold taxonomy of work-family balance in terms of the direction of influence (work-family vs. family-work) and type of effect (conflict vs. facilitation). Respondents were full-time employed parents in India. Confirmatory factor analysis results provided evidence for the discriminant validity of M. R. Frone's (2003) fourfold taxonomy of work-family balance. Results of moderated regression analysis revealed that different processes underlie the conflict and facilitation components. Furthermore, gender had only a limited moderating influence on the relationships between the antecedents and the components of work-family balance. Last, work-family facilitation was related to the work outcomes of job satisfaction and organizational commitment.", "author" : [ { "dropping-particle" : "", "family" : "Aryee", "given" : "Samuel", "non-dropping-particle" : "", "parse-names" : false, "suffix" : "" }, { "dropping-particle" : "", "family" : "Srinivas", "given" : "E S", "non-dropping-particle" : "", "parse-names" : false, "suffix" : "" }, { "dropping-particle" : "", "family" : "Tan", "given" : "Hwee Hoon", "non-dropping-particle" : "", "parse-names" : false, "suffix" : "" } ], "container-title" : "The Journal of applied psychology", "id" : "ITEM-1", "issue" : "1", "issued" : { "date-parts" : [ [ "2005", "1" ] ] }, "page" : "132-46", "title" : "Rhythms of life: antecedents and outcomes of work-family balance in employed parents.", "type" : "article-journal", "volume" : "90" }, "uris" : [ "http://www.mendeley.com/documents/?uuid=ff39b512-bfb1-4d2c-be01-a319c0e23f76" ] }, { "id" : "ITEM-2", "itemData" : { "author" : [ { "dropping-particle" : "", "family" : "Grzywacz", "given" : "Joseph G.", "non-dropping-particle" : "", "parse-names" : false, "suffix" : "" }, { "dropping-particle" : "", "family" : "Marks", "given" : "Nadine F", "non-dropping-particle" : "", "parse-names" : false, "suffix" : "" } ], "container-title" : "Journal of Occupational Health Psychology", "id" : "ITEM-2", "issue" : "1", "issued" : { "date-parts" : [ [ "2000" ] ] }, "page" : "111-126", "title" : "Reconceptualizing the Work-Family Interface: An Ecological Perspective on the Correlates of Positive and Negative Spillover Between Work and Family", "type" : "article-journal", "volume" : "5" }, "uris" : [ "http://www.mendeley.com/documents/?uuid=5c153ac7-6e72-4a39-8338-007284eb463a" ] } ], "mendeley" : { "manualFormatting" : "(ten Brummelhuis and Bakker, 2012; Aryee, Srinivas, &amp; Tan, 2005; Grzywacz &amp; Marks, 2000)", "previouslyFormattedCitation" : "(Aryee, Srinivas, &amp; Tan, 2005; Joseph G. Grzywacz &amp; Marks, 2000)"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210F5B">
        <w:rPr>
          <w:rFonts w:ascii="Times New Roman" w:hAnsi="Times New Roman" w:cs="Times New Roman"/>
          <w:noProof/>
          <w:sz w:val="24"/>
          <w:szCs w:val="24"/>
        </w:rPr>
        <w:t>(</w:t>
      </w:r>
      <w:r>
        <w:rPr>
          <w:rFonts w:ascii="Times New Roman" w:hAnsi="Times New Roman" w:cs="Times New Roman"/>
          <w:noProof/>
          <w:sz w:val="24"/>
          <w:szCs w:val="24"/>
        </w:rPr>
        <w:t xml:space="preserve">ten Brummelhuis and Bakker, 2012; </w:t>
      </w:r>
      <w:r w:rsidRPr="00210F5B">
        <w:rPr>
          <w:rFonts w:ascii="Times New Roman" w:hAnsi="Times New Roman" w:cs="Times New Roman"/>
          <w:noProof/>
          <w:sz w:val="24"/>
          <w:szCs w:val="24"/>
        </w:rPr>
        <w:t>Aryee, Srinivas, &amp; Tan, 2005; Grzywacz &amp; Marks, 2000)</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For example, </w:t>
      </w:r>
      <w:proofErr w:type="spellStart"/>
      <w:r>
        <w:rPr>
          <w:rFonts w:ascii="Times New Roman" w:hAnsi="Times New Roman" w:cs="Times New Roman"/>
          <w:sz w:val="24"/>
          <w:szCs w:val="24"/>
        </w:rPr>
        <w:t>Frone</w:t>
      </w:r>
      <w:proofErr w:type="spellEnd"/>
      <w:r>
        <w:rPr>
          <w:rFonts w:ascii="Times New Roman" w:hAnsi="Times New Roman" w:cs="Times New Roman"/>
          <w:sz w:val="24"/>
          <w:szCs w:val="24"/>
        </w:rPr>
        <w:t xml:space="preserve"> et al., (1992) found that job stressors </w:t>
      </w:r>
      <w:r w:rsidR="00E03BA0">
        <w:rPr>
          <w:rFonts w:ascii="Times New Roman" w:hAnsi="Times New Roman" w:cs="Times New Roman"/>
          <w:sz w:val="24"/>
          <w:szCs w:val="24"/>
        </w:rPr>
        <w:t xml:space="preserve">are </w:t>
      </w:r>
      <w:r>
        <w:rPr>
          <w:rFonts w:ascii="Times New Roman" w:hAnsi="Times New Roman" w:cs="Times New Roman"/>
          <w:sz w:val="24"/>
          <w:szCs w:val="24"/>
        </w:rPr>
        <w:t xml:space="preserve">related to work-to-family conflict, while family stressors </w:t>
      </w:r>
      <w:r w:rsidR="00E03BA0">
        <w:rPr>
          <w:rFonts w:ascii="Times New Roman" w:hAnsi="Times New Roman" w:cs="Times New Roman"/>
          <w:sz w:val="24"/>
          <w:szCs w:val="24"/>
        </w:rPr>
        <w:t xml:space="preserve">are </w:t>
      </w:r>
      <w:r>
        <w:rPr>
          <w:rFonts w:ascii="Times New Roman" w:hAnsi="Times New Roman" w:cs="Times New Roman"/>
          <w:sz w:val="24"/>
          <w:szCs w:val="24"/>
        </w:rPr>
        <w:t>related to family-to-work conflict. Because I am examining factors that are in the organizational context, I focus on work-to-family conflict and enrichment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9614FE" w:rsidRPr="0071064B" w:rsidRDefault="009614FE" w:rsidP="0071064B">
      <w:pPr>
        <w:pStyle w:val="Heading2"/>
        <w:spacing w:before="0" w:line="480" w:lineRule="auto"/>
        <w:rPr>
          <w:rFonts w:ascii="Times New Roman" w:hAnsi="Times New Roman" w:cs="Times New Roman"/>
          <w:color w:val="auto"/>
        </w:rPr>
      </w:pPr>
      <w:bookmarkStart w:id="13" w:name="_Toc418591975"/>
      <w:r w:rsidRPr="0071064B">
        <w:rPr>
          <w:rFonts w:ascii="Times New Roman" w:hAnsi="Times New Roman" w:cs="Times New Roman"/>
          <w:color w:val="auto"/>
        </w:rPr>
        <w:t>Family-supportive culture</w:t>
      </w:r>
      <w:bookmarkEnd w:id="13"/>
      <w:r w:rsidRPr="0071064B">
        <w:rPr>
          <w:rFonts w:ascii="Times New Roman" w:hAnsi="Times New Roman" w:cs="Times New Roman"/>
          <w:color w:val="auto"/>
        </w:rPr>
        <w:t xml:space="preserve">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Family-supportive culture is defined as employees’ perceptions of the extent to which their organization is supportive of them seeking balance between work and family, which is also referred to as family-supportive organizational perceptions (FSOP) (Allen, 2001). The idea that organizations can be supportive of employees’ family </w:t>
      </w:r>
      <w:r>
        <w:rPr>
          <w:rFonts w:ascii="Times New Roman" w:hAnsi="Times New Roman" w:cs="Times New Roman"/>
          <w:sz w:val="24"/>
          <w:szCs w:val="24"/>
        </w:rPr>
        <w:lastRenderedPageBreak/>
        <w:t xml:space="preserve">responsibilities started gaining prominence in the 1990s. It is important to note that female participation in the labour market started increasing in the 1970s. By the 1990s, the family structures had shifted (e.g., dual earner families; single-parent families) but this was not yet reflected in how organizations structured jobs. The 1990s was a time when organizations needed to have a serious and bold look into their own culture (Solomon, 1994).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importance of family-supportive culture was advanced by a study conducted by Thompson, Beauvais, and </w:t>
      </w:r>
      <w:proofErr w:type="spellStart"/>
      <w:r>
        <w:rPr>
          <w:rFonts w:ascii="Times New Roman" w:hAnsi="Times New Roman" w:cs="Times New Roman"/>
          <w:sz w:val="24"/>
          <w:szCs w:val="24"/>
        </w:rPr>
        <w:t>Lyness</w:t>
      </w:r>
      <w:proofErr w:type="spellEnd"/>
      <w:r>
        <w:rPr>
          <w:rFonts w:ascii="Times New Roman" w:hAnsi="Times New Roman" w:cs="Times New Roman"/>
          <w:sz w:val="24"/>
          <w:szCs w:val="24"/>
        </w:rPr>
        <w:t xml:space="preserve"> in 1999. In their study, culture took the form of a three-factor measure that captured career consequences, managerial support and organizational time demands; they found that work-family culture was negatively related with work-family conflict. Subsequent studies looked at those three factors either aggregately or separately. For example,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"10.1016/j.jvb.2011.09.003", "ISSN" : "00018791", "author" : [ { "dropping-particle" : "", "family" : "Adkins", "given" : "Cheryl L.", "non-dropping-particle" : "", "parse-names" : false, "suffix" : "" }, { "dropping-particle" : "", "family" : "Premeaux", "given" : "Sonya F.", "non-dropping-particle" : "", "parse-names" : false, "suffix" : "" } ], "container-title" : "Journal of Vocational Behavior", "id" : "ITEM-1", "issue" : "2", "issued" : { "date-parts" : [ [ "2012", "4" ] ] }, "page" : "380-389", "publisher" : "Elsevier Inc.", "title" : "Spending time: The impact of hours worked on work\u2013family conflict", "type" : "article-journal", "volume" : "80" }, "uris" : [ "http://www.mendeley.com/documents/?uuid=f55c7d18-56ad-4e26-96a4-7fb3569415cf" ] } ], "mendeley" : { "manualFormatting" : "Adkins and Premeaux (2012)", "previouslyFormattedCitation" : "(Adkins &amp; Premeaux,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Pr>
          <w:rFonts w:ascii="Times New Roman" w:hAnsi="Times New Roman" w:cs="Times New Roman"/>
          <w:noProof/>
          <w:sz w:val="24"/>
          <w:szCs w:val="24"/>
        </w:rPr>
        <w:t>Adkins and</w:t>
      </w:r>
      <w:r w:rsidR="001D380E" w:rsidRPr="001D380E">
        <w:rPr>
          <w:rFonts w:ascii="Times New Roman" w:hAnsi="Times New Roman" w:cs="Times New Roman"/>
          <w:noProof/>
          <w:sz w:val="24"/>
          <w:szCs w:val="24"/>
        </w:rPr>
        <w:t xml:space="preserve"> Premeaux </w:t>
      </w:r>
      <w:r w:rsidR="001D380E">
        <w:rPr>
          <w:rFonts w:ascii="Times New Roman" w:hAnsi="Times New Roman" w:cs="Times New Roman"/>
          <w:noProof/>
          <w:sz w:val="24"/>
          <w:szCs w:val="24"/>
        </w:rPr>
        <w:t>(</w:t>
      </w:r>
      <w:r w:rsidR="001D380E" w:rsidRPr="001D380E">
        <w:rPr>
          <w:rFonts w:ascii="Times New Roman" w:hAnsi="Times New Roman" w:cs="Times New Roman"/>
          <w:noProof/>
          <w:sz w:val="24"/>
          <w:szCs w:val="24"/>
        </w:rPr>
        <w:t>2012)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found that managerial support moderated the relationship between hours worked and work-family conflict. </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2001, Allen (2001) advanced the concept of family-supportive organizational perception (FSOP). She criticized the Thompson et al. (1999) scale as lacking the ‘</w:t>
      </w:r>
      <w:proofErr w:type="spellStart"/>
      <w:r>
        <w:rPr>
          <w:rFonts w:ascii="Times New Roman" w:hAnsi="Times New Roman" w:cs="Times New Roman"/>
          <w:sz w:val="24"/>
          <w:szCs w:val="24"/>
        </w:rPr>
        <w:t>sharedness</w:t>
      </w:r>
      <w:proofErr w:type="spellEnd"/>
      <w:r>
        <w:rPr>
          <w:rFonts w:ascii="Times New Roman" w:hAnsi="Times New Roman" w:cs="Times New Roman"/>
          <w:sz w:val="24"/>
          <w:szCs w:val="24"/>
        </w:rPr>
        <w:t xml:space="preserve">’ factor of culture. In other words, as it sheds the light on the three factors contributing to culture, it </w:t>
      </w:r>
      <w:r w:rsidR="002C3468">
        <w:rPr>
          <w:rFonts w:ascii="Times New Roman" w:hAnsi="Times New Roman" w:cs="Times New Roman"/>
          <w:sz w:val="24"/>
          <w:szCs w:val="24"/>
        </w:rPr>
        <w:t xml:space="preserve">fails </w:t>
      </w:r>
      <w:r>
        <w:rPr>
          <w:rFonts w:ascii="Times New Roman" w:hAnsi="Times New Roman" w:cs="Times New Roman"/>
          <w:sz w:val="24"/>
          <w:szCs w:val="24"/>
        </w:rPr>
        <w:t>to tap onto the general concept of how much is ‘work’ more salient than ‘family’ (Allen, 2001). She also argued that the Thompson et al. (1999) scale confounds organizational support with supervisor support. Allen (2001) found a negative relationship between family-supportive organizational perception and work-</w:t>
      </w:r>
      <w:r>
        <w:rPr>
          <w:rFonts w:ascii="Times New Roman" w:hAnsi="Times New Roman" w:cs="Times New Roman"/>
          <w:sz w:val="24"/>
          <w:szCs w:val="24"/>
        </w:rPr>
        <w:lastRenderedPageBreak/>
        <w:t>family conflict. Further studies investigating either specific aspects of culture or the culture aggregately established family-supportive culture as an antecedent to conflict (Kelly et al., 200</w:t>
      </w:r>
      <w:r w:rsidR="00734968">
        <w:rPr>
          <w:rFonts w:ascii="Times New Roman" w:hAnsi="Times New Roman" w:cs="Times New Roman"/>
          <w:sz w:val="24"/>
          <w:szCs w:val="24"/>
        </w:rPr>
        <w:t>8</w:t>
      </w:r>
      <w:r>
        <w:rPr>
          <w:rFonts w:ascii="Times New Roman" w:hAnsi="Times New Roman" w:cs="Times New Roman"/>
          <w:sz w:val="24"/>
          <w:szCs w:val="24"/>
        </w:rPr>
        <w:t>).</w:t>
      </w:r>
    </w:p>
    <w:p w:rsidR="009614FE" w:rsidRDefault="009614FE" w:rsidP="009614FE">
      <w:pPr>
        <w:spacing w:after="0" w:line="480" w:lineRule="auto"/>
        <w:ind w:firstLine="720"/>
        <w:rPr>
          <w:rFonts w:ascii="Times New Roman" w:hAnsi="Times New Roman" w:cs="Times New Roman"/>
          <w:sz w:val="24"/>
          <w:szCs w:val="24"/>
        </w:rPr>
      </w:pPr>
      <w:r w:rsidRPr="00203925">
        <w:rPr>
          <w:rFonts w:ascii="Times New Roman" w:hAnsi="Times New Roman" w:cs="Times New Roman"/>
          <w:sz w:val="24"/>
          <w:szCs w:val="24"/>
        </w:rPr>
        <w:t>Our knowledge of the relationship between family-supportive culture and enrichment is much more limited</w:t>
      </w:r>
      <w:r>
        <w:rPr>
          <w:rFonts w:ascii="Times New Roman" w:hAnsi="Times New Roman" w:cs="Times New Roman"/>
          <w:sz w:val="24"/>
          <w:szCs w:val="24"/>
        </w:rPr>
        <w:t>; e</w:t>
      </w:r>
      <w:r w:rsidRPr="00706C99">
        <w:rPr>
          <w:rFonts w:ascii="Times New Roman" w:hAnsi="Times New Roman" w:cs="Times New Roman"/>
          <w:sz w:val="24"/>
          <w:szCs w:val="24"/>
        </w:rPr>
        <w:t>vidence on the relationship between culture and enrichment is still needed</w:t>
      </w:r>
      <w:r>
        <w:rPr>
          <w:rFonts w:ascii="Times New Roman" w:hAnsi="Times New Roman" w:cs="Times New Roman"/>
          <w:sz w:val="24"/>
          <w:szCs w:val="24"/>
        </w:rPr>
        <w:t xml:space="preserv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"10.1016/j.jvb.2010.06.007", "ISSN" : "00018791", "author" : [ { "dropping-particle" : "", "family" : "Siu", "given" : "Oi-ling", "non-dropping-particle" : "", "parse-names" : false, "suffix" : "" }, { "dropping-particle" : "", "family" : "Lu", "given" : "Jia-fang", "non-dropping-particle" : "", "parse-names" : false, "suffix" : "" }, { "dropping-particle" : "", "family" : "Brough", "given" : "Paula", "non-dropping-particle" : "", "parse-names" : false, "suffix" : "" }, { "dropping-particle" : "", "family" : "Lu", "given" : "Chang-qin", "non-dropping-particle" : "", "parse-names" : false, "suffix" : "" }, { "dropping-particle" : "", "family" : "Bakker", "given" : "Arnold B.", "non-dropping-particle" : "", "parse-names" : false, "suffix" : "" }, { "dropping-particle" : "", "family" : "Kalliath", "given" : "Thomas", "non-dropping-particle" : "", "parse-names" : false, "suffix" : "" }, { "dropping-particle" : "", "family" : "O'Driscoll", "given" : "Michael", "non-dropping-particle" : "", "parse-names" : false, "suffix" : "" }, { "dropping-particle" : "", "family" : "Phillips", "given" : "David R.", "non-dropping-particle" : "", "parse-names" : false, "suffix" : "" }, { "dropping-particle" : "", "family" : "Chen", "given" : "Wei-qing", "non-dropping-particle" : "", "parse-names" : false, "suffix" : "" }, { "dropping-particle" : "", "family" : "Lo", "given" : "Danny", "non-dropping-particle" : "", "parse-names" : false, "suffix" : "" }, { "dropping-particle" : "", "family" : "Sit", "given" : "Cindy", "non-dropping-particle" : "", "parse-names" : false, "suffix" : "" }, { "dropping-particle" : "", "family" : "Shi", "given" : "Kan", "non-dropping-particle" : "", "parse-names" : false, "suffix" : "" } ], "container-title" : "Journal of Vocational Behavior", "id" : "ITEM-1", "issue" : "3", "issued" : { "date-parts" : [ [ "2010", "12" ] ] }, "page" : "470-480", "publisher" : "Elsevier Inc.", "title" : "Role resources and work\u2013family enrichment: The role of work engagement", "type" : "article-journal", "volume" : "77" }, "uris" : [ "http://www.mendeley.com/documents/?uuid=2b73c7eb-2beb-4940-9b0a-47405f769d92" ] } ], "mendeley" : { "previouslyFormattedCitation" : "(Siu et al., 2010)"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7A69E8">
        <w:rPr>
          <w:rFonts w:ascii="Times New Roman" w:hAnsi="Times New Roman" w:cs="Times New Roman"/>
          <w:noProof/>
          <w:sz w:val="24"/>
          <w:szCs w:val="24"/>
        </w:rPr>
        <w:t>(Siu et al., 2010)</w:t>
      </w:r>
      <w:r w:rsidR="00D1644C">
        <w:rPr>
          <w:rFonts w:ascii="Times New Roman" w:hAnsi="Times New Roman" w:cs="Times New Roman"/>
          <w:sz w:val="24"/>
          <w:szCs w:val="24"/>
        </w:rPr>
        <w:fldChar w:fldCharType="end"/>
      </w:r>
      <w:r w:rsidRPr="00706C99">
        <w:rPr>
          <w:rFonts w:ascii="Times New Roman" w:hAnsi="Times New Roman" w:cs="Times New Roman"/>
          <w:sz w:val="24"/>
          <w:szCs w:val="24"/>
        </w:rPr>
        <w:t xml:space="preserve">. </w:t>
      </w:r>
      <w:r>
        <w:rPr>
          <w:rFonts w:ascii="Times New Roman" w:hAnsi="Times New Roman" w:cs="Times New Roman"/>
          <w:sz w:val="24"/>
          <w:szCs w:val="24"/>
        </w:rPr>
        <w:t>I</w:t>
      </w:r>
      <w:r w:rsidRPr="00706C99">
        <w:rPr>
          <w:rFonts w:ascii="Times New Roman" w:hAnsi="Times New Roman" w:cs="Times New Roman"/>
          <w:sz w:val="24"/>
          <w:szCs w:val="24"/>
        </w:rPr>
        <w:t xml:space="preserve"> further investigat</w:t>
      </w:r>
      <w:r>
        <w:rPr>
          <w:rFonts w:ascii="Times New Roman" w:hAnsi="Times New Roman" w:cs="Times New Roman"/>
          <w:sz w:val="24"/>
          <w:szCs w:val="24"/>
        </w:rPr>
        <w:t>e</w:t>
      </w:r>
      <w:r w:rsidRPr="00706C99">
        <w:rPr>
          <w:rFonts w:ascii="Times New Roman" w:hAnsi="Times New Roman" w:cs="Times New Roman"/>
          <w:sz w:val="24"/>
          <w:szCs w:val="24"/>
        </w:rPr>
        <w:t xml:space="preserve"> th</w:t>
      </w:r>
      <w:r>
        <w:rPr>
          <w:rFonts w:ascii="Times New Roman" w:hAnsi="Times New Roman" w:cs="Times New Roman"/>
          <w:sz w:val="24"/>
          <w:szCs w:val="24"/>
        </w:rPr>
        <w:t>is</w:t>
      </w:r>
      <w:r w:rsidRPr="00706C99">
        <w:rPr>
          <w:rFonts w:ascii="Times New Roman" w:hAnsi="Times New Roman" w:cs="Times New Roman"/>
          <w:sz w:val="24"/>
          <w:szCs w:val="24"/>
        </w:rPr>
        <w:t xml:space="preserve"> relationship</w:t>
      </w:r>
      <w:r>
        <w:rPr>
          <w:rFonts w:ascii="Times New Roman" w:hAnsi="Times New Roman" w:cs="Times New Roman"/>
          <w:sz w:val="24"/>
          <w:szCs w:val="24"/>
        </w:rPr>
        <w:t>.</w:t>
      </w:r>
    </w:p>
    <w:p w:rsidR="009614FE" w:rsidRPr="0071064B" w:rsidRDefault="009614FE" w:rsidP="0071064B">
      <w:pPr>
        <w:pStyle w:val="Heading2"/>
        <w:spacing w:before="0" w:line="480" w:lineRule="auto"/>
        <w:rPr>
          <w:rFonts w:ascii="Times New Roman" w:hAnsi="Times New Roman" w:cs="Times New Roman"/>
          <w:color w:val="auto"/>
        </w:rPr>
      </w:pPr>
      <w:bookmarkStart w:id="14" w:name="_Toc418591976"/>
      <w:r w:rsidRPr="0071064B">
        <w:rPr>
          <w:rFonts w:ascii="Times New Roman" w:hAnsi="Times New Roman" w:cs="Times New Roman"/>
          <w:color w:val="auto"/>
        </w:rPr>
        <w:t>Perception of implementation of work-family initiatives</w:t>
      </w:r>
      <w:bookmarkEnd w:id="14"/>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Implementation of work-family initiatives are the steps taken by the organization, beyond making policies available, to encourage the actual use of work-family initiatives and not alienate or penalize users (Ryan and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2008).  Implementation is critical to the success of work-family programs because it determines whether employees feel free to use work-family policies (Eaton, 2003). It is instrumental in raising employees’ awareness of </w:t>
      </w:r>
      <w:r w:rsidR="002C3468">
        <w:rPr>
          <w:rFonts w:ascii="Times New Roman" w:hAnsi="Times New Roman" w:cs="Times New Roman"/>
          <w:sz w:val="24"/>
          <w:szCs w:val="24"/>
        </w:rPr>
        <w:t xml:space="preserve">the </w:t>
      </w:r>
      <w:r>
        <w:rPr>
          <w:rFonts w:ascii="Times New Roman" w:hAnsi="Times New Roman" w:cs="Times New Roman"/>
          <w:sz w:val="24"/>
          <w:szCs w:val="24"/>
        </w:rPr>
        <w:t xml:space="preserve">availability of policies </w:t>
      </w:r>
      <w:r w:rsidR="0010798C">
        <w:rPr>
          <w:rFonts w:ascii="Times New Roman" w:hAnsi="Times New Roman" w:cs="Times New Roman"/>
          <w:sz w:val="24"/>
          <w:szCs w:val="24"/>
        </w:rPr>
        <w:t>(Christensen, 1997</w:t>
      </w:r>
      <w:r>
        <w:rPr>
          <w:rFonts w:ascii="Times New Roman" w:hAnsi="Times New Roman" w:cs="Times New Roman"/>
          <w:sz w:val="24"/>
          <w:szCs w:val="24"/>
        </w:rPr>
        <w:t xml:space="preserve">) and in signaling to employees whether they are free to use the programs (Eaton, 2003;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"10.1177/0018726709352385", "author" : [ { "dropping-particle" : "", "family" : "Kossek", "given" : "Ellen Ernst", "non-dropping-particle" : "", "parse-names" : false, "suffix" : "" }, { "dropping-particle" : "", "family" : "Lewis", "given" : "Suzan", "non-dropping-particle" : "", "parse-names" : false, "suffix" : "" }, { "dropping-particle" : "", "family" : "Hammer", "given" : "Leslie B", "non-dropping-particle" : "", "parse-names" : false, "suffix" : "" } ], "id" : "ITEM-1", "issued" : { "date-parts" : [ [ "2010" ] ] }, "title" : "Human Relations margin to the mainstream", "type" : "article-journal" }, "uris" : [ "http://www.mendeley.com/documents/?uuid=9306345b-9e6a-4b31-b4f8-6187c527d1f7" ] } ], "mendeley" : { "manualFormatting" : "Kossek, Lewis, &amp; Hammer, 2010a)", "previouslyFormattedCitation" : "(Kossek, Lewis, &amp; Hammer, 2010a)"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Kossek, Lewis, &amp; H</w:t>
      </w:r>
      <w:r w:rsidR="00734968">
        <w:rPr>
          <w:rFonts w:ascii="Times New Roman" w:hAnsi="Times New Roman" w:cs="Times New Roman"/>
          <w:noProof/>
          <w:sz w:val="24"/>
          <w:szCs w:val="24"/>
        </w:rPr>
        <w:t>ammer, 2010</w:t>
      </w:r>
      <w:r w:rsidR="001D380E" w:rsidRPr="001D380E">
        <w:rPr>
          <w:rFonts w:ascii="Times New Roman" w:hAnsi="Times New Roman" w:cs="Times New Roman"/>
          <w:noProof/>
          <w:sz w:val="24"/>
          <w:szCs w:val="24"/>
        </w:rPr>
        <w:t>)</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without threatening their job security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"Thompson", "given" : "Cynthia A", "non-dropping-particle" : "", "parse-names" : false, "suffix" : "" }, { "dropping-particle" : "", "family" : "Beauvais", "given" : "Laura L", "non-dropping-particle" : "", "parse-names" : false, "suffix" : "" }, { "dropping-particle" : "", "family" : "Lyness", "given" : "Karen S", "non-dropping-particle" : "", "parse-names" : false, "suffix" : "" } ], "container-title" : "Journal of Vocational Behaviorehavior", "id" : "ITEM-1", "issued" : { "date-parts" : [ [ "1999" ] ] }, "page" : "392-415", "title" : "When Work \u2013 Family Benefits Are Not Enough : The Influence of Work \u2013 Family Culture on Benefit Utilization , Organizational Attachment , and Work \u2013 Family Conflict", "type" : "article-journal", "volume" : "54" }, "uris" : [ "http://www.mendeley.com/documents/?uuid=afd8b8e2-54ad-492a-b26d-16e49e211a4d" ] } ], "mendeley" : { "previouslyFormattedCitation" : "(Thompson et al., 1999)"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(Thompson et al., 1999)</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Adopting work-family policies could signal to employees that the organization values family roles (Allen, 2001) but that signaling is contingent upon implementation attributes (Ryan </w:t>
      </w:r>
      <w:r w:rsidR="00734968">
        <w:rPr>
          <w:rFonts w:ascii="Times New Roman" w:hAnsi="Times New Roman" w:cs="Times New Roman"/>
          <w:sz w:val="24"/>
          <w:szCs w:val="24"/>
        </w:rPr>
        <w:t xml:space="preserve">&amp;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2008). The employees are at the receiving end of the signalling process. Therefore, it is important to examine employees’ perceptions of the implementation. Perception of implementation will allow us to assess whether the steps that are taken by the organization are visible to employees. Examining implementation from the employees’ perceptive is important because perceptions affect employees’ </w:t>
      </w:r>
      <w:r>
        <w:rPr>
          <w:rFonts w:ascii="Times New Roman" w:hAnsi="Times New Roman" w:cs="Times New Roman"/>
          <w:sz w:val="24"/>
          <w:szCs w:val="24"/>
        </w:rPr>
        <w:lastRenderedPageBreak/>
        <w:t xml:space="preserve">behaviours beyond realities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"10.1037/a0017539", "ISSN" : "1939-1315", "PMID" : "20053029", "abstract" : "Considerable research demonstrates that the depletion of self-regulatory resources impairs performance on subsequent tasks that demand these resources. The current research sought to assess the impact of perceived resource depletion on subsequent task performance at both high and low levels of actual depletion. The authors manipulated perceived resource depletion by having participants 1st complete a depleting or nondepleting task before being presented with feedback that did or did not provide a situational attribution for their internal state. Participants then persisted at a problem-solving task (Experiments 1-2), completed an attention-regulation task (Experiment 3), or responded to a persuasive message (Experiment 4). The findings consistently demonstrated that individuals who perceived themselves as less (vs. more) depleted, whether high or low in actual depletion, were more successful at subsequent self-regulation. Thus, perceived regulatory depletion can impact subsequent task performance-and this impact can be independent of one's actual state of depletion.", "author" : [ { "dropping-particle" : "", "family" : "Clarkson", "given" : "Joshua J", "non-dropping-particle" : "", "parse-names" : false, "suffix" : "" }, { "dropping-particle" : "", "family" : "Hirt", "given" : "Edward R", "non-dropping-particle" : "", "parse-names" : false, "suffix" : "" }, { "dropping-particle" : "", "family" : "Jia", "given" : "Lile", "non-dropping-particle" : "", "parse-names" : false, "suffix" : "" }, { "dropping-particle" : "", "family" : "Alexander", "given" : "Marla B", "non-dropping-particle" : "", "parse-names" : false, "suffix" : "" } ], "container-title" : "Journal of personality and social psychology", "id" : "ITEM-1", "issue" : "1", "issued" : { "date-parts" : [ [ "2010", "1" ] ] }, "page" : "29-46", "title" : "When perception is more than reality: the effects of perceived versus actual resource depletion on self-regulatory behavior.", "type" : "article-journal", "volume" : "98" }, "uris" : [ "http://www.mendeley.com/documents/?uuid=decf697f-5818-4d0b-9edb-559bbb453055" ] } ], "mendeley" : { "previouslyFormattedCitation" : "(Clarkson, Hirt, Jia, &amp; Alexander, 2010)"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5D79F2">
        <w:rPr>
          <w:rFonts w:ascii="Times New Roman" w:hAnsi="Times New Roman" w:cs="Times New Roman"/>
          <w:noProof/>
          <w:sz w:val="24"/>
          <w:szCs w:val="24"/>
        </w:rPr>
        <w:t>(Clarkson, Hirt, Jia, &amp; Alexander, 2010)</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For example, Nishii et al. (2008) found that employees’ perceptions of the reasons behind adoption of human resources policies are indicative of employees’ commitment and satisfaction. I thus examine implementation of work-family initiatives from the perspective of employees. </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measure employees’ perception of implementation, I first identified the attributes of adequate implementation. Ryan and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(2008) identify three attributes for implementation of work-family programs that do not exclude users: universality, negotiability and quality of communication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universality attribute ensures that work-family initiatives can be accessed by all employees; work-family policies do not favour an elite group of employees. The negotiability aspect of implementation takes into consideration that one policy might not fit all; work-family policies can thus be negotiated to fit personal needs. The third attribute, quality of communication, looks at the distribution of programs through communication, which is reflected in the steps taken by the organization to inform its employees about availability and use of policies. Communication can take the form of availability of pamphlets that describe the policies and inclusion of updates on work-family issues in management’s periodic reports (Kelly et al., 2009). </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Implementation of work-family initiatives requires a cultural change (Ryan </w:t>
      </w:r>
      <w:r w:rsidR="001D380E">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2008). One step that can be taken by the organization to foster that change is to identify ‘change agents’ that are responsible for advancing work-family initiatives. Those </w:t>
      </w:r>
      <w:r>
        <w:rPr>
          <w:rFonts w:ascii="Times New Roman" w:hAnsi="Times New Roman" w:cs="Times New Roman"/>
          <w:sz w:val="24"/>
          <w:szCs w:val="24"/>
        </w:rPr>
        <w:lastRenderedPageBreak/>
        <w:t>can include hiring a staff member or forming a committee that is formally responsible for overseeing implementation of work-fam</w:t>
      </w:r>
      <w:r w:rsidR="00734968">
        <w:rPr>
          <w:rFonts w:ascii="Times New Roman" w:hAnsi="Times New Roman" w:cs="Times New Roman"/>
          <w:sz w:val="24"/>
          <w:szCs w:val="24"/>
        </w:rPr>
        <w:t>ily programs (Kelly et al., 2008</w:t>
      </w:r>
      <w:r>
        <w:rPr>
          <w:rFonts w:ascii="Times New Roman" w:hAnsi="Times New Roman" w:cs="Times New Roman"/>
          <w:sz w:val="24"/>
          <w:szCs w:val="24"/>
        </w:rPr>
        <w:t>)</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summary, perception of implementation of work-family initiatives captures employees’ perception of the steps taken by the organization to encourage use of work-family policies through universality, consideration of individual needs, and proper dissemination of policies to employees. It encompasses visible organizational changes such as hiring staff members and forming committees that are responsible for overseeing implementation; channels of communication of policies, such as report from top management on work-family issues and information sessions; and examination of quality of policies mainly in terms of their universality and consideration of individual needs.</w:t>
      </w:r>
    </w:p>
    <w:p w:rsidR="009614FE" w:rsidRPr="0071064B" w:rsidRDefault="009614FE" w:rsidP="0071064B">
      <w:pPr>
        <w:pStyle w:val="Heading2"/>
        <w:spacing w:before="0" w:line="480" w:lineRule="auto"/>
        <w:rPr>
          <w:rFonts w:ascii="Times New Roman" w:hAnsi="Times New Roman" w:cs="Times New Roman"/>
          <w:color w:val="auto"/>
        </w:rPr>
      </w:pPr>
      <w:bookmarkStart w:id="15" w:name="_Toc418591977"/>
      <w:r w:rsidRPr="0071064B">
        <w:rPr>
          <w:rFonts w:ascii="Times New Roman" w:hAnsi="Times New Roman" w:cs="Times New Roman"/>
          <w:color w:val="auto"/>
        </w:rPr>
        <w:t>Balance self-efficacy</w:t>
      </w:r>
      <w:bookmarkEnd w:id="15"/>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define balance self-efficacy as one’s beliefs about </w:t>
      </w:r>
      <w:r w:rsidR="00B5174D">
        <w:rPr>
          <w:rFonts w:ascii="Times New Roman" w:hAnsi="Times New Roman" w:cs="Times New Roman"/>
          <w:sz w:val="24"/>
          <w:szCs w:val="24"/>
        </w:rPr>
        <w:t xml:space="preserve">one’s </w:t>
      </w:r>
      <w:r>
        <w:rPr>
          <w:rFonts w:ascii="Times New Roman" w:hAnsi="Times New Roman" w:cs="Times New Roman"/>
          <w:sz w:val="24"/>
          <w:szCs w:val="24"/>
        </w:rPr>
        <w:t xml:space="preserve">own ability to manage demands, resources, and stakeholders from the work and family domains. By focusing on self-efficacy in the domain of managing work and family I respond to research calls to focus on malleable individual characteristics as a means for work-family research to </w:t>
      </w:r>
      <w:r w:rsidRPr="0055037A">
        <w:rPr>
          <w:rFonts w:ascii="Times New Roman" w:hAnsi="Times New Roman" w:cs="Times New Roman"/>
          <w:sz w:val="24"/>
          <w:szCs w:val="24"/>
        </w:rPr>
        <w:t xml:space="preserve">“empower the individual”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"10.1111/j.1754-9434.2011.01353.x", "ISSN" : "1754-9426", "PMID" : "22247737", "abstract" : "Although work-family research has mushroomed over the past several decades, an implementation gap persists in putting work-family research into practice. Because of this, work-family researchers have not made a significant impact in improving the lives of employees relative to the amount of research that has been conducted. The goal of this article is to clarify areas where implementation gaps between work-family research and practice are prevalent, discuss the importance of reducing these gaps, and make the case that both better and different research should be conducted. We recommend several alternative but complementary actions for the work-family researcher: (a) work with organizations to study their policy and practice implementation efforts, (b) focus on the impact of rapid technological advances that are blurring work-family boundaries, (c) conduct research to empower the individual to self-manage the work-family interface, and (d) engage in advocacy and collaborative policy research to change institutional contexts and break down silos. Increased partnerships between industrial-organizational (I-O) psychology practitioners and researchers from many industries and disciplines could break down silos that we see as limiting development of the field.", "author" : [ { "dropping-particle" : "", "family" : "Kossek", "given" : "Ellen Ernst", "non-dropping-particle" : "", "parse-names" : false, "suffix" : "" }, { "dropping-particle" : "", "family" : "Baltes", "given" : "Boris B", "non-dropping-particle" : "", "parse-names" : false, "suffix" : "" }, { "dropping-particle" : "", "family" : "Matthews", "given" : "Russell a", "non-dropping-particle" : "", "parse-names" : false, "suffix" : "" } ], "container-title" : "Industrial and organizational psychology", "id" : "ITEM-1", "issue" : "3", "issued" : { "date-parts" : [ [ "2011", "9", "1" ] ] }, "page" : "352-369", "title" : "How Work-Family Research Can Finally Have an Impact in Organizations.", "type" : "article-journal", "volume" : "4" }, "uris" : [ "http://www.mendeley.com/documents/?uuid=ab0ba3a6-b063-4732-83a3-bf5c4e135922" ] } ], "mendeley" : { "manualFormatting" : "(Kossek et al., 2011", "previouslyFormattedCitation" : "(Kossek, Baltes, et al., 2011)"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(Kossek et al., 2011</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5037A">
        <w:rPr>
          <w:rFonts w:ascii="Times New Roman" w:hAnsi="Times New Roman" w:cs="Times New Roman"/>
          <w:sz w:val="24"/>
          <w:szCs w:val="24"/>
        </w:rPr>
        <w:t>p. 363)</w:t>
      </w:r>
      <w:r>
        <w:rPr>
          <w:rFonts w:ascii="Times New Roman" w:hAnsi="Times New Roman" w:cs="Times New Roman"/>
          <w:sz w:val="24"/>
          <w:szCs w:val="24"/>
        </w:rPr>
        <w:t>. Malleable characteristics, such as self-efficacy, can be shaped and influenced and are not as stable as personality traits</w:t>
      </w:r>
      <w:r w:rsidRPr="0055037A">
        <w:rPr>
          <w:rFonts w:ascii="Times New Roman" w:hAnsi="Times New Roman" w:cs="Times New Roman"/>
          <w:sz w:val="24"/>
          <w:szCs w:val="24"/>
        </w:rPr>
        <w:t>.</w:t>
      </w:r>
      <w:r>
        <w:rPr>
          <w:rFonts w:ascii="Times New Roman" w:hAnsi="Times New Roman" w:cs="Times New Roman"/>
          <w:sz w:val="24"/>
          <w:szCs w:val="24"/>
        </w:rPr>
        <w:t xml:space="preserve"> Research examining stable individual characteristics would, for example, examine the relationship between the five-factor personality model and work-family conflict and facilitation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"10.1016/S0001-8791(03)00035-6", "ISSN" : "00018791", "author" : [ { "dropping-particle" : "", "family" : "Wayne", "given" : "Julie Holliday", "non-dropping-particle" : "", "parse-names" : false, "suffix" : "" }, { "dropping-particle" : "", "family" : "Musisca", "given" : "Nicholas", "non-dropping-particle" : "", "parse-names" : false, "suffix" : "" }, { "dropping-particle" : "", "family" : "Fleeson", "given" : "William", "non-dropping-particle" : "", "parse-names" : false, "suffix" : "" } ], "container-title" : "Journal of Vocational Behavior", "id" : "ITEM-1", "issue" : "1", "issued" : { "date-parts" : [ [ "2004", "2" ] ] }, "page" : "108-130", "title" : "Considering the role of personality in the work\u2013family experience: Relationships of the big five to work\u2013family conflict and facilitation", "type" : "article-journal", "volume" : "64" }, "uris" : [ "http://www.mendeley.com/documents/?uuid=f2327f26-6dd8-4a71-956b-965b69d31837" ] } ], "mendeley" : { "previouslyFormattedCitation" : "(Wayne, Musisca, &amp; Fleeson, 2004)"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3C197A">
        <w:rPr>
          <w:rFonts w:ascii="Times New Roman" w:hAnsi="Times New Roman" w:cs="Times New Roman"/>
          <w:noProof/>
          <w:sz w:val="24"/>
          <w:szCs w:val="24"/>
        </w:rPr>
        <w:t>(Wayne, Musisca, &amp; Fleeson, 2004)</w:t>
      </w:r>
      <w:r w:rsidR="00D1644C">
        <w:rPr>
          <w:rFonts w:ascii="Times New Roman" w:hAnsi="Times New Roman" w:cs="Times New Roman"/>
          <w:sz w:val="24"/>
          <w:szCs w:val="24"/>
        </w:rPr>
        <w:fldChar w:fldCharType="end"/>
      </w:r>
      <w:r>
        <w:rPr>
          <w:rFonts w:ascii="Times New Roman" w:hAnsi="Times New Roman" w:cs="Times New Roman"/>
          <w:sz w:val="24"/>
          <w:szCs w:val="24"/>
        </w:rPr>
        <w:t>. From a developmental point of view, the focus on personality traits is restrictive because it confines</w:t>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individuals </w:t>
      </w:r>
      <w:r w:rsidRPr="0055037A">
        <w:rPr>
          <w:rFonts w:ascii="Times New Roman" w:hAnsi="Times New Roman" w:cs="Times New Roman"/>
          <w:sz w:val="24"/>
          <w:szCs w:val="24"/>
        </w:rPr>
        <w:t>to the benefits and limitations of their personality types</w:t>
      </w:r>
      <w:r>
        <w:rPr>
          <w:rFonts w:ascii="Times New Roman" w:hAnsi="Times New Roman" w:cs="Times New Roman"/>
          <w:sz w:val="24"/>
          <w:szCs w:val="24"/>
        </w:rPr>
        <w:t xml:space="preserve">. This could be problematic because the individual is </w:t>
      </w:r>
      <w:r>
        <w:rPr>
          <w:rFonts w:ascii="Times New Roman" w:hAnsi="Times New Roman" w:cs="Times New Roman"/>
          <w:sz w:val="24"/>
          <w:szCs w:val="24"/>
        </w:rPr>
        <w:lastRenderedPageBreak/>
        <w:t xml:space="preserve">then given a passive role and his or her influence in shaping the interface beyond what personality offers is overlooked.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conceptualization of balance self-efficacy and the further hypothesized relationships with conflict and enrichment are inspired by the literature shift from a passive role to an active role of the individual in managing work and family. The following </w:t>
      </w:r>
      <w:r w:rsidRPr="0055037A">
        <w:rPr>
          <w:rFonts w:ascii="Times New Roman" w:hAnsi="Times New Roman" w:cs="Times New Roman"/>
          <w:sz w:val="24"/>
          <w:szCs w:val="24"/>
        </w:rPr>
        <w:t xml:space="preserve">section highlights </w:t>
      </w:r>
      <w:r>
        <w:rPr>
          <w:rFonts w:ascii="Times New Roman" w:hAnsi="Times New Roman" w:cs="Times New Roman"/>
          <w:sz w:val="24"/>
          <w:szCs w:val="24"/>
        </w:rPr>
        <w:t xml:space="preserve">recent </w:t>
      </w:r>
      <w:r w:rsidRPr="0055037A">
        <w:rPr>
          <w:rFonts w:ascii="Times New Roman" w:hAnsi="Times New Roman" w:cs="Times New Roman"/>
          <w:sz w:val="24"/>
          <w:szCs w:val="24"/>
        </w:rPr>
        <w:t xml:space="preserve">developments and </w:t>
      </w:r>
      <w:r>
        <w:rPr>
          <w:rFonts w:ascii="Times New Roman" w:hAnsi="Times New Roman" w:cs="Times New Roman"/>
          <w:sz w:val="24"/>
          <w:szCs w:val="24"/>
        </w:rPr>
        <w:t>notes</w:t>
      </w:r>
      <w:r w:rsidRPr="0055037A">
        <w:rPr>
          <w:rFonts w:ascii="Times New Roman" w:hAnsi="Times New Roman" w:cs="Times New Roman"/>
          <w:sz w:val="24"/>
          <w:szCs w:val="24"/>
        </w:rPr>
        <w:t xml:space="preserve"> an apparent move towards a more active role </w:t>
      </w:r>
      <w:r>
        <w:rPr>
          <w:rFonts w:ascii="Times New Roman" w:hAnsi="Times New Roman" w:cs="Times New Roman"/>
          <w:sz w:val="24"/>
          <w:szCs w:val="24"/>
        </w:rPr>
        <w:t>of</w:t>
      </w:r>
      <w:r w:rsidRPr="0055037A">
        <w:rPr>
          <w:rFonts w:ascii="Times New Roman" w:hAnsi="Times New Roman" w:cs="Times New Roman"/>
          <w:sz w:val="24"/>
          <w:szCs w:val="24"/>
        </w:rPr>
        <w:t xml:space="preserve"> the individual in shaping their work-family experience. </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16" w:name="_Toc418591978"/>
      <w:r w:rsidRPr="0071064B">
        <w:rPr>
          <w:rFonts w:ascii="Times New Roman" w:hAnsi="Times New Roman" w:cs="Times New Roman"/>
          <w:color w:val="auto"/>
          <w:sz w:val="24"/>
          <w:szCs w:val="24"/>
        </w:rPr>
        <w:t>The individual at the center of work-family experiences</w:t>
      </w:r>
      <w:bookmarkEnd w:id="16"/>
    </w:p>
    <w:p w:rsidR="009614FE" w:rsidRDefault="009614FE" w:rsidP="007106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on balance self-efficacy in work-family research is timely because the literature is moving towards a more pronounced role of the individual in affecting the work-family interface. The more pronounced role means that the individual is expected to take action towards making work and family fit together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"Clark", "given" : "Sue Campbell", "non-dropping-particle" : "", "parse-names" : false, "suffix" : "" } ], "container-title" : "Human Relations", "id" : "ITEM-1", "issue" : "6", "issued" : { "date-parts" : [ [ "2000" ] ] }, "page" : "747-770", "title" : "Work/family border theory: A new theory of work/family balance", "type" : "article-journal", "volume" : "53" }, "uris" : [ "http://www.mendeley.com/documents/?uuid=f044b096-4569-4f41-a68d-dd24dc213414" ] } ], "mendeley" : { "previouslyFormattedCitation" : "(Clark, 2000)"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(Clark, 2000)</w:t>
      </w:r>
      <w:r w:rsidR="00D1644C">
        <w:rPr>
          <w:rFonts w:ascii="Times New Roman" w:hAnsi="Times New Roman" w:cs="Times New Roman"/>
          <w:sz w:val="24"/>
          <w:szCs w:val="24"/>
        </w:rPr>
        <w:fldChar w:fldCharType="end"/>
      </w:r>
      <w:r>
        <w:rPr>
          <w:rFonts w:ascii="Times New Roman" w:hAnsi="Times New Roman" w:cs="Times New Roman"/>
          <w:sz w:val="24"/>
          <w:szCs w:val="24"/>
        </w:rPr>
        <w:t>. According to social cognitive theory, taking action is preceded by a cognitive assessment of one’s beliefs in one’s own ability to achieve the action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1977). That cognitive assessment is termed self-efficacy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1982). </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17" w:name="_Toc418591979"/>
      <w:r w:rsidRPr="0071064B">
        <w:rPr>
          <w:rFonts w:ascii="Times New Roman" w:hAnsi="Times New Roman" w:cs="Times New Roman"/>
          <w:color w:val="auto"/>
          <w:sz w:val="24"/>
          <w:szCs w:val="24"/>
        </w:rPr>
        <w:t>A shift from situational factors to individual characteristics in the work-family literature</w:t>
      </w:r>
      <w:bookmarkEnd w:id="17"/>
      <w:r w:rsidRPr="0071064B">
        <w:rPr>
          <w:rFonts w:ascii="Times New Roman" w:hAnsi="Times New Roman" w:cs="Times New Roman"/>
          <w:color w:val="auto"/>
          <w:sz w:val="24"/>
          <w:szCs w:val="24"/>
        </w:rPr>
        <w:t xml:space="preserve">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Traditionally, research in the work-family field has been based on the premise that work and family are incompatible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"ISBN" : "9781137006004", "author" : [ { "dropping-particle" : "", "family" : "Feldman", "given" : "Elana R", "non-dropping-particle" : "", "parse-names" : false, "suffix" : "" }, { "dropping-particle" : "", "family" : "Hall", "given" : "Douglas T", "non-dropping-particle" : "", "parse-names" : false, "suffix" : "" } ], "id" : "ITEM-1", "issue" : "1977", "issued" : { "date-parts" : [ [ "2013" ] ] }, "page" : "91-106", "title" : "Work\u2013Family Research and Practice: What if the Whole Person Mattered?", "type" : "article-journal" }, "uris" : [ "http://www.mendeley.com/documents/?uuid=db0475cb-f996-42d4-83b3-36f46bb3d78c" ] } ], "mendeley" : { "previouslyFormattedCitation" : "(Feldman &amp; Hall, 2013)"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(Feldman &amp; Hall, 2013)</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That </w:t>
      </w:r>
      <w:r w:rsidRPr="0055037A">
        <w:rPr>
          <w:rFonts w:ascii="Times New Roman" w:hAnsi="Times New Roman" w:cs="Times New Roman"/>
          <w:sz w:val="24"/>
          <w:szCs w:val="24"/>
        </w:rPr>
        <w:t>conflict-focused literature emphasizes situational factors such as role pressures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Beutell</w:t>
      </w:r>
      <w:proofErr w:type="spellEnd"/>
      <w:r>
        <w:rPr>
          <w:rFonts w:ascii="Times New Roman" w:hAnsi="Times New Roman" w:cs="Times New Roman"/>
          <w:sz w:val="24"/>
          <w:szCs w:val="24"/>
        </w:rPr>
        <w:t>, 198</w:t>
      </w:r>
      <w:r w:rsidR="001D380E">
        <w:rPr>
          <w:rFonts w:ascii="Times New Roman" w:hAnsi="Times New Roman" w:cs="Times New Roman"/>
          <w:sz w:val="24"/>
          <w:szCs w:val="24"/>
        </w:rPr>
        <w:t>5</w:t>
      </w:r>
      <w:r w:rsidR="00734968">
        <w:rPr>
          <w:rFonts w:ascii="Times New Roman" w:hAnsi="Times New Roman" w:cs="Times New Roman"/>
          <w:sz w:val="24"/>
          <w:szCs w:val="24"/>
        </w:rPr>
        <w:t xml:space="preserve">). </w:t>
      </w:r>
      <w:proofErr w:type="spellStart"/>
      <w:r w:rsidR="00734968">
        <w:rPr>
          <w:rFonts w:ascii="Times New Roman" w:hAnsi="Times New Roman" w:cs="Times New Roman"/>
          <w:sz w:val="24"/>
          <w:szCs w:val="24"/>
        </w:rPr>
        <w:t>Greenhaus</w:t>
      </w:r>
      <w:proofErr w:type="spellEnd"/>
      <w:r w:rsidR="00734968">
        <w:rPr>
          <w:rFonts w:ascii="Times New Roman" w:hAnsi="Times New Roman" w:cs="Times New Roman"/>
          <w:sz w:val="24"/>
          <w:szCs w:val="24"/>
        </w:rPr>
        <w:t xml:space="preserve"> and </w:t>
      </w:r>
      <w:proofErr w:type="spellStart"/>
      <w:r w:rsidR="00734968">
        <w:rPr>
          <w:rFonts w:ascii="Times New Roman" w:hAnsi="Times New Roman" w:cs="Times New Roman"/>
          <w:sz w:val="24"/>
          <w:szCs w:val="24"/>
        </w:rPr>
        <w:t>Beutell’s</w:t>
      </w:r>
      <w:proofErr w:type="spellEnd"/>
      <w:r w:rsidR="00734968">
        <w:rPr>
          <w:rFonts w:ascii="Times New Roman" w:hAnsi="Times New Roman" w:cs="Times New Roman"/>
          <w:sz w:val="24"/>
          <w:szCs w:val="24"/>
        </w:rPr>
        <w:t xml:space="preserve"> (1985</w:t>
      </w:r>
      <w:r>
        <w:rPr>
          <w:rFonts w:ascii="Times New Roman" w:hAnsi="Times New Roman" w:cs="Times New Roman"/>
          <w:sz w:val="24"/>
          <w:szCs w:val="24"/>
        </w:rPr>
        <w:t xml:space="preserve">) definition of work-family conflict contends that </w:t>
      </w:r>
      <w:r>
        <w:rPr>
          <w:rFonts w:ascii="Times New Roman" w:hAnsi="Times New Roman" w:cs="Times New Roman"/>
          <w:sz w:val="24"/>
          <w:szCs w:val="24"/>
        </w:rPr>
        <w:lastRenderedPageBreak/>
        <w:t>“</w:t>
      </w:r>
      <w:r w:rsidRPr="00357A9D">
        <w:rPr>
          <w:rFonts w:ascii="Times New Roman" w:hAnsi="Times New Roman" w:cs="Times New Roman"/>
          <w:sz w:val="24"/>
          <w:szCs w:val="24"/>
        </w:rPr>
        <w:t>participation in the work (family) role is made more difficult by virtue of particip</w:t>
      </w:r>
      <w:r>
        <w:rPr>
          <w:rFonts w:ascii="Times New Roman" w:hAnsi="Times New Roman" w:cs="Times New Roman"/>
          <w:sz w:val="24"/>
          <w:szCs w:val="24"/>
        </w:rPr>
        <w:t xml:space="preserve">ation in the family (work) role” (p.77). </w:t>
      </w:r>
      <w:r w:rsidRPr="0095192A">
        <w:rPr>
          <w:rFonts w:ascii="Times New Roman" w:hAnsi="Times New Roman" w:cs="Times New Roman"/>
          <w:sz w:val="24"/>
          <w:szCs w:val="24"/>
        </w:rPr>
        <w:t>Subsequent research focused on situational factors that produce the incompatibility between participating in work and family domains; less emphasis ha</w:t>
      </w:r>
      <w:r>
        <w:rPr>
          <w:rFonts w:ascii="Times New Roman" w:hAnsi="Times New Roman" w:cs="Times New Roman"/>
          <w:sz w:val="24"/>
          <w:szCs w:val="24"/>
        </w:rPr>
        <w:t>d</w:t>
      </w:r>
      <w:r w:rsidRPr="0095192A">
        <w:rPr>
          <w:rFonts w:ascii="Times New Roman" w:hAnsi="Times New Roman" w:cs="Times New Roman"/>
          <w:sz w:val="24"/>
          <w:szCs w:val="24"/>
        </w:rPr>
        <w:t xml:space="preserve"> been given to individual characteristics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"10.1016/j.jvb.2011.04.004", "ISSN" : "00018791", "author" : [ { "dropping-particle" : "", "family" : "Allen", "given" : "Tammy D.", "non-dropping-particle" : "", "parse-names" : false, "suffix" : "" }, { "dropping-particle" : "", "family" : "Johnson", "given" : "Ryan C.", "non-dropping-particle" : "", "parse-names" : false, "suffix" : "" }, { "dropping-particle" : "", "family" : "Saboe", "given" : "Kristin N.", "non-dropping-particle" : "", "parse-names" : false, "suffix" : "" }, { "dropping-particle" : "", "family" : "Cho", "given" : "Eunae", "non-dropping-particle" : "", "parse-names" : false, "suffix" : "" }, { "dropping-particle" : "", "family" : "Dumani", "given" : "Soner", "non-dropping-particle" : "", "parse-names" : false, "suffix" : "" }, { "dropping-particle" : "", "family" : "Evans", "given" : "Sarah", "non-dropping-particle" : "", "parse-names" : false, "suffix" : "" } ], "container-title" : "Journal of Vocational Behavior", "id" : "ITEM-1", "issue" : "1", "issued" : { "date-parts" : [ [ "2012", "2" ] ] }, "page" : "17-26", "publisher" : "Elsevier Inc.", "title" : "Dispositional variables and work\u2013family conflict: A meta-analysis", "type" : "article-journal", "volume" : "80" }, "uris" : [ "http://www.mendeley.com/documents/?uuid=e9e11036-6293-4328-993a-2a487c13c357" ] } ], "mendeley" : { "previouslyFormattedCitation" : "(Allen et al.,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(Allen et al., 2012)</w:t>
      </w:r>
      <w:r w:rsidR="00D1644C">
        <w:rPr>
          <w:rFonts w:ascii="Times New Roman" w:hAnsi="Times New Roman" w:cs="Times New Roman"/>
          <w:sz w:val="24"/>
          <w:szCs w:val="24"/>
        </w:rPr>
        <w:fldChar w:fldCharType="end"/>
      </w:r>
      <w:r w:rsidRPr="0095192A">
        <w:rPr>
          <w:rFonts w:ascii="Times New Roman" w:hAnsi="Times New Roman" w:cs="Times New Roman"/>
          <w:sz w:val="24"/>
          <w:szCs w:val="24"/>
        </w:rPr>
        <w:t>.</w:t>
      </w:r>
      <w:r>
        <w:rPr>
          <w:rFonts w:ascii="Times New Roman" w:hAnsi="Times New Roman" w:cs="Times New Roman"/>
          <w:sz w:val="24"/>
          <w:szCs w:val="24"/>
        </w:rPr>
        <w:t xml:space="preserve">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conceptualization of the work-family interface, particularly in the years 2000s, started giving more weight to the </w:t>
      </w:r>
      <w:r w:rsidR="001D380E">
        <w:rPr>
          <w:rFonts w:ascii="Times New Roman" w:hAnsi="Times New Roman" w:cs="Times New Roman"/>
          <w:sz w:val="24"/>
          <w:szCs w:val="24"/>
        </w:rPr>
        <w:t xml:space="preserve">individual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"ISBN" : "9781137006004", "author" : [ { "dropping-particle" : "", "family" : "Feldman", "given" : "Elana R", "non-dropping-particle" : "", "parse-names" : false, "suffix" : "" }, { "dropping-particle" : "", "family" : "Hall", "given" : "Douglas T", "non-dropping-particle" : "", "parse-names" : false, "suffix" : "" } ], "id" : "ITEM-1", "issue" : "1977", "issued" : { "date-parts" : [ [ "2013" ] ] }, "page" : "91-106", "title" : "Work\u2013Family Research and Practice: What if the Whole Person Mattered?", "type" : "article-journal" }, "uris" : [ "http://www.mendeley.com/documents/?uuid=db0475cb-f996-42d4-83b3-36f46bb3d78c" ] } ], "mendeley" : { "previouslyFormattedCitation" : "(Feldman &amp; Hall, 2013)"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(Feldman &amp; Hall, 2013)</w:t>
      </w:r>
      <w:r w:rsidR="00D1644C">
        <w:rPr>
          <w:rFonts w:ascii="Times New Roman" w:hAnsi="Times New Roman" w:cs="Times New Roman"/>
          <w:sz w:val="24"/>
          <w:szCs w:val="24"/>
        </w:rPr>
        <w:fldChar w:fldCharType="end"/>
      </w:r>
      <w:r>
        <w:rPr>
          <w:rFonts w:ascii="Times New Roman" w:hAnsi="Times New Roman" w:cs="Times New Roman"/>
          <w:sz w:val="24"/>
          <w:szCs w:val="24"/>
        </w:rPr>
        <w:t>. For example, t</w:t>
      </w:r>
      <w:r w:rsidRPr="0055037A">
        <w:rPr>
          <w:rFonts w:ascii="Times New Roman" w:hAnsi="Times New Roman" w:cs="Times New Roman"/>
          <w:sz w:val="24"/>
          <w:szCs w:val="24"/>
        </w:rPr>
        <w:t xml:space="preserve">he work-family border theory (Clark, 2000) posits an explicit role of the individual in shaping their environment. The work-family border theory depicts the individual as a </w:t>
      </w:r>
      <w:r>
        <w:rPr>
          <w:rFonts w:ascii="Times New Roman" w:hAnsi="Times New Roman" w:cs="Times New Roman"/>
          <w:sz w:val="24"/>
          <w:szCs w:val="24"/>
        </w:rPr>
        <w:t>‘</w:t>
      </w:r>
      <w:r w:rsidRPr="0055037A">
        <w:rPr>
          <w:rFonts w:ascii="Times New Roman" w:hAnsi="Times New Roman" w:cs="Times New Roman"/>
          <w:sz w:val="24"/>
          <w:szCs w:val="24"/>
        </w:rPr>
        <w:t>border crosser</w:t>
      </w:r>
      <w:r>
        <w:rPr>
          <w:rFonts w:ascii="Times New Roman" w:hAnsi="Times New Roman" w:cs="Times New Roman"/>
          <w:sz w:val="24"/>
          <w:szCs w:val="24"/>
        </w:rPr>
        <w:t>’</w:t>
      </w:r>
      <w:r w:rsidRPr="0055037A">
        <w:rPr>
          <w:rFonts w:ascii="Times New Roman" w:hAnsi="Times New Roman" w:cs="Times New Roman"/>
          <w:sz w:val="24"/>
          <w:szCs w:val="24"/>
        </w:rPr>
        <w:t xml:space="preserve"> who is actively moving between the two domains, making decisions, exchanging resources, and thus influencing the work-family experience. The individual’s </w:t>
      </w:r>
      <w:r>
        <w:rPr>
          <w:rFonts w:ascii="Times New Roman" w:hAnsi="Times New Roman" w:cs="Times New Roman"/>
          <w:sz w:val="24"/>
          <w:szCs w:val="24"/>
        </w:rPr>
        <w:t>skills</w:t>
      </w:r>
      <w:r w:rsidRPr="0055037A">
        <w:rPr>
          <w:rFonts w:ascii="Times New Roman" w:hAnsi="Times New Roman" w:cs="Times New Roman"/>
          <w:sz w:val="24"/>
          <w:szCs w:val="24"/>
        </w:rPr>
        <w:t xml:space="preserve"> in managing the borders between the different roles is </w:t>
      </w:r>
      <w:r>
        <w:rPr>
          <w:rFonts w:ascii="Times New Roman" w:hAnsi="Times New Roman" w:cs="Times New Roman"/>
          <w:sz w:val="24"/>
          <w:szCs w:val="24"/>
        </w:rPr>
        <w:t>driven by</w:t>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his or her </w:t>
      </w:r>
      <w:r w:rsidRPr="0055037A">
        <w:rPr>
          <w:rFonts w:ascii="Times New Roman" w:hAnsi="Times New Roman" w:cs="Times New Roman"/>
          <w:sz w:val="24"/>
          <w:szCs w:val="24"/>
        </w:rPr>
        <w:t>abilities to shape each of the two domains and the common thread between them; “[individuals</w:t>
      </w:r>
      <w:r>
        <w:rPr>
          <w:rFonts w:ascii="Times New Roman" w:hAnsi="Times New Roman" w:cs="Times New Roman"/>
          <w:sz w:val="24"/>
          <w:szCs w:val="24"/>
        </w:rPr>
        <w:t xml:space="preserve"> thus</w:t>
      </w:r>
      <w:r w:rsidRPr="0055037A">
        <w:rPr>
          <w:rFonts w:ascii="Times New Roman" w:hAnsi="Times New Roman" w:cs="Times New Roman"/>
          <w:sz w:val="24"/>
          <w:szCs w:val="24"/>
        </w:rPr>
        <w:t xml:space="preserve">] move [...] back and forth between their work and family lives, </w:t>
      </w:r>
      <w:r w:rsidRPr="004E59F8">
        <w:rPr>
          <w:rFonts w:ascii="Times New Roman" w:hAnsi="Times New Roman" w:cs="Times New Roman"/>
          <w:i/>
          <w:sz w:val="24"/>
          <w:szCs w:val="24"/>
        </w:rPr>
        <w:t>shaping</w:t>
      </w:r>
      <w:r>
        <w:rPr>
          <w:rFonts w:ascii="Times New Roman" w:hAnsi="Times New Roman" w:cs="Times New Roman"/>
          <w:i/>
          <w:sz w:val="24"/>
          <w:szCs w:val="24"/>
        </w:rPr>
        <w:t xml:space="preserve"> </w:t>
      </w:r>
      <w:r>
        <w:rPr>
          <w:rFonts w:ascii="Times New Roman" w:hAnsi="Times New Roman" w:cs="Times New Roman"/>
          <w:sz w:val="24"/>
          <w:szCs w:val="24"/>
        </w:rPr>
        <w:t>[</w:t>
      </w:r>
      <w:r w:rsidRPr="004E59F8">
        <w:rPr>
          <w:rFonts w:ascii="Times New Roman" w:hAnsi="Times New Roman" w:cs="Times New Roman"/>
          <w:sz w:val="24"/>
          <w:szCs w:val="24"/>
        </w:rPr>
        <w:t>emphasis added</w:t>
      </w:r>
      <w:r>
        <w:rPr>
          <w:rFonts w:ascii="Times New Roman" w:hAnsi="Times New Roman" w:cs="Times New Roman"/>
          <w:sz w:val="24"/>
          <w:szCs w:val="24"/>
        </w:rPr>
        <w:t>]</w:t>
      </w:r>
      <w:r w:rsidRPr="0055037A">
        <w:rPr>
          <w:rFonts w:ascii="Times New Roman" w:hAnsi="Times New Roman" w:cs="Times New Roman"/>
          <w:sz w:val="24"/>
          <w:szCs w:val="24"/>
        </w:rPr>
        <w:t xml:space="preserve"> each as they went by </w:t>
      </w:r>
      <w:r w:rsidRPr="004E59F8">
        <w:rPr>
          <w:rFonts w:ascii="Times New Roman" w:hAnsi="Times New Roman" w:cs="Times New Roman"/>
          <w:i/>
          <w:sz w:val="24"/>
          <w:szCs w:val="24"/>
        </w:rPr>
        <w:t>negotiating</w:t>
      </w:r>
      <w:r w:rsidRPr="0055037A">
        <w:rPr>
          <w:rFonts w:ascii="Times New Roman" w:hAnsi="Times New Roman" w:cs="Times New Roman"/>
          <w:sz w:val="24"/>
          <w:szCs w:val="24"/>
        </w:rPr>
        <w:t xml:space="preserve"> and </w:t>
      </w:r>
      <w:r w:rsidRPr="004E59F8">
        <w:rPr>
          <w:rFonts w:ascii="Times New Roman" w:hAnsi="Times New Roman" w:cs="Times New Roman"/>
          <w:i/>
          <w:sz w:val="24"/>
          <w:szCs w:val="24"/>
        </w:rPr>
        <w:t>communicating</w:t>
      </w:r>
      <w:r>
        <w:rPr>
          <w:rFonts w:ascii="Times New Roman" w:hAnsi="Times New Roman" w:cs="Times New Roman"/>
          <w:i/>
          <w:sz w:val="24"/>
          <w:szCs w:val="24"/>
        </w:rPr>
        <w:t xml:space="preserve"> </w:t>
      </w:r>
      <w:r>
        <w:rPr>
          <w:rFonts w:ascii="Times New Roman" w:hAnsi="Times New Roman" w:cs="Times New Roman"/>
          <w:sz w:val="24"/>
          <w:szCs w:val="24"/>
        </w:rPr>
        <w:t>[</w:t>
      </w:r>
      <w:r w:rsidRPr="004E59F8">
        <w:rPr>
          <w:rFonts w:ascii="Times New Roman" w:hAnsi="Times New Roman" w:cs="Times New Roman"/>
          <w:sz w:val="24"/>
          <w:szCs w:val="24"/>
        </w:rPr>
        <w:t>emphasis added</w:t>
      </w:r>
      <w:r>
        <w:rPr>
          <w:rFonts w:ascii="Times New Roman" w:hAnsi="Times New Roman" w:cs="Times New Roman"/>
          <w:sz w:val="24"/>
          <w:szCs w:val="24"/>
        </w:rPr>
        <w:t>]</w:t>
      </w:r>
      <w:r w:rsidRPr="0055037A">
        <w:rPr>
          <w:rFonts w:ascii="Times New Roman" w:hAnsi="Times New Roman" w:cs="Times New Roman"/>
          <w:sz w:val="24"/>
          <w:szCs w:val="24"/>
        </w:rPr>
        <w:t>”</w:t>
      </w:r>
      <w:r>
        <w:rPr>
          <w:rFonts w:ascii="Times New Roman" w:hAnsi="Times New Roman" w:cs="Times New Roman"/>
          <w:sz w:val="24"/>
          <w:szCs w:val="24"/>
        </w:rPr>
        <w:t xml:space="preserve"> </w:t>
      </w:r>
      <w:r w:rsidRPr="0055037A">
        <w:rPr>
          <w:rFonts w:ascii="Times New Roman" w:hAnsi="Times New Roman" w:cs="Times New Roman"/>
          <w:sz w:val="24"/>
          <w:szCs w:val="24"/>
        </w:rPr>
        <w:t>(Clark, 2000; p. 751). This depiction empowers the individual who is actively negotiating and communicating</w:t>
      </w:r>
      <w:r>
        <w:rPr>
          <w:rFonts w:ascii="Times New Roman" w:hAnsi="Times New Roman" w:cs="Times New Roman"/>
          <w:sz w:val="24"/>
          <w:szCs w:val="24"/>
        </w:rPr>
        <w:t xml:space="preserve"> with stakeholders</w:t>
      </w:r>
      <w:r w:rsidRPr="0055037A">
        <w:rPr>
          <w:rFonts w:ascii="Times New Roman" w:hAnsi="Times New Roman" w:cs="Times New Roman"/>
          <w:sz w:val="24"/>
          <w:szCs w:val="24"/>
        </w:rPr>
        <w:t xml:space="preserve"> and is not just </w:t>
      </w:r>
      <w:r>
        <w:rPr>
          <w:rFonts w:ascii="Times New Roman" w:hAnsi="Times New Roman" w:cs="Times New Roman"/>
          <w:sz w:val="24"/>
          <w:szCs w:val="24"/>
        </w:rPr>
        <w:t>inherently in a</w:t>
      </w:r>
      <w:r w:rsidRPr="0055037A">
        <w:rPr>
          <w:rFonts w:ascii="Times New Roman" w:hAnsi="Times New Roman" w:cs="Times New Roman"/>
          <w:sz w:val="24"/>
          <w:szCs w:val="24"/>
        </w:rPr>
        <w:t xml:space="preserve"> conflict </w:t>
      </w:r>
      <w:r>
        <w:rPr>
          <w:rFonts w:ascii="Times New Roman" w:hAnsi="Times New Roman" w:cs="Times New Roman"/>
          <w:sz w:val="24"/>
          <w:szCs w:val="24"/>
        </w:rPr>
        <w:t xml:space="preserve">situation </w:t>
      </w:r>
      <w:r w:rsidRPr="0055037A">
        <w:rPr>
          <w:rFonts w:ascii="Times New Roman" w:hAnsi="Times New Roman" w:cs="Times New Roman"/>
          <w:sz w:val="24"/>
          <w:szCs w:val="24"/>
        </w:rPr>
        <w:t xml:space="preserve">as a result of role ambiguity or </w:t>
      </w:r>
      <w:r>
        <w:rPr>
          <w:rFonts w:ascii="Times New Roman" w:hAnsi="Times New Roman" w:cs="Times New Roman"/>
          <w:sz w:val="24"/>
          <w:szCs w:val="24"/>
        </w:rPr>
        <w:t>role</w:t>
      </w:r>
      <w:r w:rsidRPr="0055037A">
        <w:rPr>
          <w:rFonts w:ascii="Times New Roman" w:hAnsi="Times New Roman" w:cs="Times New Roman"/>
          <w:sz w:val="24"/>
          <w:szCs w:val="24"/>
        </w:rPr>
        <w:t xml:space="preserve"> pressures. </w:t>
      </w:r>
    </w:p>
    <w:p w:rsidR="009614FE" w:rsidRPr="0055037A"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Work-family research continued moving towards highlighting one’s ability and action in managing work and family. For example,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"10.1177/0018726709336500", "ISBN" : "0018726709336", "ISSN" : "0018-7267", "PMID" : "20148121", "abstract" : "This study deepens our theoretical and practical understanding of work-family balance, defined as the 'accomplishment of role-related expectations that are negotiated and shared between an individual and his/her role-related partners in the work and family domains' (Grzywacz &amp; Carlson, 2007: 458). We develop a new measure of work-family balance and establish discriminant validity between it, work-family conflict, and work-family enrichment. Further, we examine the relationship of work-family balance with six key work and family outcomes. Results suggest that balance explains variance beyond that explained by traditional measures of conflict and enrichment for five of six outcomes tested: job satisfaction, organizational commitment, family satisfaction, family performance, and family functioning. We conclude with a discussion of the applications of our work.", "author" : [ { "dropping-particle" : "", "family" : "Carlson", "given" : "Dawn S", "non-dropping-particle" : "", "parse-names" : false, "suffix" : "" }, { "dropping-particle" : "", "family" : "Grzywacz", "given" : "Joseph G", "non-dropping-particle" : "", "parse-names" : false, "suffix" : "" }, { "dropping-particle" : "", "family" : "Zivnuska", "given" : "Suzanne", "non-dropping-particle" : "", "parse-names" : false, "suffix" : "" } ], "container-title" : "Human relations; studies towards the integration of the social sciences", "id" : "ITEM-1", "issue" : "10", "issued" : { "date-parts" : [ [ "2009", "10", "1" ] ] }, "page" : "1459", "title" : "Is work-family balance more than conflict and enrichment?", "type" : "article-journal", "volume" : "62" }, "uris" : [ "http://www.mendeley.com/documents/?uuid=164a452e-f6c2-47d3-9a8d-12fd6f24734c" ] } ], "mendeley" : { "previouslyFormattedCitation" : "(Carlson et al., 2009)"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(Carlson et al., 2009)</w:t>
      </w:r>
      <w:r w:rsidR="00D1644C">
        <w:rPr>
          <w:rFonts w:ascii="Times New Roman" w:hAnsi="Times New Roman" w:cs="Times New Roman"/>
          <w:sz w:val="24"/>
          <w:szCs w:val="24"/>
        </w:rPr>
        <w:fldChar w:fldCharType="end"/>
      </w:r>
      <w:r w:rsidRPr="0055037A">
        <w:rPr>
          <w:rFonts w:ascii="Times New Roman" w:hAnsi="Times New Roman" w:cs="Times New Roman"/>
          <w:sz w:val="24"/>
          <w:szCs w:val="24"/>
        </w:rPr>
        <w:t xml:space="preserve"> </w:t>
      </w:r>
      <w:r>
        <w:rPr>
          <w:rFonts w:ascii="Times New Roman" w:hAnsi="Times New Roman" w:cs="Times New Roman"/>
          <w:sz w:val="24"/>
          <w:szCs w:val="24"/>
        </w:rPr>
        <w:t>define work-family balance as the individual’s</w:t>
      </w:r>
      <w:r w:rsidRPr="0055037A">
        <w:rPr>
          <w:rFonts w:ascii="Times New Roman" w:hAnsi="Times New Roman" w:cs="Times New Roman"/>
          <w:sz w:val="24"/>
          <w:szCs w:val="24"/>
        </w:rPr>
        <w:t xml:space="preserve"> “</w:t>
      </w:r>
      <w:r w:rsidRPr="004E59F8">
        <w:rPr>
          <w:rFonts w:ascii="Times New Roman" w:hAnsi="Times New Roman" w:cs="Times New Roman"/>
          <w:i/>
          <w:sz w:val="24"/>
          <w:szCs w:val="24"/>
        </w:rPr>
        <w:t>ability</w:t>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[emphasis added] </w:t>
      </w:r>
      <w:r w:rsidRPr="0055037A">
        <w:rPr>
          <w:rFonts w:ascii="Times New Roman" w:hAnsi="Times New Roman" w:cs="Times New Roman"/>
          <w:sz w:val="24"/>
          <w:szCs w:val="24"/>
        </w:rPr>
        <w:t xml:space="preserve">to accomplish socially negotiated role responsibilities at work and in the family” (p. 1464). </w:t>
      </w:r>
      <w:r>
        <w:rPr>
          <w:rFonts w:ascii="Times New Roman" w:hAnsi="Times New Roman" w:cs="Times New Roman"/>
          <w:sz w:val="24"/>
          <w:szCs w:val="24"/>
        </w:rPr>
        <w:t xml:space="preserve">Similarly, </w:t>
      </w:r>
      <w:proofErr w:type="spellStart"/>
      <w:r w:rsidRPr="0055037A">
        <w:rPr>
          <w:rFonts w:ascii="Times New Roman" w:hAnsi="Times New Roman" w:cs="Times New Roman"/>
          <w:sz w:val="24"/>
          <w:szCs w:val="24"/>
        </w:rPr>
        <w:t>Valcour</w:t>
      </w:r>
      <w:proofErr w:type="spellEnd"/>
      <w:r w:rsidRPr="0055037A">
        <w:rPr>
          <w:rFonts w:ascii="Times New Roman" w:hAnsi="Times New Roman" w:cs="Times New Roman"/>
          <w:sz w:val="24"/>
          <w:szCs w:val="24"/>
        </w:rPr>
        <w:t xml:space="preserve"> </w:t>
      </w:r>
      <w:r w:rsidRPr="0055037A">
        <w:rPr>
          <w:rFonts w:ascii="Times New Roman" w:hAnsi="Times New Roman" w:cs="Times New Roman"/>
          <w:sz w:val="24"/>
          <w:szCs w:val="24"/>
        </w:rPr>
        <w:lastRenderedPageBreak/>
        <w:t xml:space="preserve">(2007) defines balance as the “sense of having achieved </w:t>
      </w:r>
      <w:r>
        <w:rPr>
          <w:rFonts w:ascii="Times New Roman" w:hAnsi="Times New Roman" w:cs="Times New Roman"/>
          <w:sz w:val="24"/>
          <w:szCs w:val="24"/>
        </w:rPr>
        <w:t xml:space="preserve">a </w:t>
      </w:r>
      <w:r w:rsidRPr="0055037A">
        <w:rPr>
          <w:rFonts w:ascii="Times New Roman" w:hAnsi="Times New Roman" w:cs="Times New Roman"/>
          <w:sz w:val="24"/>
          <w:szCs w:val="24"/>
        </w:rPr>
        <w:t xml:space="preserve">satisfactory resolution of the multiple demands of work and family domains” (Higgins, Duxbury, </w:t>
      </w:r>
      <w:r w:rsidR="00734968">
        <w:rPr>
          <w:rFonts w:ascii="Times New Roman" w:hAnsi="Times New Roman" w:cs="Times New Roman"/>
          <w:sz w:val="24"/>
          <w:szCs w:val="24"/>
        </w:rPr>
        <w:t>&amp;</w:t>
      </w:r>
      <w:r w:rsidRPr="0055037A">
        <w:rPr>
          <w:rFonts w:ascii="Times New Roman" w:hAnsi="Times New Roman" w:cs="Times New Roman"/>
          <w:sz w:val="24"/>
          <w:szCs w:val="24"/>
        </w:rPr>
        <w:t xml:space="preserve"> Johnson, 2000</w:t>
      </w:r>
      <w:r w:rsidR="00734968">
        <w:rPr>
          <w:rFonts w:ascii="Times New Roman" w:hAnsi="Times New Roman" w:cs="Times New Roman"/>
          <w:sz w:val="24"/>
          <w:szCs w:val="24"/>
        </w:rPr>
        <w:t>;</w:t>
      </w:r>
      <w:r w:rsidRPr="0055037A">
        <w:rPr>
          <w:rFonts w:ascii="Times New Roman" w:hAnsi="Times New Roman" w:cs="Times New Roman"/>
          <w:sz w:val="24"/>
          <w:szCs w:val="24"/>
        </w:rPr>
        <w:t xml:space="preserve"> p. 19). </w:t>
      </w:r>
      <w:r>
        <w:rPr>
          <w:rFonts w:ascii="Times New Roman" w:hAnsi="Times New Roman" w:cs="Times New Roman"/>
          <w:sz w:val="24"/>
          <w:szCs w:val="24"/>
        </w:rPr>
        <w:t>These</w:t>
      </w:r>
      <w:r w:rsidRPr="0055037A">
        <w:rPr>
          <w:rFonts w:ascii="Times New Roman" w:hAnsi="Times New Roman" w:cs="Times New Roman"/>
          <w:sz w:val="24"/>
          <w:szCs w:val="24"/>
        </w:rPr>
        <w:t xml:space="preserve"> conceptualization</w:t>
      </w:r>
      <w:r>
        <w:rPr>
          <w:rFonts w:ascii="Times New Roman" w:hAnsi="Times New Roman" w:cs="Times New Roman"/>
          <w:sz w:val="24"/>
          <w:szCs w:val="24"/>
        </w:rPr>
        <w:t>s</w:t>
      </w:r>
      <w:r w:rsidRPr="0055037A">
        <w:rPr>
          <w:rFonts w:ascii="Times New Roman" w:hAnsi="Times New Roman" w:cs="Times New Roman"/>
          <w:sz w:val="24"/>
          <w:szCs w:val="24"/>
        </w:rPr>
        <w:t xml:space="preserve"> of balance </w:t>
      </w:r>
      <w:r>
        <w:rPr>
          <w:rFonts w:ascii="Times New Roman" w:hAnsi="Times New Roman" w:cs="Times New Roman"/>
          <w:sz w:val="24"/>
          <w:szCs w:val="24"/>
        </w:rPr>
        <w:t>emphasize</w:t>
      </w:r>
      <w:r w:rsidRPr="0055037A">
        <w:rPr>
          <w:rFonts w:ascii="Times New Roman" w:hAnsi="Times New Roman" w:cs="Times New Roman"/>
          <w:sz w:val="24"/>
          <w:szCs w:val="24"/>
        </w:rPr>
        <w:t xml:space="preserve"> the individual’s satisfaction with the way he or she </w:t>
      </w:r>
      <w:r>
        <w:rPr>
          <w:rFonts w:ascii="Times New Roman" w:hAnsi="Times New Roman" w:cs="Times New Roman"/>
          <w:sz w:val="24"/>
          <w:szCs w:val="24"/>
        </w:rPr>
        <w:t xml:space="preserve">actively </w:t>
      </w:r>
      <w:r w:rsidRPr="0055037A">
        <w:rPr>
          <w:rFonts w:ascii="Times New Roman" w:hAnsi="Times New Roman" w:cs="Times New Roman"/>
          <w:sz w:val="24"/>
          <w:szCs w:val="24"/>
        </w:rPr>
        <w:t xml:space="preserve">divides resources such as time and attention and with the ability to </w:t>
      </w:r>
      <w:r>
        <w:rPr>
          <w:rFonts w:ascii="Times New Roman" w:hAnsi="Times New Roman" w:cs="Times New Roman"/>
          <w:sz w:val="24"/>
          <w:szCs w:val="24"/>
        </w:rPr>
        <w:t xml:space="preserve">personally </w:t>
      </w:r>
      <w:r w:rsidRPr="0055037A">
        <w:rPr>
          <w:rFonts w:ascii="Times New Roman" w:hAnsi="Times New Roman" w:cs="Times New Roman"/>
          <w:sz w:val="24"/>
          <w:szCs w:val="24"/>
        </w:rPr>
        <w:t xml:space="preserve">balance work and home demands. </w:t>
      </w:r>
      <w:r>
        <w:rPr>
          <w:rFonts w:ascii="Times New Roman" w:hAnsi="Times New Roman" w:cs="Times New Roman"/>
          <w:sz w:val="24"/>
          <w:szCs w:val="24"/>
        </w:rPr>
        <w:t>T</w:t>
      </w:r>
      <w:r w:rsidRPr="00554F89">
        <w:rPr>
          <w:rFonts w:ascii="Times New Roman" w:hAnsi="Times New Roman" w:cs="Times New Roman"/>
          <w:sz w:val="24"/>
          <w:szCs w:val="24"/>
        </w:rPr>
        <w:t>he employee is interacting, communicating, and negotiating with stakeholders and thus influencing how work and family come together</w:t>
      </w:r>
      <w:r>
        <w:rPr>
          <w:rFonts w:ascii="Times New Roman" w:hAnsi="Times New Roman" w:cs="Times New Roman"/>
          <w:sz w:val="24"/>
          <w:szCs w:val="24"/>
        </w:rPr>
        <w:t xml:space="preserve">. </w:t>
      </w:r>
    </w:p>
    <w:p w:rsidR="009614FE" w:rsidRPr="0055037A" w:rsidRDefault="009614FE" w:rsidP="009614FE">
      <w:pPr>
        <w:spacing w:line="480" w:lineRule="auto"/>
        <w:ind w:firstLine="720"/>
        <w:jc w:val="both"/>
        <w:rPr>
          <w:rFonts w:ascii="Times New Roman" w:hAnsi="Times New Roman" w:cs="Times New Roman"/>
          <w:sz w:val="24"/>
          <w:szCs w:val="24"/>
        </w:rPr>
      </w:pP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5037A">
        <w:rPr>
          <w:rFonts w:ascii="Times New Roman" w:hAnsi="Times New Roman" w:cs="Times New Roman"/>
          <w:sz w:val="24"/>
          <w:szCs w:val="24"/>
        </w:rPr>
        <w:t>newer conceptualizations of the work-family interface highlight a paradigm shift from a focus on demands, pressures and resources that originate from the environment to a focus on the role of the individual in shaping contextual demands and pressures and the resulting work-family experience.</w:t>
      </w:r>
      <w:r>
        <w:rPr>
          <w:rFonts w:ascii="Times New Roman" w:hAnsi="Times New Roman" w:cs="Times New Roman"/>
          <w:sz w:val="24"/>
          <w:szCs w:val="24"/>
        </w:rPr>
        <w:t xml:space="preserve"> </w:t>
      </w:r>
      <w:r w:rsidRPr="0055037A">
        <w:rPr>
          <w:rFonts w:ascii="Times New Roman" w:hAnsi="Times New Roman" w:cs="Times New Roman"/>
          <w:sz w:val="24"/>
          <w:szCs w:val="24"/>
        </w:rPr>
        <w:t xml:space="preserve">Further examination of scales emphasizes this change.  </w:t>
      </w:r>
    </w:p>
    <w:p w:rsidR="009614FE" w:rsidRDefault="009614FE" w:rsidP="009614FE">
      <w:pPr>
        <w:spacing w:line="480" w:lineRule="auto"/>
        <w:ind w:firstLine="720"/>
        <w:jc w:val="both"/>
        <w:rPr>
          <w:rFonts w:ascii="Times New Roman" w:hAnsi="Times New Roman" w:cs="Times New Roman"/>
          <w:sz w:val="24"/>
          <w:szCs w:val="24"/>
        </w:rPr>
      </w:pPr>
      <w:r w:rsidRPr="0055037A">
        <w:rPr>
          <w:rFonts w:ascii="Times New Roman" w:hAnsi="Times New Roman" w:cs="Times New Roman"/>
          <w:sz w:val="24"/>
          <w:szCs w:val="24"/>
        </w:rPr>
        <w:t xml:space="preserve">In their negative spillover/positive spillover measure, </w:t>
      </w:r>
      <w:proofErr w:type="spellStart"/>
      <w:r w:rsidRPr="0055037A">
        <w:rPr>
          <w:rFonts w:ascii="Times New Roman" w:hAnsi="Times New Roman" w:cs="Times New Roman"/>
          <w:sz w:val="24"/>
          <w:szCs w:val="24"/>
        </w:rPr>
        <w:t>Gryzwacz</w:t>
      </w:r>
      <w:proofErr w:type="spellEnd"/>
      <w:r w:rsidRPr="0055037A">
        <w:rPr>
          <w:rFonts w:ascii="Times New Roman" w:hAnsi="Times New Roman" w:cs="Times New Roman"/>
          <w:sz w:val="24"/>
          <w:szCs w:val="24"/>
        </w:rPr>
        <w:t xml:space="preserve"> and Marks (2000) invite the participants to think how “[their] job makes [them] feel too tired to do the things that need attention at home” or how “the love and respect [they] get at home makes [them] feel confident about [themselves] at work”. In other </w:t>
      </w:r>
      <w:proofErr w:type="spellStart"/>
      <w:r w:rsidRPr="0055037A">
        <w:rPr>
          <w:rFonts w:ascii="Times New Roman" w:hAnsi="Times New Roman" w:cs="Times New Roman"/>
          <w:sz w:val="24"/>
          <w:szCs w:val="24"/>
        </w:rPr>
        <w:t>operationalizations</w:t>
      </w:r>
      <w:proofErr w:type="spellEnd"/>
      <w:r w:rsidRPr="0055037A">
        <w:rPr>
          <w:rFonts w:ascii="Times New Roman" w:hAnsi="Times New Roman" w:cs="Times New Roman"/>
          <w:sz w:val="24"/>
          <w:szCs w:val="24"/>
        </w:rPr>
        <w:t xml:space="preserve"> of the constructs, participants are asked to think how ‘the amount of time [their] job takes up makes it difficult to fulfill family responsibilities”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"Netemeyer", "given" : "Richard G.", "non-dropping-particle" : "", "parse-names" : false, "suffix" : "" }, { "dropping-particle" : "", "family" : "Boles", "given" : "James S.", "non-dropping-particle" : "", "parse-names" : false, "suffix" : "" }, { "dropping-particle" : "", "family" : "McMurrian", "given" : "Robert", "non-dropping-particle" : "", "parse-names" : false, "suffix" : "" } ], "id" : "ITEM-1", "issued" : { "date-parts" : [ [ "1996" ] ] }, "page" : "400-410", "title" : "Netemeyer, Boles, and McMurrian 1996.pdf", "type" : "article" }, "uris" : [ "http://www.mendeley.com/documents/?uuid=9d9d1ba0-d126-433f-9389-dbfce3709580" ] } ], "mendeley" : { "previouslyFormattedCitation" : "(Netemeyer, Boles, &amp; McMurrian, 1996)"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(Netemeyer, Boles, &amp; McMurrian, 1996)</w:t>
      </w:r>
      <w:r w:rsidR="00D1644C">
        <w:rPr>
          <w:rFonts w:ascii="Times New Roman" w:hAnsi="Times New Roman" w:cs="Times New Roman"/>
          <w:sz w:val="24"/>
          <w:szCs w:val="24"/>
        </w:rPr>
        <w:fldChar w:fldCharType="end"/>
      </w:r>
      <w:r w:rsidRPr="0055037A">
        <w:rPr>
          <w:rFonts w:ascii="Times New Roman" w:hAnsi="Times New Roman" w:cs="Times New Roman"/>
          <w:sz w:val="24"/>
          <w:szCs w:val="24"/>
        </w:rPr>
        <w:t xml:space="preserve">. Those measures invite the participant to think in terms of the role and not in terms of how he or she influences these roles; the emphasis is on the ‘job’, the ‘family’ or the ‘home’ and not the individual. </w:t>
      </w:r>
    </w:p>
    <w:p w:rsidR="009614FE" w:rsidRDefault="009614FE" w:rsidP="009614FE">
      <w:pPr>
        <w:spacing w:line="480" w:lineRule="auto"/>
        <w:ind w:firstLine="720"/>
        <w:jc w:val="both"/>
        <w:rPr>
          <w:rFonts w:ascii="Times New Roman" w:hAnsi="Times New Roman" w:cs="Times New Roman"/>
          <w:sz w:val="24"/>
          <w:szCs w:val="24"/>
        </w:rPr>
      </w:pPr>
      <w:r w:rsidRPr="0055037A">
        <w:rPr>
          <w:rFonts w:ascii="Times New Roman" w:hAnsi="Times New Roman" w:cs="Times New Roman"/>
          <w:sz w:val="24"/>
          <w:szCs w:val="24"/>
        </w:rPr>
        <w:lastRenderedPageBreak/>
        <w:t xml:space="preserve">With </w:t>
      </w:r>
      <w:r>
        <w:rPr>
          <w:rFonts w:ascii="Times New Roman" w:hAnsi="Times New Roman" w:cs="Times New Roman"/>
          <w:sz w:val="24"/>
          <w:szCs w:val="24"/>
        </w:rPr>
        <w:t>the balance</w:t>
      </w:r>
      <w:r w:rsidRPr="0055037A">
        <w:rPr>
          <w:rFonts w:ascii="Times New Roman" w:hAnsi="Times New Roman" w:cs="Times New Roman"/>
          <w:sz w:val="24"/>
          <w:szCs w:val="24"/>
        </w:rPr>
        <w:t xml:space="preserve"> discourse, on the other hand, employees are asked to think in terms of their own abilities and their own actions. For example, participants are asked to think of “the way [they] divide [their] time between work and personal or family life”; of “[their] ability to balance the needs of [their] jobs with those of [their] personal or family life” (</w:t>
      </w:r>
      <w:proofErr w:type="spellStart"/>
      <w:r w:rsidRPr="0055037A">
        <w:rPr>
          <w:rFonts w:ascii="Times New Roman" w:hAnsi="Times New Roman" w:cs="Times New Roman"/>
          <w:sz w:val="24"/>
          <w:szCs w:val="24"/>
        </w:rPr>
        <w:t>Valcour</w:t>
      </w:r>
      <w:proofErr w:type="spellEnd"/>
      <w:r w:rsidRPr="0055037A">
        <w:rPr>
          <w:rFonts w:ascii="Times New Roman" w:hAnsi="Times New Roman" w:cs="Times New Roman"/>
          <w:sz w:val="24"/>
          <w:szCs w:val="24"/>
        </w:rPr>
        <w:t xml:space="preserve">, 2007), and of “[their ability] to negotiate and accomplish what is expected from [them] at work and in [their] family”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"10.1177/0018726709336500", "ISBN" : "0018726709336", "ISSN" : "0018-7267", "PMID" : "20148121", "abstract" : "This study deepens our theoretical and practical understanding of work-family balance, defined as the 'accomplishment of role-related expectations that are negotiated and shared between an individual and his/her role-related partners in the work and family domains' (Grzywacz &amp; Carlson, 2007: 458). We develop a new measure of work-family balance and establish discriminant validity between it, work-family conflict, and work-family enrichment. Further, we examine the relationship of work-family balance with six key work and family outcomes. Results suggest that balance explains variance beyond that explained by traditional measures of conflict and enrichment for five of six outcomes tested: job satisfaction, organizational commitment, family satisfaction, family performance, and family functioning. We conclude with a discussion of the applications of our work.", "author" : [ { "dropping-particle" : "", "family" : "Carlson", "given" : "Dawn S", "non-dropping-particle" : "", "parse-names" : false, "suffix" : "" }, { "dropping-particle" : "", "family" : "Grzywacz", "given" : "Joseph G", "non-dropping-particle" : "", "parse-names" : false, "suffix" : "" }, { "dropping-particle" : "", "family" : "Zivnuska", "given" : "Suzanne", "non-dropping-particle" : "", "parse-names" : false, "suffix" : "" } ], "container-title" : "Human relations; studies towards the integration of the social sciences", "id" : "ITEM-1", "issue" : "10", "issued" : { "date-parts" : [ [ "2009", "10", "1" ] ] }, "page" : "1459", "title" : "Is work-family balance more than conflict and enrichment?", "type" : "article-journal", "volume" : "62" }, "uris" : [ "http://www.mendeley.com/documents/?uuid=164a452e-f6c2-47d3-9a8d-12fd6f24734c" ] } ], "mendeley" : { "previouslyFormattedCitation" : "(Carlson et al., 2009)"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(Carlson et al., 2009)</w:t>
      </w:r>
      <w:r w:rsidR="00D1644C">
        <w:rPr>
          <w:rFonts w:ascii="Times New Roman" w:hAnsi="Times New Roman" w:cs="Times New Roman"/>
          <w:sz w:val="24"/>
          <w:szCs w:val="24"/>
        </w:rPr>
        <w:fldChar w:fldCharType="end"/>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What is being measured is not how the individual assesses the effect of one domain over the other but how he or she can affect the common thread between the two domains (Clark, 2000). Thus, the focus is taken away from the impediments caused by social roles to the actions the individuals can undertake to manage the two roles of work and family. </w:t>
      </w:r>
    </w:p>
    <w:p w:rsidR="009614FE" w:rsidRPr="0055037A" w:rsidRDefault="009614FE" w:rsidP="009614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shift in the literature does not undermine the role of contextual factors; however, it is meant to highlight the person’s ability to either benefit or forgo the resources that are available in their environment. There should therefore be a focus for the intertwining of contextual and personal resources and that is how the work-family experience gets shaped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and Bakker, 2012). </w:t>
      </w:r>
    </w:p>
    <w:p w:rsidR="009614FE" w:rsidRDefault="009614FE" w:rsidP="009614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summary, two</w:t>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ideas are central to the emerging </w:t>
      </w:r>
      <w:r w:rsidRPr="0055037A">
        <w:rPr>
          <w:rFonts w:ascii="Times New Roman" w:hAnsi="Times New Roman" w:cs="Times New Roman"/>
          <w:sz w:val="24"/>
          <w:szCs w:val="24"/>
        </w:rPr>
        <w:t xml:space="preserve">formulation </w:t>
      </w:r>
      <w:r>
        <w:rPr>
          <w:rFonts w:ascii="Times New Roman" w:hAnsi="Times New Roman" w:cs="Times New Roman"/>
          <w:sz w:val="24"/>
          <w:szCs w:val="24"/>
        </w:rPr>
        <w:t>of the work-family interface</w:t>
      </w:r>
      <w:r w:rsidRPr="0055037A">
        <w:rPr>
          <w:rFonts w:ascii="Times New Roman" w:hAnsi="Times New Roman" w:cs="Times New Roman"/>
          <w:sz w:val="24"/>
          <w:szCs w:val="24"/>
        </w:rPr>
        <w:t>. First, the individual influences the work-family interface. Second, there are certain skills and activities that need to be performed well to adequately manage the work-family interface.</w:t>
      </w:r>
      <w:r>
        <w:rPr>
          <w:rFonts w:ascii="Times New Roman" w:hAnsi="Times New Roman" w:cs="Times New Roman"/>
          <w:sz w:val="24"/>
          <w:szCs w:val="24"/>
        </w:rPr>
        <w:t xml:space="preserve"> According to the social cognitive theory, engaging in specific tasks is preceded by a cognitive assessment of one’s ability to achieve the task (Gist &amp; Mitchell, 1992). Therefore, I argue in this thesis that engaging in specific tasks to manage </w:t>
      </w:r>
      <w:r>
        <w:rPr>
          <w:rFonts w:ascii="Times New Roman" w:hAnsi="Times New Roman" w:cs="Times New Roman"/>
          <w:sz w:val="24"/>
          <w:szCs w:val="24"/>
        </w:rPr>
        <w:lastRenderedPageBreak/>
        <w:t xml:space="preserve">work and family is preceded with a cognitive assessment of one’s beliefs in </w:t>
      </w:r>
      <w:r w:rsidR="00D37D69">
        <w:rPr>
          <w:rFonts w:ascii="Times New Roman" w:hAnsi="Times New Roman" w:cs="Times New Roman"/>
          <w:sz w:val="24"/>
          <w:szCs w:val="24"/>
        </w:rPr>
        <w:t xml:space="preserve">the </w:t>
      </w:r>
      <w:r>
        <w:rPr>
          <w:rFonts w:ascii="Times New Roman" w:hAnsi="Times New Roman" w:cs="Times New Roman"/>
          <w:sz w:val="24"/>
          <w:szCs w:val="24"/>
        </w:rPr>
        <w:t xml:space="preserve">ability to manage work and family. The idea that cognitive assessment precedes one’s action implies that levels of balance self-efficacy </w:t>
      </w:r>
      <w:r w:rsidRPr="0055037A">
        <w:rPr>
          <w:rFonts w:ascii="Times New Roman" w:hAnsi="Times New Roman" w:cs="Times New Roman"/>
          <w:sz w:val="24"/>
          <w:szCs w:val="24"/>
        </w:rPr>
        <w:t xml:space="preserve">will </w:t>
      </w:r>
      <w:r>
        <w:rPr>
          <w:rFonts w:ascii="Times New Roman" w:hAnsi="Times New Roman" w:cs="Times New Roman"/>
          <w:sz w:val="24"/>
          <w:szCs w:val="24"/>
        </w:rPr>
        <w:t>relate to</w:t>
      </w:r>
      <w:r w:rsidRPr="0055037A">
        <w:rPr>
          <w:rFonts w:ascii="Times New Roman" w:hAnsi="Times New Roman" w:cs="Times New Roman"/>
          <w:sz w:val="24"/>
          <w:szCs w:val="24"/>
        </w:rPr>
        <w:t xml:space="preserve"> work-family</w:t>
      </w:r>
      <w:r>
        <w:rPr>
          <w:rFonts w:ascii="Times New Roman" w:hAnsi="Times New Roman" w:cs="Times New Roman"/>
          <w:sz w:val="24"/>
          <w:szCs w:val="24"/>
        </w:rPr>
        <w:t xml:space="preserve"> conflict and enrichment</w:t>
      </w:r>
      <w:r w:rsidRPr="0055037A">
        <w:rPr>
          <w:rFonts w:ascii="Times New Roman" w:hAnsi="Times New Roman" w:cs="Times New Roman"/>
          <w:sz w:val="24"/>
          <w:szCs w:val="24"/>
        </w:rPr>
        <w:t xml:space="preserve">. It would be expected that an employee with higher beliefs in </w:t>
      </w:r>
      <w:r>
        <w:rPr>
          <w:rFonts w:ascii="Times New Roman" w:hAnsi="Times New Roman" w:cs="Times New Roman"/>
          <w:sz w:val="24"/>
          <w:szCs w:val="24"/>
        </w:rPr>
        <w:t>their</w:t>
      </w:r>
      <w:r w:rsidRPr="0055037A">
        <w:rPr>
          <w:rFonts w:ascii="Times New Roman" w:hAnsi="Times New Roman" w:cs="Times New Roman"/>
          <w:sz w:val="24"/>
          <w:szCs w:val="24"/>
        </w:rPr>
        <w:t xml:space="preserve"> own ability to manage the work-family interface will report lower work-family conflict. The individual would</w:t>
      </w:r>
      <w:r>
        <w:rPr>
          <w:rFonts w:ascii="Times New Roman" w:hAnsi="Times New Roman" w:cs="Times New Roman"/>
          <w:sz w:val="24"/>
          <w:szCs w:val="24"/>
        </w:rPr>
        <w:t xml:space="preserve"> thus</w:t>
      </w:r>
      <w:r w:rsidRPr="0055037A">
        <w:rPr>
          <w:rFonts w:ascii="Times New Roman" w:hAnsi="Times New Roman" w:cs="Times New Roman"/>
          <w:sz w:val="24"/>
          <w:szCs w:val="24"/>
        </w:rPr>
        <w:t xml:space="preserve"> be more able to divide time and attention to avoid </w:t>
      </w:r>
      <w:r>
        <w:rPr>
          <w:rFonts w:ascii="Times New Roman" w:hAnsi="Times New Roman" w:cs="Times New Roman"/>
          <w:sz w:val="24"/>
          <w:szCs w:val="24"/>
        </w:rPr>
        <w:t>or manage conflict situations. H</w:t>
      </w:r>
      <w:r w:rsidRPr="0055037A">
        <w:rPr>
          <w:rFonts w:ascii="Times New Roman" w:hAnsi="Times New Roman" w:cs="Times New Roman"/>
          <w:sz w:val="24"/>
          <w:szCs w:val="24"/>
        </w:rPr>
        <w:t>e or she would also feel more apt at negotiating role expectations with stakeholders when conflict is foreseen. To capture individuals</w:t>
      </w:r>
      <w:r>
        <w:rPr>
          <w:rFonts w:ascii="Times New Roman" w:hAnsi="Times New Roman" w:cs="Times New Roman"/>
          <w:sz w:val="24"/>
          <w:szCs w:val="24"/>
        </w:rPr>
        <w:t>’</w:t>
      </w:r>
      <w:r w:rsidRPr="0055037A">
        <w:rPr>
          <w:rFonts w:ascii="Times New Roman" w:hAnsi="Times New Roman" w:cs="Times New Roman"/>
          <w:sz w:val="24"/>
          <w:szCs w:val="24"/>
        </w:rPr>
        <w:t xml:space="preserve"> assessment</w:t>
      </w:r>
      <w:r>
        <w:rPr>
          <w:rFonts w:ascii="Times New Roman" w:hAnsi="Times New Roman" w:cs="Times New Roman"/>
          <w:sz w:val="24"/>
          <w:szCs w:val="24"/>
        </w:rPr>
        <w:t>s</w:t>
      </w:r>
      <w:r w:rsidRPr="0055037A">
        <w:rPr>
          <w:rFonts w:ascii="Times New Roman" w:hAnsi="Times New Roman" w:cs="Times New Roman"/>
          <w:sz w:val="24"/>
          <w:szCs w:val="24"/>
        </w:rPr>
        <w:t xml:space="preserve"> of their beliefs in their own ability to manage </w:t>
      </w:r>
      <w:r>
        <w:rPr>
          <w:rFonts w:ascii="Times New Roman" w:hAnsi="Times New Roman" w:cs="Times New Roman"/>
          <w:sz w:val="24"/>
          <w:szCs w:val="24"/>
        </w:rPr>
        <w:t>the work-family interface, in this thesis I introduce</w:t>
      </w:r>
      <w:r w:rsidRPr="0055037A">
        <w:rPr>
          <w:rFonts w:ascii="Times New Roman" w:hAnsi="Times New Roman" w:cs="Times New Roman"/>
          <w:sz w:val="24"/>
          <w:szCs w:val="24"/>
        </w:rPr>
        <w:t xml:space="preserve"> the co</w:t>
      </w:r>
      <w:r>
        <w:rPr>
          <w:rFonts w:ascii="Times New Roman" w:hAnsi="Times New Roman" w:cs="Times New Roman"/>
          <w:sz w:val="24"/>
          <w:szCs w:val="24"/>
        </w:rPr>
        <w:t>nstruct ‘balance self-efficacy’.</w:t>
      </w:r>
    </w:p>
    <w:p w:rsidR="009614FE" w:rsidRPr="0055037A" w:rsidRDefault="009614FE" w:rsidP="009614FE">
      <w:pPr>
        <w:spacing w:line="480" w:lineRule="auto"/>
        <w:ind w:firstLine="720"/>
        <w:jc w:val="both"/>
        <w:rPr>
          <w:rFonts w:ascii="Times New Roman" w:hAnsi="Times New Roman" w:cs="Times New Roman"/>
          <w:sz w:val="24"/>
          <w:szCs w:val="24"/>
        </w:rPr>
      </w:pPr>
      <w:r w:rsidRPr="00A4122B">
        <w:rPr>
          <w:rFonts w:ascii="Times New Roman" w:hAnsi="Times New Roman" w:cs="Times New Roman"/>
          <w:sz w:val="24"/>
          <w:szCs w:val="24"/>
        </w:rPr>
        <w:t>Balance self-efficacy</w:t>
      </w:r>
      <w:r>
        <w:rPr>
          <w:rFonts w:ascii="Times New Roman" w:hAnsi="Times New Roman" w:cs="Times New Roman"/>
          <w:sz w:val="24"/>
          <w:szCs w:val="24"/>
        </w:rPr>
        <w:t xml:space="preserve"> is defined as the individual’s beliefs about their</w:t>
      </w:r>
      <w:r w:rsidRPr="00BD64D7">
        <w:rPr>
          <w:rFonts w:ascii="Times New Roman" w:hAnsi="Times New Roman" w:cs="Times New Roman"/>
          <w:sz w:val="24"/>
          <w:szCs w:val="24"/>
        </w:rPr>
        <w:t xml:space="preserve"> ability to </w:t>
      </w:r>
      <w:r w:rsidRPr="0055037A">
        <w:rPr>
          <w:rFonts w:ascii="Times New Roman" w:hAnsi="Times New Roman" w:cs="Times New Roman"/>
          <w:sz w:val="24"/>
          <w:szCs w:val="24"/>
        </w:rPr>
        <w:t xml:space="preserve">manage demands, resources, and stakeholders </w:t>
      </w:r>
      <w:r>
        <w:rPr>
          <w:rFonts w:ascii="Times New Roman" w:hAnsi="Times New Roman" w:cs="Times New Roman"/>
          <w:sz w:val="24"/>
          <w:szCs w:val="24"/>
        </w:rPr>
        <w:t>in</w:t>
      </w:r>
      <w:r w:rsidRPr="0055037A">
        <w:rPr>
          <w:rFonts w:ascii="Times New Roman" w:hAnsi="Times New Roman" w:cs="Times New Roman"/>
          <w:sz w:val="24"/>
          <w:szCs w:val="24"/>
        </w:rPr>
        <w:t xml:space="preserve"> the work and family domains</w:t>
      </w:r>
      <w:r>
        <w:rPr>
          <w:rFonts w:ascii="Times New Roman" w:hAnsi="Times New Roman" w:cs="Times New Roman"/>
          <w:sz w:val="24"/>
          <w:szCs w:val="24"/>
        </w:rPr>
        <w:t>.</w:t>
      </w:r>
      <w:r w:rsidRPr="0055037A">
        <w:rPr>
          <w:rFonts w:ascii="Times New Roman" w:hAnsi="Times New Roman" w:cs="Times New Roman"/>
          <w:sz w:val="24"/>
          <w:szCs w:val="24"/>
        </w:rPr>
        <w:t xml:space="preserve"> It is </w:t>
      </w:r>
      <w:r>
        <w:rPr>
          <w:rFonts w:ascii="Times New Roman" w:hAnsi="Times New Roman" w:cs="Times New Roman"/>
          <w:sz w:val="24"/>
          <w:szCs w:val="24"/>
        </w:rPr>
        <w:t xml:space="preserve">conceptually </w:t>
      </w:r>
      <w:r w:rsidRPr="0055037A">
        <w:rPr>
          <w:rFonts w:ascii="Times New Roman" w:hAnsi="Times New Roman" w:cs="Times New Roman"/>
          <w:sz w:val="24"/>
          <w:szCs w:val="24"/>
        </w:rPr>
        <w:t xml:space="preserve">distinct from </w:t>
      </w:r>
      <w:r>
        <w:rPr>
          <w:rFonts w:ascii="Times New Roman" w:hAnsi="Times New Roman" w:cs="Times New Roman"/>
          <w:sz w:val="24"/>
          <w:szCs w:val="24"/>
        </w:rPr>
        <w:t>role specific</w:t>
      </w:r>
      <w:r w:rsidRPr="0055037A">
        <w:rPr>
          <w:rFonts w:ascii="Times New Roman" w:hAnsi="Times New Roman" w:cs="Times New Roman"/>
          <w:sz w:val="24"/>
          <w:szCs w:val="24"/>
        </w:rPr>
        <w:t xml:space="preserve"> self-efficacy such as job self-efficacy (Mathi</w:t>
      </w:r>
      <w:r>
        <w:rPr>
          <w:rFonts w:ascii="Times New Roman" w:hAnsi="Times New Roman" w:cs="Times New Roman"/>
          <w:sz w:val="24"/>
          <w:szCs w:val="24"/>
        </w:rPr>
        <w:t xml:space="preserve">s </w:t>
      </w:r>
      <w:r w:rsidR="00734968">
        <w:rPr>
          <w:rFonts w:ascii="Times New Roman" w:hAnsi="Times New Roman" w:cs="Times New Roman"/>
          <w:sz w:val="24"/>
          <w:szCs w:val="24"/>
        </w:rPr>
        <w:t>&amp;</w:t>
      </w:r>
      <w:r>
        <w:rPr>
          <w:rFonts w:ascii="Times New Roman" w:hAnsi="Times New Roman" w:cs="Times New Roman"/>
          <w:sz w:val="24"/>
          <w:szCs w:val="24"/>
        </w:rPr>
        <w:t xml:space="preserve"> Brown, 2008) and parental</w:t>
      </w:r>
      <w:r w:rsidRPr="0055037A">
        <w:rPr>
          <w:rFonts w:ascii="Times New Roman" w:hAnsi="Times New Roman" w:cs="Times New Roman"/>
          <w:sz w:val="24"/>
          <w:szCs w:val="24"/>
        </w:rPr>
        <w:t xml:space="preserve"> self-efficacy (</w:t>
      </w:r>
      <w:proofErr w:type="spellStart"/>
      <w:r w:rsidRPr="0055037A">
        <w:rPr>
          <w:rFonts w:ascii="Times New Roman" w:hAnsi="Times New Roman" w:cs="Times New Roman"/>
          <w:sz w:val="24"/>
          <w:szCs w:val="24"/>
        </w:rPr>
        <w:t>Cinamom</w:t>
      </w:r>
      <w:proofErr w:type="spellEnd"/>
      <w:r w:rsidRPr="0055037A">
        <w:rPr>
          <w:rFonts w:ascii="Times New Roman" w:hAnsi="Times New Roman" w:cs="Times New Roman"/>
          <w:sz w:val="24"/>
          <w:szCs w:val="24"/>
        </w:rPr>
        <w:t xml:space="preserve">, Wiesel, </w:t>
      </w:r>
      <w:r w:rsidR="00734968">
        <w:rPr>
          <w:rFonts w:ascii="Times New Roman" w:hAnsi="Times New Roman" w:cs="Times New Roman"/>
          <w:sz w:val="24"/>
          <w:szCs w:val="24"/>
        </w:rPr>
        <w:t>&amp;</w:t>
      </w:r>
      <w:r w:rsidRPr="0055037A">
        <w:rPr>
          <w:rFonts w:ascii="Times New Roman" w:hAnsi="Times New Roman" w:cs="Times New Roman"/>
          <w:sz w:val="24"/>
          <w:szCs w:val="24"/>
        </w:rPr>
        <w:t xml:space="preserve"> </w:t>
      </w:r>
      <w:proofErr w:type="spellStart"/>
      <w:r w:rsidRPr="0055037A">
        <w:rPr>
          <w:rFonts w:ascii="Times New Roman" w:hAnsi="Times New Roman" w:cs="Times New Roman"/>
          <w:sz w:val="24"/>
          <w:szCs w:val="24"/>
        </w:rPr>
        <w:t>Tzuk</w:t>
      </w:r>
      <w:proofErr w:type="spellEnd"/>
      <w:r w:rsidRPr="0055037A">
        <w:rPr>
          <w:rFonts w:ascii="Times New Roman" w:hAnsi="Times New Roman" w:cs="Times New Roman"/>
          <w:sz w:val="24"/>
          <w:szCs w:val="24"/>
        </w:rPr>
        <w:t>, 2007). Job self-efficacy is indicative of the person’s belief in their own ability to perform his or her job</w:t>
      </w:r>
      <w:r>
        <w:rPr>
          <w:rFonts w:ascii="Times New Roman" w:hAnsi="Times New Roman" w:cs="Times New Roman"/>
          <w:sz w:val="24"/>
          <w:szCs w:val="24"/>
        </w:rPr>
        <w:t>, and p</w:t>
      </w:r>
      <w:r w:rsidRPr="0055037A">
        <w:rPr>
          <w:rFonts w:ascii="Times New Roman" w:hAnsi="Times New Roman" w:cs="Times New Roman"/>
          <w:sz w:val="24"/>
          <w:szCs w:val="24"/>
        </w:rPr>
        <w:t xml:space="preserve">arenting self-efficacy assesses the person’s belief in their own ability to perform the parenting role; but neither is informative of how efficacious the person is in managing the domain where both work and family </w:t>
      </w:r>
      <w:r>
        <w:rPr>
          <w:rFonts w:ascii="Times New Roman" w:hAnsi="Times New Roman" w:cs="Times New Roman"/>
          <w:sz w:val="24"/>
          <w:szCs w:val="24"/>
        </w:rPr>
        <w:t>interact</w:t>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Balance self-efficacy is meant to capture that; the purpose of a balance self-efficacy measure is to assess the individual’s beliefs in their own ability to manage work and family simultaneously. </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18" w:name="_Toc418591980"/>
      <w:r w:rsidRPr="0071064B">
        <w:rPr>
          <w:rFonts w:ascii="Times New Roman" w:hAnsi="Times New Roman" w:cs="Times New Roman"/>
          <w:color w:val="auto"/>
          <w:sz w:val="24"/>
          <w:szCs w:val="24"/>
        </w:rPr>
        <w:lastRenderedPageBreak/>
        <w:t>General self-efficacy in the work-family research</w:t>
      </w:r>
      <w:bookmarkEnd w:id="18"/>
    </w:p>
    <w:p w:rsidR="009614FE" w:rsidRDefault="009614FE" w:rsidP="009614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Previous d</w:t>
      </w:r>
      <w:r w:rsidRPr="0055037A">
        <w:rPr>
          <w:rFonts w:ascii="Times New Roman" w:hAnsi="Times New Roman" w:cs="Times New Roman"/>
          <w:sz w:val="24"/>
          <w:szCs w:val="24"/>
        </w:rPr>
        <w:t>iscussion</w:t>
      </w:r>
      <w:r>
        <w:rPr>
          <w:rFonts w:ascii="Times New Roman" w:hAnsi="Times New Roman" w:cs="Times New Roman"/>
          <w:sz w:val="24"/>
          <w:szCs w:val="24"/>
        </w:rPr>
        <w:t>s</w:t>
      </w:r>
      <w:r w:rsidRPr="0055037A">
        <w:rPr>
          <w:rFonts w:ascii="Times New Roman" w:hAnsi="Times New Roman" w:cs="Times New Roman"/>
          <w:sz w:val="24"/>
          <w:szCs w:val="24"/>
        </w:rPr>
        <w:t xml:space="preserve"> of self-efficacy in the work-family literature mainly </w:t>
      </w:r>
      <w:r>
        <w:rPr>
          <w:rFonts w:ascii="Times New Roman" w:hAnsi="Times New Roman" w:cs="Times New Roman"/>
          <w:sz w:val="24"/>
          <w:szCs w:val="24"/>
        </w:rPr>
        <w:t>incorporate the construct of</w:t>
      </w:r>
      <w:r w:rsidRPr="0055037A">
        <w:rPr>
          <w:rFonts w:ascii="Times New Roman" w:hAnsi="Times New Roman" w:cs="Times New Roman"/>
          <w:sz w:val="24"/>
          <w:szCs w:val="24"/>
        </w:rPr>
        <w:t xml:space="preserve"> general self-efficacy</w:t>
      </w:r>
      <w:r>
        <w:rPr>
          <w:rFonts w:ascii="Times New Roman" w:hAnsi="Times New Roman" w:cs="Times New Roman"/>
          <w:sz w:val="24"/>
          <w:szCs w:val="24"/>
        </w:rPr>
        <w:t xml:space="preserve"> (GSE),</w:t>
      </w:r>
      <w:r w:rsidRPr="0055037A">
        <w:rPr>
          <w:rFonts w:ascii="Times New Roman" w:hAnsi="Times New Roman" w:cs="Times New Roman"/>
          <w:sz w:val="24"/>
          <w:szCs w:val="24"/>
        </w:rPr>
        <w:t xml:space="preserve"> which is</w:t>
      </w:r>
      <w:r>
        <w:rPr>
          <w:rFonts w:ascii="Times New Roman" w:hAnsi="Times New Roman" w:cs="Times New Roman"/>
          <w:sz w:val="24"/>
          <w:szCs w:val="24"/>
        </w:rPr>
        <w:t xml:space="preserve"> a dispositional individual characteristic (Allen et al., 2012) defined as</w:t>
      </w:r>
      <w:r w:rsidRPr="0055037A">
        <w:rPr>
          <w:rFonts w:ascii="Times New Roman" w:hAnsi="Times New Roman" w:cs="Times New Roman"/>
          <w:sz w:val="24"/>
          <w:szCs w:val="24"/>
        </w:rPr>
        <w:t xml:space="preserve"> “individuals' perception of their ability to perform in a variety of situations” (Judge, </w:t>
      </w:r>
      <w:proofErr w:type="spellStart"/>
      <w:r w:rsidRPr="0055037A">
        <w:rPr>
          <w:rFonts w:ascii="Times New Roman" w:hAnsi="Times New Roman" w:cs="Times New Roman"/>
          <w:sz w:val="24"/>
          <w:szCs w:val="24"/>
        </w:rPr>
        <w:t>Erez</w:t>
      </w:r>
      <w:proofErr w:type="spellEnd"/>
      <w:r w:rsidRPr="0055037A">
        <w:rPr>
          <w:rFonts w:ascii="Times New Roman" w:hAnsi="Times New Roman" w:cs="Times New Roman"/>
          <w:sz w:val="24"/>
          <w:szCs w:val="24"/>
        </w:rPr>
        <w:t xml:space="preserve">, </w:t>
      </w:r>
      <w:r w:rsidR="00734968">
        <w:rPr>
          <w:rFonts w:ascii="Times New Roman" w:hAnsi="Times New Roman" w:cs="Times New Roman"/>
          <w:sz w:val="24"/>
          <w:szCs w:val="24"/>
        </w:rPr>
        <w:t>&amp;</w:t>
      </w:r>
      <w:r w:rsidRPr="0055037A">
        <w:rPr>
          <w:rFonts w:ascii="Times New Roman" w:hAnsi="Times New Roman" w:cs="Times New Roman"/>
          <w:sz w:val="24"/>
          <w:szCs w:val="24"/>
        </w:rPr>
        <w:t xml:space="preserve"> Bono, 1998; p.170). </w:t>
      </w:r>
      <w:r>
        <w:rPr>
          <w:rFonts w:ascii="Times New Roman" w:hAnsi="Times New Roman" w:cs="Times New Roman"/>
          <w:sz w:val="24"/>
          <w:szCs w:val="24"/>
        </w:rPr>
        <w:t xml:space="preserve">For example, </w:t>
      </w:r>
      <w:proofErr w:type="spellStart"/>
      <w:r w:rsidRPr="0055037A">
        <w:rPr>
          <w:rFonts w:ascii="Times New Roman" w:hAnsi="Times New Roman" w:cs="Times New Roman"/>
          <w:sz w:val="24"/>
          <w:szCs w:val="24"/>
        </w:rPr>
        <w:t>Greenhaus</w:t>
      </w:r>
      <w:proofErr w:type="spellEnd"/>
      <w:r w:rsidRPr="0055037A">
        <w:rPr>
          <w:rFonts w:ascii="Times New Roman" w:hAnsi="Times New Roman" w:cs="Times New Roman"/>
          <w:sz w:val="24"/>
          <w:szCs w:val="24"/>
        </w:rPr>
        <w:t xml:space="preserve"> and Powell (2006) </w:t>
      </w:r>
      <w:r>
        <w:rPr>
          <w:rFonts w:ascii="Times New Roman" w:hAnsi="Times New Roman" w:cs="Times New Roman"/>
          <w:sz w:val="24"/>
          <w:szCs w:val="24"/>
        </w:rPr>
        <w:t>propose</w:t>
      </w:r>
      <w:r w:rsidRPr="0055037A">
        <w:rPr>
          <w:rFonts w:ascii="Times New Roman" w:hAnsi="Times New Roman" w:cs="Times New Roman"/>
          <w:sz w:val="24"/>
          <w:szCs w:val="24"/>
        </w:rPr>
        <w:t xml:space="preserve"> general self-efficacy as an example of psychological resources which precede high performance in work or in the family (</w:t>
      </w:r>
      <w:proofErr w:type="spellStart"/>
      <w:r w:rsidRPr="0055037A">
        <w:rPr>
          <w:rFonts w:ascii="Times New Roman" w:hAnsi="Times New Roman" w:cs="Times New Roman"/>
          <w:sz w:val="24"/>
          <w:szCs w:val="24"/>
        </w:rPr>
        <w:t>Greenhaus</w:t>
      </w:r>
      <w:proofErr w:type="spellEnd"/>
      <w:r w:rsidRPr="0055037A">
        <w:rPr>
          <w:rFonts w:ascii="Times New Roman" w:hAnsi="Times New Roman" w:cs="Times New Roman"/>
          <w:sz w:val="24"/>
          <w:szCs w:val="24"/>
        </w:rPr>
        <w:t xml:space="preserve"> </w:t>
      </w:r>
      <w:r w:rsidR="00734968">
        <w:rPr>
          <w:rFonts w:ascii="Times New Roman" w:hAnsi="Times New Roman" w:cs="Times New Roman"/>
          <w:sz w:val="24"/>
          <w:szCs w:val="24"/>
        </w:rPr>
        <w:t>&amp;</w:t>
      </w:r>
      <w:r w:rsidRPr="0055037A">
        <w:rPr>
          <w:rFonts w:ascii="Times New Roman" w:hAnsi="Times New Roman" w:cs="Times New Roman"/>
          <w:sz w:val="24"/>
          <w:szCs w:val="24"/>
        </w:rPr>
        <w:t xml:space="preserve"> Powell, 2006). </w:t>
      </w:r>
      <w:r>
        <w:rPr>
          <w:rFonts w:ascii="Times New Roman" w:hAnsi="Times New Roman" w:cs="Times New Roman"/>
          <w:sz w:val="24"/>
          <w:szCs w:val="24"/>
        </w:rPr>
        <w:t>General self-efficacy</w:t>
      </w:r>
      <w:r w:rsidRPr="0055037A">
        <w:rPr>
          <w:rFonts w:ascii="Times New Roman" w:hAnsi="Times New Roman" w:cs="Times New Roman"/>
          <w:sz w:val="24"/>
          <w:szCs w:val="24"/>
        </w:rPr>
        <w:t xml:space="preserve"> was also proposed by ten </w:t>
      </w:r>
      <w:proofErr w:type="spellStart"/>
      <w:r w:rsidRPr="0055037A">
        <w:rPr>
          <w:rFonts w:ascii="Times New Roman" w:hAnsi="Times New Roman" w:cs="Times New Roman"/>
          <w:sz w:val="24"/>
          <w:szCs w:val="24"/>
        </w:rPr>
        <w:t>Brummelhuis</w:t>
      </w:r>
      <w:proofErr w:type="spellEnd"/>
      <w:r w:rsidRPr="0055037A">
        <w:rPr>
          <w:rFonts w:ascii="Times New Roman" w:hAnsi="Times New Roman" w:cs="Times New Roman"/>
          <w:sz w:val="24"/>
          <w:szCs w:val="24"/>
        </w:rPr>
        <w:t xml:space="preserve"> and Bakker (2012) in their Work-Home Resource Model as an example of </w:t>
      </w:r>
      <w:r>
        <w:rPr>
          <w:rFonts w:ascii="Times New Roman" w:hAnsi="Times New Roman" w:cs="Times New Roman"/>
          <w:sz w:val="24"/>
          <w:szCs w:val="24"/>
        </w:rPr>
        <w:t xml:space="preserve">a </w:t>
      </w:r>
      <w:r w:rsidRPr="0055037A">
        <w:rPr>
          <w:rFonts w:ascii="Times New Roman" w:hAnsi="Times New Roman" w:cs="Times New Roman"/>
          <w:sz w:val="24"/>
          <w:szCs w:val="24"/>
        </w:rPr>
        <w:t xml:space="preserve">key resource </w:t>
      </w:r>
      <w:r>
        <w:rPr>
          <w:rFonts w:ascii="Times New Roman" w:hAnsi="Times New Roman" w:cs="Times New Roman"/>
          <w:sz w:val="24"/>
          <w:szCs w:val="24"/>
        </w:rPr>
        <w:t>that</w:t>
      </w:r>
      <w:r w:rsidRPr="0055037A">
        <w:rPr>
          <w:rFonts w:ascii="Times New Roman" w:hAnsi="Times New Roman" w:cs="Times New Roman"/>
          <w:sz w:val="24"/>
          <w:szCs w:val="24"/>
        </w:rPr>
        <w:t xml:space="preserve"> moderate</w:t>
      </w:r>
      <w:r>
        <w:rPr>
          <w:rFonts w:ascii="Times New Roman" w:hAnsi="Times New Roman" w:cs="Times New Roman"/>
          <w:sz w:val="24"/>
          <w:szCs w:val="24"/>
        </w:rPr>
        <w:t>s</w:t>
      </w:r>
      <w:r w:rsidRPr="0055037A">
        <w:rPr>
          <w:rFonts w:ascii="Times New Roman" w:hAnsi="Times New Roman" w:cs="Times New Roman"/>
          <w:sz w:val="24"/>
          <w:szCs w:val="24"/>
        </w:rPr>
        <w:t xml:space="preserve"> the relationship between contextual demands and resources on one hand and personal resource</w:t>
      </w:r>
      <w:r>
        <w:rPr>
          <w:rFonts w:ascii="Times New Roman" w:hAnsi="Times New Roman" w:cs="Times New Roman"/>
          <w:sz w:val="24"/>
          <w:szCs w:val="24"/>
        </w:rPr>
        <w:t xml:space="preserve">s on the other hand. Meta-analytically, general self-efficacy was found to be negatively associated with work-family conflict (Allen et al., 2012). </w:t>
      </w:r>
    </w:p>
    <w:p w:rsidR="009614FE" w:rsidRPr="0055037A" w:rsidRDefault="009614FE" w:rsidP="009614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Examining domain-specific self-efficacy might provide more insight into what aspects of self-efficacy allow the individual to better manage work and family together. First, general self-efficacy is a dispositional attribute thus it is not as malleable as domain-specific self-efficacy which can be adjusted and manipulated to benefit the individual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"Gist", "given" : "Marilyn E", "non-dropping-particle" : "", "parse-names" : false, "suffix" : "" }, { "dropping-particle" : "", "family" : "Mitchell", "given" : "Terence R", "non-dropping-particle" : "", "parse-names" : false, "suffix" : "" } ], "id" : "ITEM-1", "issue" : "2", "issued" : { "date-parts" : [ [ "1992" ] ] }, "page" : "183-211", "title" : "ANALYSIS OF AND MALLEABILITY ITS DETERMINANTS", "type" : "article-journal", "volume" : "17" }, "uris" : [ "http://www.mendeley.com/documents/?uuid=6dd942ec-3bfa-47ae-b2f3-802ff4df7e3a" ] } ], "mendeley" : { "previouslyFormattedCitation" : "(Gist &amp; Mitchell, 1992)"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(Gist &amp; Mitchell, 1992)</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Second,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(2012) argues that domain-specific self-efficacy offers higher validity over general self-efficacy. </w:t>
      </w:r>
      <w:r w:rsidRPr="0055037A">
        <w:rPr>
          <w:rFonts w:ascii="Times New Roman" w:hAnsi="Times New Roman" w:cs="Times New Roman"/>
          <w:sz w:val="24"/>
          <w:szCs w:val="24"/>
        </w:rPr>
        <w:t>The latter presumes an unachievable efficaciousness across all life domains</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2006)</w:t>
      </w:r>
      <w:r w:rsidRPr="0055037A">
        <w:rPr>
          <w:rFonts w:ascii="Times New Roman" w:hAnsi="Times New Roman" w:cs="Times New Roman"/>
          <w:sz w:val="24"/>
          <w:szCs w:val="24"/>
        </w:rPr>
        <w:t xml:space="preserve">. In fact, in many cases when general self-efficacy predicts performance, accounting for a domain-specific self-efficacy eliminates this </w:t>
      </w:r>
      <w:proofErr w:type="spellStart"/>
      <w:r w:rsidRPr="0055037A">
        <w:rPr>
          <w:rFonts w:ascii="Times New Roman" w:hAnsi="Times New Roman" w:cs="Times New Roman"/>
          <w:sz w:val="24"/>
          <w:szCs w:val="24"/>
        </w:rPr>
        <w:t>predictiveness</w:t>
      </w:r>
      <w:proofErr w:type="spellEnd"/>
      <w:r w:rsidRPr="0055037A">
        <w:rPr>
          <w:rFonts w:ascii="Times New Roman" w:hAnsi="Times New Roman" w:cs="Times New Roman"/>
          <w:sz w:val="24"/>
          <w:szCs w:val="24"/>
        </w:rPr>
        <w:t xml:space="preserve"> (</w:t>
      </w:r>
      <w:proofErr w:type="spellStart"/>
      <w:r w:rsidRPr="0055037A">
        <w:rPr>
          <w:rFonts w:ascii="Times New Roman" w:hAnsi="Times New Roman" w:cs="Times New Roman"/>
          <w:sz w:val="24"/>
          <w:szCs w:val="24"/>
        </w:rPr>
        <w:t>Bandura</w:t>
      </w:r>
      <w:proofErr w:type="spellEnd"/>
      <w:r w:rsidRPr="0055037A">
        <w:rPr>
          <w:rFonts w:ascii="Times New Roman" w:hAnsi="Times New Roman" w:cs="Times New Roman"/>
          <w:sz w:val="24"/>
          <w:szCs w:val="24"/>
        </w:rPr>
        <w:t>, 2012)</w:t>
      </w:r>
      <w:r>
        <w:rPr>
          <w:rFonts w:ascii="Times New Roman" w:hAnsi="Times New Roman" w:cs="Times New Roman"/>
          <w:sz w:val="24"/>
          <w:szCs w:val="24"/>
        </w:rPr>
        <w:t xml:space="preserve">, </w:t>
      </w:r>
      <w:r w:rsidRPr="0055037A">
        <w:rPr>
          <w:rFonts w:ascii="Times New Roman" w:hAnsi="Times New Roman" w:cs="Times New Roman"/>
          <w:sz w:val="24"/>
          <w:szCs w:val="24"/>
        </w:rPr>
        <w:t xml:space="preserve">because “Self-efficacy is </w:t>
      </w:r>
      <w:r w:rsidRPr="0055037A">
        <w:rPr>
          <w:rFonts w:ascii="Times New Roman" w:hAnsi="Times New Roman" w:cs="Times New Roman"/>
          <w:sz w:val="24"/>
          <w:szCs w:val="24"/>
        </w:rPr>
        <w:lastRenderedPageBreak/>
        <w:t>concerned with people’s beliefs in their capabilities to produce given attainments” (</w:t>
      </w:r>
      <w:proofErr w:type="spellStart"/>
      <w:r w:rsidRPr="006C02FA">
        <w:rPr>
          <w:rFonts w:ascii="Times New Roman" w:hAnsi="Times New Roman" w:cs="Times New Roman"/>
          <w:sz w:val="24"/>
          <w:szCs w:val="24"/>
        </w:rPr>
        <w:t>Bandura</w:t>
      </w:r>
      <w:proofErr w:type="spellEnd"/>
      <w:r w:rsidRPr="006C02FA">
        <w:rPr>
          <w:rFonts w:ascii="Times New Roman" w:hAnsi="Times New Roman" w:cs="Times New Roman"/>
          <w:sz w:val="24"/>
          <w:szCs w:val="24"/>
        </w:rPr>
        <w:t>, 2012; p. 15</w:t>
      </w:r>
      <w:r w:rsidRPr="0055037A">
        <w:rPr>
          <w:rFonts w:ascii="Times New Roman" w:hAnsi="Times New Roman" w:cs="Times New Roman"/>
          <w:sz w:val="24"/>
          <w:szCs w:val="24"/>
        </w:rPr>
        <w:t>).</w:t>
      </w:r>
      <w:r>
        <w:rPr>
          <w:rFonts w:ascii="Times New Roman" w:hAnsi="Times New Roman" w:cs="Times New Roman"/>
          <w:sz w:val="24"/>
          <w:szCs w:val="24"/>
        </w:rPr>
        <w:t xml:space="preserve"> Therefore, understanding whether individuals feel confident in their own ability to manage work and family has to be </w:t>
      </w:r>
      <w:r w:rsidR="003751EB">
        <w:rPr>
          <w:rFonts w:ascii="Times New Roman" w:hAnsi="Times New Roman" w:cs="Times New Roman"/>
          <w:sz w:val="24"/>
          <w:szCs w:val="24"/>
        </w:rPr>
        <w:t xml:space="preserve">obtained </w:t>
      </w:r>
      <w:r>
        <w:rPr>
          <w:rFonts w:ascii="Times New Roman" w:hAnsi="Times New Roman" w:cs="Times New Roman"/>
          <w:sz w:val="24"/>
          <w:szCs w:val="24"/>
        </w:rPr>
        <w:t>from an assessment of a domain-specific self-efficacy which specifically examines one’s beliefs about their own ability to manage work and family.</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19" w:name="_Toc418591981"/>
      <w:r w:rsidRPr="0071064B">
        <w:rPr>
          <w:rFonts w:ascii="Times New Roman" w:hAnsi="Times New Roman" w:cs="Times New Roman"/>
          <w:color w:val="auto"/>
          <w:sz w:val="24"/>
          <w:szCs w:val="24"/>
        </w:rPr>
        <w:t>Previous measures of domain-specific self-efficacy</w:t>
      </w:r>
      <w:bookmarkEnd w:id="19"/>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55037A">
        <w:rPr>
          <w:rFonts w:ascii="Times New Roman" w:hAnsi="Times New Roman" w:cs="Times New Roman"/>
          <w:sz w:val="24"/>
          <w:szCs w:val="24"/>
        </w:rPr>
        <w:t xml:space="preserve">revious research looking at </w:t>
      </w:r>
      <w:r>
        <w:rPr>
          <w:rFonts w:ascii="Times New Roman" w:hAnsi="Times New Roman" w:cs="Times New Roman"/>
          <w:sz w:val="24"/>
          <w:szCs w:val="24"/>
        </w:rPr>
        <w:t>work-family</w:t>
      </w:r>
      <w:r w:rsidRPr="0055037A">
        <w:rPr>
          <w:rFonts w:ascii="Times New Roman" w:hAnsi="Times New Roman" w:cs="Times New Roman"/>
          <w:sz w:val="24"/>
          <w:szCs w:val="24"/>
        </w:rPr>
        <w:t xml:space="preserve"> self-efficacy is limited. </w:t>
      </w:r>
      <w:r>
        <w:rPr>
          <w:rFonts w:ascii="Times New Roman" w:hAnsi="Times New Roman" w:cs="Times New Roman"/>
          <w:sz w:val="24"/>
          <w:szCs w:val="24"/>
        </w:rPr>
        <w:t xml:space="preserve">The number of studies looking at domain-specific self-efficacy is limited. There are two scales look that look into domain-specific self-efficacy: Butler, Gasser, and Smart (2004) and </w:t>
      </w:r>
      <w:proofErr w:type="spellStart"/>
      <w:r>
        <w:rPr>
          <w:rFonts w:ascii="Times New Roman" w:hAnsi="Times New Roman" w:cs="Times New Roman"/>
          <w:sz w:val="24"/>
          <w:szCs w:val="24"/>
        </w:rPr>
        <w:t>Cinamon</w:t>
      </w:r>
      <w:proofErr w:type="spellEnd"/>
      <w:r>
        <w:rPr>
          <w:rFonts w:ascii="Times New Roman" w:hAnsi="Times New Roman" w:cs="Times New Roman"/>
          <w:sz w:val="24"/>
          <w:szCs w:val="24"/>
        </w:rPr>
        <w:t xml:space="preserve"> (2006) which was validated by </w:t>
      </w:r>
      <w:proofErr w:type="spellStart"/>
      <w:r>
        <w:rPr>
          <w:rFonts w:ascii="Times New Roman" w:hAnsi="Times New Roman" w:cs="Times New Roman"/>
          <w:sz w:val="24"/>
          <w:szCs w:val="24"/>
        </w:rPr>
        <w:t>Henessey</w:t>
      </w:r>
      <w:proofErr w:type="spellEnd"/>
      <w:r>
        <w:rPr>
          <w:rFonts w:ascii="Times New Roman" w:hAnsi="Times New Roman" w:cs="Times New Roman"/>
          <w:sz w:val="24"/>
          <w:szCs w:val="24"/>
        </w:rPr>
        <w:t xml:space="preserve"> and Lent (2008).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Butler et al. (2004) </w:t>
      </w:r>
      <w:r w:rsidRPr="0055037A">
        <w:rPr>
          <w:rFonts w:ascii="Times New Roman" w:hAnsi="Times New Roman" w:cs="Times New Roman"/>
          <w:sz w:val="24"/>
          <w:szCs w:val="24"/>
        </w:rPr>
        <w:t xml:space="preserve">define work-family self-efficacy as “beliefs about one’s ability to competently manage conflicts between work and family”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"10.1016/S0001-8791(03)00097-6", "ISSN" : "00018791", "author" : [ { "dropping-particle" : "", "family" : "Butler", "given" : "Adam", "non-dropping-particle" : "", "parse-names" : false, "suffix" : "" }, { "dropping-particle" : "", "family" : "Gasser", "given" : "Michael", "non-dropping-particle" : "", "parse-names" : false, "suffix" : "" }, { "dropping-particle" : "", "family" : "Smart", "given" : "Lona", "non-dropping-particle" : "", "parse-names" : false, "suffix" : "" } ], "container-title" : "Journal of Vocational Behavior", "id" : "ITEM-1", "issue" : "1", "issued" : { "date-parts" : [ [ "2004", "8" ] ] }, "page" : "57-70", "title" : "A social-cognitive perspective on using family-friendly benefits", "type" : "article-journal", "volume" : "65" }, "uris" : [ "http://www.mendeley.com/documents/?uuid=ca4af2eb-a57c-452e-9614-2a9d1b711c45" ] } ], "mendeley" : { "manualFormatting" : "(Butler, Gasser, &amp; Smart, 2004", "previouslyFormattedCitation" : "(Butler, Gasser, &amp; Smart, 2004)"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1D380E" w:rsidRPr="001D380E">
        <w:rPr>
          <w:rFonts w:ascii="Times New Roman" w:hAnsi="Times New Roman" w:cs="Times New Roman"/>
          <w:noProof/>
          <w:sz w:val="24"/>
          <w:szCs w:val="24"/>
        </w:rPr>
        <w:t>(Butler, Gasser, &amp; Smart, 2004</w:t>
      </w:r>
      <w:r w:rsidR="00D1644C">
        <w:rPr>
          <w:rFonts w:ascii="Times New Roman" w:hAnsi="Times New Roman" w:cs="Times New Roman"/>
          <w:sz w:val="24"/>
          <w:szCs w:val="24"/>
        </w:rPr>
        <w:fldChar w:fldCharType="end"/>
      </w:r>
      <w:r w:rsidRPr="0055037A">
        <w:rPr>
          <w:rFonts w:ascii="Times New Roman" w:hAnsi="Times New Roman" w:cs="Times New Roman"/>
          <w:sz w:val="24"/>
          <w:szCs w:val="24"/>
        </w:rPr>
        <w:t xml:space="preserve">; p. 60). </w:t>
      </w:r>
      <w:r>
        <w:rPr>
          <w:rFonts w:ascii="Times New Roman" w:hAnsi="Times New Roman" w:cs="Times New Roman"/>
          <w:sz w:val="24"/>
          <w:szCs w:val="24"/>
        </w:rPr>
        <w:t>Alt</w:t>
      </w:r>
      <w:r w:rsidRPr="0055037A">
        <w:rPr>
          <w:rFonts w:ascii="Times New Roman" w:hAnsi="Times New Roman" w:cs="Times New Roman"/>
          <w:sz w:val="24"/>
          <w:szCs w:val="24"/>
        </w:rPr>
        <w:t xml:space="preserve">hough the scale’s title suggests that the measure captures self-efficacy for </w:t>
      </w:r>
      <w:r w:rsidRPr="0055037A">
        <w:rPr>
          <w:rFonts w:ascii="Times New Roman" w:hAnsi="Times New Roman" w:cs="Times New Roman"/>
          <w:i/>
          <w:sz w:val="24"/>
          <w:szCs w:val="24"/>
        </w:rPr>
        <w:t>managing</w:t>
      </w:r>
      <w:r w:rsidRPr="0055037A">
        <w:rPr>
          <w:rFonts w:ascii="Times New Roman" w:hAnsi="Times New Roman" w:cs="Times New Roman"/>
          <w:sz w:val="24"/>
          <w:szCs w:val="24"/>
        </w:rPr>
        <w:t xml:space="preserve"> work and family, its definition and items confine self-efficacy to dealing with conflict </w:t>
      </w:r>
      <w:r w:rsidRPr="0055037A">
        <w:rPr>
          <w:rFonts w:ascii="Times New Roman" w:hAnsi="Times New Roman" w:cs="Times New Roman"/>
          <w:i/>
          <w:sz w:val="24"/>
          <w:szCs w:val="24"/>
        </w:rPr>
        <w:t>after</w:t>
      </w:r>
      <w:r w:rsidRPr="0055037A">
        <w:rPr>
          <w:rFonts w:ascii="Times New Roman" w:hAnsi="Times New Roman" w:cs="Times New Roman"/>
          <w:sz w:val="24"/>
          <w:szCs w:val="24"/>
        </w:rPr>
        <w:t xml:space="preserve"> it arises</w:t>
      </w:r>
      <w:r>
        <w:rPr>
          <w:rFonts w:ascii="Times New Roman" w:hAnsi="Times New Roman" w:cs="Times New Roman"/>
          <w:sz w:val="24"/>
          <w:szCs w:val="24"/>
        </w:rPr>
        <w:t xml:space="preserve"> (</w:t>
      </w:r>
      <w:r w:rsidRPr="00256D89">
        <w:rPr>
          <w:rFonts w:ascii="Times New Roman" w:hAnsi="Times New Roman" w:cs="Times New Roman"/>
          <w:sz w:val="24"/>
          <w:szCs w:val="24"/>
        </w:rPr>
        <w:t>See Table 1 for items</w:t>
      </w:r>
      <w:r>
        <w:rPr>
          <w:rFonts w:ascii="Times New Roman" w:hAnsi="Times New Roman" w:cs="Times New Roman"/>
          <w:sz w:val="24"/>
          <w:szCs w:val="24"/>
        </w:rPr>
        <w:t>)</w:t>
      </w:r>
      <w:r w:rsidRPr="0055037A">
        <w:rPr>
          <w:rFonts w:ascii="Times New Roman" w:hAnsi="Times New Roman" w:cs="Times New Roman"/>
          <w:sz w:val="24"/>
          <w:szCs w:val="24"/>
        </w:rPr>
        <w:t xml:space="preserve">. The construct is thus built on two assumptions (a) the relationship between work and family is always in conflict, (b) the individual can only </w:t>
      </w:r>
      <w:r w:rsidRPr="0055037A">
        <w:rPr>
          <w:rFonts w:ascii="Times New Roman" w:hAnsi="Times New Roman" w:cs="Times New Roman"/>
          <w:i/>
          <w:sz w:val="24"/>
          <w:szCs w:val="24"/>
        </w:rPr>
        <w:t>react</w:t>
      </w:r>
      <w:r w:rsidRPr="0055037A">
        <w:rPr>
          <w:rFonts w:ascii="Times New Roman" w:hAnsi="Times New Roman" w:cs="Times New Roman"/>
          <w:sz w:val="24"/>
          <w:szCs w:val="24"/>
        </w:rPr>
        <w:t xml:space="preserve"> to the conflicting situation. These assumptions negate the possibility of </w:t>
      </w:r>
      <w:r>
        <w:rPr>
          <w:rFonts w:ascii="Times New Roman" w:hAnsi="Times New Roman" w:cs="Times New Roman"/>
          <w:sz w:val="24"/>
          <w:szCs w:val="24"/>
        </w:rPr>
        <w:t xml:space="preserve">an </w:t>
      </w:r>
      <w:r w:rsidRPr="0055037A">
        <w:rPr>
          <w:rFonts w:ascii="Times New Roman" w:hAnsi="Times New Roman" w:cs="Times New Roman"/>
          <w:sz w:val="24"/>
          <w:szCs w:val="24"/>
        </w:rPr>
        <w:t xml:space="preserve">individual’s influence over the work-family interface and do not take into account actions that can be undertaken to offset conflict before it occurs. </w:t>
      </w:r>
      <w:r>
        <w:rPr>
          <w:rFonts w:ascii="Times New Roman" w:hAnsi="Times New Roman" w:cs="Times New Roman"/>
          <w:sz w:val="24"/>
          <w:szCs w:val="24"/>
        </w:rPr>
        <w:t>Also</w:t>
      </w:r>
      <w:r w:rsidRPr="0055037A">
        <w:rPr>
          <w:rFonts w:ascii="Times New Roman" w:hAnsi="Times New Roman" w:cs="Times New Roman"/>
          <w:sz w:val="24"/>
          <w:szCs w:val="24"/>
        </w:rPr>
        <w:t xml:space="preserve">, </w:t>
      </w:r>
      <w:r>
        <w:rPr>
          <w:rFonts w:ascii="Times New Roman" w:hAnsi="Times New Roman" w:cs="Times New Roman"/>
          <w:sz w:val="24"/>
          <w:szCs w:val="24"/>
        </w:rPr>
        <w:t>they do</w:t>
      </w:r>
      <w:r w:rsidRPr="0055037A">
        <w:rPr>
          <w:rFonts w:ascii="Times New Roman" w:hAnsi="Times New Roman" w:cs="Times New Roman"/>
          <w:sz w:val="24"/>
          <w:szCs w:val="24"/>
        </w:rPr>
        <w:t xml:space="preserve"> not take into account the research on work-family enrichment and balance. Looking more closely to some of the items’ structure, work-family self-efficacy </w:t>
      </w:r>
      <w:r>
        <w:rPr>
          <w:rFonts w:ascii="Times New Roman" w:hAnsi="Times New Roman" w:cs="Times New Roman"/>
          <w:sz w:val="24"/>
          <w:szCs w:val="24"/>
        </w:rPr>
        <w:t xml:space="preserve">measure </w:t>
      </w:r>
      <w:r w:rsidRPr="0055037A">
        <w:rPr>
          <w:rFonts w:ascii="Times New Roman" w:hAnsi="Times New Roman" w:cs="Times New Roman"/>
          <w:sz w:val="24"/>
          <w:szCs w:val="24"/>
        </w:rPr>
        <w:t xml:space="preserve">entails </w:t>
      </w:r>
      <w:r w:rsidRPr="0055037A">
        <w:rPr>
          <w:rFonts w:ascii="Times New Roman" w:hAnsi="Times New Roman" w:cs="Times New Roman"/>
          <w:sz w:val="24"/>
          <w:szCs w:val="24"/>
        </w:rPr>
        <w:lastRenderedPageBreak/>
        <w:t xml:space="preserve">some ambiguity and confoundedness. First, ambiguity is caused by the repetitive use of the term ‘handling’ which does not identify specific actions that the individual is engaging in (“I can handle it”, “handling the conflicting demands”, and “I will be able to handle conflicting demands”). It is thus not clear what the individual should be doing to manage conflict. Second, </w:t>
      </w:r>
      <w:proofErr w:type="gramStart"/>
      <w:r>
        <w:rPr>
          <w:rFonts w:ascii="Times New Roman" w:hAnsi="Times New Roman" w:cs="Times New Roman"/>
          <w:sz w:val="24"/>
          <w:szCs w:val="24"/>
        </w:rPr>
        <w:t>a confound</w:t>
      </w:r>
      <w:proofErr w:type="gramEnd"/>
      <w:r w:rsidRPr="0055037A">
        <w:rPr>
          <w:rFonts w:ascii="Times New Roman" w:hAnsi="Times New Roman" w:cs="Times New Roman"/>
          <w:sz w:val="24"/>
          <w:szCs w:val="24"/>
        </w:rPr>
        <w:t xml:space="preserve"> is </w:t>
      </w:r>
      <w:r>
        <w:rPr>
          <w:rFonts w:ascii="Times New Roman" w:hAnsi="Times New Roman" w:cs="Times New Roman"/>
          <w:sz w:val="24"/>
          <w:szCs w:val="24"/>
        </w:rPr>
        <w:t>int</w:t>
      </w:r>
      <w:r w:rsidR="00012D6E">
        <w:rPr>
          <w:rFonts w:ascii="Times New Roman" w:hAnsi="Times New Roman" w:cs="Times New Roman"/>
          <w:sz w:val="24"/>
          <w:szCs w:val="24"/>
        </w:rPr>
        <w:t>ro</w:t>
      </w:r>
      <w:r>
        <w:rPr>
          <w:rFonts w:ascii="Times New Roman" w:hAnsi="Times New Roman" w:cs="Times New Roman"/>
          <w:sz w:val="24"/>
          <w:szCs w:val="24"/>
        </w:rPr>
        <w:t>duced</w:t>
      </w:r>
      <w:r w:rsidRPr="0055037A">
        <w:rPr>
          <w:rFonts w:ascii="Times New Roman" w:hAnsi="Times New Roman" w:cs="Times New Roman"/>
          <w:sz w:val="24"/>
          <w:szCs w:val="24"/>
        </w:rPr>
        <w:t xml:space="preserve"> by the use of the structure “I will”. According to </w:t>
      </w:r>
      <w:proofErr w:type="spellStart"/>
      <w:r w:rsidRPr="0055037A">
        <w:rPr>
          <w:rFonts w:ascii="Times New Roman" w:hAnsi="Times New Roman" w:cs="Times New Roman"/>
          <w:sz w:val="24"/>
          <w:szCs w:val="24"/>
        </w:rPr>
        <w:t>Bandura</w:t>
      </w:r>
      <w:proofErr w:type="spellEnd"/>
      <w:r w:rsidRPr="0055037A">
        <w:rPr>
          <w:rFonts w:ascii="Times New Roman" w:hAnsi="Times New Roman" w:cs="Times New Roman"/>
          <w:sz w:val="24"/>
          <w:szCs w:val="24"/>
        </w:rPr>
        <w:t xml:space="preserve"> (2012) “</w:t>
      </w:r>
      <w:r w:rsidRPr="0055037A">
        <w:rPr>
          <w:rFonts w:ascii="Times New Roman" w:hAnsi="Times New Roman" w:cs="Times New Roman"/>
          <w:i/>
          <w:sz w:val="24"/>
          <w:szCs w:val="24"/>
        </w:rPr>
        <w:t xml:space="preserve">will </w:t>
      </w:r>
      <w:r w:rsidRPr="0055037A">
        <w:rPr>
          <w:rFonts w:ascii="Times New Roman" w:hAnsi="Times New Roman" w:cs="Times New Roman"/>
          <w:sz w:val="24"/>
          <w:szCs w:val="24"/>
        </w:rPr>
        <w:t xml:space="preserve">is a statement of intention” (p.16) and thus should not be used to measure self-efficacy. Scales using </w:t>
      </w:r>
      <w:r w:rsidRPr="0055037A">
        <w:rPr>
          <w:rFonts w:ascii="Times New Roman" w:hAnsi="Times New Roman" w:cs="Times New Roman"/>
          <w:i/>
          <w:sz w:val="24"/>
          <w:szCs w:val="24"/>
        </w:rPr>
        <w:t xml:space="preserve">will </w:t>
      </w:r>
      <w:r w:rsidRPr="0055037A">
        <w:rPr>
          <w:rFonts w:ascii="Times New Roman" w:hAnsi="Times New Roman" w:cs="Times New Roman"/>
          <w:sz w:val="24"/>
          <w:szCs w:val="24"/>
        </w:rPr>
        <w:t xml:space="preserve">could be problematic as they do not necessarily tap </w:t>
      </w:r>
      <w:r w:rsidR="00012D6E">
        <w:rPr>
          <w:rFonts w:ascii="Times New Roman" w:hAnsi="Times New Roman" w:cs="Times New Roman"/>
          <w:sz w:val="24"/>
          <w:szCs w:val="24"/>
        </w:rPr>
        <w:t>i</w:t>
      </w:r>
      <w:r w:rsidRPr="0055037A">
        <w:rPr>
          <w:rFonts w:ascii="Times New Roman" w:hAnsi="Times New Roman" w:cs="Times New Roman"/>
          <w:sz w:val="24"/>
          <w:szCs w:val="24"/>
        </w:rPr>
        <w:t>nto a person’s belief in their own capability but</w:t>
      </w:r>
      <w:r w:rsidR="00012D6E">
        <w:rPr>
          <w:rFonts w:ascii="Times New Roman" w:hAnsi="Times New Roman" w:cs="Times New Roman"/>
          <w:sz w:val="24"/>
          <w:szCs w:val="24"/>
        </w:rPr>
        <w:t>,</w:t>
      </w:r>
      <w:r w:rsidRPr="0055037A">
        <w:rPr>
          <w:rFonts w:ascii="Times New Roman" w:hAnsi="Times New Roman" w:cs="Times New Roman"/>
          <w:sz w:val="24"/>
          <w:szCs w:val="24"/>
        </w:rPr>
        <w:t xml:space="preserve"> rather</w:t>
      </w:r>
      <w:r w:rsidR="00012D6E">
        <w:rPr>
          <w:rFonts w:ascii="Times New Roman" w:hAnsi="Times New Roman" w:cs="Times New Roman"/>
          <w:sz w:val="24"/>
          <w:szCs w:val="24"/>
        </w:rPr>
        <w:t>,</w:t>
      </w:r>
      <w:r w:rsidRPr="0055037A">
        <w:rPr>
          <w:rFonts w:ascii="Times New Roman" w:hAnsi="Times New Roman" w:cs="Times New Roman"/>
          <w:sz w:val="24"/>
          <w:szCs w:val="24"/>
        </w:rPr>
        <w:t xml:space="preserve"> guide the participant to think in terms of a wishful future state (</w:t>
      </w:r>
      <w:proofErr w:type="spellStart"/>
      <w:r w:rsidRPr="0055037A">
        <w:rPr>
          <w:rFonts w:ascii="Times New Roman" w:hAnsi="Times New Roman" w:cs="Times New Roman"/>
          <w:sz w:val="24"/>
          <w:szCs w:val="24"/>
        </w:rPr>
        <w:t>Bandura</w:t>
      </w:r>
      <w:proofErr w:type="spellEnd"/>
      <w:r w:rsidRPr="0055037A">
        <w:rPr>
          <w:rFonts w:ascii="Times New Roman" w:hAnsi="Times New Roman" w:cs="Times New Roman"/>
          <w:sz w:val="24"/>
          <w:szCs w:val="24"/>
        </w:rPr>
        <w:t xml:space="preserve">, 2006). </w:t>
      </w:r>
    </w:p>
    <w:p w:rsidR="009614FE" w:rsidRDefault="009614FE" w:rsidP="009614F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Cinamon</w:t>
      </w:r>
      <w:proofErr w:type="spellEnd"/>
      <w:r>
        <w:rPr>
          <w:rFonts w:ascii="Times New Roman" w:hAnsi="Times New Roman" w:cs="Times New Roman"/>
          <w:sz w:val="24"/>
          <w:szCs w:val="24"/>
        </w:rPr>
        <w:t xml:space="preserve"> (2006) developed work-family conflict management self-efficacy scale in Hebrew. The scale was then translated to English and validated by Hennessey and Lent (2008). Similar to Butler et al. (2004), the scale is based on the premise of a conflict situation between work and family. </w:t>
      </w:r>
      <w:proofErr w:type="spellStart"/>
      <w:r>
        <w:rPr>
          <w:rFonts w:ascii="Times New Roman" w:hAnsi="Times New Roman" w:cs="Times New Roman"/>
          <w:sz w:val="24"/>
          <w:szCs w:val="24"/>
        </w:rPr>
        <w:t>Cinamom’s</w:t>
      </w:r>
      <w:proofErr w:type="spellEnd"/>
      <w:r>
        <w:rPr>
          <w:rFonts w:ascii="Times New Roman" w:hAnsi="Times New Roman" w:cs="Times New Roman"/>
          <w:sz w:val="24"/>
          <w:szCs w:val="24"/>
        </w:rPr>
        <w:t xml:space="preserve"> (2006) scale is based on the assumption that difficulties exist either at work or at home, and the scale is meant to capture one’s resilience in coping with that unease (see Table 2 for items).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initial formation of the scale was based on the assessment of anticipated work-family conflict, i.e. in relation to a foreseen conflict situation- </w:t>
      </w:r>
      <w:r w:rsidRPr="00F07A08">
        <w:rPr>
          <w:rFonts w:ascii="Times New Roman" w:hAnsi="Times New Roman" w:cs="Times New Roman"/>
          <w:sz w:val="24"/>
          <w:szCs w:val="24"/>
        </w:rPr>
        <w:t>which might have led participants to think of a future desirable situation rather than current efficacy. Nevertheless, the validation by Hennessey and Lent (2008) confirm</w:t>
      </w:r>
      <w:r w:rsidR="00012D6E">
        <w:rPr>
          <w:rFonts w:ascii="Times New Roman" w:hAnsi="Times New Roman" w:cs="Times New Roman"/>
          <w:sz w:val="24"/>
          <w:szCs w:val="24"/>
        </w:rPr>
        <w:t>s</w:t>
      </w:r>
      <w:r w:rsidRPr="00F07A08">
        <w:rPr>
          <w:rFonts w:ascii="Times New Roman" w:hAnsi="Times New Roman" w:cs="Times New Roman"/>
          <w:sz w:val="24"/>
          <w:szCs w:val="24"/>
        </w:rPr>
        <w:t xml:space="preserve"> a relationship with current states of work-family conflict</w:t>
      </w:r>
      <w:r>
        <w:rPr>
          <w:rFonts w:ascii="Times New Roman" w:hAnsi="Times New Roman" w:cs="Times New Roman"/>
          <w:sz w:val="24"/>
          <w:szCs w:val="24"/>
        </w:rPr>
        <w:t>. Similar to Butler et al. (2004)</w:t>
      </w:r>
      <w:r w:rsidR="00012D6E">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Cinamon</w:t>
      </w:r>
      <w:proofErr w:type="spellEnd"/>
      <w:r>
        <w:rPr>
          <w:rFonts w:ascii="Times New Roman" w:hAnsi="Times New Roman" w:cs="Times New Roman"/>
          <w:sz w:val="24"/>
          <w:szCs w:val="24"/>
        </w:rPr>
        <w:t xml:space="preserve"> (2006) scale could hold some ambiguity. Most items address a general sense of fit between work </w:t>
      </w:r>
      <w:r>
        <w:rPr>
          <w:rFonts w:ascii="Times New Roman" w:hAnsi="Times New Roman" w:cs="Times New Roman"/>
          <w:sz w:val="24"/>
          <w:szCs w:val="24"/>
        </w:rPr>
        <w:lastRenderedPageBreak/>
        <w:t xml:space="preserve">and family and ability to generally manage conflict between work and family. While understanding ability to generally fit work and family is important, there was not an identification of specific actions that can be taken by individuals in managing the interface, such as negotiating demands and expectations with stakeholders. As noted, the development of the work-family literature and the identification of specific actions to be taken by the individuals in achieving a satisfactory fit between work and family allow us to identify a more elaborate list of actions to be taken by the individual when managing work and family. </w:t>
      </w:r>
    </w:p>
    <w:p w:rsidR="009614FE" w:rsidRDefault="009614FE" w:rsidP="009614FE">
      <w:pPr>
        <w:spacing w:line="480" w:lineRule="auto"/>
        <w:ind w:firstLine="720"/>
        <w:rPr>
          <w:rFonts w:ascii="Times New Roman" w:hAnsi="Times New Roman" w:cs="Times New Roman"/>
          <w:sz w:val="24"/>
          <w:szCs w:val="24"/>
        </w:rPr>
      </w:pPr>
      <w:r w:rsidRPr="00D150FF">
        <w:rPr>
          <w:rFonts w:ascii="Times New Roman" w:hAnsi="Times New Roman" w:cs="Times New Roman"/>
          <w:sz w:val="24"/>
          <w:szCs w:val="24"/>
        </w:rPr>
        <w:t xml:space="preserve">The balance self-efficacy scale that is introduced in this thesis incorporates </w:t>
      </w:r>
      <w:r>
        <w:rPr>
          <w:rFonts w:ascii="Times New Roman" w:hAnsi="Times New Roman" w:cs="Times New Roman"/>
          <w:sz w:val="24"/>
          <w:szCs w:val="24"/>
        </w:rPr>
        <w:t>the notions that work and family can be enriching and</w:t>
      </w:r>
      <w:r w:rsidR="00D3047A">
        <w:rPr>
          <w:rFonts w:ascii="Times New Roman" w:hAnsi="Times New Roman" w:cs="Times New Roman"/>
          <w:sz w:val="24"/>
          <w:szCs w:val="24"/>
        </w:rPr>
        <w:t xml:space="preserve"> that the two domains (work and family) are</w:t>
      </w:r>
      <w:r>
        <w:rPr>
          <w:rFonts w:ascii="Times New Roman" w:hAnsi="Times New Roman" w:cs="Times New Roman"/>
          <w:sz w:val="24"/>
          <w:szCs w:val="24"/>
        </w:rPr>
        <w:t xml:space="preserve"> not bound to a conflict situation that needs to be managed. Individuals have the ability to manage the two roles to a level that is satisfactory to them (</w:t>
      </w:r>
      <w:proofErr w:type="spellStart"/>
      <w:r>
        <w:rPr>
          <w:rFonts w:ascii="Times New Roman" w:hAnsi="Times New Roman" w:cs="Times New Roman"/>
          <w:sz w:val="24"/>
          <w:szCs w:val="24"/>
        </w:rPr>
        <w:t>Valcour</w:t>
      </w:r>
      <w:proofErr w:type="spellEnd"/>
      <w:r>
        <w:rPr>
          <w:rFonts w:ascii="Times New Roman" w:hAnsi="Times New Roman" w:cs="Times New Roman"/>
          <w:sz w:val="24"/>
          <w:szCs w:val="24"/>
        </w:rPr>
        <w:t>, 2007)</w:t>
      </w:r>
      <w:r w:rsidRPr="0055037A">
        <w:rPr>
          <w:rFonts w:ascii="Times New Roman" w:hAnsi="Times New Roman" w:cs="Times New Roman"/>
          <w:sz w:val="24"/>
          <w:szCs w:val="24"/>
        </w:rPr>
        <w:t xml:space="preserve">. Determinants of adequate performance at the work-family level are </w:t>
      </w:r>
      <w:r>
        <w:rPr>
          <w:rFonts w:ascii="Times New Roman" w:hAnsi="Times New Roman" w:cs="Times New Roman"/>
          <w:sz w:val="24"/>
          <w:szCs w:val="24"/>
        </w:rPr>
        <w:t>adapted</w:t>
      </w:r>
      <w:r w:rsidRPr="0055037A">
        <w:rPr>
          <w:rFonts w:ascii="Times New Roman" w:hAnsi="Times New Roman" w:cs="Times New Roman"/>
          <w:sz w:val="24"/>
          <w:szCs w:val="24"/>
        </w:rPr>
        <w:t xml:space="preserve"> from </w:t>
      </w:r>
      <w:r>
        <w:rPr>
          <w:rFonts w:ascii="Times New Roman" w:hAnsi="Times New Roman" w:cs="Times New Roman"/>
          <w:sz w:val="24"/>
          <w:szCs w:val="24"/>
        </w:rPr>
        <w:t xml:space="preserve">two </w:t>
      </w:r>
      <w:r w:rsidRPr="0055037A">
        <w:rPr>
          <w:rFonts w:ascii="Times New Roman" w:hAnsi="Times New Roman" w:cs="Times New Roman"/>
          <w:sz w:val="24"/>
          <w:szCs w:val="24"/>
        </w:rPr>
        <w:t>established work-family balance scales</w:t>
      </w:r>
      <w:r>
        <w:rPr>
          <w:rFonts w:ascii="Times New Roman" w:hAnsi="Times New Roman" w:cs="Times New Roman"/>
          <w:sz w:val="24"/>
          <w:szCs w:val="24"/>
        </w:rPr>
        <w:t>:</w:t>
      </w:r>
      <w:r w:rsidRPr="0055037A">
        <w:rPr>
          <w:rFonts w:ascii="Times New Roman" w:hAnsi="Times New Roman" w:cs="Times New Roman"/>
          <w:sz w:val="24"/>
          <w:szCs w:val="24"/>
        </w:rPr>
        <w:t xml:space="preserve"> </w:t>
      </w:r>
      <w:proofErr w:type="spellStart"/>
      <w:r w:rsidRPr="0055037A">
        <w:rPr>
          <w:rFonts w:ascii="Times New Roman" w:hAnsi="Times New Roman" w:cs="Times New Roman"/>
          <w:sz w:val="24"/>
          <w:szCs w:val="24"/>
        </w:rPr>
        <w:t>Valcour’s</w:t>
      </w:r>
      <w:proofErr w:type="spellEnd"/>
      <w:r w:rsidRPr="0055037A">
        <w:rPr>
          <w:rFonts w:ascii="Times New Roman" w:hAnsi="Times New Roman" w:cs="Times New Roman"/>
          <w:sz w:val="24"/>
          <w:szCs w:val="24"/>
        </w:rPr>
        <w:t xml:space="preserve"> (2007) satisfaction with work-life balance and Carlson et </w:t>
      </w:r>
      <w:proofErr w:type="spellStart"/>
      <w:r w:rsidRPr="0055037A">
        <w:rPr>
          <w:rFonts w:ascii="Times New Roman" w:hAnsi="Times New Roman" w:cs="Times New Roman"/>
          <w:sz w:val="24"/>
          <w:szCs w:val="24"/>
        </w:rPr>
        <w:t>al’s</w:t>
      </w:r>
      <w:proofErr w:type="spellEnd"/>
      <w:r w:rsidRPr="0055037A">
        <w:rPr>
          <w:rFonts w:ascii="Times New Roman" w:hAnsi="Times New Roman" w:cs="Times New Roman"/>
          <w:sz w:val="24"/>
          <w:szCs w:val="24"/>
        </w:rPr>
        <w:t xml:space="preserve"> (2009) work-life balance</w:t>
      </w:r>
      <w:r>
        <w:rPr>
          <w:rFonts w:ascii="Times New Roman" w:hAnsi="Times New Roman" w:cs="Times New Roman"/>
          <w:sz w:val="24"/>
          <w:szCs w:val="24"/>
        </w:rPr>
        <w:t xml:space="preserve"> (See Table 3 for full scales)</w:t>
      </w:r>
      <w:r w:rsidRPr="0055037A">
        <w:rPr>
          <w:rFonts w:ascii="Times New Roman" w:hAnsi="Times New Roman" w:cs="Times New Roman"/>
          <w:sz w:val="24"/>
          <w:szCs w:val="24"/>
        </w:rPr>
        <w:t xml:space="preserve">. This approach allowed </w:t>
      </w:r>
      <w:r>
        <w:rPr>
          <w:rFonts w:ascii="Times New Roman" w:hAnsi="Times New Roman" w:cs="Times New Roman"/>
          <w:sz w:val="24"/>
          <w:szCs w:val="24"/>
        </w:rPr>
        <w:t xml:space="preserve">the </w:t>
      </w:r>
      <w:r w:rsidRPr="0055037A">
        <w:rPr>
          <w:rFonts w:ascii="Times New Roman" w:hAnsi="Times New Roman" w:cs="Times New Roman"/>
          <w:sz w:val="24"/>
          <w:szCs w:val="24"/>
        </w:rPr>
        <w:t xml:space="preserve">identification of specific activities that need to be completed by the individual to </w:t>
      </w:r>
      <w:r>
        <w:rPr>
          <w:rFonts w:ascii="Times New Roman" w:hAnsi="Times New Roman" w:cs="Times New Roman"/>
          <w:sz w:val="24"/>
          <w:szCs w:val="24"/>
        </w:rPr>
        <w:t>balance work and family</w:t>
      </w:r>
      <w:r w:rsidRPr="0055037A">
        <w:rPr>
          <w:rFonts w:ascii="Times New Roman" w:hAnsi="Times New Roman" w:cs="Times New Roman"/>
          <w:sz w:val="24"/>
          <w:szCs w:val="24"/>
        </w:rPr>
        <w:t xml:space="preserve"> and thus addressed the issue of ambiguity in the </w:t>
      </w:r>
      <w:r>
        <w:rPr>
          <w:rFonts w:ascii="Times New Roman" w:hAnsi="Times New Roman" w:cs="Times New Roman"/>
          <w:sz w:val="24"/>
          <w:szCs w:val="24"/>
        </w:rPr>
        <w:t xml:space="preserve">previous </w:t>
      </w:r>
      <w:r w:rsidRPr="0055037A">
        <w:rPr>
          <w:rFonts w:ascii="Times New Roman" w:hAnsi="Times New Roman" w:cs="Times New Roman"/>
          <w:sz w:val="24"/>
          <w:szCs w:val="24"/>
        </w:rPr>
        <w:t>work-family self-efficacy</w:t>
      </w:r>
      <w:r>
        <w:rPr>
          <w:rFonts w:ascii="Times New Roman" w:hAnsi="Times New Roman" w:cs="Times New Roman"/>
          <w:sz w:val="24"/>
          <w:szCs w:val="24"/>
        </w:rPr>
        <w:t xml:space="preserve"> measures</w:t>
      </w:r>
      <w:r w:rsidRPr="0055037A">
        <w:rPr>
          <w:rFonts w:ascii="Times New Roman" w:hAnsi="Times New Roman" w:cs="Times New Roman"/>
          <w:sz w:val="24"/>
          <w:szCs w:val="24"/>
        </w:rPr>
        <w:t xml:space="preserve">. The activities include division of time, division of attention, negotiation and accomplishment of expectations, successful performance of work and home duties, successful fit of work and family lives, and management of needs of job and family life.  </w:t>
      </w:r>
      <w:r>
        <w:rPr>
          <w:rFonts w:ascii="Times New Roman" w:hAnsi="Times New Roman" w:cs="Times New Roman"/>
          <w:sz w:val="24"/>
          <w:szCs w:val="24"/>
        </w:rPr>
        <w:t>Moreover</w:t>
      </w:r>
      <w:r w:rsidRPr="0055037A">
        <w:rPr>
          <w:rFonts w:ascii="Times New Roman" w:hAnsi="Times New Roman" w:cs="Times New Roman"/>
          <w:sz w:val="24"/>
          <w:szCs w:val="24"/>
        </w:rPr>
        <w:t>, scale items only</w:t>
      </w:r>
      <w:r>
        <w:rPr>
          <w:rFonts w:ascii="Times New Roman" w:hAnsi="Times New Roman" w:cs="Times New Roman"/>
          <w:sz w:val="24"/>
          <w:szCs w:val="24"/>
        </w:rPr>
        <w:t xml:space="preserve"> include </w:t>
      </w:r>
      <w:r>
        <w:rPr>
          <w:rFonts w:ascii="Times New Roman" w:hAnsi="Times New Roman" w:cs="Times New Roman"/>
          <w:sz w:val="24"/>
          <w:szCs w:val="24"/>
        </w:rPr>
        <w:lastRenderedPageBreak/>
        <w:t>statements of efficacy;</w:t>
      </w:r>
      <w:r w:rsidRPr="0055037A">
        <w:rPr>
          <w:rFonts w:ascii="Times New Roman" w:hAnsi="Times New Roman" w:cs="Times New Roman"/>
          <w:sz w:val="24"/>
          <w:szCs w:val="24"/>
        </w:rPr>
        <w:t xml:space="preserve"> </w:t>
      </w:r>
      <w:r>
        <w:rPr>
          <w:rFonts w:ascii="Times New Roman" w:hAnsi="Times New Roman" w:cs="Times New Roman"/>
          <w:sz w:val="24"/>
          <w:szCs w:val="24"/>
        </w:rPr>
        <w:t xml:space="preserve">as recommended by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(2006), c</w:t>
      </w:r>
      <w:r w:rsidRPr="0055037A">
        <w:rPr>
          <w:rFonts w:ascii="Times New Roman" w:hAnsi="Times New Roman" w:cs="Times New Roman"/>
          <w:sz w:val="24"/>
          <w:szCs w:val="24"/>
        </w:rPr>
        <w:t xml:space="preserve">apability statements based on ‘I can’ structure rather than ‘I will’ are used. </w:t>
      </w:r>
      <w:r>
        <w:rPr>
          <w:rFonts w:ascii="Times New Roman" w:hAnsi="Times New Roman" w:cs="Times New Roman"/>
          <w:sz w:val="24"/>
          <w:szCs w:val="24"/>
        </w:rPr>
        <w:t>(See Table for items).</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20" w:name="_Toc418591982"/>
      <w:r w:rsidRPr="0071064B">
        <w:rPr>
          <w:rFonts w:ascii="Times New Roman" w:hAnsi="Times New Roman" w:cs="Times New Roman"/>
          <w:color w:val="auto"/>
          <w:sz w:val="24"/>
          <w:szCs w:val="24"/>
        </w:rPr>
        <w:t>Role overload</w:t>
      </w:r>
      <w:bookmarkEnd w:id="20"/>
      <w:r w:rsidRPr="0071064B">
        <w:rPr>
          <w:rFonts w:ascii="Times New Roman" w:hAnsi="Times New Roman" w:cs="Times New Roman"/>
          <w:color w:val="auto"/>
          <w:sz w:val="24"/>
          <w:szCs w:val="24"/>
        </w:rPr>
        <w:t xml:space="preserve"> </w:t>
      </w:r>
    </w:p>
    <w:p w:rsidR="009614FE" w:rsidRPr="0026190B" w:rsidRDefault="009614FE" w:rsidP="009614FE">
      <w:pPr>
        <w:spacing w:after="0" w:line="480" w:lineRule="auto"/>
        <w:ind w:firstLine="720"/>
        <w:rPr>
          <w:rFonts w:ascii="Times New Roman" w:hAnsi="Times New Roman" w:cs="Times New Roman"/>
          <w:sz w:val="24"/>
          <w:szCs w:val="24"/>
        </w:rPr>
      </w:pPr>
      <w:r w:rsidRPr="0026190B">
        <w:rPr>
          <w:rFonts w:ascii="Times New Roman" w:hAnsi="Times New Roman" w:cs="Times New Roman"/>
          <w:sz w:val="24"/>
          <w:szCs w:val="24"/>
        </w:rPr>
        <w:t xml:space="preserve">Role overload is a work stressor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"10.1016/0001-8791(89)90010-9", "ISSN" : "00018791", "author" : [ { "dropping-particle" : "", "family" : "Greenhaus", "given" : "Jeffrey H", "non-dropping-particle" : "", "parse-names" : false, "suffix" : "" }, { "dropping-particle" : "", "family" : "Parasuraman", "given" : "Saroj", "non-dropping-particle" : "", "parse-names" : false, "suffix" : "" }, { "dropping-particle" : "", "family" : "Granrose", "given" : "Cherlyn Skromme", "non-dropping-particle" : "", "parse-names" : false, "suffix" : "" }, { "dropping-particle" : "", "family" : "Rabinowitz", "given" : "Samuel", "non-dropping-particle" : "", "parse-names" : false, "suffix" : "" }, { "dropping-particle" : "", "family" : "Beutell", "given" : "Nicholas J", "non-dropping-particle" : "", "parse-names" : false, "suffix" : "" } ], "container-title" : "Journal of Vocational Behavior", "id" : "ITEM-1", "issue" : "2", "issued" : { "date-parts" : [ [ "1989", "4" ] ] }, "page" : "133-153", "title" : "Sources of work-family conflict among two-career couples", "type" : "article-journal", "volume" : "34" }, "uris" : [ "http://www.mendeley.com/documents/?uuid=42c91368-5262-419d-8404-ac74d7f7dc40" ] } ], "mendeley" : { "previouslyFormattedCitation" : "(Jeffrey H Greenhaus, Parasuraman, Granrose, Rabinowitz, &amp; Beutell, 1989)"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256D89">
        <w:rPr>
          <w:rFonts w:ascii="Times New Roman" w:hAnsi="Times New Roman" w:cs="Times New Roman"/>
          <w:noProof/>
          <w:sz w:val="24"/>
          <w:szCs w:val="24"/>
        </w:rPr>
        <w:t>(</w:t>
      </w:r>
      <w:r w:rsidR="00AF6C6F" w:rsidRPr="00AF6C6F">
        <w:rPr>
          <w:rFonts w:ascii="Times New Roman" w:hAnsi="Times New Roman" w:cs="Times New Roman"/>
          <w:noProof/>
          <w:sz w:val="24"/>
          <w:szCs w:val="24"/>
        </w:rPr>
        <w:t>Greenhaus, Parasuraman, Granrose, Rabinowitz, &amp; Beutell, 1989)</w:t>
      </w:r>
      <w:r w:rsidR="00D1644C">
        <w:rPr>
          <w:rFonts w:ascii="Times New Roman" w:hAnsi="Times New Roman" w:cs="Times New Roman"/>
          <w:sz w:val="24"/>
          <w:szCs w:val="24"/>
        </w:rPr>
        <w:fldChar w:fldCharType="end"/>
      </w:r>
      <w:r w:rsidRPr="0026190B">
        <w:rPr>
          <w:rFonts w:ascii="Times New Roman" w:hAnsi="Times New Roman" w:cs="Times New Roman"/>
          <w:sz w:val="24"/>
          <w:szCs w:val="24"/>
        </w:rPr>
        <w:t xml:space="preserve">; it is defined simply as “having too much to do” (Baruch, </w:t>
      </w:r>
      <w:proofErr w:type="spellStart"/>
      <w:r w:rsidRPr="0026190B">
        <w:rPr>
          <w:rFonts w:ascii="Times New Roman" w:hAnsi="Times New Roman" w:cs="Times New Roman"/>
          <w:sz w:val="24"/>
          <w:szCs w:val="24"/>
        </w:rPr>
        <w:t>Biener</w:t>
      </w:r>
      <w:proofErr w:type="spellEnd"/>
      <w:r w:rsidRPr="0026190B">
        <w:rPr>
          <w:rFonts w:ascii="Times New Roman" w:hAnsi="Times New Roman" w:cs="Times New Roman"/>
          <w:sz w:val="24"/>
          <w:szCs w:val="24"/>
        </w:rPr>
        <w:t xml:space="preserve">, &amp; Barnett, 1987). Overload occurs when the workload is </w:t>
      </w:r>
      <w:r>
        <w:rPr>
          <w:rFonts w:ascii="Times New Roman" w:hAnsi="Times New Roman" w:cs="Times New Roman"/>
          <w:sz w:val="24"/>
          <w:szCs w:val="24"/>
        </w:rPr>
        <w:t xml:space="preserve">so </w:t>
      </w:r>
      <w:r w:rsidRPr="0026190B">
        <w:rPr>
          <w:rFonts w:ascii="Times New Roman" w:hAnsi="Times New Roman" w:cs="Times New Roman"/>
          <w:sz w:val="24"/>
          <w:szCs w:val="24"/>
        </w:rPr>
        <w:t>high that employee</w:t>
      </w:r>
      <w:r>
        <w:rPr>
          <w:rFonts w:ascii="Times New Roman" w:hAnsi="Times New Roman" w:cs="Times New Roman"/>
          <w:sz w:val="24"/>
          <w:szCs w:val="24"/>
        </w:rPr>
        <w:t>s</w:t>
      </w:r>
      <w:r w:rsidRPr="0026190B">
        <w:rPr>
          <w:rFonts w:ascii="Times New Roman" w:hAnsi="Times New Roman" w:cs="Times New Roman"/>
          <w:sz w:val="24"/>
          <w:szCs w:val="24"/>
        </w:rPr>
        <w:t xml:space="preserve"> feel that they do not have enough resources such as time and energy to get the</w:t>
      </w:r>
      <w:r>
        <w:rPr>
          <w:rFonts w:ascii="Times New Roman" w:hAnsi="Times New Roman" w:cs="Times New Roman"/>
          <w:sz w:val="24"/>
          <w:szCs w:val="24"/>
        </w:rPr>
        <w:t>ir</w:t>
      </w:r>
      <w:r w:rsidRPr="0026190B">
        <w:rPr>
          <w:rFonts w:ascii="Times New Roman" w:hAnsi="Times New Roman" w:cs="Times New Roman"/>
          <w:sz w:val="24"/>
          <w:szCs w:val="24"/>
        </w:rPr>
        <w:t xml:space="preserve"> work done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"Gilboa", "given" : "Simona", "non-dropping-particle" : "", "parse-names" : false, "suffix" : "" }, { "dropping-particle" : "", "family" : "Shirom", "given" : "Arie", "non-dropping-particle" : "", "parse-names" : false, "suffix" : "" }, { "dropping-particle" : "", "family" : "Fried", "given" : "Yitzhak", "non-dropping-particle" : "", "parse-names" : false, "suffix" : "" }, { "dropping-particle" : "", "family" : "Cooper", "given" : "Cary", "non-dropping-particle" : "", "parse-names" : false, "suffix" : "" } ], "id" : "ITEM-1", "issued" : { "date-parts" : [ [ "2008" ] ] }, "page" : "227-271", "title" : "A META-ANALYSIS OF WORK DEMAND STRESSORS AND JOB PERFORMANCE : EXAMINING MAIN AND MODERATING EFFECTS", "type" : "article-journal" }, "uris" : [ "http://www.mendeley.com/documents/?uuid=9f5a6f0c-dc64-4950-9b5b-611d52171010" ] } ], "mendeley" : { "previouslyFormattedCitation" : "(Gilboa, Shirom, Fried, &amp; Cooper, 2008)"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AF6C6F" w:rsidRPr="00AF6C6F">
        <w:rPr>
          <w:rFonts w:ascii="Times New Roman" w:hAnsi="Times New Roman" w:cs="Times New Roman"/>
          <w:noProof/>
          <w:sz w:val="24"/>
          <w:szCs w:val="24"/>
        </w:rPr>
        <w:t>(Gilboa, Shirom, Fried, &amp; Cooper, 2008)</w:t>
      </w:r>
      <w:r w:rsidR="00D1644C">
        <w:rPr>
          <w:rFonts w:ascii="Times New Roman" w:hAnsi="Times New Roman" w:cs="Times New Roman"/>
          <w:sz w:val="24"/>
          <w:szCs w:val="24"/>
        </w:rPr>
        <w:fldChar w:fldCharType="end"/>
      </w:r>
      <w:r w:rsidRPr="0026190B">
        <w:rPr>
          <w:rFonts w:ascii="Times New Roman" w:hAnsi="Times New Roman" w:cs="Times New Roman"/>
          <w:sz w:val="24"/>
          <w:szCs w:val="24"/>
        </w:rPr>
        <w:t xml:space="preserve">. It is a hindrance stressor in that it does not positively challenge the individual towards better performance, but rather puts them in a threatening state of mind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"Lepine", "given" : "Jeffery A", "non-dropping-particle" : "", "parse-names" : false, "suffix" : "" }, { "dropping-particle" : "", "family" : "Podsakoff", "given" : "Nathan P", "non-dropping-particle" : "", "parse-names" : false, "suffix" : "" }, { "dropping-particle" : "", "family" : "Lepine", "given" : "Marcie A", "non-dropping-particle" : "", "parse-names" : false, "suffix" : "" } ], "id" : "ITEM-1", "issue" : "5", "issued" : { "date-parts" : [ [ "2005" ] ] }, "page" : "764-775", "title" : "A META-ANALYTIC TEST OF THE CHALLENGE STRESSOR \u2013 HINDRANCE STRESSOR FRAMEWORK : AN EXPLANATION FOR INCONSISTENT RELATIONSHIPS AMONG STRESSORS AND PERFORMANCE", "type" : "article-journal", "volume" : "48" }, "uris" : [ "http://www.mendeley.com/documents/?uuid=54819740-6184-49b2-b3b6-41f2fe55c37a" ] } ], "mendeley" : { "previouslyFormattedCitation" : "(Lepine, Podsakoff, &amp; Lepine, 2005)"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AF6C6F" w:rsidRPr="00AF6C6F">
        <w:rPr>
          <w:rFonts w:ascii="Times New Roman" w:hAnsi="Times New Roman" w:cs="Times New Roman"/>
          <w:noProof/>
          <w:sz w:val="24"/>
          <w:szCs w:val="24"/>
        </w:rPr>
        <w:t>(Lepine, Podsakoff, &amp; Lepine, 2005)</w:t>
      </w:r>
      <w:r w:rsidR="00D1644C">
        <w:rPr>
          <w:rFonts w:ascii="Times New Roman" w:hAnsi="Times New Roman" w:cs="Times New Roman"/>
          <w:sz w:val="24"/>
          <w:szCs w:val="24"/>
        </w:rPr>
        <w:fldChar w:fldCharType="end"/>
      </w:r>
      <w:r w:rsidRPr="0026190B">
        <w:rPr>
          <w:rFonts w:ascii="Times New Roman" w:hAnsi="Times New Roman" w:cs="Times New Roman"/>
          <w:sz w:val="24"/>
          <w:szCs w:val="24"/>
        </w:rPr>
        <w:t xml:space="preserve">. </w:t>
      </w:r>
    </w:p>
    <w:p w:rsidR="009614FE" w:rsidRPr="005D1C3F" w:rsidRDefault="009614FE" w:rsidP="009614FE">
      <w:pPr>
        <w:tabs>
          <w:tab w:val="left" w:pos="2460"/>
        </w:tabs>
        <w:spacing w:after="0" w:line="480" w:lineRule="auto"/>
        <w:rPr>
          <w:rFonts w:ascii="Times New Roman" w:hAnsi="Times New Roman" w:cs="Times New Roman"/>
          <w:sz w:val="20"/>
          <w:szCs w:val="20"/>
        </w:rPr>
      </w:pPr>
      <w:proofErr w:type="gramStart"/>
      <w:r w:rsidRPr="005D1C3F">
        <w:rPr>
          <w:rFonts w:ascii="Times New Roman" w:hAnsi="Times New Roman" w:cs="Times New Roman"/>
          <w:b/>
          <w:sz w:val="20"/>
          <w:szCs w:val="20"/>
        </w:rPr>
        <w:t>Table 1.</w:t>
      </w:r>
      <w:proofErr w:type="gramEnd"/>
      <w:r w:rsidRPr="005D1C3F">
        <w:rPr>
          <w:rFonts w:ascii="Times New Roman" w:hAnsi="Times New Roman" w:cs="Times New Roman"/>
          <w:sz w:val="20"/>
          <w:szCs w:val="20"/>
        </w:rPr>
        <w:t xml:space="preserve"> </w:t>
      </w:r>
      <w:r>
        <w:rPr>
          <w:rFonts w:ascii="Times New Roman" w:hAnsi="Times New Roman" w:cs="Times New Roman"/>
          <w:sz w:val="20"/>
          <w:szCs w:val="20"/>
        </w:rPr>
        <w:t>Items from work-family self-efficacy scale, Butler, Gasser, and Smart 2004</w:t>
      </w:r>
    </w:p>
    <w:tbl>
      <w:tblPr>
        <w:tblStyle w:val="TableGrid"/>
        <w:tblW w:w="0" w:type="auto"/>
        <w:tblLook w:val="04A0"/>
      </w:tblPr>
      <w:tblGrid>
        <w:gridCol w:w="8878"/>
      </w:tblGrid>
      <w:tr w:rsidR="009614FE" w:rsidTr="003761FF">
        <w:tc>
          <w:tcPr>
            <w:tcW w:w="9576" w:type="dxa"/>
          </w:tcPr>
          <w:p w:rsidR="009614FE" w:rsidRPr="009021B5" w:rsidRDefault="009614FE" w:rsidP="003761FF">
            <w:pPr>
              <w:shd w:val="clear" w:color="auto" w:fill="FFFFFF"/>
              <w:rPr>
                <w:rFonts w:ascii="Times New Roman" w:eastAsia="Times New Roman" w:hAnsi="Times New Roman" w:cs="Times New Roman"/>
                <w:color w:val="222222"/>
                <w:sz w:val="24"/>
                <w:szCs w:val="24"/>
              </w:rPr>
            </w:pPr>
            <w:r w:rsidRPr="009021B5">
              <w:rPr>
                <w:rFonts w:ascii="Times New Roman" w:eastAsia="Times New Roman" w:hAnsi="Times New Roman" w:cs="Times New Roman"/>
                <w:color w:val="222222"/>
                <w:sz w:val="24"/>
                <w:szCs w:val="24"/>
                <w:lang w:eastAsia="en-CA"/>
              </w:rPr>
              <w:t>Whatever conflict I may experience between work and family, I’m sure I can handle it.</w:t>
            </w:r>
          </w:p>
        </w:tc>
      </w:tr>
      <w:tr w:rsidR="009614FE" w:rsidTr="003761FF">
        <w:tc>
          <w:tcPr>
            <w:tcW w:w="9576" w:type="dxa"/>
          </w:tcPr>
          <w:p w:rsidR="009614FE" w:rsidRPr="009021B5" w:rsidRDefault="009614FE" w:rsidP="003761FF">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021B5">
              <w:rPr>
                <w:rFonts w:ascii="Times New Roman" w:eastAsia="Times New Roman" w:hAnsi="Times New Roman" w:cs="Times New Roman"/>
                <w:color w:val="222222"/>
                <w:sz w:val="24"/>
                <w:szCs w:val="24"/>
                <w:lang w:eastAsia="en-CA"/>
              </w:rPr>
              <w:t>I get nervous that I may not be able to do all that is demanded of me because of conflict between work and family.</w:t>
            </w:r>
          </w:p>
        </w:tc>
      </w:tr>
      <w:tr w:rsidR="009614FE" w:rsidTr="003761FF">
        <w:tc>
          <w:tcPr>
            <w:tcW w:w="9576" w:type="dxa"/>
          </w:tcPr>
          <w:p w:rsidR="009614FE" w:rsidRPr="009021B5" w:rsidRDefault="009614FE" w:rsidP="003761FF">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021B5">
              <w:rPr>
                <w:rFonts w:ascii="Times New Roman" w:eastAsia="Times New Roman" w:hAnsi="Times New Roman" w:cs="Times New Roman"/>
                <w:color w:val="222222"/>
                <w:sz w:val="24"/>
                <w:szCs w:val="24"/>
                <w:lang w:eastAsia="en-CA"/>
              </w:rPr>
              <w:t>I have reason to believe that I may not perform well in my job because of work and family conflicts.</w:t>
            </w:r>
          </w:p>
        </w:tc>
      </w:tr>
      <w:tr w:rsidR="009614FE" w:rsidTr="003761FF">
        <w:tc>
          <w:tcPr>
            <w:tcW w:w="9576" w:type="dxa"/>
          </w:tcPr>
          <w:p w:rsidR="009614FE" w:rsidRPr="009021B5" w:rsidRDefault="009614FE" w:rsidP="003761FF">
            <w:pPr>
              <w:shd w:val="clear" w:color="auto" w:fill="FFFFFF"/>
              <w:rPr>
                <w:rFonts w:ascii="Times New Roman" w:eastAsia="Times New Roman" w:hAnsi="Times New Roman" w:cs="Times New Roman"/>
                <w:color w:val="222222"/>
                <w:sz w:val="24"/>
                <w:szCs w:val="24"/>
              </w:rPr>
            </w:pPr>
            <w:r w:rsidRPr="009021B5">
              <w:rPr>
                <w:rFonts w:ascii="Times New Roman" w:eastAsia="Times New Roman" w:hAnsi="Times New Roman" w:cs="Times New Roman"/>
                <w:color w:val="222222"/>
                <w:sz w:val="24"/>
                <w:szCs w:val="24"/>
                <w:lang w:eastAsia="en-CA"/>
              </w:rPr>
              <w:t>Handling the conflicting demands of work and family is well within my abilities.</w:t>
            </w:r>
          </w:p>
        </w:tc>
      </w:tr>
      <w:tr w:rsidR="009614FE" w:rsidTr="003761FF">
        <w:tc>
          <w:tcPr>
            <w:tcW w:w="9576" w:type="dxa"/>
          </w:tcPr>
          <w:p w:rsidR="009614FE" w:rsidRPr="009021B5" w:rsidRDefault="009614FE" w:rsidP="003761FF">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021B5">
              <w:rPr>
                <w:rFonts w:ascii="Times New Roman" w:eastAsia="Times New Roman" w:hAnsi="Times New Roman" w:cs="Times New Roman"/>
                <w:color w:val="222222"/>
                <w:sz w:val="24"/>
                <w:szCs w:val="24"/>
                <w:lang w:eastAsia="en-CA"/>
              </w:rPr>
              <w:t>My past experiences increase my confidence that I will be able to handle conflicting demands of work and family</w:t>
            </w:r>
          </w:p>
        </w:tc>
      </w:tr>
    </w:tbl>
    <w:p w:rsidR="00AF6C6F" w:rsidRDefault="00AF6C6F" w:rsidP="009614FE">
      <w:pPr>
        <w:shd w:val="clear" w:color="auto" w:fill="FFFFFF"/>
        <w:spacing w:before="100" w:beforeAutospacing="1" w:after="100" w:afterAutospacing="1" w:line="240" w:lineRule="auto"/>
        <w:rPr>
          <w:rFonts w:ascii="Times New Roman" w:eastAsia="Times New Roman" w:hAnsi="Times New Roman" w:cs="Times New Roman"/>
          <w:b/>
          <w:color w:val="222222"/>
          <w:sz w:val="21"/>
          <w:szCs w:val="21"/>
          <w:lang w:eastAsia="en-CA"/>
        </w:rPr>
      </w:pPr>
    </w:p>
    <w:p w:rsidR="009614FE" w:rsidRPr="009021B5" w:rsidRDefault="009614FE" w:rsidP="009614FE">
      <w:pPr>
        <w:shd w:val="clear" w:color="auto" w:fill="FFFFFF"/>
        <w:spacing w:before="100" w:beforeAutospacing="1" w:after="100" w:afterAutospacing="1" w:line="240" w:lineRule="auto"/>
        <w:rPr>
          <w:rFonts w:ascii="Times New Roman" w:eastAsia="Times New Roman" w:hAnsi="Times New Roman" w:cs="Times New Roman"/>
          <w:b/>
          <w:color w:val="222222"/>
          <w:sz w:val="21"/>
          <w:szCs w:val="21"/>
          <w:lang w:eastAsia="en-CA"/>
        </w:rPr>
      </w:pPr>
      <w:r w:rsidRPr="009021B5">
        <w:rPr>
          <w:rFonts w:ascii="Times New Roman" w:eastAsia="Times New Roman" w:hAnsi="Times New Roman" w:cs="Times New Roman"/>
          <w:b/>
          <w:color w:val="222222"/>
          <w:sz w:val="21"/>
          <w:szCs w:val="21"/>
          <w:lang w:eastAsia="en-CA"/>
        </w:rPr>
        <w:t xml:space="preserve">Table 2: work-family conflict management self-efficacy, </w:t>
      </w:r>
      <w:proofErr w:type="spellStart"/>
      <w:r w:rsidRPr="009021B5">
        <w:rPr>
          <w:rFonts w:ascii="Times New Roman" w:eastAsia="Times New Roman" w:hAnsi="Times New Roman" w:cs="Times New Roman"/>
          <w:b/>
          <w:color w:val="222222"/>
          <w:sz w:val="21"/>
          <w:szCs w:val="21"/>
          <w:lang w:eastAsia="en-CA"/>
        </w:rPr>
        <w:t>Cinamon</w:t>
      </w:r>
      <w:proofErr w:type="spellEnd"/>
      <w:r w:rsidRPr="009021B5">
        <w:rPr>
          <w:rFonts w:ascii="Times New Roman" w:eastAsia="Times New Roman" w:hAnsi="Times New Roman" w:cs="Times New Roman"/>
          <w:b/>
          <w:color w:val="222222"/>
          <w:sz w:val="21"/>
          <w:szCs w:val="21"/>
          <w:lang w:eastAsia="en-CA"/>
        </w:rPr>
        <w:t>, 2006</w:t>
      </w:r>
    </w:p>
    <w:tbl>
      <w:tblPr>
        <w:tblStyle w:val="TableGrid"/>
        <w:tblW w:w="0" w:type="auto"/>
        <w:tblLook w:val="04A0"/>
      </w:tblPr>
      <w:tblGrid>
        <w:gridCol w:w="8878"/>
      </w:tblGrid>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Attend to your family obligations without it affecting your ability to complete pressing tasks at work.</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Fulfill all your work responsibilities despite going through having a trying and demanding period in your family life.</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Fulfill your family role effectively after a long and demanding day at work.</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Invest in your job even when under heavy pressure due to family responsibilities.</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Succeed in your family role although there are many difficulties in your work.</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Succeed in your role at work although there are many difficulties in your family.</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lastRenderedPageBreak/>
              <w:t>Invest in your family role even when under heavy pressure due to work responsibilities.</w:t>
            </w:r>
          </w:p>
        </w:tc>
      </w:tr>
      <w:tr w:rsidR="009614FE" w:rsidTr="003761FF">
        <w:tc>
          <w:tcPr>
            <w:tcW w:w="9576" w:type="dxa"/>
          </w:tcPr>
          <w:p w:rsidR="009614FE" w:rsidRPr="00975549" w:rsidRDefault="009614FE" w:rsidP="003761FF">
            <w:pPr>
              <w:autoSpaceDE w:val="0"/>
              <w:autoSpaceDN w:val="0"/>
              <w:adjustRightInd w:val="0"/>
              <w:rPr>
                <w:rFonts w:ascii="Times New Roman" w:hAnsi="Times New Roman" w:cs="Times New Roman"/>
                <w:sz w:val="24"/>
                <w:szCs w:val="24"/>
              </w:rPr>
            </w:pPr>
            <w:r w:rsidRPr="00975549">
              <w:rPr>
                <w:rFonts w:ascii="Times New Roman" w:hAnsi="Times New Roman" w:cs="Times New Roman"/>
                <w:sz w:val="24"/>
                <w:szCs w:val="24"/>
              </w:rPr>
              <w:t>Focus and invest in work tasks even though family issues are disruptive.</w:t>
            </w:r>
          </w:p>
        </w:tc>
      </w:tr>
    </w:tbl>
    <w:p w:rsidR="009614FE" w:rsidRDefault="009614FE" w:rsidP="009614FE">
      <w:pPr>
        <w:spacing w:line="480" w:lineRule="auto"/>
        <w:ind w:firstLine="720"/>
        <w:rPr>
          <w:rFonts w:ascii="Times New Roman" w:hAnsi="Times New Roman" w:cs="Times New Roman"/>
          <w:sz w:val="24"/>
          <w:szCs w:val="24"/>
        </w:rPr>
      </w:pPr>
    </w:p>
    <w:p w:rsidR="009614FE" w:rsidRDefault="009614FE" w:rsidP="009614FE">
      <w:pPr>
        <w:shd w:val="clear" w:color="auto" w:fill="FFFFFF"/>
        <w:spacing w:before="100" w:beforeAutospacing="1" w:after="100" w:afterAutospacing="1" w:line="240" w:lineRule="auto"/>
        <w:rPr>
          <w:rFonts w:ascii="Times New Roman" w:eastAsia="Times New Roman" w:hAnsi="Times New Roman" w:cs="Times New Roman"/>
          <w:b/>
          <w:color w:val="222222"/>
          <w:sz w:val="21"/>
          <w:szCs w:val="21"/>
          <w:lang w:eastAsia="en-CA"/>
        </w:rPr>
      </w:pPr>
      <w:r w:rsidRPr="009021B5">
        <w:rPr>
          <w:rFonts w:ascii="Times New Roman" w:eastAsia="Times New Roman" w:hAnsi="Times New Roman" w:cs="Times New Roman"/>
          <w:b/>
          <w:color w:val="222222"/>
          <w:sz w:val="21"/>
          <w:szCs w:val="21"/>
          <w:lang w:eastAsia="en-CA"/>
        </w:rPr>
        <w:t xml:space="preserve">Table </w:t>
      </w:r>
      <w:r>
        <w:rPr>
          <w:rFonts w:ascii="Times New Roman" w:eastAsia="Times New Roman" w:hAnsi="Times New Roman" w:cs="Times New Roman"/>
          <w:b/>
          <w:color w:val="222222"/>
          <w:sz w:val="21"/>
          <w:szCs w:val="21"/>
          <w:lang w:eastAsia="en-CA"/>
        </w:rPr>
        <w:t>3</w:t>
      </w:r>
      <w:r w:rsidRPr="009021B5">
        <w:rPr>
          <w:rFonts w:ascii="Times New Roman" w:eastAsia="Times New Roman" w:hAnsi="Times New Roman" w:cs="Times New Roman"/>
          <w:b/>
          <w:color w:val="222222"/>
          <w:sz w:val="21"/>
          <w:szCs w:val="21"/>
          <w:lang w:eastAsia="en-CA"/>
        </w:rPr>
        <w:t xml:space="preserve">: </w:t>
      </w:r>
      <w:r>
        <w:rPr>
          <w:rFonts w:ascii="Times New Roman" w:eastAsia="Times New Roman" w:hAnsi="Times New Roman" w:cs="Times New Roman"/>
          <w:b/>
          <w:color w:val="222222"/>
          <w:sz w:val="21"/>
          <w:szCs w:val="21"/>
          <w:lang w:eastAsia="en-CA"/>
        </w:rPr>
        <w:t xml:space="preserve">Satisfaction with balance and work-life balance scales </w:t>
      </w:r>
    </w:p>
    <w:tbl>
      <w:tblPr>
        <w:tblStyle w:val="TableGrid"/>
        <w:tblW w:w="9606" w:type="dxa"/>
        <w:tblLook w:val="04A0"/>
      </w:tblPr>
      <w:tblGrid>
        <w:gridCol w:w="9606"/>
      </w:tblGrid>
      <w:tr w:rsidR="009614FE" w:rsidRPr="00063310" w:rsidTr="003761FF">
        <w:tc>
          <w:tcPr>
            <w:tcW w:w="9606" w:type="dxa"/>
          </w:tcPr>
          <w:p w:rsidR="009614FE" w:rsidRPr="00063310" w:rsidRDefault="009614FE" w:rsidP="003761FF">
            <w:pPr>
              <w:spacing w:before="100" w:beforeAutospacing="1" w:after="100" w:afterAutospacing="1"/>
              <w:rPr>
                <w:rFonts w:ascii="Times New Roman" w:eastAsia="Times New Roman" w:hAnsi="Times New Roman" w:cs="Times New Roman"/>
                <w:b/>
                <w:color w:val="222222"/>
                <w:sz w:val="24"/>
                <w:szCs w:val="24"/>
                <w:lang w:eastAsia="en-CA"/>
              </w:rPr>
            </w:pPr>
            <w:proofErr w:type="spellStart"/>
            <w:r w:rsidRPr="00063310">
              <w:rPr>
                <w:rFonts w:ascii="Times New Roman" w:eastAsia="Times New Roman" w:hAnsi="Times New Roman" w:cs="Times New Roman"/>
                <w:b/>
                <w:color w:val="222222"/>
                <w:sz w:val="24"/>
                <w:szCs w:val="24"/>
                <w:lang w:eastAsia="en-CA"/>
              </w:rPr>
              <w:t>Valcour</w:t>
            </w:r>
            <w:proofErr w:type="spellEnd"/>
            <w:r w:rsidRPr="00063310">
              <w:rPr>
                <w:rFonts w:ascii="Times New Roman" w:eastAsia="Times New Roman" w:hAnsi="Times New Roman" w:cs="Times New Roman"/>
                <w:b/>
                <w:color w:val="222222"/>
                <w:sz w:val="24"/>
                <w:szCs w:val="24"/>
                <w:lang w:eastAsia="en-CA"/>
              </w:rPr>
              <w:t xml:space="preserve"> (2007) satisfaction with balance</w:t>
            </w:r>
          </w:p>
        </w:tc>
      </w:tr>
      <w:tr w:rsidR="009614FE" w:rsidRPr="00063310" w:rsidTr="003761FF">
        <w:tc>
          <w:tcPr>
            <w:tcW w:w="9606" w:type="dxa"/>
          </w:tcPr>
          <w:p w:rsidR="009614FE" w:rsidRPr="0045340B" w:rsidRDefault="009614FE" w:rsidP="003761FF">
            <w:pPr>
              <w:spacing w:before="100" w:beforeAutospacing="1" w:after="100" w:afterAutospacing="1"/>
              <w:rPr>
                <w:rFonts w:ascii="Times New Roman" w:eastAsia="Times New Roman" w:hAnsi="Times New Roman" w:cs="Times New Roman"/>
                <w:color w:val="222222"/>
                <w:sz w:val="24"/>
                <w:szCs w:val="24"/>
                <w:lang w:eastAsia="en-CA"/>
              </w:rPr>
            </w:pPr>
            <w:r w:rsidRPr="0045340B">
              <w:rPr>
                <w:rFonts w:ascii="Times New Roman" w:eastAsia="Times New Roman" w:hAnsi="Times New Roman" w:cs="Times New Roman"/>
                <w:color w:val="222222"/>
                <w:sz w:val="24"/>
                <w:szCs w:val="24"/>
                <w:lang w:eastAsia="en-CA"/>
              </w:rPr>
              <w:t>Indicate level of satisfaction with</w:t>
            </w:r>
          </w:p>
        </w:tc>
      </w:tr>
      <w:tr w:rsidR="009614FE" w:rsidRPr="00063310" w:rsidTr="003761FF">
        <w:tc>
          <w:tcPr>
            <w:tcW w:w="9606" w:type="dxa"/>
          </w:tcPr>
          <w:p w:rsidR="009614FE" w:rsidRPr="0045340B" w:rsidRDefault="009614FE" w:rsidP="009614FE">
            <w:pPr>
              <w:pStyle w:val="ListParagraph"/>
              <w:numPr>
                <w:ilvl w:val="0"/>
                <w:numId w:val="1"/>
              </w:numPr>
              <w:spacing w:before="100" w:beforeAutospacing="1" w:after="100" w:afterAutospacing="1"/>
              <w:rPr>
                <w:rFonts w:ascii="Times New Roman" w:eastAsia="Times New Roman" w:hAnsi="Times New Roman" w:cs="Times New Roman"/>
                <w:color w:val="222222"/>
                <w:sz w:val="24"/>
                <w:szCs w:val="24"/>
                <w:lang w:eastAsia="en-CA"/>
              </w:rPr>
            </w:pPr>
            <w:r w:rsidRPr="0045340B">
              <w:rPr>
                <w:rFonts w:ascii="Times New Roman" w:eastAsia="Times New Roman" w:hAnsi="Times New Roman" w:cs="Times New Roman"/>
                <w:color w:val="222222"/>
                <w:sz w:val="24"/>
                <w:szCs w:val="24"/>
                <w:lang w:eastAsia="en-CA"/>
              </w:rPr>
              <w:t>The way you divide your time between work and personal or family life</w:t>
            </w:r>
          </w:p>
        </w:tc>
      </w:tr>
      <w:tr w:rsidR="009614FE" w:rsidRPr="00063310" w:rsidTr="003761FF">
        <w:tc>
          <w:tcPr>
            <w:tcW w:w="9606" w:type="dxa"/>
          </w:tcPr>
          <w:p w:rsidR="009614FE" w:rsidRPr="0045340B" w:rsidRDefault="009614FE" w:rsidP="009614FE">
            <w:pPr>
              <w:pStyle w:val="ListParagraph"/>
              <w:numPr>
                <w:ilvl w:val="0"/>
                <w:numId w:val="1"/>
              </w:numPr>
              <w:spacing w:before="100" w:beforeAutospacing="1" w:after="100" w:afterAutospacing="1"/>
              <w:rPr>
                <w:rFonts w:ascii="Times New Roman" w:eastAsia="Times New Roman" w:hAnsi="Times New Roman" w:cs="Times New Roman"/>
                <w:color w:val="222222"/>
                <w:sz w:val="24"/>
                <w:szCs w:val="24"/>
                <w:lang w:eastAsia="en-CA"/>
              </w:rPr>
            </w:pPr>
            <w:r w:rsidRPr="0045340B">
              <w:rPr>
                <w:rFonts w:ascii="Times New Roman" w:eastAsia="Times New Roman" w:hAnsi="Times New Roman" w:cs="Times New Roman"/>
                <w:color w:val="222222"/>
                <w:sz w:val="24"/>
                <w:szCs w:val="24"/>
                <w:lang w:eastAsia="en-CA"/>
              </w:rPr>
              <w:t>The way you divide your attention between work and home</w:t>
            </w:r>
          </w:p>
        </w:tc>
      </w:tr>
      <w:tr w:rsidR="009614FE" w:rsidRPr="00063310" w:rsidTr="003761FF">
        <w:tc>
          <w:tcPr>
            <w:tcW w:w="9606" w:type="dxa"/>
          </w:tcPr>
          <w:p w:rsidR="009614FE" w:rsidRPr="0045340B" w:rsidRDefault="009614FE" w:rsidP="009614FE">
            <w:pPr>
              <w:pStyle w:val="ListParagraph"/>
              <w:numPr>
                <w:ilvl w:val="0"/>
                <w:numId w:val="1"/>
              </w:numPr>
              <w:spacing w:before="100" w:beforeAutospacing="1" w:after="100" w:afterAutospacing="1"/>
              <w:rPr>
                <w:rFonts w:ascii="Times New Roman" w:eastAsia="Times New Roman" w:hAnsi="Times New Roman" w:cs="Times New Roman"/>
                <w:color w:val="222222"/>
                <w:sz w:val="24"/>
                <w:szCs w:val="24"/>
                <w:lang w:eastAsia="en-CA"/>
              </w:rPr>
            </w:pPr>
            <w:r w:rsidRPr="0045340B">
              <w:rPr>
                <w:rFonts w:ascii="Times New Roman" w:eastAsia="Times New Roman" w:hAnsi="Times New Roman" w:cs="Times New Roman"/>
                <w:color w:val="222222"/>
                <w:sz w:val="24"/>
                <w:szCs w:val="24"/>
                <w:lang w:eastAsia="en-CA"/>
              </w:rPr>
              <w:t>How well your work life and your personal or family life fit together</w:t>
            </w:r>
          </w:p>
        </w:tc>
      </w:tr>
      <w:tr w:rsidR="009614FE" w:rsidRPr="00063310" w:rsidTr="003761FF">
        <w:tc>
          <w:tcPr>
            <w:tcW w:w="9606" w:type="dxa"/>
          </w:tcPr>
          <w:p w:rsidR="009614FE" w:rsidRPr="0045340B" w:rsidRDefault="009614FE" w:rsidP="009614FE">
            <w:pPr>
              <w:pStyle w:val="ListParagraph"/>
              <w:numPr>
                <w:ilvl w:val="0"/>
                <w:numId w:val="1"/>
              </w:numPr>
              <w:spacing w:before="100" w:beforeAutospacing="1" w:after="100" w:afterAutospacing="1"/>
              <w:rPr>
                <w:rFonts w:ascii="Times New Roman" w:eastAsia="Times New Roman" w:hAnsi="Times New Roman" w:cs="Times New Roman"/>
                <w:color w:val="222222"/>
                <w:sz w:val="24"/>
                <w:szCs w:val="24"/>
                <w:lang w:eastAsia="en-CA"/>
              </w:rPr>
            </w:pPr>
            <w:r w:rsidRPr="0045340B">
              <w:rPr>
                <w:rFonts w:ascii="Times New Roman" w:eastAsia="Times New Roman" w:hAnsi="Times New Roman" w:cs="Times New Roman"/>
                <w:color w:val="222222"/>
                <w:sz w:val="24"/>
                <w:szCs w:val="24"/>
                <w:lang w:eastAsia="en-CA"/>
              </w:rPr>
              <w:t>Your ability to balance the needs of your job with those of your personal or family life</w:t>
            </w:r>
          </w:p>
        </w:tc>
      </w:tr>
      <w:tr w:rsidR="009614FE" w:rsidRPr="00063310" w:rsidTr="003761FF">
        <w:tc>
          <w:tcPr>
            <w:tcW w:w="9606" w:type="dxa"/>
          </w:tcPr>
          <w:p w:rsidR="009614FE" w:rsidRPr="0045340B" w:rsidRDefault="009614FE" w:rsidP="009614FE">
            <w:pPr>
              <w:pStyle w:val="ListParagraph"/>
              <w:numPr>
                <w:ilvl w:val="0"/>
                <w:numId w:val="1"/>
              </w:numPr>
              <w:spacing w:before="100" w:beforeAutospacing="1" w:after="100" w:afterAutospacing="1"/>
              <w:rPr>
                <w:rFonts w:ascii="Times New Roman" w:eastAsia="Times New Roman" w:hAnsi="Times New Roman" w:cs="Times New Roman"/>
                <w:color w:val="222222"/>
                <w:sz w:val="24"/>
                <w:szCs w:val="24"/>
                <w:lang w:eastAsia="en-CA"/>
              </w:rPr>
            </w:pPr>
            <w:r w:rsidRPr="0045340B">
              <w:rPr>
                <w:rFonts w:ascii="Times New Roman" w:eastAsia="Times New Roman" w:hAnsi="Times New Roman" w:cs="Times New Roman"/>
                <w:color w:val="222222"/>
                <w:sz w:val="24"/>
                <w:szCs w:val="24"/>
                <w:lang w:eastAsia="en-CA"/>
              </w:rPr>
              <w:t xml:space="preserve">The opportunity you have to perform your job well and yet be able to perform home-related duties adequately </w:t>
            </w:r>
          </w:p>
        </w:tc>
      </w:tr>
      <w:tr w:rsidR="009614FE" w:rsidRPr="00063310" w:rsidTr="003761FF">
        <w:tc>
          <w:tcPr>
            <w:tcW w:w="9606" w:type="dxa"/>
          </w:tcPr>
          <w:p w:rsidR="009614FE" w:rsidRPr="00063310" w:rsidRDefault="009614FE" w:rsidP="003761FF">
            <w:pPr>
              <w:spacing w:before="100" w:beforeAutospacing="1" w:after="100" w:afterAutospacing="1"/>
              <w:rPr>
                <w:rFonts w:ascii="Times New Roman" w:eastAsia="Times New Roman" w:hAnsi="Times New Roman" w:cs="Times New Roman"/>
                <w:b/>
                <w:color w:val="222222"/>
                <w:sz w:val="24"/>
                <w:szCs w:val="24"/>
                <w:lang w:eastAsia="en-CA"/>
              </w:rPr>
            </w:pPr>
            <w:r w:rsidRPr="00063310">
              <w:rPr>
                <w:rFonts w:ascii="Times New Roman" w:eastAsia="Times New Roman" w:hAnsi="Times New Roman" w:cs="Times New Roman"/>
                <w:b/>
                <w:color w:val="222222"/>
                <w:sz w:val="24"/>
                <w:szCs w:val="24"/>
                <w:lang w:eastAsia="en-CA"/>
              </w:rPr>
              <w:t xml:space="preserve">Carlson, </w:t>
            </w:r>
            <w:proofErr w:type="spellStart"/>
            <w:r w:rsidRPr="00063310">
              <w:rPr>
                <w:rFonts w:ascii="Times New Roman" w:hAnsi="Times New Roman" w:cs="Times New Roman"/>
                <w:b/>
                <w:sz w:val="24"/>
                <w:szCs w:val="24"/>
              </w:rPr>
              <w:t>Grzywacz</w:t>
            </w:r>
            <w:proofErr w:type="spellEnd"/>
            <w:r w:rsidRPr="00063310">
              <w:rPr>
                <w:rFonts w:ascii="Times New Roman" w:hAnsi="Times New Roman" w:cs="Times New Roman"/>
                <w:b/>
                <w:sz w:val="24"/>
                <w:szCs w:val="24"/>
              </w:rPr>
              <w:t xml:space="preserve">, and </w:t>
            </w:r>
            <w:proofErr w:type="spellStart"/>
            <w:r w:rsidRPr="00063310">
              <w:rPr>
                <w:rFonts w:ascii="Times New Roman" w:hAnsi="Times New Roman" w:cs="Times New Roman"/>
                <w:b/>
                <w:sz w:val="24"/>
                <w:szCs w:val="24"/>
              </w:rPr>
              <w:t>Zivnuska</w:t>
            </w:r>
            <w:proofErr w:type="spellEnd"/>
            <w:r w:rsidRPr="00063310">
              <w:rPr>
                <w:rFonts w:ascii="Times New Roman" w:hAnsi="Times New Roman" w:cs="Times New Roman"/>
                <w:b/>
                <w:sz w:val="24"/>
                <w:szCs w:val="24"/>
              </w:rPr>
              <w:t xml:space="preserve"> (2009) work-life balance scale</w:t>
            </w:r>
          </w:p>
        </w:tc>
      </w:tr>
      <w:tr w:rsidR="009614FE" w:rsidRPr="00063310" w:rsidTr="003761FF">
        <w:tc>
          <w:tcPr>
            <w:tcW w:w="9606" w:type="dxa"/>
          </w:tcPr>
          <w:p w:rsidR="009614FE" w:rsidRPr="0045340B" w:rsidRDefault="009614FE" w:rsidP="009614FE">
            <w:pPr>
              <w:pStyle w:val="ListParagraph"/>
              <w:numPr>
                <w:ilvl w:val="0"/>
                <w:numId w:val="2"/>
              </w:numPr>
              <w:spacing w:before="100" w:beforeAutospacing="1" w:after="100" w:afterAutospacing="1"/>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I am able to negotiate and accomplish what is expected of me at work and in my family</w:t>
            </w:r>
          </w:p>
        </w:tc>
      </w:tr>
      <w:tr w:rsidR="009614FE" w:rsidRPr="00063310" w:rsidTr="003761FF">
        <w:tc>
          <w:tcPr>
            <w:tcW w:w="9606" w:type="dxa"/>
          </w:tcPr>
          <w:p w:rsidR="009614FE" w:rsidRDefault="009614FE" w:rsidP="009614FE">
            <w:pPr>
              <w:pStyle w:val="ListParagraph"/>
              <w:numPr>
                <w:ilvl w:val="0"/>
                <w:numId w:val="2"/>
              </w:numPr>
              <w:spacing w:before="100" w:beforeAutospacing="1" w:after="100" w:afterAutospacing="1"/>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I do a good job of meeting the role expectations of critical people in my work and family life</w:t>
            </w:r>
          </w:p>
        </w:tc>
      </w:tr>
      <w:tr w:rsidR="009614FE" w:rsidRPr="00063310" w:rsidTr="003761FF">
        <w:tc>
          <w:tcPr>
            <w:tcW w:w="9606" w:type="dxa"/>
          </w:tcPr>
          <w:p w:rsidR="009614FE" w:rsidRDefault="009614FE" w:rsidP="009614FE">
            <w:pPr>
              <w:pStyle w:val="ListParagraph"/>
              <w:numPr>
                <w:ilvl w:val="0"/>
                <w:numId w:val="2"/>
              </w:numPr>
              <w:spacing w:before="100" w:beforeAutospacing="1" w:after="100" w:afterAutospacing="1"/>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People who are closer to me would say that I do a good job of balancing work and family</w:t>
            </w:r>
          </w:p>
          <w:p w:rsidR="009614FE" w:rsidRDefault="009614FE" w:rsidP="003761FF">
            <w:pPr>
              <w:pStyle w:val="ListParagraph"/>
              <w:spacing w:before="100" w:beforeAutospacing="1" w:after="100" w:afterAutospacing="1"/>
              <w:rPr>
                <w:rFonts w:ascii="Times New Roman" w:eastAsia="Times New Roman" w:hAnsi="Times New Roman" w:cs="Times New Roman"/>
                <w:color w:val="222222"/>
                <w:sz w:val="24"/>
                <w:szCs w:val="24"/>
                <w:lang w:eastAsia="en-CA"/>
              </w:rPr>
            </w:pPr>
          </w:p>
        </w:tc>
      </w:tr>
      <w:tr w:rsidR="009614FE" w:rsidRPr="00063310" w:rsidTr="003761FF">
        <w:tc>
          <w:tcPr>
            <w:tcW w:w="9606" w:type="dxa"/>
          </w:tcPr>
          <w:p w:rsidR="009614FE" w:rsidRDefault="009614FE" w:rsidP="009614FE">
            <w:pPr>
              <w:pStyle w:val="ListParagraph"/>
              <w:numPr>
                <w:ilvl w:val="0"/>
                <w:numId w:val="2"/>
              </w:numPr>
              <w:spacing w:before="100" w:beforeAutospacing="1" w:after="100" w:afterAutospacing="1"/>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I am able to accomplish the expectations </w:t>
            </w:r>
            <w:proofErr w:type="spellStart"/>
            <w:r>
              <w:rPr>
                <w:rFonts w:ascii="Times New Roman" w:eastAsia="Times New Roman" w:hAnsi="Times New Roman" w:cs="Times New Roman"/>
                <w:color w:val="222222"/>
                <w:sz w:val="24"/>
                <w:szCs w:val="24"/>
                <w:lang w:eastAsia="en-CA"/>
              </w:rPr>
              <w:t>tat</w:t>
            </w:r>
            <w:proofErr w:type="spellEnd"/>
            <w:r>
              <w:rPr>
                <w:rFonts w:ascii="Times New Roman" w:eastAsia="Times New Roman" w:hAnsi="Times New Roman" w:cs="Times New Roman"/>
                <w:color w:val="222222"/>
                <w:sz w:val="24"/>
                <w:szCs w:val="24"/>
                <w:lang w:eastAsia="en-CA"/>
              </w:rPr>
              <w:t xml:space="preserve"> my supervisors and my family have for me</w:t>
            </w:r>
          </w:p>
        </w:tc>
      </w:tr>
      <w:tr w:rsidR="009614FE" w:rsidRPr="00063310" w:rsidTr="003761FF">
        <w:tc>
          <w:tcPr>
            <w:tcW w:w="9606" w:type="dxa"/>
          </w:tcPr>
          <w:p w:rsidR="009614FE" w:rsidRDefault="009614FE" w:rsidP="009614FE">
            <w:pPr>
              <w:pStyle w:val="ListParagraph"/>
              <w:numPr>
                <w:ilvl w:val="0"/>
                <w:numId w:val="2"/>
              </w:numPr>
              <w:spacing w:before="100" w:beforeAutospacing="1" w:after="100" w:afterAutospacing="1"/>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My co-workers and members of my family would say that I am meeting their expectations</w:t>
            </w:r>
          </w:p>
        </w:tc>
      </w:tr>
      <w:tr w:rsidR="009614FE" w:rsidRPr="00063310" w:rsidTr="003761FF">
        <w:tc>
          <w:tcPr>
            <w:tcW w:w="9606" w:type="dxa"/>
          </w:tcPr>
          <w:p w:rsidR="009614FE" w:rsidRDefault="009614FE" w:rsidP="009614FE">
            <w:pPr>
              <w:pStyle w:val="ListParagraph"/>
              <w:numPr>
                <w:ilvl w:val="0"/>
                <w:numId w:val="2"/>
              </w:numPr>
              <w:spacing w:before="100" w:beforeAutospacing="1" w:after="100" w:afterAutospacing="1"/>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It is clear to me, based on feedback from co-workers and family members, that I am accomplishing both my work and family responsibilities </w:t>
            </w:r>
          </w:p>
        </w:tc>
      </w:tr>
    </w:tbl>
    <w:p w:rsidR="009614FE" w:rsidRPr="005D1C3F" w:rsidRDefault="009614FE" w:rsidP="009614FE">
      <w:pPr>
        <w:tabs>
          <w:tab w:val="left" w:pos="2460"/>
        </w:tabs>
        <w:spacing w:after="0" w:line="480" w:lineRule="auto"/>
        <w:rPr>
          <w:rFonts w:ascii="Times New Roman" w:hAnsi="Times New Roman" w:cs="Times New Roman"/>
          <w:sz w:val="20"/>
          <w:szCs w:val="20"/>
        </w:rPr>
      </w:pPr>
      <w:proofErr w:type="gramStart"/>
      <w:r w:rsidRPr="005D1C3F">
        <w:rPr>
          <w:rFonts w:ascii="Times New Roman" w:hAnsi="Times New Roman" w:cs="Times New Roman"/>
          <w:b/>
          <w:sz w:val="20"/>
          <w:szCs w:val="20"/>
        </w:rPr>
        <w:t xml:space="preserve">Table </w:t>
      </w:r>
      <w:r>
        <w:rPr>
          <w:rFonts w:ascii="Times New Roman" w:hAnsi="Times New Roman" w:cs="Times New Roman"/>
          <w:b/>
          <w:sz w:val="20"/>
          <w:szCs w:val="20"/>
        </w:rPr>
        <w:t>4</w:t>
      </w:r>
      <w:r w:rsidRPr="005D1C3F">
        <w:rPr>
          <w:rFonts w:ascii="Times New Roman" w:hAnsi="Times New Roman" w:cs="Times New Roman"/>
          <w:b/>
          <w:sz w:val="20"/>
          <w:szCs w:val="20"/>
        </w:rPr>
        <w:t>.</w:t>
      </w:r>
      <w:proofErr w:type="gramEnd"/>
      <w:r w:rsidRPr="005D1C3F">
        <w:rPr>
          <w:rFonts w:ascii="Times New Roman" w:hAnsi="Times New Roman" w:cs="Times New Roman"/>
          <w:sz w:val="20"/>
          <w:szCs w:val="20"/>
        </w:rPr>
        <w:t xml:space="preserve"> </w:t>
      </w:r>
      <w:proofErr w:type="gramStart"/>
      <w:r w:rsidRPr="005D1C3F">
        <w:rPr>
          <w:rFonts w:ascii="Times New Roman" w:hAnsi="Times New Roman" w:cs="Times New Roman"/>
          <w:sz w:val="20"/>
          <w:szCs w:val="20"/>
        </w:rPr>
        <w:t>Work-family balance tasks.</w:t>
      </w:r>
      <w:proofErr w:type="gramEnd"/>
      <w:r w:rsidRPr="005D1C3F">
        <w:rPr>
          <w:rFonts w:ascii="Times New Roman" w:hAnsi="Times New Roman" w:cs="Times New Roman"/>
          <w:sz w:val="20"/>
          <w:szCs w:val="20"/>
        </w:rPr>
        <w:t xml:space="preserve"> The below tasks form the basis of the balance self-efficacy measure</w:t>
      </w:r>
    </w:p>
    <w:tbl>
      <w:tblPr>
        <w:tblStyle w:val="TableGrid"/>
        <w:tblW w:w="0" w:type="auto"/>
        <w:tblLook w:val="04A0"/>
      </w:tblPr>
      <w:tblGrid>
        <w:gridCol w:w="3680"/>
        <w:gridCol w:w="2653"/>
        <w:gridCol w:w="2545"/>
      </w:tblGrid>
      <w:tr w:rsidR="009614FE" w:rsidRPr="00FF1F62" w:rsidTr="0071064B">
        <w:trPr>
          <w:trHeight w:val="368"/>
          <w:tblHeader/>
        </w:trPr>
        <w:tc>
          <w:tcPr>
            <w:tcW w:w="4060" w:type="dxa"/>
            <w:vAlign w:val="center"/>
          </w:tcPr>
          <w:p w:rsidR="009614FE" w:rsidRPr="00FF1F62" w:rsidRDefault="009614FE" w:rsidP="00865DA1">
            <w:pPr>
              <w:rPr>
                <w:rFonts w:ascii="Times New Roman" w:hAnsi="Times New Roman" w:cs="Times New Roman"/>
                <w:b/>
                <w:sz w:val="24"/>
                <w:szCs w:val="24"/>
              </w:rPr>
            </w:pPr>
            <w:r w:rsidRPr="00FF1F62">
              <w:rPr>
                <w:rFonts w:ascii="Times New Roman" w:hAnsi="Times New Roman" w:cs="Times New Roman"/>
                <w:b/>
                <w:sz w:val="24"/>
                <w:szCs w:val="24"/>
              </w:rPr>
              <w:t xml:space="preserve">Tasks that are </w:t>
            </w:r>
            <w:r w:rsidR="00865DA1">
              <w:rPr>
                <w:rFonts w:ascii="Times New Roman" w:hAnsi="Times New Roman" w:cs="Times New Roman"/>
                <w:b/>
                <w:sz w:val="24"/>
                <w:szCs w:val="24"/>
              </w:rPr>
              <w:t>completed in the work-family domain</w:t>
            </w:r>
            <w:r w:rsidRPr="00FF1F62">
              <w:rPr>
                <w:rFonts w:ascii="Times New Roman" w:hAnsi="Times New Roman" w:cs="Times New Roman"/>
                <w:b/>
                <w:sz w:val="24"/>
                <w:szCs w:val="24"/>
              </w:rPr>
              <w:t xml:space="preserve"> </w:t>
            </w:r>
          </w:p>
        </w:tc>
        <w:tc>
          <w:tcPr>
            <w:tcW w:w="2758" w:type="dxa"/>
            <w:vAlign w:val="center"/>
          </w:tcPr>
          <w:p w:rsidR="009614FE" w:rsidRPr="00FF1F62" w:rsidRDefault="009614FE" w:rsidP="003761FF">
            <w:pPr>
              <w:rPr>
                <w:rFonts w:ascii="Times New Roman" w:hAnsi="Times New Roman" w:cs="Times New Roman"/>
                <w:b/>
                <w:sz w:val="24"/>
                <w:szCs w:val="24"/>
              </w:rPr>
            </w:pPr>
            <w:r w:rsidRPr="00FF1F62">
              <w:rPr>
                <w:rFonts w:ascii="Times New Roman" w:hAnsi="Times New Roman" w:cs="Times New Roman"/>
                <w:b/>
                <w:sz w:val="24"/>
                <w:szCs w:val="24"/>
              </w:rPr>
              <w:t>Authors (year)</w:t>
            </w:r>
          </w:p>
        </w:tc>
        <w:tc>
          <w:tcPr>
            <w:tcW w:w="2758" w:type="dxa"/>
            <w:vAlign w:val="center"/>
          </w:tcPr>
          <w:p w:rsidR="009614FE" w:rsidRPr="00FF1F62" w:rsidRDefault="009614FE" w:rsidP="003761FF">
            <w:pPr>
              <w:rPr>
                <w:rFonts w:ascii="Times New Roman" w:hAnsi="Times New Roman" w:cs="Times New Roman"/>
                <w:b/>
                <w:sz w:val="24"/>
                <w:szCs w:val="24"/>
              </w:rPr>
            </w:pPr>
            <w:r w:rsidRPr="00FF1F62">
              <w:rPr>
                <w:rFonts w:ascii="Times New Roman" w:hAnsi="Times New Roman" w:cs="Times New Roman"/>
                <w:b/>
                <w:sz w:val="24"/>
                <w:szCs w:val="24"/>
              </w:rPr>
              <w:t xml:space="preserve">Scale /measure </w:t>
            </w:r>
          </w:p>
        </w:tc>
      </w:tr>
      <w:tr w:rsidR="009614FE" w:rsidRPr="00FF1F62" w:rsidTr="003761FF">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 xml:space="preserve">Simultaneous management of role needs </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Allen et al. (2010)</w:t>
            </w:r>
          </w:p>
          <w:p w:rsidR="009614FE" w:rsidRPr="00FF1F62" w:rsidRDefault="009614FE" w:rsidP="003761FF">
            <w:pPr>
              <w:rPr>
                <w:rFonts w:ascii="Times New Roman" w:hAnsi="Times New Roman" w:cs="Times New Roman"/>
                <w:sz w:val="24"/>
                <w:szCs w:val="24"/>
              </w:rPr>
            </w:pPr>
          </w:p>
          <w:p w:rsidR="009614FE" w:rsidRPr="00FF1F62" w:rsidRDefault="009614FE" w:rsidP="003761FF">
            <w:pPr>
              <w:rPr>
                <w:rFonts w:ascii="Times New Roman" w:hAnsi="Times New Roman" w:cs="Times New Roman"/>
                <w:sz w:val="24"/>
                <w:szCs w:val="24"/>
              </w:rPr>
            </w:pPr>
            <w:proofErr w:type="spellStart"/>
            <w:r w:rsidRPr="00FF1F62">
              <w:rPr>
                <w:rFonts w:ascii="Times New Roman" w:hAnsi="Times New Roman" w:cs="Times New Roman"/>
                <w:sz w:val="24"/>
                <w:szCs w:val="24"/>
              </w:rPr>
              <w:t>Valcour</w:t>
            </w:r>
            <w:proofErr w:type="spellEnd"/>
            <w:r w:rsidRPr="00FF1F62">
              <w:rPr>
                <w:rFonts w:ascii="Times New Roman" w:hAnsi="Times New Roman" w:cs="Times New Roman"/>
                <w:sz w:val="24"/>
                <w:szCs w:val="24"/>
              </w:rPr>
              <w:t xml:space="preserve"> (2007)</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Balance measure</w:t>
            </w:r>
          </w:p>
          <w:p w:rsidR="009614FE" w:rsidRPr="00FF1F62" w:rsidRDefault="009614FE" w:rsidP="003761FF">
            <w:pPr>
              <w:rPr>
                <w:rFonts w:ascii="Times New Roman" w:hAnsi="Times New Roman" w:cs="Times New Roman"/>
                <w:sz w:val="24"/>
                <w:szCs w:val="24"/>
              </w:rPr>
            </w:pPr>
          </w:p>
          <w:p w:rsidR="009614FE" w:rsidRPr="00FF1F62" w:rsidRDefault="009614FE" w:rsidP="003761FF">
            <w:pPr>
              <w:rPr>
                <w:rFonts w:ascii="Times New Roman" w:hAnsi="Times New Roman" w:cs="Times New Roman"/>
                <w:sz w:val="24"/>
                <w:szCs w:val="24"/>
              </w:rPr>
            </w:pPr>
            <w:r w:rsidRPr="00FF1F62">
              <w:rPr>
                <w:rFonts w:ascii="Times New Roman" w:hAnsi="Times New Roman" w:cs="Times New Roman"/>
                <w:sz w:val="24"/>
                <w:szCs w:val="24"/>
              </w:rPr>
              <w:t xml:space="preserve">Satisfaction with </w:t>
            </w:r>
            <w:r w:rsidRPr="00FF1F62">
              <w:rPr>
                <w:rFonts w:ascii="Times New Roman" w:hAnsi="Times New Roman" w:cs="Times New Roman"/>
                <w:sz w:val="24"/>
                <w:szCs w:val="24"/>
              </w:rPr>
              <w:lastRenderedPageBreak/>
              <w:t>balance</w:t>
            </w:r>
          </w:p>
        </w:tc>
      </w:tr>
      <w:tr w:rsidR="009614FE" w:rsidRPr="00FF1F62" w:rsidTr="003761FF">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lastRenderedPageBreak/>
              <w:t>Achieving a general sense of fit</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Allen et al. (2010)</w:t>
            </w:r>
          </w:p>
          <w:p w:rsidR="009614FE" w:rsidRPr="00FF1F62" w:rsidRDefault="009614FE" w:rsidP="003761FF">
            <w:pPr>
              <w:rPr>
                <w:rFonts w:ascii="Times New Roman" w:hAnsi="Times New Roman" w:cs="Times New Roman"/>
                <w:sz w:val="24"/>
                <w:szCs w:val="24"/>
              </w:rPr>
            </w:pPr>
          </w:p>
          <w:p w:rsidR="009614FE" w:rsidRPr="00FF1F62" w:rsidRDefault="009614FE" w:rsidP="003761FF">
            <w:pPr>
              <w:rPr>
                <w:rFonts w:ascii="Times New Roman" w:hAnsi="Times New Roman" w:cs="Times New Roman"/>
                <w:sz w:val="24"/>
                <w:szCs w:val="24"/>
              </w:rPr>
            </w:pPr>
            <w:proofErr w:type="spellStart"/>
            <w:r w:rsidRPr="00FF1F62">
              <w:rPr>
                <w:rFonts w:ascii="Times New Roman" w:hAnsi="Times New Roman" w:cs="Times New Roman"/>
                <w:sz w:val="24"/>
                <w:szCs w:val="24"/>
              </w:rPr>
              <w:t>Valcour</w:t>
            </w:r>
            <w:proofErr w:type="spellEnd"/>
            <w:r w:rsidRPr="00FF1F62">
              <w:rPr>
                <w:rFonts w:ascii="Times New Roman" w:hAnsi="Times New Roman" w:cs="Times New Roman"/>
                <w:sz w:val="24"/>
                <w:szCs w:val="24"/>
              </w:rPr>
              <w:t xml:space="preserve"> (2007)</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Balance measure</w:t>
            </w:r>
          </w:p>
          <w:p w:rsidR="009614FE" w:rsidRPr="00FF1F62" w:rsidRDefault="009614FE" w:rsidP="003761FF">
            <w:pPr>
              <w:rPr>
                <w:rFonts w:ascii="Times New Roman" w:hAnsi="Times New Roman" w:cs="Times New Roman"/>
                <w:sz w:val="24"/>
                <w:szCs w:val="24"/>
              </w:rPr>
            </w:pPr>
          </w:p>
          <w:p w:rsidR="009614FE" w:rsidRPr="00FF1F62" w:rsidRDefault="009614FE" w:rsidP="003761FF">
            <w:pPr>
              <w:rPr>
                <w:rFonts w:ascii="Times New Roman" w:hAnsi="Times New Roman" w:cs="Times New Roman"/>
                <w:sz w:val="24"/>
                <w:szCs w:val="24"/>
              </w:rPr>
            </w:pPr>
            <w:r w:rsidRPr="00FF1F62">
              <w:rPr>
                <w:rFonts w:ascii="Times New Roman" w:hAnsi="Times New Roman" w:cs="Times New Roman"/>
                <w:sz w:val="24"/>
                <w:szCs w:val="24"/>
              </w:rPr>
              <w:t>Satisfaction with balance</w:t>
            </w:r>
          </w:p>
        </w:tc>
      </w:tr>
      <w:tr w:rsidR="009614FE" w:rsidRPr="00FF1F62" w:rsidTr="003761FF">
        <w:trPr>
          <w:trHeight w:val="440"/>
        </w:trPr>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 xml:space="preserve">Division of time </w:t>
            </w:r>
          </w:p>
        </w:tc>
        <w:tc>
          <w:tcPr>
            <w:tcW w:w="2758" w:type="dxa"/>
          </w:tcPr>
          <w:p w:rsidR="009614FE" w:rsidRPr="00FF1F62" w:rsidRDefault="009614FE" w:rsidP="003761FF">
            <w:pPr>
              <w:rPr>
                <w:rFonts w:ascii="Times New Roman" w:hAnsi="Times New Roman" w:cs="Times New Roman"/>
                <w:sz w:val="24"/>
                <w:szCs w:val="24"/>
              </w:rPr>
            </w:pPr>
            <w:proofErr w:type="spellStart"/>
            <w:r w:rsidRPr="00FF1F62">
              <w:rPr>
                <w:rFonts w:ascii="Times New Roman" w:hAnsi="Times New Roman" w:cs="Times New Roman"/>
                <w:sz w:val="24"/>
                <w:szCs w:val="24"/>
              </w:rPr>
              <w:t>Valcour</w:t>
            </w:r>
            <w:proofErr w:type="spellEnd"/>
            <w:r w:rsidRPr="00FF1F62">
              <w:rPr>
                <w:rFonts w:ascii="Times New Roman" w:hAnsi="Times New Roman" w:cs="Times New Roman"/>
                <w:sz w:val="24"/>
                <w:szCs w:val="24"/>
              </w:rPr>
              <w:t xml:space="preserve"> (2007)</w:t>
            </w:r>
          </w:p>
        </w:tc>
        <w:tc>
          <w:tcPr>
            <w:tcW w:w="2758" w:type="dxa"/>
          </w:tcPr>
          <w:p w:rsidR="009614FE" w:rsidRPr="00FF1F62" w:rsidRDefault="009614FE" w:rsidP="003761FF">
            <w:pPr>
              <w:rPr>
                <w:rFonts w:ascii="Times New Roman" w:hAnsi="Times New Roman" w:cs="Times New Roman"/>
                <w:sz w:val="24"/>
                <w:szCs w:val="24"/>
              </w:rPr>
            </w:pPr>
            <w:r w:rsidRPr="00FF1F62">
              <w:rPr>
                <w:rFonts w:ascii="Times New Roman" w:hAnsi="Times New Roman" w:cs="Times New Roman"/>
                <w:sz w:val="24"/>
                <w:szCs w:val="24"/>
              </w:rPr>
              <w:t>Satisfaction with balance</w:t>
            </w:r>
          </w:p>
        </w:tc>
      </w:tr>
      <w:tr w:rsidR="009614FE" w:rsidRPr="00FF1F62" w:rsidTr="003761FF">
        <w:trPr>
          <w:trHeight w:val="620"/>
        </w:trPr>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 xml:space="preserve">Division of attention </w:t>
            </w:r>
          </w:p>
        </w:tc>
        <w:tc>
          <w:tcPr>
            <w:tcW w:w="2758" w:type="dxa"/>
          </w:tcPr>
          <w:p w:rsidR="009614FE" w:rsidRPr="00FF1F62" w:rsidRDefault="009614FE" w:rsidP="003761FF">
            <w:pPr>
              <w:rPr>
                <w:rFonts w:ascii="Times New Roman" w:hAnsi="Times New Roman" w:cs="Times New Roman"/>
                <w:sz w:val="24"/>
                <w:szCs w:val="24"/>
              </w:rPr>
            </w:pPr>
            <w:proofErr w:type="spellStart"/>
            <w:r w:rsidRPr="00FF1F62">
              <w:rPr>
                <w:rFonts w:ascii="Times New Roman" w:hAnsi="Times New Roman" w:cs="Times New Roman"/>
                <w:sz w:val="24"/>
                <w:szCs w:val="24"/>
              </w:rPr>
              <w:t>Valcour</w:t>
            </w:r>
            <w:proofErr w:type="spellEnd"/>
            <w:r w:rsidRPr="00FF1F62">
              <w:rPr>
                <w:rFonts w:ascii="Times New Roman" w:hAnsi="Times New Roman" w:cs="Times New Roman"/>
                <w:sz w:val="24"/>
                <w:szCs w:val="24"/>
              </w:rPr>
              <w:t xml:space="preserve"> (2007)</w:t>
            </w:r>
          </w:p>
        </w:tc>
        <w:tc>
          <w:tcPr>
            <w:tcW w:w="2758" w:type="dxa"/>
          </w:tcPr>
          <w:p w:rsidR="009614FE" w:rsidRPr="00FF1F62" w:rsidRDefault="009614FE" w:rsidP="003761FF">
            <w:pPr>
              <w:rPr>
                <w:rFonts w:ascii="Times New Roman" w:hAnsi="Times New Roman" w:cs="Times New Roman"/>
                <w:sz w:val="24"/>
                <w:szCs w:val="24"/>
              </w:rPr>
            </w:pPr>
            <w:r w:rsidRPr="00FF1F62">
              <w:rPr>
                <w:rFonts w:ascii="Times New Roman" w:hAnsi="Times New Roman" w:cs="Times New Roman"/>
                <w:sz w:val="24"/>
                <w:szCs w:val="24"/>
              </w:rPr>
              <w:t>Satisfaction with balance</w:t>
            </w:r>
          </w:p>
        </w:tc>
      </w:tr>
      <w:tr w:rsidR="009614FE" w:rsidRPr="00FF1F62" w:rsidTr="003761FF">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Negotiation of expectations with stakeholders</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Clark, 2000</w:t>
            </w:r>
          </w:p>
          <w:p w:rsidR="009614FE" w:rsidRPr="00FF1F62" w:rsidRDefault="009614FE" w:rsidP="003761FF">
            <w:pPr>
              <w:rPr>
                <w:rFonts w:ascii="Times New Roman" w:hAnsi="Times New Roman" w:cs="Times New Roman"/>
                <w:sz w:val="24"/>
                <w:szCs w:val="24"/>
              </w:rPr>
            </w:pPr>
          </w:p>
          <w:p w:rsidR="009614FE" w:rsidRPr="00FF1F62" w:rsidRDefault="009614FE" w:rsidP="003761FF">
            <w:pPr>
              <w:rPr>
                <w:rFonts w:ascii="Times New Roman" w:hAnsi="Times New Roman" w:cs="Times New Roman"/>
                <w:sz w:val="24"/>
                <w:szCs w:val="24"/>
              </w:rPr>
            </w:pPr>
            <w:r w:rsidRPr="00FF1F62">
              <w:rPr>
                <w:rFonts w:ascii="Times New Roman" w:hAnsi="Times New Roman" w:cs="Times New Roman"/>
                <w:sz w:val="24"/>
                <w:szCs w:val="24"/>
              </w:rPr>
              <w:t>Carlson, </w:t>
            </w:r>
            <w:proofErr w:type="spellStart"/>
            <w:r w:rsidRPr="00FF1F62">
              <w:rPr>
                <w:rFonts w:ascii="Times New Roman" w:hAnsi="Times New Roman" w:cs="Times New Roman"/>
                <w:sz w:val="24"/>
                <w:szCs w:val="24"/>
              </w:rPr>
              <w:t>Gryzwacz</w:t>
            </w:r>
            <w:proofErr w:type="spellEnd"/>
            <w:r w:rsidRPr="00FF1F62">
              <w:rPr>
                <w:rFonts w:ascii="Times New Roman" w:hAnsi="Times New Roman" w:cs="Times New Roman"/>
                <w:sz w:val="24"/>
                <w:szCs w:val="24"/>
              </w:rPr>
              <w:t xml:space="preserve">, and </w:t>
            </w:r>
            <w:proofErr w:type="spellStart"/>
            <w:r w:rsidRPr="00FF1F62">
              <w:rPr>
                <w:rFonts w:ascii="Times New Roman" w:hAnsi="Times New Roman" w:cs="Times New Roman"/>
                <w:sz w:val="24"/>
                <w:szCs w:val="24"/>
              </w:rPr>
              <w:t>Zivnuska</w:t>
            </w:r>
            <w:proofErr w:type="spellEnd"/>
            <w:r w:rsidRPr="00FF1F62">
              <w:rPr>
                <w:rFonts w:ascii="Times New Roman" w:hAnsi="Times New Roman" w:cs="Times New Roman"/>
                <w:sz w:val="24"/>
                <w:szCs w:val="24"/>
              </w:rPr>
              <w:t>, 2009)</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Work/family border theory</w:t>
            </w:r>
          </w:p>
          <w:p w:rsidR="009614FE" w:rsidRPr="00FF1F62" w:rsidRDefault="009614FE" w:rsidP="003761FF">
            <w:pPr>
              <w:shd w:val="clear" w:color="auto" w:fill="FFFFFF"/>
              <w:rPr>
                <w:rFonts w:ascii="Times New Roman" w:hAnsi="Times New Roman" w:cs="Times New Roman"/>
                <w:sz w:val="24"/>
                <w:szCs w:val="24"/>
              </w:rPr>
            </w:pPr>
          </w:p>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Work-family balance definition and measure</w:t>
            </w:r>
          </w:p>
        </w:tc>
      </w:tr>
      <w:tr w:rsidR="009614FE" w:rsidRPr="00FF1F62" w:rsidTr="003761FF">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 xml:space="preserve">Meeting expectations of stakeholders  </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Clark, 2000</w:t>
            </w:r>
          </w:p>
          <w:p w:rsidR="009614FE" w:rsidRPr="00FF1F62" w:rsidRDefault="009614FE" w:rsidP="003761FF">
            <w:pPr>
              <w:rPr>
                <w:rFonts w:ascii="Times New Roman" w:hAnsi="Times New Roman" w:cs="Times New Roman"/>
                <w:sz w:val="24"/>
                <w:szCs w:val="24"/>
              </w:rPr>
            </w:pPr>
          </w:p>
          <w:p w:rsidR="009614FE" w:rsidRPr="00FF1F62" w:rsidRDefault="009614FE" w:rsidP="003761FF">
            <w:pPr>
              <w:rPr>
                <w:rFonts w:ascii="Times New Roman" w:hAnsi="Times New Roman" w:cs="Times New Roman"/>
                <w:sz w:val="24"/>
                <w:szCs w:val="24"/>
              </w:rPr>
            </w:pPr>
            <w:r w:rsidRPr="00FF1F62">
              <w:rPr>
                <w:rFonts w:ascii="Times New Roman" w:hAnsi="Times New Roman" w:cs="Times New Roman"/>
                <w:sz w:val="24"/>
                <w:szCs w:val="24"/>
              </w:rPr>
              <w:t>Carlson, </w:t>
            </w:r>
            <w:proofErr w:type="spellStart"/>
            <w:r w:rsidRPr="00FF1F62">
              <w:rPr>
                <w:rFonts w:ascii="Times New Roman" w:hAnsi="Times New Roman" w:cs="Times New Roman"/>
                <w:sz w:val="24"/>
                <w:szCs w:val="24"/>
              </w:rPr>
              <w:t>Gryzwacz</w:t>
            </w:r>
            <w:proofErr w:type="spellEnd"/>
            <w:r w:rsidRPr="00FF1F62">
              <w:rPr>
                <w:rFonts w:ascii="Times New Roman" w:hAnsi="Times New Roman" w:cs="Times New Roman"/>
                <w:sz w:val="24"/>
                <w:szCs w:val="24"/>
              </w:rPr>
              <w:t xml:space="preserve">, and </w:t>
            </w:r>
            <w:proofErr w:type="spellStart"/>
            <w:r w:rsidRPr="00FF1F62">
              <w:rPr>
                <w:rFonts w:ascii="Times New Roman" w:hAnsi="Times New Roman" w:cs="Times New Roman"/>
                <w:sz w:val="24"/>
                <w:szCs w:val="24"/>
              </w:rPr>
              <w:t>Zivnuska</w:t>
            </w:r>
            <w:proofErr w:type="spellEnd"/>
            <w:r w:rsidRPr="00FF1F62">
              <w:rPr>
                <w:rFonts w:ascii="Times New Roman" w:hAnsi="Times New Roman" w:cs="Times New Roman"/>
                <w:sz w:val="24"/>
                <w:szCs w:val="24"/>
              </w:rPr>
              <w:t>, 2009)</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Work/family border theory</w:t>
            </w:r>
          </w:p>
          <w:p w:rsidR="009614FE" w:rsidRPr="00FF1F62" w:rsidRDefault="009614FE" w:rsidP="003761FF">
            <w:pPr>
              <w:shd w:val="clear" w:color="auto" w:fill="FFFFFF"/>
              <w:rPr>
                <w:rFonts w:ascii="Times New Roman" w:hAnsi="Times New Roman" w:cs="Times New Roman"/>
                <w:sz w:val="24"/>
                <w:szCs w:val="24"/>
              </w:rPr>
            </w:pPr>
          </w:p>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Work-family balance definition and measure</w:t>
            </w:r>
          </w:p>
        </w:tc>
      </w:tr>
      <w:tr w:rsidR="009614FE" w:rsidRPr="00FF1F62" w:rsidTr="003761FF">
        <w:tc>
          <w:tcPr>
            <w:tcW w:w="4060"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 xml:space="preserve">Simultaneous successful performance in both domains </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Carlson, </w:t>
            </w:r>
            <w:proofErr w:type="spellStart"/>
            <w:r w:rsidRPr="00FF1F62">
              <w:rPr>
                <w:rFonts w:ascii="Times New Roman" w:hAnsi="Times New Roman" w:cs="Times New Roman"/>
                <w:sz w:val="24"/>
                <w:szCs w:val="24"/>
              </w:rPr>
              <w:t>Gryzwacz</w:t>
            </w:r>
            <w:proofErr w:type="spellEnd"/>
            <w:r w:rsidRPr="00FF1F62">
              <w:rPr>
                <w:rFonts w:ascii="Times New Roman" w:hAnsi="Times New Roman" w:cs="Times New Roman"/>
                <w:sz w:val="24"/>
                <w:szCs w:val="24"/>
              </w:rPr>
              <w:t xml:space="preserve">, and </w:t>
            </w:r>
            <w:proofErr w:type="spellStart"/>
            <w:r w:rsidRPr="00FF1F62">
              <w:rPr>
                <w:rFonts w:ascii="Times New Roman" w:hAnsi="Times New Roman" w:cs="Times New Roman"/>
                <w:sz w:val="24"/>
                <w:szCs w:val="24"/>
              </w:rPr>
              <w:t>Zivnuska</w:t>
            </w:r>
            <w:proofErr w:type="spellEnd"/>
            <w:r w:rsidRPr="00FF1F62">
              <w:rPr>
                <w:rFonts w:ascii="Times New Roman" w:hAnsi="Times New Roman" w:cs="Times New Roman"/>
                <w:sz w:val="24"/>
                <w:szCs w:val="24"/>
              </w:rPr>
              <w:t>, 2009)</w:t>
            </w:r>
          </w:p>
        </w:tc>
        <w:tc>
          <w:tcPr>
            <w:tcW w:w="2758" w:type="dxa"/>
          </w:tcPr>
          <w:p w:rsidR="009614FE" w:rsidRPr="00FF1F62" w:rsidRDefault="009614FE" w:rsidP="003761FF">
            <w:pPr>
              <w:shd w:val="clear" w:color="auto" w:fill="FFFFFF"/>
              <w:rPr>
                <w:rFonts w:ascii="Times New Roman" w:hAnsi="Times New Roman" w:cs="Times New Roman"/>
                <w:sz w:val="24"/>
                <w:szCs w:val="24"/>
              </w:rPr>
            </w:pPr>
            <w:r w:rsidRPr="00FF1F62">
              <w:rPr>
                <w:rFonts w:ascii="Times New Roman" w:hAnsi="Times New Roman" w:cs="Times New Roman"/>
                <w:sz w:val="24"/>
                <w:szCs w:val="24"/>
              </w:rPr>
              <w:t>Work-family balance definition and measure</w:t>
            </w:r>
          </w:p>
        </w:tc>
      </w:tr>
    </w:tbl>
    <w:p w:rsidR="009614FE" w:rsidRDefault="009614FE" w:rsidP="009614FE">
      <w:pPr>
        <w:spacing w:after="0" w:line="480" w:lineRule="auto"/>
        <w:rPr>
          <w:rFonts w:ascii="Times New Roman" w:hAnsi="Times New Roman" w:cs="Times New Roman"/>
          <w:sz w:val="24"/>
          <w:szCs w:val="24"/>
        </w:rPr>
      </w:pPr>
    </w:p>
    <w:p w:rsidR="009614FE" w:rsidRDefault="009614FE" w:rsidP="009614FE"/>
    <w:p w:rsidR="009614FE" w:rsidRDefault="009614FE" w:rsidP="00E9050A">
      <w:pPr>
        <w:spacing w:line="480" w:lineRule="auto"/>
        <w:ind w:firstLine="720"/>
        <w:rPr>
          <w:rFonts w:ascii="Times New Roman" w:hAnsi="Times New Roman" w:cs="Times New Roman"/>
          <w:sz w:val="24"/>
          <w:szCs w:val="24"/>
        </w:rPr>
      </w:pPr>
    </w:p>
    <w:p w:rsidR="009614FE" w:rsidRDefault="009614FE" w:rsidP="00E9050A">
      <w:pPr>
        <w:spacing w:line="480" w:lineRule="auto"/>
        <w:ind w:firstLine="720"/>
        <w:rPr>
          <w:rFonts w:ascii="Times New Roman" w:hAnsi="Times New Roman" w:cs="Times New Roman"/>
          <w:sz w:val="24"/>
          <w:szCs w:val="24"/>
        </w:rPr>
      </w:pPr>
    </w:p>
    <w:p w:rsidR="009614FE" w:rsidRDefault="009614FE" w:rsidP="00E9050A">
      <w:pPr>
        <w:spacing w:line="480" w:lineRule="auto"/>
        <w:ind w:firstLine="720"/>
        <w:rPr>
          <w:rFonts w:ascii="Times New Roman" w:hAnsi="Times New Roman" w:cs="Times New Roman"/>
          <w:sz w:val="24"/>
          <w:szCs w:val="24"/>
        </w:rPr>
      </w:pPr>
    </w:p>
    <w:p w:rsidR="009614FE" w:rsidRDefault="009614FE" w:rsidP="00E9050A">
      <w:pPr>
        <w:spacing w:line="480" w:lineRule="auto"/>
        <w:ind w:firstLine="720"/>
        <w:rPr>
          <w:rFonts w:ascii="Times New Roman" w:hAnsi="Times New Roman" w:cs="Times New Roman"/>
          <w:sz w:val="24"/>
          <w:szCs w:val="24"/>
        </w:rPr>
      </w:pPr>
    </w:p>
    <w:p w:rsidR="009614FE" w:rsidRDefault="009614FE" w:rsidP="00E9050A">
      <w:pPr>
        <w:spacing w:line="480" w:lineRule="auto"/>
        <w:ind w:firstLine="720"/>
        <w:rPr>
          <w:rFonts w:ascii="Times New Roman" w:hAnsi="Times New Roman" w:cs="Times New Roman"/>
          <w:sz w:val="24"/>
          <w:szCs w:val="24"/>
        </w:rPr>
      </w:pPr>
    </w:p>
    <w:p w:rsidR="009614FE" w:rsidRDefault="009614FE" w:rsidP="00E9050A">
      <w:pPr>
        <w:spacing w:line="480" w:lineRule="auto"/>
        <w:ind w:firstLine="720"/>
        <w:rPr>
          <w:rFonts w:ascii="Times New Roman" w:hAnsi="Times New Roman" w:cs="Times New Roman"/>
          <w:sz w:val="24"/>
          <w:szCs w:val="24"/>
        </w:rPr>
      </w:pPr>
    </w:p>
    <w:p w:rsidR="0071064B" w:rsidRDefault="0071064B" w:rsidP="009614FE">
      <w:pPr>
        <w:spacing w:line="480" w:lineRule="auto"/>
        <w:jc w:val="center"/>
        <w:rPr>
          <w:rFonts w:ascii="Times New Roman" w:hAnsi="Times New Roman" w:cs="Times New Roman"/>
          <w:b/>
          <w:sz w:val="24"/>
          <w:szCs w:val="24"/>
        </w:rPr>
      </w:pPr>
    </w:p>
    <w:p w:rsidR="0071064B" w:rsidRDefault="0071064B" w:rsidP="009614FE">
      <w:pPr>
        <w:spacing w:line="480" w:lineRule="auto"/>
        <w:jc w:val="center"/>
        <w:rPr>
          <w:rFonts w:ascii="Times New Roman" w:hAnsi="Times New Roman" w:cs="Times New Roman"/>
          <w:b/>
          <w:sz w:val="24"/>
          <w:szCs w:val="24"/>
        </w:rPr>
      </w:pPr>
    </w:p>
    <w:p w:rsidR="0071064B" w:rsidRDefault="0071064B" w:rsidP="009614FE">
      <w:pPr>
        <w:spacing w:line="480" w:lineRule="auto"/>
        <w:jc w:val="center"/>
        <w:rPr>
          <w:rFonts w:ascii="Times New Roman" w:hAnsi="Times New Roman" w:cs="Times New Roman"/>
          <w:b/>
          <w:sz w:val="24"/>
          <w:szCs w:val="24"/>
        </w:rPr>
      </w:pPr>
    </w:p>
    <w:p w:rsidR="0071064B" w:rsidRDefault="0071064B" w:rsidP="009614FE">
      <w:pPr>
        <w:spacing w:line="480" w:lineRule="auto"/>
        <w:jc w:val="center"/>
        <w:rPr>
          <w:rFonts w:ascii="Times New Roman" w:hAnsi="Times New Roman" w:cs="Times New Roman"/>
          <w:b/>
          <w:sz w:val="24"/>
          <w:szCs w:val="24"/>
        </w:rPr>
      </w:pPr>
    </w:p>
    <w:p w:rsidR="0071064B" w:rsidRDefault="0071064B" w:rsidP="009614FE">
      <w:pPr>
        <w:spacing w:line="480" w:lineRule="auto"/>
        <w:jc w:val="center"/>
        <w:rPr>
          <w:rFonts w:ascii="Times New Roman" w:hAnsi="Times New Roman" w:cs="Times New Roman"/>
          <w:b/>
          <w:sz w:val="24"/>
          <w:szCs w:val="24"/>
        </w:rPr>
      </w:pPr>
    </w:p>
    <w:p w:rsidR="009614FE" w:rsidRPr="0071064B" w:rsidRDefault="009614FE" w:rsidP="0071064B">
      <w:pPr>
        <w:pStyle w:val="Heading1"/>
        <w:spacing w:before="0" w:line="480" w:lineRule="auto"/>
        <w:jc w:val="center"/>
        <w:rPr>
          <w:rFonts w:ascii="Times New Roman" w:hAnsi="Times New Roman" w:cs="Times New Roman"/>
          <w:color w:val="auto"/>
        </w:rPr>
      </w:pPr>
      <w:bookmarkStart w:id="21" w:name="_Toc418591983"/>
      <w:r w:rsidRPr="0071064B">
        <w:rPr>
          <w:rFonts w:ascii="Times New Roman" w:hAnsi="Times New Roman" w:cs="Times New Roman"/>
          <w:color w:val="auto"/>
        </w:rPr>
        <w:t>CHAPTER III</w:t>
      </w:r>
      <w:bookmarkEnd w:id="21"/>
    </w:p>
    <w:p w:rsidR="009614FE" w:rsidRPr="0071064B" w:rsidRDefault="009614FE" w:rsidP="0071064B">
      <w:pPr>
        <w:pStyle w:val="Heading1"/>
        <w:spacing w:before="0" w:line="480" w:lineRule="auto"/>
        <w:jc w:val="center"/>
        <w:rPr>
          <w:rFonts w:ascii="Times New Roman" w:hAnsi="Times New Roman" w:cs="Times New Roman"/>
          <w:color w:val="auto"/>
        </w:rPr>
      </w:pPr>
      <w:bookmarkStart w:id="22" w:name="_Toc418591984"/>
      <w:r w:rsidRPr="0071064B">
        <w:rPr>
          <w:rFonts w:ascii="Times New Roman" w:hAnsi="Times New Roman" w:cs="Times New Roman"/>
          <w:color w:val="auto"/>
        </w:rPr>
        <w:t>THEORETICAL FRAMEWORK AND HYPOTHESES</w:t>
      </w:r>
      <w:bookmarkEnd w:id="22"/>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two theoretical frameworks that are used in this thesis; the Conservation of Resources Theory (COR;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1989, 2001), and the Work-Home Resources Model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The two theories are important to understand the relationships between resources, demands</w:t>
      </w:r>
      <w:r w:rsidR="00EF10BD">
        <w:rPr>
          <w:rFonts w:ascii="Times New Roman" w:hAnsi="Times New Roman" w:cs="Times New Roman"/>
          <w:sz w:val="24"/>
          <w:szCs w:val="24"/>
        </w:rPr>
        <w:t>,</w:t>
      </w:r>
      <w:r>
        <w:rPr>
          <w:rFonts w:ascii="Times New Roman" w:hAnsi="Times New Roman" w:cs="Times New Roman"/>
          <w:sz w:val="24"/>
          <w:szCs w:val="24"/>
        </w:rPr>
        <w:t xml:space="preserve"> and the work-family interface. COR allows us to understand people’s reaction to stress; its basic premise is that individuals are in a constant quest to accumulate resources</w:t>
      </w:r>
      <w:r w:rsidR="00666753">
        <w:rPr>
          <w:rFonts w:ascii="Times New Roman" w:hAnsi="Times New Roman" w:cs="Times New Roman"/>
          <w:sz w:val="24"/>
          <w:szCs w:val="24"/>
        </w:rPr>
        <w:t>,</w:t>
      </w:r>
      <w:r>
        <w:rPr>
          <w:rFonts w:ascii="Times New Roman" w:hAnsi="Times New Roman" w:cs="Times New Roman"/>
          <w:sz w:val="24"/>
          <w:szCs w:val="24"/>
        </w:rPr>
        <w:t xml:space="preserve"> and events which threaten valuable resources </w:t>
      </w:r>
      <w:r w:rsidR="00B04647">
        <w:rPr>
          <w:rFonts w:ascii="Times New Roman" w:hAnsi="Times New Roman" w:cs="Times New Roman"/>
          <w:sz w:val="24"/>
          <w:szCs w:val="24"/>
        </w:rPr>
        <w:t xml:space="preserve">and thus </w:t>
      </w:r>
      <w:r>
        <w:rPr>
          <w:rFonts w:ascii="Times New Roman" w:hAnsi="Times New Roman" w:cs="Times New Roman"/>
          <w:sz w:val="24"/>
          <w:szCs w:val="24"/>
        </w:rPr>
        <w:t>cause stress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1989, 2000). The work-home resource model (WHRM) uses COR’s premises to suggest specific relationships between resources and demands from one domain to outcomes in the other domain</w:t>
      </w:r>
      <w:r w:rsidR="00B04647">
        <w:rPr>
          <w:rFonts w:ascii="Times New Roman" w:hAnsi="Times New Roman" w:cs="Times New Roman"/>
          <w:sz w:val="24"/>
          <w:szCs w:val="24"/>
        </w:rPr>
        <w:t>; it is specific to work-family experiences</w:t>
      </w:r>
      <w:r>
        <w:rPr>
          <w:rFonts w:ascii="Times New Roman" w:hAnsi="Times New Roman" w:cs="Times New Roman"/>
          <w:sz w:val="24"/>
          <w:szCs w:val="24"/>
        </w:rPr>
        <w:t xml:space="preserve">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According to WHRM, contextual resources from work (home) relate positively to the individual’s personal resources; while contextual demands relate negatively to pe</w:t>
      </w:r>
      <w:r w:rsidR="00B04647">
        <w:rPr>
          <w:rFonts w:ascii="Times New Roman" w:hAnsi="Times New Roman" w:cs="Times New Roman"/>
          <w:sz w:val="24"/>
          <w:szCs w:val="24"/>
        </w:rPr>
        <w:t>rsonal resources.</w:t>
      </w:r>
      <w:r>
        <w:rPr>
          <w:rFonts w:ascii="Times New Roman" w:hAnsi="Times New Roman" w:cs="Times New Roman"/>
          <w:sz w:val="24"/>
          <w:szCs w:val="24"/>
        </w:rPr>
        <w:t xml:space="preserve"> </w:t>
      </w:r>
      <w:r w:rsidR="00B04647">
        <w:rPr>
          <w:rFonts w:ascii="Times New Roman" w:hAnsi="Times New Roman" w:cs="Times New Roman"/>
          <w:sz w:val="24"/>
          <w:szCs w:val="24"/>
        </w:rPr>
        <w:t>I</w:t>
      </w:r>
      <w:r>
        <w:rPr>
          <w:rFonts w:ascii="Times New Roman" w:hAnsi="Times New Roman" w:cs="Times New Roman"/>
          <w:sz w:val="24"/>
          <w:szCs w:val="24"/>
        </w:rPr>
        <w:t xml:space="preserve">n turn personal resources relate </w:t>
      </w:r>
      <w:r>
        <w:rPr>
          <w:rFonts w:ascii="Times New Roman" w:hAnsi="Times New Roman" w:cs="Times New Roman"/>
          <w:sz w:val="24"/>
          <w:szCs w:val="24"/>
        </w:rPr>
        <w:lastRenderedPageBreak/>
        <w:t xml:space="preserve">positively to outcomes in the home (work) domain. In order to understand the WHRM, which is unique to work-family research, it is important to first review COR.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premise in this thesis is that work-family resources from the organization allow individuals to develop the personal resource of balance self-efficacy. Balance self-efficacy </w:t>
      </w:r>
      <w:r w:rsidR="00B04647">
        <w:rPr>
          <w:rFonts w:ascii="Times New Roman" w:hAnsi="Times New Roman" w:cs="Times New Roman"/>
          <w:sz w:val="24"/>
          <w:szCs w:val="24"/>
        </w:rPr>
        <w:t xml:space="preserve">(BSE) </w:t>
      </w:r>
      <w:r>
        <w:rPr>
          <w:rFonts w:ascii="Times New Roman" w:hAnsi="Times New Roman" w:cs="Times New Roman"/>
          <w:sz w:val="24"/>
          <w:szCs w:val="24"/>
        </w:rPr>
        <w:t xml:space="preserve">is also affected by role demands; role overload depletes balance self-efficacy because it diminishes one’s sense of control over their time and energy. The personal resource of BSE will have implications on how the individual perceives the relationship between work and family. </w:t>
      </w:r>
    </w:p>
    <w:p w:rsidR="00AF6C6F" w:rsidRDefault="00AF6C6F" w:rsidP="009614FE">
      <w:pPr>
        <w:spacing w:line="480" w:lineRule="auto"/>
        <w:rPr>
          <w:rFonts w:ascii="Times New Roman" w:hAnsi="Times New Roman" w:cs="Times New Roman"/>
          <w:b/>
          <w:sz w:val="24"/>
          <w:szCs w:val="24"/>
        </w:rPr>
      </w:pPr>
    </w:p>
    <w:p w:rsidR="009614FE" w:rsidRPr="0071064B" w:rsidRDefault="009614FE" w:rsidP="0071064B">
      <w:pPr>
        <w:pStyle w:val="Heading2"/>
        <w:spacing w:before="0" w:line="480" w:lineRule="auto"/>
        <w:rPr>
          <w:rFonts w:ascii="Times New Roman" w:hAnsi="Times New Roman" w:cs="Times New Roman"/>
          <w:color w:val="auto"/>
        </w:rPr>
      </w:pPr>
      <w:bookmarkStart w:id="23" w:name="_Toc418591985"/>
      <w:r w:rsidRPr="0071064B">
        <w:rPr>
          <w:rFonts w:ascii="Times New Roman" w:hAnsi="Times New Roman" w:cs="Times New Roman"/>
          <w:color w:val="auto"/>
        </w:rPr>
        <w:t>The Conservation of Resources Theory (COR)</w:t>
      </w:r>
      <w:bookmarkEnd w:id="23"/>
    </w:p>
    <w:p w:rsidR="009614FE" w:rsidRDefault="009614FE" w:rsidP="009614FE">
      <w:pPr>
        <w:spacing w:line="480" w:lineRule="auto"/>
        <w:ind w:firstLine="720"/>
        <w:rPr>
          <w:rFonts w:ascii="Times New Roman" w:hAnsi="Times New Roman" w:cs="Times New Roman"/>
          <w:sz w:val="24"/>
          <w:szCs w:val="24"/>
        </w:rPr>
      </w:pPr>
      <w:r w:rsidRPr="00007526">
        <w:rPr>
          <w:rFonts w:ascii="Times New Roman" w:hAnsi="Times New Roman" w:cs="Times New Roman"/>
          <w:sz w:val="24"/>
          <w:szCs w:val="24"/>
        </w:rPr>
        <w:t xml:space="preserve"> </w:t>
      </w:r>
      <w:proofErr w:type="spellStart"/>
      <w:r w:rsidRPr="00007526">
        <w:rPr>
          <w:rFonts w:ascii="Times New Roman" w:hAnsi="Times New Roman" w:cs="Times New Roman"/>
          <w:sz w:val="24"/>
          <w:szCs w:val="24"/>
        </w:rPr>
        <w:t>Hobfoll’s</w:t>
      </w:r>
      <w:proofErr w:type="spellEnd"/>
      <w:r w:rsidRPr="00007526">
        <w:rPr>
          <w:rFonts w:ascii="Times New Roman" w:hAnsi="Times New Roman" w:cs="Times New Roman"/>
          <w:sz w:val="24"/>
          <w:szCs w:val="24"/>
        </w:rPr>
        <w:t xml:space="preserve"> Conservation of Resources </w:t>
      </w:r>
      <w:r>
        <w:rPr>
          <w:rFonts w:ascii="Times New Roman" w:hAnsi="Times New Roman" w:cs="Times New Roman"/>
          <w:sz w:val="24"/>
          <w:szCs w:val="24"/>
        </w:rPr>
        <w:t xml:space="preserve">(COR) </w:t>
      </w:r>
      <w:r w:rsidRPr="00007526">
        <w:rPr>
          <w:rFonts w:ascii="Times New Roman" w:hAnsi="Times New Roman" w:cs="Times New Roman"/>
          <w:sz w:val="24"/>
          <w:szCs w:val="24"/>
        </w:rPr>
        <w:t xml:space="preserve">theory (1989, 2001) </w:t>
      </w:r>
      <w:r>
        <w:rPr>
          <w:rFonts w:ascii="Times New Roman" w:hAnsi="Times New Roman" w:cs="Times New Roman"/>
          <w:sz w:val="24"/>
          <w:szCs w:val="24"/>
        </w:rPr>
        <w:t xml:space="preserve">offers a useful framework to understand how resources can be used to manage the interface between work and family. </w:t>
      </w:r>
      <w:r w:rsidRPr="00007526">
        <w:rPr>
          <w:rFonts w:ascii="Times New Roman" w:hAnsi="Times New Roman" w:cs="Times New Roman"/>
          <w:sz w:val="24"/>
          <w:szCs w:val="24"/>
        </w:rPr>
        <w:t xml:space="preserve">COR was </w:t>
      </w:r>
      <w:r>
        <w:rPr>
          <w:rFonts w:ascii="Times New Roman" w:hAnsi="Times New Roman" w:cs="Times New Roman"/>
          <w:sz w:val="24"/>
          <w:szCs w:val="24"/>
        </w:rPr>
        <w:t xml:space="preserve">initially </w:t>
      </w:r>
      <w:r w:rsidRPr="00007526">
        <w:rPr>
          <w:rFonts w:ascii="Times New Roman" w:hAnsi="Times New Roman" w:cs="Times New Roman"/>
          <w:sz w:val="24"/>
          <w:szCs w:val="24"/>
        </w:rPr>
        <w:t xml:space="preserve">suggested by </w:t>
      </w:r>
      <w:proofErr w:type="spellStart"/>
      <w:r w:rsidRPr="00007526">
        <w:rPr>
          <w:rFonts w:ascii="Times New Roman" w:hAnsi="Times New Roman" w:cs="Times New Roman"/>
          <w:sz w:val="24"/>
          <w:szCs w:val="24"/>
        </w:rPr>
        <w:t>Hobfoll</w:t>
      </w:r>
      <w:proofErr w:type="spellEnd"/>
      <w:r w:rsidRPr="00007526">
        <w:rPr>
          <w:rFonts w:ascii="Times New Roman" w:hAnsi="Times New Roman" w:cs="Times New Roman"/>
          <w:sz w:val="24"/>
          <w:szCs w:val="24"/>
        </w:rPr>
        <w:t xml:space="preserve"> in 1989 as a comprehensive </w:t>
      </w:r>
      <w:r>
        <w:rPr>
          <w:rFonts w:ascii="Times New Roman" w:hAnsi="Times New Roman" w:cs="Times New Roman"/>
          <w:sz w:val="24"/>
          <w:szCs w:val="24"/>
        </w:rPr>
        <w:t>theory</w:t>
      </w:r>
      <w:r w:rsidRPr="00007526">
        <w:rPr>
          <w:rFonts w:ascii="Times New Roman" w:hAnsi="Times New Roman" w:cs="Times New Roman"/>
          <w:sz w:val="24"/>
          <w:szCs w:val="24"/>
        </w:rPr>
        <w:t xml:space="preserve"> to further </w:t>
      </w:r>
      <w:r>
        <w:rPr>
          <w:rFonts w:ascii="Times New Roman" w:hAnsi="Times New Roman" w:cs="Times New Roman"/>
          <w:sz w:val="24"/>
          <w:szCs w:val="24"/>
        </w:rPr>
        <w:t xml:space="preserve">our </w:t>
      </w:r>
      <w:r w:rsidRPr="00007526">
        <w:rPr>
          <w:rFonts w:ascii="Times New Roman" w:hAnsi="Times New Roman" w:cs="Times New Roman"/>
          <w:sz w:val="24"/>
          <w:szCs w:val="24"/>
        </w:rPr>
        <w:t xml:space="preserve">understanding of stress. Its main assumption is that individuals struggle to gain, maintain, and accumulate resources and that stress occurs as a result of </w:t>
      </w:r>
      <w:r>
        <w:rPr>
          <w:rFonts w:ascii="Times New Roman" w:hAnsi="Times New Roman" w:cs="Times New Roman"/>
          <w:sz w:val="24"/>
          <w:szCs w:val="24"/>
        </w:rPr>
        <w:t xml:space="preserve">either </w:t>
      </w:r>
      <w:r w:rsidRPr="00007526">
        <w:rPr>
          <w:rFonts w:ascii="Times New Roman" w:hAnsi="Times New Roman" w:cs="Times New Roman"/>
          <w:sz w:val="24"/>
          <w:szCs w:val="24"/>
        </w:rPr>
        <w:t xml:space="preserve">the threat </w:t>
      </w:r>
      <w:r>
        <w:rPr>
          <w:rFonts w:ascii="Times New Roman" w:hAnsi="Times New Roman" w:cs="Times New Roman"/>
          <w:sz w:val="24"/>
          <w:szCs w:val="24"/>
        </w:rPr>
        <w:t>of losing</w:t>
      </w:r>
      <w:r w:rsidRPr="00007526">
        <w:rPr>
          <w:rFonts w:ascii="Times New Roman" w:hAnsi="Times New Roman" w:cs="Times New Roman"/>
          <w:sz w:val="24"/>
          <w:szCs w:val="24"/>
        </w:rPr>
        <w:t xml:space="preserve">, or </w:t>
      </w:r>
      <w:r>
        <w:rPr>
          <w:rFonts w:ascii="Times New Roman" w:hAnsi="Times New Roman" w:cs="Times New Roman"/>
          <w:sz w:val="24"/>
          <w:szCs w:val="24"/>
        </w:rPr>
        <w:t xml:space="preserve">the </w:t>
      </w:r>
      <w:r w:rsidRPr="00007526">
        <w:rPr>
          <w:rFonts w:ascii="Times New Roman" w:hAnsi="Times New Roman" w:cs="Times New Roman"/>
          <w:sz w:val="24"/>
          <w:szCs w:val="24"/>
        </w:rPr>
        <w:t xml:space="preserve">actual loss, of </w:t>
      </w:r>
      <w:r w:rsidRPr="006E1062">
        <w:rPr>
          <w:rFonts w:ascii="Times New Roman" w:hAnsi="Times New Roman" w:cs="Times New Roman"/>
          <w:i/>
          <w:sz w:val="24"/>
          <w:szCs w:val="24"/>
        </w:rPr>
        <w:t>valued</w:t>
      </w:r>
      <w:r w:rsidRPr="00007526">
        <w:rPr>
          <w:rFonts w:ascii="Times New Roman" w:hAnsi="Times New Roman" w:cs="Times New Roman"/>
          <w:sz w:val="24"/>
          <w:szCs w:val="24"/>
        </w:rPr>
        <w:t xml:space="preserve"> resources</w:t>
      </w:r>
      <w:r>
        <w:rPr>
          <w:rFonts w:ascii="Times New Roman" w:hAnsi="Times New Roman" w:cs="Times New Roman"/>
          <w:sz w:val="24"/>
          <w:szCs w:val="24"/>
        </w:rPr>
        <w:t xml:space="preserve">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1989, 2002)</w:t>
      </w:r>
      <w:r w:rsidRPr="00007526">
        <w:rPr>
          <w:rFonts w:ascii="Times New Roman" w:hAnsi="Times New Roman" w:cs="Times New Roman"/>
          <w:sz w:val="24"/>
          <w:szCs w:val="24"/>
        </w:rPr>
        <w:t>.</w:t>
      </w:r>
      <w:r>
        <w:rPr>
          <w:rFonts w:ascii="Times New Roman" w:hAnsi="Times New Roman" w:cs="Times New Roman"/>
          <w:sz w:val="24"/>
          <w:szCs w:val="24"/>
        </w:rPr>
        <w:t xml:space="preserve"> Resources can be either </w:t>
      </w:r>
      <w:r>
        <w:rPr>
          <w:rFonts w:ascii="Times New Roman" w:hAnsi="Times New Roman" w:cs="Times New Roman"/>
          <w:i/>
          <w:sz w:val="24"/>
          <w:szCs w:val="24"/>
        </w:rPr>
        <w:t xml:space="preserve">contextual </w:t>
      </w:r>
      <w:r>
        <w:rPr>
          <w:rFonts w:ascii="Times New Roman" w:hAnsi="Times New Roman" w:cs="Times New Roman"/>
          <w:sz w:val="24"/>
          <w:szCs w:val="24"/>
        </w:rPr>
        <w:t xml:space="preserve">or </w:t>
      </w:r>
      <w:r>
        <w:rPr>
          <w:rFonts w:ascii="Times New Roman" w:hAnsi="Times New Roman" w:cs="Times New Roman"/>
          <w:i/>
          <w:sz w:val="24"/>
          <w:szCs w:val="24"/>
        </w:rPr>
        <w:t xml:space="preserve">personal </w:t>
      </w:r>
      <w:r>
        <w:rPr>
          <w:rFonts w:ascii="Times New Roman" w:hAnsi="Times New Roman" w:cs="Times New Roman"/>
          <w:sz w:val="24"/>
          <w:szCs w:val="24"/>
        </w:rPr>
        <w:t>based on where they originate from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2002). </w:t>
      </w:r>
      <w:r w:rsidRPr="00810BF7">
        <w:rPr>
          <w:rFonts w:ascii="Times New Roman" w:hAnsi="Times New Roman" w:cs="Times New Roman"/>
          <w:i/>
          <w:sz w:val="24"/>
          <w:szCs w:val="24"/>
        </w:rPr>
        <w:t>Contextual resources</w:t>
      </w:r>
      <w:r w:rsidRPr="00007526">
        <w:rPr>
          <w:rFonts w:ascii="Times New Roman" w:hAnsi="Times New Roman" w:cs="Times New Roman"/>
          <w:sz w:val="24"/>
          <w:szCs w:val="24"/>
        </w:rPr>
        <w:t xml:space="preserve"> </w:t>
      </w:r>
      <w:r>
        <w:rPr>
          <w:rFonts w:ascii="Times New Roman" w:hAnsi="Times New Roman" w:cs="Times New Roman"/>
          <w:sz w:val="24"/>
          <w:szCs w:val="24"/>
        </w:rPr>
        <w:t xml:space="preserve">exist in the domain </w:t>
      </w:r>
      <w:r w:rsidRPr="00007526">
        <w:rPr>
          <w:rFonts w:ascii="Times New Roman" w:hAnsi="Times New Roman" w:cs="Times New Roman"/>
          <w:sz w:val="24"/>
          <w:szCs w:val="24"/>
        </w:rPr>
        <w:t>in which individuals opera</w:t>
      </w:r>
      <w:r>
        <w:rPr>
          <w:rFonts w:ascii="Times New Roman" w:hAnsi="Times New Roman" w:cs="Times New Roman"/>
          <w:sz w:val="24"/>
          <w:szCs w:val="24"/>
        </w:rPr>
        <w:t>te and are not specific to the self; s</w:t>
      </w:r>
      <w:r w:rsidRPr="00007526">
        <w:rPr>
          <w:rFonts w:ascii="Times New Roman" w:hAnsi="Times New Roman" w:cs="Times New Roman"/>
          <w:sz w:val="24"/>
          <w:szCs w:val="24"/>
        </w:rPr>
        <w:t xml:space="preserve">uch resources include support such as that provided </w:t>
      </w:r>
      <w:r>
        <w:rPr>
          <w:rFonts w:ascii="Times New Roman" w:hAnsi="Times New Roman" w:cs="Times New Roman"/>
          <w:sz w:val="24"/>
          <w:szCs w:val="24"/>
        </w:rPr>
        <w:t>in</w:t>
      </w:r>
      <w:r w:rsidRPr="00007526">
        <w:rPr>
          <w:rFonts w:ascii="Times New Roman" w:hAnsi="Times New Roman" w:cs="Times New Roman"/>
          <w:sz w:val="24"/>
          <w:szCs w:val="24"/>
        </w:rPr>
        <w:t xml:space="preserve"> a family-supportive work environment. </w:t>
      </w:r>
      <w:r w:rsidRPr="00810BF7">
        <w:rPr>
          <w:rFonts w:ascii="Times New Roman" w:hAnsi="Times New Roman" w:cs="Times New Roman"/>
          <w:i/>
          <w:sz w:val="24"/>
          <w:szCs w:val="24"/>
        </w:rPr>
        <w:t>P</w:t>
      </w:r>
      <w:r w:rsidRPr="00007526">
        <w:rPr>
          <w:rFonts w:ascii="Times New Roman" w:hAnsi="Times New Roman" w:cs="Times New Roman"/>
          <w:i/>
          <w:sz w:val="24"/>
          <w:szCs w:val="24"/>
        </w:rPr>
        <w:t>ersonal resources</w:t>
      </w:r>
      <w:r w:rsidRPr="00007526">
        <w:rPr>
          <w:rFonts w:ascii="Times New Roman" w:hAnsi="Times New Roman" w:cs="Times New Roman"/>
          <w:sz w:val="24"/>
          <w:szCs w:val="24"/>
        </w:rPr>
        <w:t xml:space="preserve"> are specific to the individual </w:t>
      </w:r>
      <w:r>
        <w:rPr>
          <w:rFonts w:ascii="Times New Roman" w:hAnsi="Times New Roman" w:cs="Times New Roman"/>
          <w:sz w:val="24"/>
          <w:szCs w:val="24"/>
        </w:rPr>
        <w:t>and include</w:t>
      </w:r>
      <w:r w:rsidRPr="00007526">
        <w:rPr>
          <w:rFonts w:ascii="Times New Roman" w:hAnsi="Times New Roman" w:cs="Times New Roman"/>
          <w:sz w:val="24"/>
          <w:szCs w:val="24"/>
        </w:rPr>
        <w:t xml:space="preserve"> personal traits and </w:t>
      </w:r>
      <w:r>
        <w:rPr>
          <w:rFonts w:ascii="Times New Roman" w:hAnsi="Times New Roman" w:cs="Times New Roman"/>
          <w:sz w:val="24"/>
          <w:szCs w:val="24"/>
        </w:rPr>
        <w:t>energy</w:t>
      </w:r>
      <w:r w:rsidRPr="00007526">
        <w:rPr>
          <w:rFonts w:ascii="Times New Roman" w:hAnsi="Times New Roman" w:cs="Times New Roman"/>
          <w:sz w:val="24"/>
          <w:szCs w:val="24"/>
        </w:rPr>
        <w:t xml:space="preserv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"author" : [ { "dropping-particle" : "", "family" : "Brummelhuis", "given" : "Lieke L", "non-dropping-particle" : "ten", "parse-names" : false, "suffix" : "" }, { "dropping-particle" : "", "family" : "Bakker", "given" : "Arnold B", "non-dropping-particle" : "", "parse-names" : false, "suffix" : "" } ], "container-title" : "The American psychologist", "id" : "ITEM-1", "issue" : "7", "issued" : { "date-parts" : [ [ "2012", "10" ] ] }, "page" : "545-56", "title" : "A resource perspective on the work-home interface: the work-home resources model.", "type" : "article-journal", "volume" : "67" }, "uris" : [ "http://www.mendeley.com/documents/?uuid=a30160fc-d35b-4739-9154-80178cf4d1f5" ] } ], "mendeley" : { "previouslyFormattedCitation" : "(ten Brummelhuis &amp; Bakker,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Pr="00FC3193">
        <w:rPr>
          <w:rFonts w:ascii="Times New Roman" w:hAnsi="Times New Roman" w:cs="Times New Roman"/>
          <w:noProof/>
          <w:sz w:val="24"/>
          <w:szCs w:val="24"/>
        </w:rPr>
        <w:t>(ten Brummelhuis &amp; Bakker, 2012)</w:t>
      </w:r>
      <w:r w:rsidR="00D1644C">
        <w:rPr>
          <w:rFonts w:ascii="Times New Roman" w:hAnsi="Times New Roman" w:cs="Times New Roman"/>
          <w:sz w:val="24"/>
          <w:szCs w:val="24"/>
        </w:rPr>
        <w:fldChar w:fldCharType="end"/>
      </w:r>
      <w:r>
        <w:rPr>
          <w:rFonts w:ascii="Times New Roman" w:hAnsi="Times New Roman" w:cs="Times New Roman"/>
          <w:sz w:val="24"/>
          <w:szCs w:val="24"/>
        </w:rPr>
        <w:t>.</w:t>
      </w:r>
      <w:r w:rsidRPr="00007526">
        <w:rPr>
          <w:rFonts w:ascii="Times New Roman" w:hAnsi="Times New Roman" w:cs="Times New Roman"/>
          <w:sz w:val="24"/>
          <w:szCs w:val="24"/>
        </w:rPr>
        <w:t xml:space="preserve"> </w:t>
      </w:r>
      <w:r>
        <w:rPr>
          <w:rFonts w:ascii="Times New Roman" w:hAnsi="Times New Roman" w:cs="Times New Roman"/>
          <w:sz w:val="24"/>
          <w:szCs w:val="24"/>
        </w:rPr>
        <w:t xml:space="preserve"> For example, </w:t>
      </w:r>
      <w:r>
        <w:rPr>
          <w:rFonts w:ascii="Times New Roman" w:hAnsi="Times New Roman" w:cs="Times New Roman"/>
          <w:sz w:val="24"/>
          <w:szCs w:val="24"/>
        </w:rPr>
        <w:lastRenderedPageBreak/>
        <w:t>time and self-efficacy are personal resources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For an individual to experience stress when a resource is threatened he or she has to value the resource; some resources are only valuable when they serve </w:t>
      </w:r>
      <w:r w:rsidRPr="00007526">
        <w:rPr>
          <w:rFonts w:ascii="Times New Roman" w:hAnsi="Times New Roman" w:cs="Times New Roman"/>
          <w:sz w:val="24"/>
          <w:szCs w:val="24"/>
        </w:rPr>
        <w:t>as a “means for attainment of other valued resources” (</w:t>
      </w:r>
      <w:proofErr w:type="spellStart"/>
      <w:r w:rsidRPr="00007526">
        <w:rPr>
          <w:rFonts w:ascii="Times New Roman" w:hAnsi="Times New Roman" w:cs="Times New Roman"/>
          <w:sz w:val="24"/>
          <w:szCs w:val="24"/>
        </w:rPr>
        <w:t>Hobfoll</w:t>
      </w:r>
      <w:proofErr w:type="spellEnd"/>
      <w:r w:rsidRPr="00007526">
        <w:rPr>
          <w:rFonts w:ascii="Times New Roman" w:hAnsi="Times New Roman" w:cs="Times New Roman"/>
          <w:sz w:val="24"/>
          <w:szCs w:val="24"/>
        </w:rPr>
        <w:t>, 1989, p.516</w:t>
      </w:r>
      <w:r>
        <w:rPr>
          <w:rFonts w:ascii="Times New Roman" w:hAnsi="Times New Roman" w:cs="Times New Roman"/>
          <w:sz w:val="24"/>
          <w:szCs w:val="24"/>
        </w:rPr>
        <w:t>).</w:t>
      </w:r>
      <w:r w:rsidRPr="00007526">
        <w:rPr>
          <w:rFonts w:ascii="Times New Roman" w:hAnsi="Times New Roman" w:cs="Times New Roman"/>
          <w:sz w:val="24"/>
          <w:szCs w:val="24"/>
        </w:rPr>
        <w:t xml:space="preserve"> </w:t>
      </w:r>
      <w:r>
        <w:rPr>
          <w:rFonts w:ascii="Times New Roman" w:hAnsi="Times New Roman" w:cs="Times New Roman"/>
          <w:sz w:val="24"/>
          <w:szCs w:val="24"/>
        </w:rPr>
        <w:t xml:space="preserve">The availability of flexible working hours, for example, is a contextual resource that is not valued in and by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its use allows development of a more valued proximal resource such as ‘time with loved ones’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 theory proposes that individuals can go through phases of </w:t>
      </w:r>
      <w:r>
        <w:rPr>
          <w:rFonts w:ascii="Times New Roman" w:hAnsi="Times New Roman" w:cs="Times New Roman"/>
          <w:i/>
          <w:sz w:val="24"/>
          <w:szCs w:val="24"/>
        </w:rPr>
        <w:t xml:space="preserve">loss </w:t>
      </w:r>
      <w:r>
        <w:rPr>
          <w:rFonts w:ascii="Times New Roman" w:hAnsi="Times New Roman" w:cs="Times New Roman"/>
          <w:sz w:val="24"/>
          <w:szCs w:val="24"/>
        </w:rPr>
        <w:t xml:space="preserve">and </w:t>
      </w:r>
      <w:r>
        <w:rPr>
          <w:rFonts w:ascii="Times New Roman" w:hAnsi="Times New Roman" w:cs="Times New Roman"/>
          <w:i/>
          <w:sz w:val="24"/>
          <w:szCs w:val="24"/>
        </w:rPr>
        <w:t xml:space="preserve">gain spirals. </w:t>
      </w:r>
      <w:r>
        <w:rPr>
          <w:rFonts w:ascii="Times New Roman" w:hAnsi="Times New Roman" w:cs="Times New Roman"/>
          <w:sz w:val="24"/>
          <w:szCs w:val="24"/>
        </w:rPr>
        <w:t>Loss spirals occur when stress arises and resources are depleted to mitigate the impact of the stressors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A stressful situation between work and family could cause a resource loss spiral. For example, an employee, who is on her way to a meeting, gets a phone call to pick her son up from daycare. She now has to call her colleague to cover for her and use the resource of social support; she also has to go to daycare, pick up her son and go home and use the ‘work time’ for a family matter. Two resources are used in this example, in order to deal with the emerging conflict situation: social support and work time. Such a situation can be particularly stressful for the employee if the culture at her organization does not accommodate arrangements for family emergencies. The lack of a supportive culture at the organization could make the individual feel unable to manage the conflict; she would feel less confident in her ability to make the arrangements to deal with the emerging situation, which will cause her to perceive work and family as being in conflict.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tenet of loss spiral was first used in the work-family literature by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"Grandey", "given" : "Alicia A", "non-dropping-particle" : "", "parse-names" : false, "suffix" : "" }, { "dropping-particle" : "", "family" : "Cropanzano", "given" : "Russell", "non-dropping-particle" : "", "parse-names" : false, "suffix" : "" } ], "container-title" : "Journal of Vocational Behavior", "id" : "ITEM-1", "issue" : "1999", "issued" : { "date-parts" : [ [ "1999" ] ] }, "page" : "350-370", "title" : "The Conservation of Resources Model Applied to Work \u2013 Family Conflict and Strain", "type" : "article-journal", "volume" : "54" }, "uris" : [ "http://www.mendeley.com/documents/?uuid=5d00612a-9c55-40e6-91f3-723adeb1fe6b" ] } ], "mendeley" : { "manualFormatting" : "Grandey and Cropanzano (1999)", "previouslyFormattedCitation" : "(Grandey &amp; Cropanzano, 1999)"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AF6C6F" w:rsidRPr="00AF6C6F">
        <w:rPr>
          <w:rFonts w:ascii="Times New Roman" w:hAnsi="Times New Roman" w:cs="Times New Roman"/>
          <w:noProof/>
          <w:sz w:val="24"/>
          <w:szCs w:val="24"/>
        </w:rPr>
        <w:t xml:space="preserve">Grandey </w:t>
      </w:r>
      <w:r w:rsidR="00AF6C6F">
        <w:rPr>
          <w:rFonts w:ascii="Times New Roman" w:hAnsi="Times New Roman" w:cs="Times New Roman"/>
          <w:noProof/>
          <w:sz w:val="24"/>
          <w:szCs w:val="24"/>
        </w:rPr>
        <w:t>and Cropanzano</w:t>
      </w:r>
      <w:r w:rsidR="00AF6C6F" w:rsidRPr="00AF6C6F">
        <w:rPr>
          <w:rFonts w:ascii="Times New Roman" w:hAnsi="Times New Roman" w:cs="Times New Roman"/>
          <w:noProof/>
          <w:sz w:val="24"/>
          <w:szCs w:val="24"/>
        </w:rPr>
        <w:t xml:space="preserve"> </w:t>
      </w:r>
      <w:r w:rsidR="00AF6C6F">
        <w:rPr>
          <w:rFonts w:ascii="Times New Roman" w:hAnsi="Times New Roman" w:cs="Times New Roman"/>
          <w:noProof/>
          <w:sz w:val="24"/>
          <w:szCs w:val="24"/>
        </w:rPr>
        <w:t>(</w:t>
      </w:r>
      <w:r w:rsidR="00AF6C6F" w:rsidRPr="00AF6C6F">
        <w:rPr>
          <w:rFonts w:ascii="Times New Roman" w:hAnsi="Times New Roman" w:cs="Times New Roman"/>
          <w:noProof/>
          <w:sz w:val="24"/>
          <w:szCs w:val="24"/>
        </w:rPr>
        <w:t>1999)</w:t>
      </w:r>
      <w:r w:rsidR="00D1644C">
        <w:rPr>
          <w:rFonts w:ascii="Times New Roman" w:hAnsi="Times New Roman" w:cs="Times New Roman"/>
          <w:sz w:val="24"/>
          <w:szCs w:val="24"/>
        </w:rPr>
        <w:fldChar w:fldCharType="end"/>
      </w:r>
      <w:r>
        <w:rPr>
          <w:rFonts w:ascii="Times New Roman" w:hAnsi="Times New Roman" w:cs="Times New Roman"/>
          <w:sz w:val="24"/>
          <w:szCs w:val="24"/>
        </w:rPr>
        <w:t>. The authors suggested that COR provides a good theoretical framework to understand how specific aspects from work (family)</w:t>
      </w:r>
      <w:r w:rsidR="00FC062B">
        <w:rPr>
          <w:rFonts w:ascii="Times New Roman" w:hAnsi="Times New Roman" w:cs="Times New Roman"/>
          <w:sz w:val="24"/>
          <w:szCs w:val="24"/>
        </w:rPr>
        <w:t xml:space="preserve"> domain</w:t>
      </w:r>
      <w:r>
        <w:rPr>
          <w:rFonts w:ascii="Times New Roman" w:hAnsi="Times New Roman" w:cs="Times New Roman"/>
          <w:sz w:val="24"/>
          <w:szCs w:val="24"/>
        </w:rPr>
        <w:t>, such as work overload, affect aspects from family (work), such as time with family (work). They note that “</w:t>
      </w:r>
      <w:proofErr w:type="spellStart"/>
      <w:r>
        <w:rPr>
          <w:rFonts w:ascii="Times New Roman" w:hAnsi="Times New Roman" w:cs="Times New Roman"/>
          <w:sz w:val="24"/>
          <w:szCs w:val="24"/>
        </w:rPr>
        <w:t>interrole</w:t>
      </w:r>
      <w:proofErr w:type="spellEnd"/>
      <w:r>
        <w:rPr>
          <w:rFonts w:ascii="Times New Roman" w:hAnsi="Times New Roman" w:cs="Times New Roman"/>
          <w:sz w:val="24"/>
          <w:szCs w:val="24"/>
        </w:rPr>
        <w:t xml:space="preserve"> conflict leads to stress because resources are lost in the process of juggling both work and family roles”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"Grandey", "given" : "Alicia A", "non-dropping-particle" : "", "parse-names" : false, "suffix" : "" }, { "dropping-particle" : "", "family" : "Cropanzano", "given" : "Russell", "non-dropping-particle" : "", "parse-names" : false, "suffix" : "" } ], "container-title" : "Journal of Vocational Behavior", "id" : "ITEM-1", "issue" : "1999", "issued" : { "date-parts" : [ [ "1999" ] ] }, "page" : "350-370", "title" : "The Conservation of Resources Model Applied to Work \u2013 Family Conflict and Strain", "type" : "article-journal", "volume" : "54" }, "uris" : [ "http://www.mendeley.com/documents/?uuid=5d00612a-9c55-40e6-91f3-723adeb1fe6b" ] } ], "mendeley" : { "manualFormatting" : "(Grandey &amp; Cropanzano, 1999", "previouslyFormattedCitation" : "(Grandey &amp; Cropanzano, 1999)"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AF6C6F" w:rsidRPr="00AF6C6F">
        <w:rPr>
          <w:rFonts w:ascii="Times New Roman" w:hAnsi="Times New Roman" w:cs="Times New Roman"/>
          <w:noProof/>
          <w:sz w:val="24"/>
          <w:szCs w:val="24"/>
        </w:rPr>
        <w:t>(Grandey &amp; Cropanzano, 1999</w:t>
      </w:r>
      <w:r w:rsidR="00D1644C">
        <w:rPr>
          <w:rFonts w:ascii="Times New Roman" w:hAnsi="Times New Roman" w:cs="Times New Roman"/>
          <w:sz w:val="24"/>
          <w:szCs w:val="24"/>
        </w:rPr>
        <w:fldChar w:fldCharType="end"/>
      </w:r>
      <w:r>
        <w:rPr>
          <w:rFonts w:ascii="Times New Roman" w:hAnsi="Times New Roman" w:cs="Times New Roman"/>
          <w:sz w:val="24"/>
          <w:szCs w:val="24"/>
        </w:rPr>
        <w:t>; p. 357). The authors continue to explain that the actual or probable loss of resources create a “negative state of being” (</w:t>
      </w:r>
      <w:proofErr w:type="spellStart"/>
      <w:r>
        <w:rPr>
          <w:rFonts w:ascii="Times New Roman" w:hAnsi="Times New Roman" w:cs="Times New Roman"/>
          <w:sz w:val="24"/>
          <w:szCs w:val="24"/>
        </w:rPr>
        <w:t>Grandey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Cropanzano</w:t>
      </w:r>
      <w:proofErr w:type="spellEnd"/>
      <w:r>
        <w:rPr>
          <w:rFonts w:ascii="Times New Roman" w:hAnsi="Times New Roman" w:cs="Times New Roman"/>
          <w:sz w:val="24"/>
          <w:szCs w:val="24"/>
        </w:rPr>
        <w:t xml:space="preserve">, 1999; p. 357).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Conservation of Resources’ COR’s tenet of </w:t>
      </w:r>
      <w:r>
        <w:rPr>
          <w:rFonts w:ascii="Times New Roman" w:hAnsi="Times New Roman" w:cs="Times New Roman"/>
          <w:i/>
          <w:sz w:val="24"/>
          <w:szCs w:val="24"/>
        </w:rPr>
        <w:t xml:space="preserve">gain spiral </w:t>
      </w:r>
      <w:r>
        <w:rPr>
          <w:rFonts w:ascii="Times New Roman" w:hAnsi="Times New Roman" w:cs="Times New Roman"/>
          <w:sz w:val="24"/>
          <w:szCs w:val="24"/>
        </w:rPr>
        <w:t>has been given much less attention in behavioural research in general (</w:t>
      </w:r>
      <w:proofErr w:type="spellStart"/>
      <w:r>
        <w:rPr>
          <w:rFonts w:ascii="Times New Roman" w:hAnsi="Times New Roman" w:cs="Times New Roman"/>
          <w:sz w:val="24"/>
          <w:szCs w:val="24"/>
        </w:rPr>
        <w:t>Salanova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Schaufeli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Xanthopulou</w:t>
      </w:r>
      <w:proofErr w:type="spellEnd"/>
      <w:r>
        <w:rPr>
          <w:rFonts w:ascii="Times New Roman" w:hAnsi="Times New Roman" w:cs="Times New Roman"/>
          <w:sz w:val="24"/>
          <w:szCs w:val="24"/>
        </w:rPr>
        <w:t xml:space="preserve"> &amp; Bakker, 2010) but also in work-family research. </w:t>
      </w:r>
      <w:r w:rsidRPr="00B37C38">
        <w:rPr>
          <w:rFonts w:ascii="Times New Roman" w:hAnsi="Times New Roman" w:cs="Times New Roman"/>
          <w:i/>
          <w:sz w:val="24"/>
          <w:szCs w:val="24"/>
        </w:rPr>
        <w:t>Gain spirals</w:t>
      </w:r>
      <w:r>
        <w:rPr>
          <w:rFonts w:ascii="Times New Roman" w:hAnsi="Times New Roman" w:cs="Times New Roman"/>
          <w:sz w:val="24"/>
          <w:szCs w:val="24"/>
        </w:rPr>
        <w:t xml:space="preserve"> occur when there is no demand for the resources which can then be used to develop other valued resources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2002). Individuals who have access to more resources are likely to take risks by investing resources towards the development of more valuable resources and thus go through what is called a </w:t>
      </w:r>
      <w:r>
        <w:rPr>
          <w:rFonts w:ascii="Times New Roman" w:hAnsi="Times New Roman" w:cs="Times New Roman"/>
          <w:i/>
          <w:sz w:val="24"/>
          <w:szCs w:val="24"/>
        </w:rPr>
        <w:t>gain spiral</w:t>
      </w:r>
      <w:r>
        <w:rPr>
          <w:rFonts w:ascii="Times New Roman" w:hAnsi="Times New Roman" w:cs="Times New Roman"/>
          <w:sz w:val="24"/>
          <w:szCs w:val="24"/>
        </w:rPr>
        <w:t xml:space="preserve">- a phase of compilation of resources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"10.1108/13620430810870476", "ISSN" : "1362-0436", "author" : [ { "dropping-particle" : "", "family" : "Bakker", "given" : "Arnold B.", "non-dropping-particle" : "", "parse-names" : false, "suffix" : "" }, { "dropping-particle" : "", "family" : "Demerouti", "given" : "Evangelia", "non-dropping-particle" : "", "parse-names" : false, "suffix" : "" } ], "container-title" : "Career Development International", "id" : "ITEM-1", "issue" : "3", "issued" : { "date-parts" : [ [ "2008" ] ] }, "page" : "209-223", "title" : "Towards a model of work engagement", "type" : "article-journal", "volume" : "13" }, "uris" : [ "http://www.mendeley.com/documents/?uuid=eb025507-5a28-4471-9baf-28b95a3fff83" ] } ], "mendeley" : { "previouslyFormattedCitation" : "(Bakker &amp; Demerouti, 2008)"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AF6C6F" w:rsidRPr="00AF6C6F">
        <w:rPr>
          <w:rFonts w:ascii="Times New Roman" w:hAnsi="Times New Roman" w:cs="Times New Roman"/>
          <w:noProof/>
          <w:sz w:val="24"/>
          <w:szCs w:val="24"/>
        </w:rPr>
        <w:t>(Bakker &amp; Demerouti, 2008)</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The tenet of gain spiral highlights the importance of employees’ access to contextual resources. In the organization, access to a family-supportive culture would allow the employee to develop more proximal resources. The link between organizational work-family resources and the development of personal resources is better highlighted using the Work-Home Resources Model.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Work-Home Resources Model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uses the main premises of COR to devise a conceptual model that depicts the work-home interface as a process, which entails a sequence of resources and demands that impact outcomes from each domain. The WHRM suggests that demands and resources from the work (home) domain relate to outcomes from the home (work) domain only through development or depletion of personal resources. Based on the premise of </w:t>
      </w:r>
      <w:r>
        <w:rPr>
          <w:rFonts w:ascii="Times New Roman" w:hAnsi="Times New Roman" w:cs="Times New Roman"/>
          <w:i/>
          <w:sz w:val="24"/>
          <w:szCs w:val="24"/>
        </w:rPr>
        <w:t xml:space="preserve">gain spiral, </w:t>
      </w:r>
      <w:r w:rsidRPr="00431BBA">
        <w:rPr>
          <w:rFonts w:ascii="Times New Roman" w:hAnsi="Times New Roman" w:cs="Times New Roman"/>
          <w:sz w:val="24"/>
          <w:szCs w:val="24"/>
        </w:rPr>
        <w:t>c</w:t>
      </w:r>
      <w:r>
        <w:rPr>
          <w:rFonts w:ascii="Times New Roman" w:hAnsi="Times New Roman" w:cs="Times New Roman"/>
          <w:sz w:val="24"/>
          <w:szCs w:val="24"/>
        </w:rPr>
        <w:t xml:space="preserve">ontextual resources instigate the development of personal resources that are under the control of the individual and can thus be mobilized between the two domains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and Bakker, 2012). Supportive culture, for example, is a contextual resource that is valuable to the extent that it allows the individual to develop a more proximal and personal resource that can be under his or her control.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above theoretical frameworks, I hypothesize three sets of relationships. In the first set, I examine the relationship between balance self-efficacy and each of conflict and enrichment. I then examine the direct relationships between the three antecedents and each of conflict and enrichment. In the third set of hypotheses, I examine the mediated relationship between the three antecedents (culture, perception of implementation, and role overload) and each of conflict and enrichment.</w:t>
      </w:r>
    </w:p>
    <w:p w:rsidR="009614FE" w:rsidRPr="0071064B" w:rsidRDefault="009614FE" w:rsidP="0071064B">
      <w:pPr>
        <w:pStyle w:val="Heading2"/>
        <w:spacing w:before="0" w:line="480" w:lineRule="auto"/>
        <w:rPr>
          <w:rFonts w:ascii="Times New Roman" w:hAnsi="Times New Roman" w:cs="Times New Roman"/>
          <w:color w:val="auto"/>
        </w:rPr>
      </w:pPr>
      <w:bookmarkStart w:id="24" w:name="_Toc418591986"/>
      <w:r w:rsidRPr="0071064B">
        <w:rPr>
          <w:rFonts w:ascii="Times New Roman" w:hAnsi="Times New Roman" w:cs="Times New Roman"/>
          <w:color w:val="auto"/>
        </w:rPr>
        <w:t>Relationships between self-efficacy and the work-family interface</w:t>
      </w:r>
      <w:bookmarkEnd w:id="24"/>
      <w:r w:rsidRPr="0071064B">
        <w:rPr>
          <w:rFonts w:ascii="Times New Roman" w:hAnsi="Times New Roman" w:cs="Times New Roman"/>
          <w:color w:val="auto"/>
        </w:rPr>
        <w:t xml:space="preserve"> </w:t>
      </w:r>
    </w:p>
    <w:p w:rsidR="009614FE" w:rsidRDefault="009614FE" w:rsidP="009614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Studies examining work-family self-efficacy and the work-family interface are limited. Butler, Gasser and Smart (2004) were interested in observing the use of family-friendly benefits as the outcome. Therefore, the role of work-family self-efficacy in </w:t>
      </w:r>
      <w:r>
        <w:rPr>
          <w:rFonts w:ascii="Times New Roman" w:hAnsi="Times New Roman" w:cs="Times New Roman"/>
          <w:sz w:val="24"/>
          <w:szCs w:val="24"/>
        </w:rPr>
        <w:lastRenderedPageBreak/>
        <w:t xml:space="preserve">predicting work-family conflict was not examined. However, the correlation table in the study indicates that work-family self-efficacy correlates negatively with work-to-family conflict (Butler et al., 2004). </w:t>
      </w:r>
      <w:proofErr w:type="spellStart"/>
      <w:r>
        <w:rPr>
          <w:rFonts w:ascii="Times New Roman" w:hAnsi="Times New Roman" w:cs="Times New Roman"/>
          <w:sz w:val="24"/>
          <w:szCs w:val="24"/>
        </w:rPr>
        <w:t>Cinamon</w:t>
      </w:r>
      <w:proofErr w:type="spellEnd"/>
      <w:r>
        <w:rPr>
          <w:rFonts w:ascii="Times New Roman" w:hAnsi="Times New Roman" w:cs="Times New Roman"/>
          <w:sz w:val="24"/>
          <w:szCs w:val="24"/>
        </w:rPr>
        <w:t xml:space="preserve"> (2006) found that efficacy to manage work-to-family conflict relate</w:t>
      </w:r>
      <w:r w:rsidR="007F2274">
        <w:rPr>
          <w:rFonts w:ascii="Times New Roman" w:hAnsi="Times New Roman" w:cs="Times New Roman"/>
          <w:sz w:val="24"/>
          <w:szCs w:val="24"/>
        </w:rPr>
        <w:t>s</w:t>
      </w:r>
      <w:r>
        <w:rPr>
          <w:rFonts w:ascii="Times New Roman" w:hAnsi="Times New Roman" w:cs="Times New Roman"/>
          <w:sz w:val="24"/>
          <w:szCs w:val="24"/>
        </w:rPr>
        <w:t xml:space="preserve"> negatively with work-to-family conflict (β=-.36. </w:t>
      </w:r>
      <w:r w:rsidRPr="006148EA">
        <w:rPr>
          <w:rFonts w:ascii="Times New Roman" w:hAnsi="Times New Roman" w:cs="Times New Roman"/>
          <w:i/>
          <w:sz w:val="24"/>
          <w:szCs w:val="24"/>
        </w:rPr>
        <w:t>p</w:t>
      </w:r>
      <w:r>
        <w:rPr>
          <w:rFonts w:ascii="Times New Roman" w:hAnsi="Times New Roman" w:cs="Times New Roman"/>
          <w:sz w:val="24"/>
          <w:szCs w:val="24"/>
        </w:rPr>
        <w:t xml:space="preserve">&lt;.01). Hennessy and Lent (2008) validated </w:t>
      </w:r>
      <w:proofErr w:type="spellStart"/>
      <w:r>
        <w:rPr>
          <w:rFonts w:ascii="Times New Roman" w:hAnsi="Times New Roman" w:cs="Times New Roman"/>
          <w:sz w:val="24"/>
          <w:szCs w:val="24"/>
        </w:rPr>
        <w:t>Cinamon’s</w:t>
      </w:r>
      <w:proofErr w:type="spellEnd"/>
      <w:r>
        <w:rPr>
          <w:rFonts w:ascii="Times New Roman" w:hAnsi="Times New Roman" w:cs="Times New Roman"/>
          <w:sz w:val="24"/>
          <w:szCs w:val="24"/>
        </w:rPr>
        <w:t xml:space="preserve"> (2006) results; they found that self-efficacy in managing work-to-family conflict relate</w:t>
      </w:r>
      <w:r w:rsidR="007F2274">
        <w:rPr>
          <w:rFonts w:ascii="Times New Roman" w:hAnsi="Times New Roman" w:cs="Times New Roman"/>
          <w:sz w:val="24"/>
          <w:szCs w:val="24"/>
        </w:rPr>
        <w:t>s</w:t>
      </w:r>
      <w:r>
        <w:rPr>
          <w:rFonts w:ascii="Times New Roman" w:hAnsi="Times New Roman" w:cs="Times New Roman"/>
          <w:sz w:val="24"/>
          <w:szCs w:val="24"/>
        </w:rPr>
        <w:t xml:space="preserve"> negatively with work-to-family conflict (β=-.42. </w:t>
      </w:r>
      <w:r w:rsidRPr="006148EA">
        <w:rPr>
          <w:rFonts w:ascii="Times New Roman" w:hAnsi="Times New Roman" w:cs="Times New Roman"/>
          <w:i/>
          <w:sz w:val="24"/>
          <w:szCs w:val="24"/>
        </w:rPr>
        <w:t>p</w:t>
      </w:r>
      <w:r>
        <w:rPr>
          <w:rFonts w:ascii="Times New Roman" w:hAnsi="Times New Roman" w:cs="Times New Roman"/>
          <w:sz w:val="24"/>
          <w:szCs w:val="24"/>
        </w:rPr>
        <w:t xml:space="preserve">&lt;.01).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COR, self-efficacy is a personal resource that adds to one’s resilience and persistence in difficult situations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2002). Levels of self-efficacy determine one’s resolve in engaging in behaviours needed for task performance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1977). For example, someone who feels confident in his or her own ability to manage demands, resources and stakeholders from the work and family domains (balance self-efficacy) is likely to engage in the activities of managing work and family. Therefore, when an individual reports higher levels of balance self-efficacy, the positive cognitive assessment of their efficacy implies that they feel they have the capability to manage work and family. According to social cognitive theory (</w:t>
      </w:r>
      <w:proofErr w:type="spellStart"/>
      <w:r w:rsidR="006417A3">
        <w:rPr>
          <w:rFonts w:ascii="Times New Roman" w:hAnsi="Times New Roman" w:cs="Times New Roman"/>
          <w:sz w:val="24"/>
          <w:szCs w:val="24"/>
        </w:rPr>
        <w:t>Bandura</w:t>
      </w:r>
      <w:proofErr w:type="spellEnd"/>
      <w:r w:rsidR="006417A3">
        <w:rPr>
          <w:rFonts w:ascii="Times New Roman" w:hAnsi="Times New Roman" w:cs="Times New Roman"/>
          <w:sz w:val="24"/>
          <w:szCs w:val="24"/>
        </w:rPr>
        <w:t>, 1991</w:t>
      </w:r>
      <w:r>
        <w:rPr>
          <w:rFonts w:ascii="Times New Roman" w:hAnsi="Times New Roman" w:cs="Times New Roman"/>
          <w:sz w:val="24"/>
          <w:szCs w:val="24"/>
        </w:rPr>
        <w:t xml:space="preserve">), which links self-efficacy to task performance, individuals with higher balance self-efficacy are thus more likely to perform the steps needed to better manage work and family. They feel adept at completing tasks such as negotiating with stakeholders and dividing their time effectively between the two domains. Achieving those tasks will have positive repercussions on how the person perceives the fit between work and family. According to WHRM, personal resources, such as balance self-efficacy, relate positively to outcomes from the work and </w:t>
      </w:r>
      <w:r>
        <w:rPr>
          <w:rFonts w:ascii="Times New Roman" w:hAnsi="Times New Roman" w:cs="Times New Roman"/>
          <w:sz w:val="24"/>
          <w:szCs w:val="24"/>
        </w:rPr>
        <w:lastRenderedPageBreak/>
        <w:t xml:space="preserve">the family domains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w:t>
      </w:r>
      <w:r w:rsidR="000E4F91">
        <w:rPr>
          <w:rFonts w:ascii="Times New Roman" w:hAnsi="Times New Roman" w:cs="Times New Roman"/>
          <w:sz w:val="24"/>
          <w:szCs w:val="24"/>
        </w:rPr>
        <w:t>&amp;</w:t>
      </w:r>
      <w:r>
        <w:rPr>
          <w:rFonts w:ascii="Times New Roman" w:hAnsi="Times New Roman" w:cs="Times New Roman"/>
          <w:sz w:val="24"/>
          <w:szCs w:val="24"/>
        </w:rPr>
        <w:t xml:space="preserve"> Bakker, 2012). Therefore individuals who report higher levels of balance self-efficacy will also report lower levels of conflict and higher levels of enrichment, because balance self-efficacy is a personal resource that will allow employees to better manage work and family. Better management of work and family will manifest in perceptions of lower conflict and higher enrichment. </w:t>
      </w:r>
    </w:p>
    <w:p w:rsidR="009614FE" w:rsidRDefault="009614FE" w:rsidP="009614FE">
      <w:pPr>
        <w:spacing w:after="0" w:line="480" w:lineRule="auto"/>
        <w:jc w:val="both"/>
        <w:rPr>
          <w:rFonts w:ascii="Times New Roman" w:hAnsi="Times New Roman" w:cs="Times New Roman"/>
          <w:i/>
          <w:sz w:val="24"/>
          <w:szCs w:val="24"/>
        </w:rPr>
      </w:pPr>
      <w:r w:rsidRPr="00073A18">
        <w:rPr>
          <w:rFonts w:ascii="Times New Roman" w:hAnsi="Times New Roman" w:cs="Times New Roman"/>
          <w:i/>
          <w:sz w:val="24"/>
          <w:szCs w:val="24"/>
        </w:rPr>
        <w:t xml:space="preserve">Hypothesis 1: balance self-efficacy is negatively related to (a) work-to-family conflict and (b) </w:t>
      </w:r>
      <w:r w:rsidR="0071064B">
        <w:rPr>
          <w:rFonts w:ascii="Times New Roman" w:hAnsi="Times New Roman" w:cs="Times New Roman"/>
          <w:i/>
          <w:sz w:val="24"/>
          <w:szCs w:val="24"/>
        </w:rPr>
        <w:t xml:space="preserve">positively related </w:t>
      </w:r>
      <w:r w:rsidRPr="00073A18">
        <w:rPr>
          <w:rFonts w:ascii="Times New Roman" w:hAnsi="Times New Roman" w:cs="Times New Roman"/>
          <w:i/>
          <w:sz w:val="24"/>
          <w:szCs w:val="24"/>
        </w:rPr>
        <w:t xml:space="preserve">work-to-family enrichment </w:t>
      </w:r>
    </w:p>
    <w:p w:rsidR="009614FE" w:rsidRPr="0071064B" w:rsidRDefault="009614FE" w:rsidP="0071064B">
      <w:pPr>
        <w:pStyle w:val="Heading2"/>
        <w:spacing w:before="0" w:line="480" w:lineRule="auto"/>
        <w:rPr>
          <w:color w:val="auto"/>
        </w:rPr>
      </w:pPr>
      <w:bookmarkStart w:id="25" w:name="_Toc418591987"/>
      <w:r w:rsidRPr="0071064B">
        <w:rPr>
          <w:color w:val="auto"/>
        </w:rPr>
        <w:t>Relationships with work-family conflict</w:t>
      </w:r>
      <w:bookmarkEnd w:id="25"/>
      <w:r w:rsidRPr="0071064B">
        <w:rPr>
          <w:color w:val="auto"/>
        </w:rPr>
        <w:t xml:space="preserve">  </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26" w:name="_Toc418591988"/>
      <w:r w:rsidRPr="0071064B">
        <w:rPr>
          <w:rFonts w:ascii="Times New Roman" w:hAnsi="Times New Roman" w:cs="Times New Roman"/>
          <w:color w:val="auto"/>
          <w:sz w:val="24"/>
          <w:szCs w:val="24"/>
        </w:rPr>
        <w:t>Family-supportive work culture</w:t>
      </w:r>
      <w:bookmarkEnd w:id="26"/>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Conservation of Resources Theory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2002) </w:t>
      </w:r>
      <w:r w:rsidR="00A85282">
        <w:rPr>
          <w:rFonts w:ascii="Times New Roman" w:hAnsi="Times New Roman" w:cs="Times New Roman"/>
          <w:sz w:val="24"/>
          <w:szCs w:val="24"/>
        </w:rPr>
        <w:t>suggests</w:t>
      </w:r>
      <w:r>
        <w:rPr>
          <w:rFonts w:ascii="Times New Roman" w:hAnsi="Times New Roman" w:cs="Times New Roman"/>
          <w:sz w:val="24"/>
          <w:szCs w:val="24"/>
        </w:rPr>
        <w:t xml:space="preserve"> a negative relationship between work-family cultur</w:t>
      </w:r>
      <w:r w:rsidR="00A85282">
        <w:rPr>
          <w:rFonts w:ascii="Times New Roman" w:hAnsi="Times New Roman" w:cs="Times New Roman"/>
          <w:sz w:val="24"/>
          <w:szCs w:val="24"/>
        </w:rPr>
        <w:t xml:space="preserve">e and conflict as it contends </w:t>
      </w:r>
      <w:r>
        <w:rPr>
          <w:rFonts w:ascii="Times New Roman" w:hAnsi="Times New Roman" w:cs="Times New Roman"/>
          <w:sz w:val="24"/>
          <w:szCs w:val="24"/>
        </w:rPr>
        <w:t>that the individual’s perception of the environment relates to his or her own perception of their personal resources.  Furthermore, culture is a form of contextual resource whose availability in the environment adds to one’s resource pool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According to </w:t>
      </w:r>
      <w:proofErr w:type="spellStart"/>
      <w:r>
        <w:rPr>
          <w:rFonts w:ascii="Times New Roman" w:hAnsi="Times New Roman" w:cs="Times New Roman"/>
          <w:sz w:val="24"/>
          <w:szCs w:val="24"/>
        </w:rPr>
        <w:t>Hobfoll’s</w:t>
      </w:r>
      <w:proofErr w:type="spellEnd"/>
      <w:r>
        <w:rPr>
          <w:rFonts w:ascii="Times New Roman" w:hAnsi="Times New Roman" w:cs="Times New Roman"/>
          <w:sz w:val="24"/>
          <w:szCs w:val="24"/>
        </w:rPr>
        <w:t xml:space="preserve"> (2001) COR Model, the investment of a resource towards an action necessitates access to a pool of resources. The availability of resources in the environment, such as a culture of family-supportiveness, would allow the instigation of a resource gain spiral, which is the process of developing new </w:t>
      </w:r>
      <w:r w:rsidR="007D4837">
        <w:rPr>
          <w:rFonts w:ascii="Times New Roman" w:hAnsi="Times New Roman" w:cs="Times New Roman"/>
          <w:sz w:val="24"/>
          <w:szCs w:val="24"/>
        </w:rPr>
        <w:t>resources</w:t>
      </w:r>
      <w:r>
        <w:rPr>
          <w:rFonts w:ascii="Times New Roman" w:hAnsi="Times New Roman" w:cs="Times New Roman"/>
          <w:sz w:val="24"/>
          <w:szCs w:val="24"/>
        </w:rPr>
        <w:t xml:space="preserve"> from a pool of existing resources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2002). Indeed, previous research has found that employees are more likely to use work-family programs when the organization is supportive of family matters; Thompson and Beauvais (1999) found a regression coefficient of .195 (</w:t>
      </w:r>
      <w:r>
        <w:rPr>
          <w:rFonts w:ascii="Times New Roman" w:hAnsi="Times New Roman" w:cs="Times New Roman"/>
          <w:i/>
          <w:sz w:val="24"/>
          <w:szCs w:val="24"/>
        </w:rPr>
        <w:t>p</w:t>
      </w:r>
      <w:r>
        <w:rPr>
          <w:rFonts w:ascii="Times New Roman" w:hAnsi="Times New Roman" w:cs="Times New Roman"/>
          <w:sz w:val="24"/>
          <w:szCs w:val="24"/>
        </w:rPr>
        <w:t xml:space="preserve">&lt;.000) between work-family culture and utilization of family-friendly benefits.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stressful situations, culture also alleviates the pressure on other important resources. Employees can benefit from the availability of support in their organizations to decrease conflict between work and family. For example, an employee who asks for accommodation for family purposes in a non-supportive culture is putting pressure on his job security and reputation, which are threatened. In such a situation, the absence of a supportive culture amplifies the conflict between work and family; thus, employees who report lower levels of family-supportive culture will also report higher levels of conflict between work and family. Another employee who asks for family accommodations in a family-supportive culture invests that culture towards less conflict between work and family without risking other valuable resources. Therefore employees who report higher levels of family-supportive culture will also report lower levels of conflict between work and family.  Culture is thus likely to contribute to lower levels of conflict between work and family, because it is a contextual resource that can be directly used towards attenuation of conflict, as evidenced by Allen (2001) who found that employees’ perceptions of family-supportiveness negatively relates to work-family conflict (β= -.50; </w:t>
      </w:r>
      <w:r>
        <w:rPr>
          <w:rFonts w:ascii="Times New Roman" w:hAnsi="Times New Roman" w:cs="Times New Roman"/>
          <w:i/>
          <w:sz w:val="24"/>
          <w:szCs w:val="24"/>
        </w:rPr>
        <w:t>p</w:t>
      </w:r>
      <w:r>
        <w:rPr>
          <w:rFonts w:ascii="Times New Roman" w:hAnsi="Times New Roman" w:cs="Times New Roman"/>
          <w:sz w:val="24"/>
          <w:szCs w:val="24"/>
        </w:rPr>
        <w:t>&lt;.000)</w:t>
      </w:r>
      <w:r w:rsidR="00C86D6B">
        <w:rPr>
          <w:rFonts w:ascii="Times New Roman" w:hAnsi="Times New Roman" w:cs="Times New Roman"/>
          <w:sz w:val="24"/>
          <w:szCs w:val="24"/>
        </w:rPr>
        <w:t>,</w:t>
      </w:r>
      <w:r>
        <w:rPr>
          <w:rFonts w:ascii="Times New Roman" w:hAnsi="Times New Roman" w:cs="Times New Roman"/>
          <w:sz w:val="24"/>
          <w:szCs w:val="24"/>
        </w:rPr>
        <w:t xml:space="preserve"> even after controlling for use of work-family benefits. Thompson, </w:t>
      </w:r>
      <w:proofErr w:type="spellStart"/>
      <w:r>
        <w:rPr>
          <w:rFonts w:ascii="Times New Roman" w:hAnsi="Times New Roman" w:cs="Times New Roman"/>
          <w:sz w:val="24"/>
          <w:szCs w:val="24"/>
        </w:rPr>
        <w:t>Jahn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Kopelman</w:t>
      </w:r>
      <w:proofErr w:type="spellEnd"/>
      <w:r>
        <w:rPr>
          <w:rFonts w:ascii="Times New Roman" w:hAnsi="Times New Roman" w:cs="Times New Roman"/>
          <w:sz w:val="24"/>
          <w:szCs w:val="24"/>
        </w:rPr>
        <w:t xml:space="preserve"> and colleagues (2004) found that intangible perceptions of family-supportiveness at the organization (emotional support) related negatively to work interference with family (β= -.31; </w:t>
      </w:r>
      <w:r>
        <w:rPr>
          <w:rFonts w:ascii="Times New Roman" w:hAnsi="Times New Roman" w:cs="Times New Roman"/>
          <w:i/>
          <w:sz w:val="24"/>
          <w:szCs w:val="24"/>
        </w:rPr>
        <w:t>p</w:t>
      </w:r>
      <w:r>
        <w:rPr>
          <w:rFonts w:ascii="Times New Roman" w:hAnsi="Times New Roman" w:cs="Times New Roman"/>
          <w:sz w:val="24"/>
          <w:szCs w:val="24"/>
        </w:rPr>
        <w:t>&lt;.000).</w:t>
      </w:r>
      <w:r w:rsidRPr="00B85276">
        <w:rPr>
          <w:rFonts w:ascii="Times New Roman" w:hAnsi="Times New Roman" w:cs="Times New Roman"/>
          <w:sz w:val="24"/>
          <w:szCs w:val="24"/>
        </w:rPr>
        <w:t xml:space="preserve"> </w:t>
      </w:r>
      <w:r>
        <w:rPr>
          <w:rFonts w:ascii="Times New Roman" w:hAnsi="Times New Roman" w:cs="Times New Roman"/>
          <w:sz w:val="24"/>
          <w:szCs w:val="24"/>
        </w:rPr>
        <w:t>In an inter-disciplinary review of the work-family</w:t>
      </w:r>
      <w:r w:rsidR="00256D89">
        <w:rPr>
          <w:rFonts w:ascii="Times New Roman" w:hAnsi="Times New Roman" w:cs="Times New Roman"/>
          <w:sz w:val="24"/>
          <w:szCs w:val="24"/>
        </w:rPr>
        <w:t xml:space="preserve"> literature, Kelly et al., (2008</w:t>
      </w:r>
      <w:r>
        <w:rPr>
          <w:rFonts w:ascii="Times New Roman" w:hAnsi="Times New Roman" w:cs="Times New Roman"/>
          <w:sz w:val="24"/>
          <w:szCs w:val="24"/>
        </w:rPr>
        <w:t xml:space="preserve">) argue that studies in the field confirm a direct and negative relationship between family-supportive culture and work-family conflict.  I thus hypothesize that </w:t>
      </w:r>
      <w:r w:rsidR="00EF7156">
        <w:rPr>
          <w:rFonts w:ascii="Times New Roman" w:hAnsi="Times New Roman" w:cs="Times New Roman"/>
          <w:sz w:val="24"/>
          <w:szCs w:val="24"/>
        </w:rPr>
        <w:t xml:space="preserve">the </w:t>
      </w:r>
      <w:r>
        <w:rPr>
          <w:rFonts w:ascii="Times New Roman" w:hAnsi="Times New Roman" w:cs="Times New Roman"/>
          <w:sz w:val="24"/>
          <w:szCs w:val="24"/>
        </w:rPr>
        <w:t xml:space="preserve">relationship between family-supportive culture and work-family </w:t>
      </w:r>
      <w:r>
        <w:rPr>
          <w:rFonts w:ascii="Times New Roman" w:hAnsi="Times New Roman" w:cs="Times New Roman"/>
          <w:sz w:val="24"/>
          <w:szCs w:val="24"/>
        </w:rPr>
        <w:lastRenderedPageBreak/>
        <w:t xml:space="preserve">conflict will be in line with previous evidence from the literature, which is supported by COR’s premises of investment of resources pools towards attenuation of a stressful situation. Therefore: </w:t>
      </w:r>
    </w:p>
    <w:p w:rsidR="009614FE" w:rsidRDefault="009614FE" w:rsidP="009614FE">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Hypothesi</w:t>
      </w:r>
      <w:r w:rsidRPr="00B755C7">
        <w:rPr>
          <w:rFonts w:ascii="Times New Roman" w:hAnsi="Times New Roman" w:cs="Times New Roman"/>
          <w:i/>
          <w:sz w:val="24"/>
          <w:szCs w:val="24"/>
        </w:rPr>
        <w:t>s</w:t>
      </w:r>
      <w:r>
        <w:rPr>
          <w:rFonts w:ascii="Times New Roman" w:hAnsi="Times New Roman" w:cs="Times New Roman"/>
          <w:i/>
          <w:sz w:val="24"/>
          <w:szCs w:val="24"/>
        </w:rPr>
        <w:t xml:space="preserve"> </w:t>
      </w:r>
      <w:r w:rsidR="00B639E7">
        <w:rPr>
          <w:rFonts w:ascii="Times New Roman" w:hAnsi="Times New Roman" w:cs="Times New Roman"/>
          <w:i/>
          <w:sz w:val="24"/>
          <w:szCs w:val="24"/>
        </w:rPr>
        <w:t>2</w:t>
      </w:r>
      <w:r w:rsidRPr="00B755C7">
        <w:rPr>
          <w:rFonts w:ascii="Times New Roman" w:hAnsi="Times New Roman" w:cs="Times New Roman"/>
          <w:i/>
          <w:sz w:val="24"/>
          <w:szCs w:val="24"/>
        </w:rPr>
        <w:t>: family-supportive culture (FSOP) is negatively related to work-</w:t>
      </w:r>
      <w:r>
        <w:rPr>
          <w:rFonts w:ascii="Times New Roman" w:hAnsi="Times New Roman" w:cs="Times New Roman"/>
          <w:i/>
          <w:sz w:val="24"/>
          <w:szCs w:val="24"/>
        </w:rPr>
        <w:t>to-</w:t>
      </w:r>
      <w:r w:rsidRPr="00B755C7">
        <w:rPr>
          <w:rFonts w:ascii="Times New Roman" w:hAnsi="Times New Roman" w:cs="Times New Roman"/>
          <w:i/>
          <w:sz w:val="24"/>
          <w:szCs w:val="24"/>
        </w:rPr>
        <w:t xml:space="preserve">family conflict. </w:t>
      </w:r>
    </w:p>
    <w:p w:rsidR="000E4F91" w:rsidRDefault="000E4F91" w:rsidP="009614FE">
      <w:pPr>
        <w:spacing w:after="0" w:line="480" w:lineRule="auto"/>
        <w:jc w:val="both"/>
        <w:rPr>
          <w:rFonts w:ascii="Times New Roman" w:hAnsi="Times New Roman" w:cs="Times New Roman"/>
          <w:b/>
          <w:i/>
          <w:sz w:val="24"/>
          <w:szCs w:val="24"/>
        </w:rPr>
      </w:pPr>
    </w:p>
    <w:p w:rsidR="000E4F91" w:rsidRDefault="000E4F91" w:rsidP="009614FE">
      <w:pPr>
        <w:spacing w:after="0" w:line="480" w:lineRule="auto"/>
        <w:jc w:val="both"/>
        <w:rPr>
          <w:rFonts w:ascii="Times New Roman" w:hAnsi="Times New Roman" w:cs="Times New Roman"/>
          <w:b/>
          <w:i/>
          <w:sz w:val="24"/>
          <w:szCs w:val="24"/>
        </w:rPr>
      </w:pP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27" w:name="_Toc418591989"/>
      <w:r w:rsidRPr="0071064B">
        <w:rPr>
          <w:rFonts w:ascii="Times New Roman" w:hAnsi="Times New Roman" w:cs="Times New Roman"/>
          <w:color w:val="auto"/>
          <w:sz w:val="24"/>
          <w:szCs w:val="24"/>
        </w:rPr>
        <w:t>Perception of implementation of work-family initiatives</w:t>
      </w:r>
      <w:bookmarkEnd w:id="27"/>
    </w:p>
    <w:p w:rsidR="009614FE" w:rsidRDefault="009614FE" w:rsidP="00961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previous research on the possible links between employees’ perceptions of work-family initiative implementation and the work-family interface. However, these links are important to understand because researchers suggest that implementation steps are instrumental in raising employees’ awareness of availabilit</w:t>
      </w:r>
      <w:r w:rsidR="00BF70A0">
        <w:rPr>
          <w:rFonts w:ascii="Times New Roman" w:hAnsi="Times New Roman" w:cs="Times New Roman"/>
          <w:sz w:val="24"/>
          <w:szCs w:val="24"/>
        </w:rPr>
        <w:t>y of policies (Christensen, 1997</w:t>
      </w:r>
      <w:r>
        <w:rPr>
          <w:rFonts w:ascii="Times New Roman" w:hAnsi="Times New Roman" w:cs="Times New Roman"/>
          <w:sz w:val="24"/>
          <w:szCs w:val="24"/>
        </w:rPr>
        <w:t>) and in indicating to employees that they can use work-family policies (Eaton, 2003). Implementation establishes whether the employee considers policies as potential resources to use when needed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Lewis, and Hammer, 2010) or as a threat to other valuable resources such as job security (Thompson et al., 1999). Given the importance of implementation in signaling family supportiveness to employees, I examine the relationship between employees’ perception of implementation of work-family initiatives and the work-family interface. The purpose is to understand whether visibility of the implementation steps by employees has a negative effect on perception of conflict and a positive effect on perception of enrichment.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Evidence suggests that employees’ perceptions of the availability of work-family initiatives relates negatively to work-family conflict (Kelly et al., 2009), because the availability of policies signals a message of family-supportiveness to employees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Lewis, and Hammer, 2010). Therefore, the steps that are taken by the organization beyond making policies available are also expected to signal supportiveness. According to Ryan and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(2008), implementation of work-family initiatives that is based on universality, negotiability, and quality of communication encourages employees to use work-family programs when needed without feeling alienated or risk</w:t>
      </w:r>
      <w:r w:rsidR="005805A7">
        <w:rPr>
          <w:rFonts w:ascii="Times New Roman" w:hAnsi="Times New Roman" w:cs="Times New Roman"/>
          <w:sz w:val="24"/>
          <w:szCs w:val="24"/>
        </w:rPr>
        <w:t>ing</w:t>
      </w:r>
      <w:r>
        <w:rPr>
          <w:rFonts w:ascii="Times New Roman" w:hAnsi="Times New Roman" w:cs="Times New Roman"/>
          <w:sz w:val="24"/>
          <w:szCs w:val="24"/>
        </w:rPr>
        <w:t xml:space="preserve"> being penalized. Therefore, employees’ perception of the steps taken by the organization to implement work-family initiatives will positively impact their perception of the supportiveness of their organization. According to COR, employees’ positive assessment of the environment will boost their perception of their resources pool. Their sense of resourcefulness will have a positive effect on how they view the relationship between work and family. Therefore, the more visible the implementation steps are to an employee, the less she will perceive conflict between work and family. </w:t>
      </w:r>
    </w:p>
    <w:p w:rsidR="009614FE" w:rsidRDefault="009614FE" w:rsidP="009614FE">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Hypothesi</w:t>
      </w:r>
      <w:r w:rsidRPr="00B755C7">
        <w:rPr>
          <w:rFonts w:ascii="Times New Roman" w:hAnsi="Times New Roman" w:cs="Times New Roman"/>
          <w:i/>
          <w:sz w:val="24"/>
          <w:szCs w:val="24"/>
        </w:rPr>
        <w:t>s</w:t>
      </w:r>
      <w:r>
        <w:rPr>
          <w:rFonts w:ascii="Times New Roman" w:hAnsi="Times New Roman" w:cs="Times New Roman"/>
          <w:i/>
          <w:sz w:val="24"/>
          <w:szCs w:val="24"/>
        </w:rPr>
        <w:t xml:space="preserve"> </w:t>
      </w:r>
      <w:r w:rsidR="002D6CD5">
        <w:rPr>
          <w:rFonts w:ascii="Times New Roman" w:hAnsi="Times New Roman" w:cs="Times New Roman"/>
          <w:i/>
          <w:sz w:val="24"/>
          <w:szCs w:val="24"/>
        </w:rPr>
        <w:t>3</w:t>
      </w:r>
      <w:r w:rsidRPr="00B755C7">
        <w:rPr>
          <w:rFonts w:ascii="Times New Roman" w:hAnsi="Times New Roman" w:cs="Times New Roman"/>
          <w:i/>
          <w:sz w:val="24"/>
          <w:szCs w:val="24"/>
        </w:rPr>
        <w:t xml:space="preserve">: </w:t>
      </w:r>
      <w:r>
        <w:rPr>
          <w:rFonts w:ascii="Times New Roman" w:hAnsi="Times New Roman" w:cs="Times New Roman"/>
          <w:i/>
          <w:sz w:val="24"/>
          <w:szCs w:val="24"/>
        </w:rPr>
        <w:t xml:space="preserve">Perception of implementation of work-family initiatives is negatively related to work-to-family conflict. </w:t>
      </w:r>
    </w:p>
    <w:p w:rsidR="009614FE" w:rsidRPr="0071064B" w:rsidRDefault="009614FE" w:rsidP="0071064B">
      <w:pPr>
        <w:pStyle w:val="Heading3"/>
        <w:spacing w:before="0" w:line="480" w:lineRule="auto"/>
        <w:rPr>
          <w:rFonts w:ascii="Times New Roman" w:hAnsi="Times New Roman" w:cs="Times New Roman"/>
          <w:color w:val="auto"/>
          <w:sz w:val="24"/>
          <w:szCs w:val="24"/>
        </w:rPr>
      </w:pPr>
      <w:bookmarkStart w:id="28" w:name="_Toc418591990"/>
      <w:r w:rsidRPr="0071064B">
        <w:rPr>
          <w:rFonts w:ascii="Times New Roman" w:hAnsi="Times New Roman" w:cs="Times New Roman"/>
          <w:color w:val="auto"/>
          <w:sz w:val="24"/>
          <w:szCs w:val="24"/>
        </w:rPr>
        <w:t>Role overload</w:t>
      </w:r>
      <w:bookmarkEnd w:id="28"/>
    </w:p>
    <w:p w:rsidR="009614FE" w:rsidRDefault="009614FE" w:rsidP="00961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work-home resource model, the organizational context has both resources and demands elements that exert, consecutively, positive and negatives forces </w:t>
      </w:r>
      <w:r>
        <w:rPr>
          <w:rFonts w:ascii="Times New Roman" w:hAnsi="Times New Roman" w:cs="Times New Roman"/>
          <w:sz w:val="24"/>
          <w:szCs w:val="24"/>
        </w:rPr>
        <w:lastRenderedPageBreak/>
        <w:t>on outcomes in the home domain. In my model I include one such contextual demand, role overload.</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26190B">
        <w:rPr>
          <w:rFonts w:ascii="Times New Roman" w:hAnsi="Times New Roman" w:cs="Times New Roman"/>
          <w:sz w:val="24"/>
          <w:szCs w:val="24"/>
        </w:rPr>
        <w:t>revious research has established overload as an antecedent</w:t>
      </w:r>
      <w:r>
        <w:rPr>
          <w:rFonts w:ascii="Times New Roman" w:hAnsi="Times New Roman" w:cs="Times New Roman"/>
          <w:sz w:val="24"/>
          <w:szCs w:val="24"/>
        </w:rPr>
        <w:t xml:space="preserve"> of work-family conflict, because </w:t>
      </w:r>
      <w:r w:rsidRPr="0026190B">
        <w:rPr>
          <w:rFonts w:ascii="Times New Roman" w:hAnsi="Times New Roman" w:cs="Times New Roman"/>
          <w:sz w:val="24"/>
          <w:szCs w:val="24"/>
        </w:rPr>
        <w:t>overload places a demand on time and energy (</w:t>
      </w:r>
      <w:r w:rsidR="00256D89">
        <w:rPr>
          <w:rFonts w:ascii="Times New Roman" w:hAnsi="Times New Roman" w:cs="Times New Roman"/>
          <w:sz w:val="24"/>
          <w:szCs w:val="24"/>
        </w:rPr>
        <w:t>Kelly et al., 2008</w:t>
      </w:r>
      <w:r w:rsidR="007D4837">
        <w:rPr>
          <w:rFonts w:ascii="Times New Roman" w:hAnsi="Times New Roman" w:cs="Times New Roman"/>
          <w:sz w:val="24"/>
          <w:szCs w:val="24"/>
        </w:rPr>
        <w:t>). Duxbury, Higgin</w:t>
      </w:r>
      <w:r w:rsidRPr="0026190B">
        <w:rPr>
          <w:rFonts w:ascii="Times New Roman" w:hAnsi="Times New Roman" w:cs="Times New Roman"/>
          <w:sz w:val="24"/>
          <w:szCs w:val="24"/>
        </w:rPr>
        <w:t>s and Mills (1992) found that employees who feel that they have a high workload to the point of overload are likely to be using their personal t</w:t>
      </w:r>
      <w:r>
        <w:rPr>
          <w:rFonts w:ascii="Times New Roman" w:hAnsi="Times New Roman" w:cs="Times New Roman"/>
          <w:sz w:val="24"/>
          <w:szCs w:val="24"/>
        </w:rPr>
        <w:t xml:space="preserve">ime to deal with the situation, which </w:t>
      </w:r>
      <w:r w:rsidRPr="0026190B">
        <w:rPr>
          <w:rFonts w:ascii="Times New Roman" w:hAnsi="Times New Roman" w:cs="Times New Roman"/>
          <w:sz w:val="24"/>
          <w:szCs w:val="24"/>
        </w:rPr>
        <w:t xml:space="preserve">translates into conflict. </w:t>
      </w:r>
      <w:r>
        <w:rPr>
          <w:rFonts w:ascii="Times New Roman" w:hAnsi="Times New Roman" w:cs="Times New Roman"/>
          <w:sz w:val="24"/>
          <w:szCs w:val="24"/>
        </w:rPr>
        <w:t>According to COR, overload is a stressor that pushes the individual to invest other resources in effort to attenuate its negative effect on more valuable resources such as employment and job security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2002). </w:t>
      </w:r>
      <w:r w:rsidRPr="0026190B">
        <w:rPr>
          <w:rFonts w:ascii="Times New Roman" w:hAnsi="Times New Roman" w:cs="Times New Roman"/>
          <w:sz w:val="24"/>
          <w:szCs w:val="24"/>
        </w:rPr>
        <w:t xml:space="preserve">The individual is more likely to miss family time and prioritize work to alleviate the stress of overload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"Fu", "given" : "Carmen K", "non-dropping-particle" : "", "parse-names" : false, "suffix" : "" }, { "dropping-particle" : "", "family" : "Shaffer", "given" : "Margaret A", "non-dropping-particle" : "", "parse-names" : false, "suffix" : "" } ], "id" : "ITEM-1", "issued" : { "date-parts" : [ [ "2001" ] ] }, "title" : "The tug of work and family", "type" : "article-journal", "volume" : "502-522" }, "uris" : [ "http://www.mendeley.com/documents/?uuid=ad8e9fea-276c-45b8-9133-eba24d4e1299" ] } ], "mendeley" : { "previouslyFormattedCitation" : "(Fu &amp; Shaffer, 2001)"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516542" w:rsidRPr="00516542">
        <w:rPr>
          <w:rFonts w:ascii="Times New Roman" w:hAnsi="Times New Roman" w:cs="Times New Roman"/>
          <w:noProof/>
          <w:sz w:val="24"/>
          <w:szCs w:val="24"/>
        </w:rPr>
        <w:t>(Fu &amp; Shaffer, 2001)</w:t>
      </w:r>
      <w:r w:rsidR="00D1644C">
        <w:rPr>
          <w:rFonts w:ascii="Times New Roman" w:hAnsi="Times New Roman" w:cs="Times New Roman"/>
          <w:sz w:val="24"/>
          <w:szCs w:val="24"/>
        </w:rPr>
        <w:fldChar w:fldCharType="end"/>
      </w:r>
      <w:r w:rsidRPr="0026190B">
        <w:rPr>
          <w:rFonts w:ascii="Times New Roman" w:hAnsi="Times New Roman" w:cs="Times New Roman"/>
          <w:sz w:val="24"/>
          <w:szCs w:val="24"/>
        </w:rPr>
        <w:t xml:space="preserve">. In a sample of 344 participants employed in multiple organizations in Turkey, a positive relationship </w:t>
      </w:r>
      <w:r>
        <w:rPr>
          <w:rFonts w:ascii="Times New Roman" w:hAnsi="Times New Roman" w:cs="Times New Roman"/>
          <w:sz w:val="24"/>
          <w:szCs w:val="24"/>
        </w:rPr>
        <w:t xml:space="preserve">was found </w:t>
      </w:r>
      <w:r w:rsidRPr="0026190B">
        <w:rPr>
          <w:rFonts w:ascii="Times New Roman" w:hAnsi="Times New Roman" w:cs="Times New Roman"/>
          <w:sz w:val="24"/>
          <w:szCs w:val="24"/>
        </w:rPr>
        <w:t xml:space="preserve">between role overload and work-family conflict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"10.1177/0143831X12438234", "ISSN" : "0143-831X", "author" : [ { "dropping-particle" : "", "family" : "Gurbuz", "given" : "S.", "non-dropping-particle" : "", "parse-names" : false, "suffix" : "" }, { "dropping-particle" : "", "family" : "Turunc", "given" : "O.", "non-dropping-particle" : "", "parse-names" : false, "suffix" : "" }, { "dropping-particle" : "", "family" : "Celik", "given" : "M.", "non-dropping-particle" : "", "parse-names" : false, "suffix" : "" } ], "container-title" : "Economic and Industrial Democracy", "id" : "ITEM-1", "issue" : "1", "issued" : { "date-parts" : [ [ "2012", "3", "6" ] ] }, "page" : "145-160", "title" : "The impact of perceived organizational support on work-family conflict: Does role overload have a mediating role?", "type" : "article-journal", "volume" : "34" }, "uris" : [ "http://www.mendeley.com/documents/?uuid=ef64052b-8b27-460a-a3bf-c063b5890ee4" ] } ], "mendeley" : { "previouslyFormattedCitation" : "(Gurbuz, Turunc, &amp; Celik, 2012)"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516542" w:rsidRPr="00516542">
        <w:rPr>
          <w:rFonts w:ascii="Times New Roman" w:hAnsi="Times New Roman" w:cs="Times New Roman"/>
          <w:noProof/>
          <w:sz w:val="24"/>
          <w:szCs w:val="24"/>
        </w:rPr>
        <w:t>(Gurbuz, Turunc, &amp; Celik, 2012)</w:t>
      </w:r>
      <w:r w:rsidR="00D1644C">
        <w:rPr>
          <w:rFonts w:ascii="Times New Roman" w:hAnsi="Times New Roman" w:cs="Times New Roman"/>
          <w:sz w:val="24"/>
          <w:szCs w:val="24"/>
        </w:rPr>
        <w:fldChar w:fldCharType="end"/>
      </w:r>
      <w:r w:rsidRPr="0026190B">
        <w:rPr>
          <w:rFonts w:ascii="Times New Roman" w:hAnsi="Times New Roman" w:cs="Times New Roman"/>
          <w:sz w:val="24"/>
          <w:szCs w:val="24"/>
        </w:rPr>
        <w:t xml:space="preserve">. </w:t>
      </w:r>
      <w:r>
        <w:rPr>
          <w:rFonts w:ascii="Times New Roman" w:hAnsi="Times New Roman" w:cs="Times New Roman"/>
          <w:sz w:val="24"/>
          <w:szCs w:val="24"/>
        </w:rPr>
        <w:t>T</w:t>
      </w:r>
      <w:r w:rsidRPr="0026190B">
        <w:rPr>
          <w:rFonts w:ascii="Times New Roman" w:hAnsi="Times New Roman" w:cs="Times New Roman"/>
          <w:sz w:val="24"/>
          <w:szCs w:val="24"/>
        </w:rPr>
        <w:t xml:space="preserve">he results </w:t>
      </w:r>
      <w:r>
        <w:rPr>
          <w:rFonts w:ascii="Times New Roman" w:hAnsi="Times New Roman" w:cs="Times New Roman"/>
          <w:sz w:val="24"/>
          <w:szCs w:val="24"/>
        </w:rPr>
        <w:t>suggest</w:t>
      </w:r>
      <w:r w:rsidRPr="0026190B">
        <w:rPr>
          <w:rFonts w:ascii="Times New Roman" w:hAnsi="Times New Roman" w:cs="Times New Roman"/>
          <w:sz w:val="24"/>
          <w:szCs w:val="24"/>
        </w:rPr>
        <w:t xml:space="preserve"> a significant relationship between role overload and work-family conflict, after controlling for other factors such as perceived organizational support (β=.36; </w:t>
      </w:r>
      <w:r w:rsidRPr="0026190B">
        <w:rPr>
          <w:rFonts w:ascii="Times New Roman" w:hAnsi="Times New Roman" w:cs="Times New Roman"/>
          <w:i/>
          <w:sz w:val="24"/>
          <w:szCs w:val="24"/>
        </w:rPr>
        <w:t>p&lt;001</w:t>
      </w:r>
      <w:r w:rsidRPr="0026190B">
        <w:rPr>
          <w:rFonts w:ascii="Times New Roman" w:hAnsi="Times New Roman" w:cs="Times New Roman"/>
          <w:sz w:val="24"/>
          <w:szCs w:val="24"/>
        </w:rPr>
        <w:t>) (</w:t>
      </w:r>
      <w:proofErr w:type="spellStart"/>
      <w:r w:rsidRPr="0026190B">
        <w:rPr>
          <w:rFonts w:ascii="Times New Roman" w:hAnsi="Times New Roman" w:cs="Times New Roman"/>
          <w:sz w:val="24"/>
          <w:szCs w:val="24"/>
        </w:rPr>
        <w:t>Gurbuz</w:t>
      </w:r>
      <w:proofErr w:type="spellEnd"/>
      <w:r w:rsidRPr="0026190B">
        <w:rPr>
          <w:rFonts w:ascii="Times New Roman" w:hAnsi="Times New Roman" w:cs="Times New Roman"/>
          <w:sz w:val="24"/>
          <w:szCs w:val="24"/>
        </w:rPr>
        <w:t xml:space="preserve"> et al., 2012). Other studies confirm </w:t>
      </w:r>
      <w:r>
        <w:rPr>
          <w:rFonts w:ascii="Times New Roman" w:hAnsi="Times New Roman" w:cs="Times New Roman"/>
          <w:sz w:val="24"/>
          <w:szCs w:val="24"/>
        </w:rPr>
        <w:t>these</w:t>
      </w:r>
      <w:r w:rsidRPr="0026190B">
        <w:rPr>
          <w:rFonts w:ascii="Times New Roman" w:hAnsi="Times New Roman" w:cs="Times New Roman"/>
          <w:sz w:val="24"/>
          <w:szCs w:val="24"/>
        </w:rPr>
        <w:t xml:space="preserve"> results in different contexts. For example, in a sample of 267 staff members employed in a university in Hong Kong</w:t>
      </w:r>
      <w:r>
        <w:rPr>
          <w:rFonts w:ascii="Times New Roman" w:hAnsi="Times New Roman" w:cs="Times New Roman"/>
          <w:sz w:val="24"/>
          <w:szCs w:val="24"/>
        </w:rPr>
        <w:t>,</w:t>
      </w:r>
      <w:r w:rsidRPr="0026190B">
        <w:rPr>
          <w:rFonts w:ascii="Times New Roman" w:hAnsi="Times New Roman" w:cs="Times New Roman"/>
          <w:sz w:val="24"/>
          <w:szCs w:val="24"/>
        </w:rPr>
        <w:t xml:space="preserve"> Fu and Shaffer (2001) found that role overload positively and significantly relates to time-based and strain-based work-interference-with-family (interestingly, not behaviour-based) (β= .37 and β=.32</w:t>
      </w:r>
      <w:r>
        <w:rPr>
          <w:rFonts w:ascii="Times New Roman" w:hAnsi="Times New Roman" w:cs="Times New Roman"/>
          <w:sz w:val="24"/>
          <w:szCs w:val="24"/>
        </w:rPr>
        <w:t>,</w:t>
      </w:r>
      <w:r w:rsidRPr="003D3F6B">
        <w:rPr>
          <w:rFonts w:ascii="Times New Roman" w:hAnsi="Times New Roman" w:cs="Times New Roman"/>
          <w:i/>
          <w:sz w:val="24"/>
          <w:szCs w:val="24"/>
        </w:rPr>
        <w:t xml:space="preserve"> </w:t>
      </w:r>
      <w:r w:rsidRPr="0026190B">
        <w:rPr>
          <w:rFonts w:ascii="Times New Roman" w:hAnsi="Times New Roman" w:cs="Times New Roman"/>
          <w:i/>
          <w:sz w:val="24"/>
          <w:szCs w:val="24"/>
        </w:rPr>
        <w:t>p&lt;.001</w:t>
      </w:r>
      <w:r w:rsidRPr="0026190B">
        <w:rPr>
          <w:rFonts w:ascii="Times New Roman" w:hAnsi="Times New Roman" w:cs="Times New Roman"/>
          <w:sz w:val="24"/>
          <w:szCs w:val="24"/>
        </w:rPr>
        <w:t xml:space="preserve">). </w:t>
      </w:r>
    </w:p>
    <w:p w:rsidR="009614FE" w:rsidRPr="0026190B"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Conservation of Resources theory can help explain the positive relationship of role overload with work-family conflict. Role overload is a contextual demand which, according to the WHRM, relates negatively to personal resources and also to outcomes in </w:t>
      </w:r>
      <w:r>
        <w:rPr>
          <w:rFonts w:ascii="Times New Roman" w:hAnsi="Times New Roman" w:cs="Times New Roman"/>
          <w:sz w:val="24"/>
          <w:szCs w:val="24"/>
        </w:rPr>
        <w:lastRenderedPageBreak/>
        <w:t xml:space="preserve">the family domain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and Bakker, 2012). According to COR, when employees view a stressor in their environment, they will direct their resources towards attenuation of its impact and decrease its threat </w:t>
      </w:r>
      <w:r w:rsidR="00085051">
        <w:rPr>
          <w:rFonts w:ascii="Times New Roman" w:hAnsi="Times New Roman" w:cs="Times New Roman"/>
          <w:sz w:val="24"/>
          <w:szCs w:val="24"/>
        </w:rPr>
        <w:t xml:space="preserve">to </w:t>
      </w:r>
      <w:r>
        <w:rPr>
          <w:rFonts w:ascii="Times New Roman" w:hAnsi="Times New Roman" w:cs="Times New Roman"/>
          <w:sz w:val="24"/>
          <w:szCs w:val="24"/>
        </w:rPr>
        <w:t>more valuable resources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Therefore, employees who report higher levels of role overload use family time at work to stop overload from threatening their job security. Consequently, they are more likely to report conflict between work and family (Fu and Shaffer, 2001). I thus hypothesize that in my sample, employees who report higher levels of role overload will also report higher levels of conflict between work and family.    </w:t>
      </w:r>
    </w:p>
    <w:p w:rsidR="00EC33D6" w:rsidRPr="00376B86" w:rsidRDefault="009614FE" w:rsidP="009614FE">
      <w:pPr>
        <w:spacing w:after="0" w:line="480" w:lineRule="auto"/>
        <w:rPr>
          <w:rFonts w:ascii="Times New Roman" w:hAnsi="Times New Roman" w:cs="Times New Roman"/>
          <w:i/>
          <w:sz w:val="24"/>
          <w:szCs w:val="24"/>
        </w:rPr>
      </w:pPr>
      <w:r w:rsidRPr="00376B86">
        <w:rPr>
          <w:rFonts w:ascii="Times New Roman" w:hAnsi="Times New Roman" w:cs="Times New Roman"/>
          <w:i/>
          <w:sz w:val="24"/>
          <w:szCs w:val="24"/>
        </w:rPr>
        <w:t>Hypothesis</w:t>
      </w:r>
      <w:r w:rsidR="007328F8">
        <w:rPr>
          <w:rFonts w:ascii="Times New Roman" w:hAnsi="Times New Roman" w:cs="Times New Roman"/>
          <w:i/>
          <w:sz w:val="24"/>
          <w:szCs w:val="24"/>
        </w:rPr>
        <w:t xml:space="preserve"> 4</w:t>
      </w:r>
      <w:r w:rsidRPr="00376B86">
        <w:rPr>
          <w:rFonts w:ascii="Times New Roman" w:hAnsi="Times New Roman" w:cs="Times New Roman"/>
          <w:i/>
          <w:sz w:val="24"/>
          <w:szCs w:val="24"/>
        </w:rPr>
        <w:t xml:space="preserve">: Role overload is </w:t>
      </w:r>
      <w:r w:rsidR="006E6B85">
        <w:rPr>
          <w:rFonts w:ascii="Times New Roman" w:hAnsi="Times New Roman" w:cs="Times New Roman"/>
          <w:i/>
          <w:sz w:val="24"/>
          <w:szCs w:val="24"/>
        </w:rPr>
        <w:t>positively</w:t>
      </w:r>
      <w:r w:rsidRPr="00376B86">
        <w:rPr>
          <w:rFonts w:ascii="Times New Roman" w:hAnsi="Times New Roman" w:cs="Times New Roman"/>
          <w:i/>
          <w:sz w:val="24"/>
          <w:szCs w:val="24"/>
        </w:rPr>
        <w:t xml:space="preserve"> rel</w:t>
      </w:r>
      <w:r>
        <w:rPr>
          <w:rFonts w:ascii="Times New Roman" w:hAnsi="Times New Roman" w:cs="Times New Roman"/>
          <w:i/>
          <w:sz w:val="24"/>
          <w:szCs w:val="24"/>
        </w:rPr>
        <w:t xml:space="preserve">ated to work-to-family conflict. </w:t>
      </w:r>
    </w:p>
    <w:p w:rsidR="009614FE" w:rsidRPr="0071064B" w:rsidRDefault="009614FE" w:rsidP="0071064B">
      <w:pPr>
        <w:pStyle w:val="Heading2"/>
        <w:spacing w:before="0" w:line="480" w:lineRule="auto"/>
        <w:rPr>
          <w:rFonts w:ascii="Times New Roman" w:hAnsi="Times New Roman" w:cs="Times New Roman"/>
          <w:color w:val="auto"/>
        </w:rPr>
      </w:pPr>
      <w:bookmarkStart w:id="29" w:name="_Toc418591991"/>
      <w:r w:rsidRPr="0071064B">
        <w:rPr>
          <w:rFonts w:ascii="Times New Roman" w:hAnsi="Times New Roman" w:cs="Times New Roman"/>
          <w:color w:val="auto"/>
        </w:rPr>
        <w:t>Relationships with work-family enrichment</w:t>
      </w:r>
      <w:bookmarkEnd w:id="29"/>
      <w:r w:rsidRPr="0071064B">
        <w:rPr>
          <w:rFonts w:ascii="Times New Roman" w:hAnsi="Times New Roman" w:cs="Times New Roman"/>
          <w:color w:val="auto"/>
        </w:rPr>
        <w:t xml:space="preserve">  </w:t>
      </w:r>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relationships between the organizational work-family resources, role demands and enrichment have been examined to a much lesser extent than the relationships with conflict. Despite the development of theoretical models clarifying the nature of enrichment (e.g.,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Powell, 2006), most studies examining enrichment have focused on its outcomes rather than its antecedents (</w:t>
      </w:r>
      <w:proofErr w:type="spellStart"/>
      <w:r>
        <w:rPr>
          <w:rFonts w:ascii="Times New Roman" w:hAnsi="Times New Roman" w:cs="Times New Roman"/>
          <w:sz w:val="24"/>
          <w:szCs w:val="24"/>
        </w:rPr>
        <w:t>Siu</w:t>
      </w:r>
      <w:proofErr w:type="spellEnd"/>
      <w:r>
        <w:rPr>
          <w:rFonts w:ascii="Times New Roman" w:hAnsi="Times New Roman" w:cs="Times New Roman"/>
          <w:sz w:val="24"/>
          <w:szCs w:val="24"/>
        </w:rPr>
        <w:t xml:space="preserve"> et al., 2010). Investigating the relationship between contextual resources (family-supportive culture and perception of implementation) and enrichment is important because it allows us to understand whether resources in the organization are important to instill a sense of enrichment between work and family in addition to decreasing the sense of conflict between the two domains. Moreover, investigating the relationship between role overload and enrichment is important because it responds to a resource-view of the work-family interface, which </w:t>
      </w:r>
      <w:r>
        <w:rPr>
          <w:rFonts w:ascii="Times New Roman" w:hAnsi="Times New Roman" w:cs="Times New Roman"/>
          <w:sz w:val="24"/>
          <w:szCs w:val="24"/>
        </w:rPr>
        <w:lastRenderedPageBreak/>
        <w:t xml:space="preserve">contends that resources are not in isolation from demands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w:t>
      </w:r>
    </w:p>
    <w:p w:rsidR="009614FE" w:rsidRDefault="009614FE" w:rsidP="00961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Enrichment is defined in this thesis as “the extent to which experiences in one role improve the quality of life in the other role”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Powell, 2006; </w:t>
      </w:r>
      <w:r w:rsidRPr="00E963BF">
        <w:rPr>
          <w:rFonts w:ascii="Times New Roman" w:hAnsi="Times New Roman" w:cs="Times New Roman"/>
          <w:sz w:val="24"/>
          <w:szCs w:val="24"/>
        </w:rPr>
        <w:t>p</w:t>
      </w:r>
      <w:r>
        <w:rPr>
          <w:rFonts w:ascii="Times New Roman" w:hAnsi="Times New Roman" w:cs="Times New Roman"/>
          <w:sz w:val="24"/>
          <w:szCs w:val="24"/>
        </w:rPr>
        <w:t>. 72</w:t>
      </w:r>
      <w:r w:rsidRPr="00E963BF">
        <w:rPr>
          <w:rFonts w:ascii="Times New Roman" w:hAnsi="Times New Roman" w:cs="Times New Roman"/>
          <w:sz w:val="24"/>
          <w:szCs w:val="24"/>
        </w:rPr>
        <w:t>).</w:t>
      </w:r>
      <w:r>
        <w:rPr>
          <w:rFonts w:ascii="Times New Roman" w:hAnsi="Times New Roman" w:cs="Times New Roman"/>
          <w:sz w:val="24"/>
          <w:szCs w:val="24"/>
        </w:rPr>
        <w:t xml:space="preserve"> Inherent in this definition is the notion of generating and mobilizing resources across domains. For example,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and Powell (2006) argue that resources, such as skills or psychological resources, generated in one role assists performance in the other role. According to COR, the development of resources requires access to a pool of resources which the individual invests towards the development of other resources (gain spiral). According to the WHRM, contextual resources are the starting point that allows enrichment between work and family. In fact,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and Bakker (2012) define enrichment as the process of transforming contextual resources into personal resources. At the same time, the WHRM recognizes that the multiplication of resources does not occur in isolation from contextual demands. Thus enrichment will also be subjected to negative effect from such stressors as role overload. The relationship of each of the three antecedents (family-supportive culture, perception of implementation of work-family initiatives, and role overload) will be examined separately in the following three sections.</w:t>
      </w:r>
    </w:p>
    <w:p w:rsidR="009614FE" w:rsidRPr="00EC33D6" w:rsidRDefault="009614FE" w:rsidP="00EC33D6">
      <w:pPr>
        <w:pStyle w:val="Heading3"/>
        <w:spacing w:before="0" w:line="480" w:lineRule="auto"/>
        <w:rPr>
          <w:rFonts w:ascii="Times New Roman" w:hAnsi="Times New Roman" w:cs="Times New Roman"/>
          <w:color w:val="auto"/>
          <w:sz w:val="24"/>
          <w:szCs w:val="24"/>
        </w:rPr>
      </w:pPr>
      <w:bookmarkStart w:id="30" w:name="_Toc418591992"/>
      <w:r w:rsidRPr="00EC33D6">
        <w:rPr>
          <w:rFonts w:ascii="Times New Roman" w:hAnsi="Times New Roman" w:cs="Times New Roman"/>
          <w:color w:val="auto"/>
          <w:sz w:val="24"/>
          <w:szCs w:val="24"/>
        </w:rPr>
        <w:t>Family-supportive culture</w:t>
      </w:r>
      <w:bookmarkEnd w:id="30"/>
    </w:p>
    <w:p w:rsidR="009614FE" w:rsidRDefault="009614FE" w:rsidP="00EC33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limited research investigating the relationship between perceptions of family-supportive culture (FSOP) and work-family enrichment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"10.1037/a0032491", "ISSN" : "1939-1854", "PMID" : "23565896", "abstract" : "The present study aims to explain the processes through which family-supportive organizational perceptions (FSOP) relate to employee affective commitment. We suggest multiple mechanisms through which this relationship transpires-(a) the focal employee's experience of work-to-family conflict and enrichment and (b) the attitudes of the employee's spouse/partner. Hypotheses are tested with data from 408 couples. Results suggest that employee FSOP is positively associated with employee commitment through both employee work-to-family experiences and partner attitudes. FSOP was positively related to employee work-to-family enrichment, which was positively associated with employee affective commitment. FSOP was negatively associated with employee work-to-family conflict, which related to a partner's more positive attitude toward the employee's work schedule and higher commitment to the employee's firm. Partner commitment was positively and reciprocally related to employee affective commitment. These relationships partially mediated the FSOP-employee affective commitment relationship and varied as a function of parental status and single- versus dual-earner couple status but not as a function of employee gender. Theoretical and practical implications are discussed. (PsycINFO Database Record (c) 2013 APA, all rights reserved).", "author" : [ { "dropping-particle" : "", "family" : "Wayne", "given" : "Julie Holliday", "non-dropping-particle" : "", "parse-names" : false, "suffix" : "" }, { "dropping-particle" : "", "family" : "Casper", "given" : "Wendy J", "non-dropping-particle" : "", "parse-names" : false, "suffix" : "" }, { "dropping-particle" : "", "family" : "Matthews", "given" : "Russell a", "non-dropping-particle" : "", "parse-names" : false, "suffix" : "" }, { "dropping-particle" : "", "family" : "Allen", "given" : "Tammy D", "non-dropping-particle" : "", "parse-names" : false, "suffix" : "" } ], "container-title" : "The Journal of applied psychology", "id" : "ITEM-1", "issue" : "4", "issued" : { "date-parts" : [ [ "2013", "7" ] ] }, "page" : "606-22", "title" : "Family-supportive organization perceptions and organizational commitment: The mediating role of work-family conflict and enrichment and partner attitudes.", "type" : "article-journal", "volume" : "98" }, "uris" : [ "http://www.mendeley.com/documents/?uuid=8e5232b9-eb83-4c6e-a802-12901dda05ed" ] } ], "mendeley" : { "previouslyFormattedCitation" : "(Wayne, Casper, Matthews, &amp; Allen, 2013)"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516542" w:rsidRPr="00516542">
        <w:rPr>
          <w:rFonts w:ascii="Times New Roman" w:hAnsi="Times New Roman" w:cs="Times New Roman"/>
          <w:noProof/>
          <w:sz w:val="24"/>
          <w:szCs w:val="24"/>
        </w:rPr>
        <w:t>(Wayne, Casper, Matthews, &amp; Allen, 2013)</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However, theoretical and empirical evidence suggest a positive relationship between FSOP and enrichment.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start with, the notion of enrichment occurs when experiences are generated in one domain can be mobilized and utilized in the other domain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Powell, 2006). An example of that is a mother who sees that her “</w:t>
      </w:r>
      <w:r w:rsidRPr="00FD263F">
        <w:rPr>
          <w:rFonts w:ascii="Times New Roman" w:hAnsi="Times New Roman" w:cs="Times New Roman"/>
          <w:sz w:val="24"/>
          <w:szCs w:val="24"/>
        </w:rPr>
        <w:t>planning skills</w:t>
      </w:r>
      <w:r>
        <w:rPr>
          <w:rFonts w:ascii="Times New Roman" w:hAnsi="Times New Roman" w:cs="Times New Roman"/>
          <w:sz w:val="24"/>
          <w:szCs w:val="24"/>
        </w:rPr>
        <w:t xml:space="preserve"> have improved tenfold since be</w:t>
      </w:r>
      <w:r w:rsidRPr="00FD263F">
        <w:rPr>
          <w:rFonts w:ascii="Times New Roman" w:hAnsi="Times New Roman" w:cs="Times New Roman"/>
          <w:sz w:val="24"/>
          <w:szCs w:val="24"/>
        </w:rPr>
        <w:t>coming a parent</w:t>
      </w:r>
      <w:r>
        <w:rPr>
          <w:rFonts w:ascii="Times New Roman" w:hAnsi="Times New Roman" w:cs="Times New Roman"/>
          <w:sz w:val="24"/>
          <w:szCs w:val="24"/>
        </w:rPr>
        <w:t xml:space="preserve">” and sees that her “ability to anticipate things” with her kids trained her well to understand complex situations at work and anticipate implications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"Ruderman", "given" : "Marian N", "non-dropping-particle" : "", "parse-names" : false, "suffix" : "" }, { "dropping-particle" : "", "family" : "Ohlott", "given" : "Patricia J", "non-dropping-particle" : "", "parse-names" : false, "suffix" : "" }, { "dropping-particle" : "", "family" : "Panzer", "given" : "Kate", "non-dropping-particle" : "", "parse-names" : false, "suffix" : "" }, { "dropping-particle" : "", "family" : "King", "given" : "Sara N", "non-dropping-particle" : "", "parse-names" : false, "suffix" : "" } ], "id" : "ITEM-1", "issue" : "2", "issued" : { "date-parts" : [ [ "2002" ] ] }, "page" : "369-386", "title" : "BENEFITS OF MULTIPLE ROLES FOR MANAGERIAL WOMEN", "type" : "article-journal", "volume" : "45" }, "uris" : [ "http://www.mendeley.com/documents/?uuid=9144aa25-4243-4594-8a9d-78a343c0701b" ] } ], "mendeley" : { "manualFormatting" : "(Ruderman, Ohlott, Panzer, &amp; King, 2002", "previouslyFormattedCitation" : "(Ruderman, Ohlott, Panzer, &amp; King, 2002)"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516542" w:rsidRPr="00516542">
        <w:rPr>
          <w:rFonts w:ascii="Times New Roman" w:hAnsi="Times New Roman" w:cs="Times New Roman"/>
          <w:noProof/>
          <w:sz w:val="24"/>
          <w:szCs w:val="24"/>
        </w:rPr>
        <w:t>(Ruderman, Ohlott, Panzer, &amp; King, 2002</w:t>
      </w:r>
      <w:r w:rsidR="00D1644C">
        <w:rPr>
          <w:rFonts w:ascii="Times New Roman" w:hAnsi="Times New Roman" w:cs="Times New Roman"/>
          <w:sz w:val="24"/>
          <w:szCs w:val="24"/>
        </w:rPr>
        <w:fldChar w:fldCharType="end"/>
      </w:r>
      <w:r>
        <w:rPr>
          <w:rFonts w:ascii="Times New Roman" w:hAnsi="Times New Roman" w:cs="Times New Roman"/>
          <w:sz w:val="24"/>
          <w:szCs w:val="24"/>
        </w:rPr>
        <w:t>; p. 374). In this example, the mother developed the skills of ‘planning’ and ‘ability to anticipate’ in the family domain and applied the acquired skills and abilities in the work domain. Still, perceiving skills that are developed in the family domain as relevant to the work domain requires certain conditions such as “a supportive work [....] environment”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&amp; Powell, 2006; p. 79). According to the WHRM, a contextual resource, such as family-supportive culture, is critical in instigating enrichment between work and family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Therefore, it is hypothesized that a family-supportive culture at work will relate positively with work-family enrichment.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Empirical evidence corroborates the proposed positive relationship between FSOP and enrichment. Different forms of support at work have been found to relate positively with work-family enrichment.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"Cohen", "given" : "Aaron", "non-dropping-particle" : "", "parse-names" : false, "suffix" : "" }, { "dropping-particle" : "", "family" : "Kirchmeyer", "given" : "Catherine", "non-dropping-particle" : "", "parse-names" : false, "suffix" : "" } ], "id" : "ITEM-1", "issued" : { "date-parts" : [ [ "1995" ] ] }, "page" : "189-202", "title" : "Cohen and Kirchmeyer 1995.pdf", "type" : "article-journal", "volume" : "46" }, "uris" : [ "http://www.mendeley.com/documents/?uuid=f75b32e2-86d1-4701-8bde-ee3857e6ee82" ] } ], "mendeley" : { "manualFormatting" : "Cohen and Kirchmeyer (1995)", "previouslyFormattedCitation" : "(Cohen &amp; Kirchmeyer, 1995)"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B13870">
        <w:rPr>
          <w:rFonts w:ascii="Times New Roman" w:hAnsi="Times New Roman" w:cs="Times New Roman"/>
          <w:noProof/>
          <w:sz w:val="24"/>
          <w:szCs w:val="24"/>
        </w:rPr>
        <w:t>Cohen and Kirchmeyer</w:t>
      </w:r>
      <w:r w:rsidR="00B13870" w:rsidRPr="00B13870">
        <w:rPr>
          <w:rFonts w:ascii="Times New Roman" w:hAnsi="Times New Roman" w:cs="Times New Roman"/>
          <w:noProof/>
          <w:sz w:val="24"/>
          <w:szCs w:val="24"/>
        </w:rPr>
        <w:t xml:space="preserve"> </w:t>
      </w:r>
      <w:r w:rsidR="00B13870">
        <w:rPr>
          <w:rFonts w:ascii="Times New Roman" w:hAnsi="Times New Roman" w:cs="Times New Roman"/>
          <w:noProof/>
          <w:sz w:val="24"/>
          <w:szCs w:val="24"/>
        </w:rPr>
        <w:t>(</w:t>
      </w:r>
      <w:r w:rsidR="00B13870" w:rsidRPr="00B13870">
        <w:rPr>
          <w:rFonts w:ascii="Times New Roman" w:hAnsi="Times New Roman" w:cs="Times New Roman"/>
          <w:noProof/>
          <w:sz w:val="24"/>
          <w:szCs w:val="24"/>
        </w:rPr>
        <w:t>1995)</w:t>
      </w:r>
      <w:r w:rsidR="00D1644C">
        <w:rPr>
          <w:rFonts w:ascii="Times New Roman" w:hAnsi="Times New Roman" w:cs="Times New Roman"/>
          <w:sz w:val="24"/>
          <w:szCs w:val="24"/>
        </w:rPr>
        <w:fldChar w:fldCharType="end"/>
      </w:r>
      <w:r w:rsidR="00B13870">
        <w:rPr>
          <w:rFonts w:ascii="Times New Roman" w:hAnsi="Times New Roman" w:cs="Times New Roman"/>
          <w:sz w:val="24"/>
          <w:szCs w:val="24"/>
        </w:rPr>
        <w:t xml:space="preserve"> </w:t>
      </w:r>
      <w:r w:rsidRPr="00706C99">
        <w:rPr>
          <w:rFonts w:ascii="Times New Roman" w:hAnsi="Times New Roman" w:cs="Times New Roman"/>
          <w:sz w:val="24"/>
          <w:szCs w:val="24"/>
        </w:rPr>
        <w:t xml:space="preserve">found a positive correlation of .14 </w:t>
      </w:r>
      <w:r>
        <w:rPr>
          <w:rFonts w:ascii="Times New Roman" w:hAnsi="Times New Roman" w:cs="Times New Roman"/>
          <w:sz w:val="24"/>
          <w:szCs w:val="24"/>
        </w:rPr>
        <w:t>(</w:t>
      </w:r>
      <w:r w:rsidRPr="00706C99">
        <w:rPr>
          <w:rFonts w:ascii="Times New Roman" w:hAnsi="Times New Roman" w:cs="Times New Roman"/>
          <w:sz w:val="24"/>
          <w:szCs w:val="24"/>
        </w:rPr>
        <w:t>p</w:t>
      </w:r>
      <w:r>
        <w:rPr>
          <w:rFonts w:ascii="Times New Roman" w:hAnsi="Times New Roman" w:cs="Times New Roman"/>
          <w:sz w:val="24"/>
          <w:szCs w:val="24"/>
        </w:rPr>
        <w:t xml:space="preserve"> </w:t>
      </w:r>
      <w:r w:rsidRPr="00706C99">
        <w:rPr>
          <w:rFonts w:ascii="Times New Roman" w:hAnsi="Times New Roman" w:cs="Times New Roman"/>
          <w:sz w:val="24"/>
          <w:szCs w:val="24"/>
        </w:rPr>
        <w:t>&lt;</w:t>
      </w:r>
      <w:r>
        <w:rPr>
          <w:rFonts w:ascii="Times New Roman" w:hAnsi="Times New Roman" w:cs="Times New Roman"/>
          <w:sz w:val="24"/>
          <w:szCs w:val="24"/>
        </w:rPr>
        <w:t xml:space="preserve"> </w:t>
      </w:r>
      <w:r w:rsidRPr="00706C99">
        <w:rPr>
          <w:rFonts w:ascii="Times New Roman" w:hAnsi="Times New Roman" w:cs="Times New Roman"/>
          <w:sz w:val="24"/>
          <w:szCs w:val="24"/>
        </w:rPr>
        <w:t>.05</w:t>
      </w:r>
      <w:r>
        <w:rPr>
          <w:rFonts w:ascii="Times New Roman" w:hAnsi="Times New Roman" w:cs="Times New Roman"/>
          <w:sz w:val="24"/>
          <w:szCs w:val="24"/>
        </w:rPr>
        <w:t>)</w:t>
      </w:r>
      <w:r w:rsidRPr="00706C99">
        <w:rPr>
          <w:rFonts w:ascii="Times New Roman" w:hAnsi="Times New Roman" w:cs="Times New Roman"/>
          <w:sz w:val="24"/>
          <w:szCs w:val="24"/>
        </w:rPr>
        <w:t xml:space="preserve"> between organizational support for non</w:t>
      </w:r>
      <w:r>
        <w:rPr>
          <w:rFonts w:ascii="Times New Roman" w:hAnsi="Times New Roman" w:cs="Times New Roman"/>
          <w:sz w:val="24"/>
          <w:szCs w:val="24"/>
        </w:rPr>
        <w:t>-</w:t>
      </w:r>
      <w:r w:rsidRPr="00706C99">
        <w:rPr>
          <w:rFonts w:ascii="Times New Roman" w:hAnsi="Times New Roman" w:cs="Times New Roman"/>
          <w:sz w:val="24"/>
          <w:szCs w:val="24"/>
        </w:rPr>
        <w:t>work activities and resource enrichment from non</w:t>
      </w:r>
      <w:r>
        <w:rPr>
          <w:rFonts w:ascii="Times New Roman" w:hAnsi="Times New Roman" w:cs="Times New Roman"/>
          <w:sz w:val="24"/>
          <w:szCs w:val="24"/>
        </w:rPr>
        <w:t>-</w:t>
      </w:r>
      <w:r w:rsidRPr="00706C99">
        <w:rPr>
          <w:rFonts w:ascii="Times New Roman" w:hAnsi="Times New Roman" w:cs="Times New Roman"/>
          <w:sz w:val="24"/>
          <w:szCs w:val="24"/>
        </w:rPr>
        <w:t>work responsibilities; given that this was not a main relationship in this study, further analysis were not conducted</w:t>
      </w:r>
      <w:r>
        <w:rPr>
          <w:rFonts w:ascii="Times New Roman" w:hAnsi="Times New Roman" w:cs="Times New Roman"/>
          <w:sz w:val="24"/>
          <w:szCs w:val="24"/>
        </w:rPr>
        <w:t xml:space="preserve">. Other specific forms of support were found to relate positively with enrichment. For example, Wayne et al. (2006) </w:t>
      </w:r>
      <w:r w:rsidRPr="00706C99">
        <w:rPr>
          <w:rFonts w:ascii="Times New Roman" w:hAnsi="Times New Roman" w:cs="Times New Roman"/>
          <w:sz w:val="24"/>
          <w:szCs w:val="24"/>
        </w:rPr>
        <w:t xml:space="preserve">examined the relationship of a three-factor culture variable consisting of time demand, managerial </w:t>
      </w:r>
      <w:r w:rsidRPr="00706C99">
        <w:rPr>
          <w:rFonts w:ascii="Times New Roman" w:hAnsi="Times New Roman" w:cs="Times New Roman"/>
          <w:sz w:val="24"/>
          <w:szCs w:val="24"/>
        </w:rPr>
        <w:lastRenderedPageBreak/>
        <w:t>support, and career consequences with affective work-f</w:t>
      </w:r>
      <w:r>
        <w:rPr>
          <w:rFonts w:ascii="Times New Roman" w:hAnsi="Times New Roman" w:cs="Times New Roman"/>
          <w:sz w:val="24"/>
          <w:szCs w:val="24"/>
        </w:rPr>
        <w:t>amily enrichment;</w:t>
      </w:r>
      <w:r w:rsidRPr="00706C99">
        <w:rPr>
          <w:rFonts w:ascii="Times New Roman" w:hAnsi="Times New Roman" w:cs="Times New Roman"/>
          <w:sz w:val="24"/>
          <w:szCs w:val="24"/>
        </w:rPr>
        <w:t xml:space="preserve"> </w:t>
      </w:r>
      <w:r>
        <w:rPr>
          <w:rFonts w:ascii="Times New Roman" w:hAnsi="Times New Roman" w:cs="Times New Roman"/>
          <w:sz w:val="24"/>
          <w:szCs w:val="24"/>
        </w:rPr>
        <w:t>o</w:t>
      </w:r>
      <w:r w:rsidRPr="00706C99">
        <w:rPr>
          <w:rFonts w:ascii="Times New Roman" w:hAnsi="Times New Roman" w:cs="Times New Roman"/>
          <w:sz w:val="24"/>
          <w:szCs w:val="24"/>
        </w:rPr>
        <w:t xml:space="preserve">nly time demand was negatively associated with enrichment with </w:t>
      </w:r>
      <w:r>
        <w:rPr>
          <w:rFonts w:ascii="Times New Roman" w:hAnsi="Times New Roman" w:cs="Times New Roman"/>
          <w:sz w:val="24"/>
          <w:szCs w:val="24"/>
        </w:rPr>
        <w:t>a moderate correlation (</w:t>
      </w:r>
      <w:r w:rsidRPr="00706C99">
        <w:rPr>
          <w:rFonts w:ascii="Times New Roman" w:hAnsi="Times New Roman" w:cs="Times New Roman"/>
          <w:sz w:val="24"/>
          <w:szCs w:val="24"/>
        </w:rPr>
        <w:t xml:space="preserve">r </w:t>
      </w:r>
      <w:r>
        <w:rPr>
          <w:rFonts w:ascii="Times New Roman" w:hAnsi="Times New Roman" w:cs="Times New Roman"/>
          <w:sz w:val="24"/>
          <w:szCs w:val="24"/>
        </w:rPr>
        <w:t>=</w:t>
      </w:r>
      <w:r w:rsidRPr="00706C99">
        <w:rPr>
          <w:rFonts w:ascii="Times New Roman" w:hAnsi="Times New Roman" w:cs="Times New Roman"/>
          <w:sz w:val="24"/>
          <w:szCs w:val="24"/>
        </w:rPr>
        <w:t xml:space="preserve"> </w:t>
      </w:r>
      <w:r>
        <w:rPr>
          <w:rFonts w:ascii="Times New Roman" w:hAnsi="Times New Roman" w:cs="Times New Roman"/>
          <w:sz w:val="24"/>
          <w:szCs w:val="24"/>
        </w:rPr>
        <w:t>-.21,</w:t>
      </w:r>
      <w:r w:rsidRPr="00706C99">
        <w:rPr>
          <w:rFonts w:ascii="Times New Roman" w:hAnsi="Times New Roman" w:cs="Times New Roman"/>
          <w:sz w:val="24"/>
          <w:szCs w:val="24"/>
        </w:rPr>
        <w:t xml:space="preserve"> </w:t>
      </w:r>
      <w:r w:rsidRPr="00843B88">
        <w:rPr>
          <w:rFonts w:ascii="Times New Roman" w:hAnsi="Times New Roman" w:cs="Times New Roman"/>
          <w:i/>
          <w:sz w:val="24"/>
          <w:szCs w:val="24"/>
        </w:rPr>
        <w:t>p</w:t>
      </w:r>
      <w:r>
        <w:rPr>
          <w:rFonts w:ascii="Times New Roman" w:hAnsi="Times New Roman" w:cs="Times New Roman"/>
          <w:sz w:val="24"/>
          <w:szCs w:val="24"/>
        </w:rPr>
        <w:t xml:space="preserve"> </w:t>
      </w:r>
      <w:r w:rsidRPr="00706C99">
        <w:rPr>
          <w:rFonts w:ascii="Times New Roman" w:hAnsi="Times New Roman" w:cs="Times New Roman"/>
          <w:sz w:val="24"/>
          <w:szCs w:val="24"/>
        </w:rPr>
        <w:t>&lt;</w:t>
      </w:r>
      <w:r>
        <w:rPr>
          <w:rFonts w:ascii="Times New Roman" w:hAnsi="Times New Roman" w:cs="Times New Roman"/>
          <w:sz w:val="24"/>
          <w:szCs w:val="24"/>
        </w:rPr>
        <w:t xml:space="preserve"> </w:t>
      </w:r>
      <w:r w:rsidRPr="00706C99">
        <w:rPr>
          <w:rFonts w:ascii="Times New Roman" w:hAnsi="Times New Roman" w:cs="Times New Roman"/>
          <w:sz w:val="24"/>
          <w:szCs w:val="24"/>
        </w:rPr>
        <w:t>.0</w:t>
      </w:r>
      <w:r>
        <w:rPr>
          <w:rFonts w:ascii="Times New Roman" w:hAnsi="Times New Roman" w:cs="Times New Roman"/>
          <w:sz w:val="24"/>
          <w:szCs w:val="24"/>
        </w:rPr>
        <w:t>1)</w:t>
      </w:r>
      <w:r w:rsidRPr="00706C99">
        <w:rPr>
          <w:rFonts w:ascii="Times New Roman" w:hAnsi="Times New Roman" w:cs="Times New Roman"/>
          <w:sz w:val="24"/>
          <w:szCs w:val="24"/>
        </w:rPr>
        <w:t xml:space="preserve">. </w:t>
      </w:r>
      <w:proofErr w:type="spellStart"/>
      <w:r>
        <w:rPr>
          <w:rFonts w:ascii="Times New Roman" w:hAnsi="Times New Roman" w:cs="Times New Roman"/>
          <w:sz w:val="24"/>
          <w:szCs w:val="24"/>
        </w:rPr>
        <w:t>Siu</w:t>
      </w:r>
      <w:proofErr w:type="spellEnd"/>
      <w:r>
        <w:rPr>
          <w:rFonts w:ascii="Times New Roman" w:hAnsi="Times New Roman" w:cs="Times New Roman"/>
          <w:sz w:val="24"/>
          <w:szCs w:val="24"/>
        </w:rPr>
        <w:t xml:space="preserve"> et al. (2010) found supervisor support to be positively related with enrichment (β=.14, </w:t>
      </w:r>
      <w:r w:rsidRPr="00805B74">
        <w:rPr>
          <w:rFonts w:ascii="Times New Roman" w:hAnsi="Times New Roman" w:cs="Times New Roman"/>
          <w:i/>
          <w:sz w:val="24"/>
          <w:szCs w:val="24"/>
        </w:rPr>
        <w:t>p</w:t>
      </w:r>
      <w:r>
        <w:rPr>
          <w:rFonts w:ascii="Times New Roman" w:hAnsi="Times New Roman" w:cs="Times New Roman"/>
          <w:sz w:val="24"/>
          <w:szCs w:val="24"/>
        </w:rPr>
        <w:t xml:space="preserve">&lt;.001). Organizational support, supervisor support and colleague support were found to aggregately relate to enrichment in a sample of 516 employees from three different organizations in </w:t>
      </w:r>
      <w:r w:rsidR="00772484">
        <w:rPr>
          <w:rFonts w:ascii="Times New Roman" w:hAnsi="Times New Roman" w:cs="Times New Roman"/>
          <w:sz w:val="24"/>
          <w:szCs w:val="24"/>
        </w:rPr>
        <w:t>t</w:t>
      </w:r>
      <w:r>
        <w:rPr>
          <w:rFonts w:ascii="Times New Roman" w:hAnsi="Times New Roman" w:cs="Times New Roman"/>
          <w:sz w:val="24"/>
          <w:szCs w:val="24"/>
        </w:rPr>
        <w:t xml:space="preserve">he Netherlands (β=.15; </w:t>
      </w:r>
      <w:r>
        <w:rPr>
          <w:rFonts w:ascii="Times New Roman" w:hAnsi="Times New Roman" w:cs="Times New Roman"/>
          <w:i/>
          <w:sz w:val="24"/>
          <w:szCs w:val="24"/>
        </w:rPr>
        <w:t>p&lt;.001</w:t>
      </w:r>
      <w:r>
        <w:rPr>
          <w:rFonts w:ascii="Times New Roman" w:hAnsi="Times New Roman" w:cs="Times New Roman"/>
          <w:sz w:val="24"/>
          <w:szCs w:val="24"/>
        </w:rPr>
        <w:t xml:space="preserve">). Because organizational support for family issues was found to relate more strongly to the work-family conflict than did general organizational support or supervisor support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"10.1111/j.1744-6570.2011.01211.x", "ISSN" : "0031-5826", "PMID" : "21691415", "abstract" : "This article uses meta-analysis to develop a model integrating research on relationships between employee perceptions of general and work-family-specific supervisor and organizational support and work-family conflict. Drawing on 115 samples from 85 studies comprising 72,507 employees, we compared the relative influence of 4 types of workplace social support to work-family conflict: perceived organizational support (POS); supervisor support; perceived organizational work-family support, also known as family-supportive organizational perceptions (FSOP); and supervisor work-family support. Results show work-family-specific constructs of supervisor support and organization support are more strongly related to work-family conflict than general supervisor support and organization support, respectively. We then test a mediation model assessing the effects of all measures at once and show positive perceptions of general and work-family-specific supervisor indirectly relate to work-family conflict via organizational work-family support. These results demonstrate that work-family-specific support plays a central role in individuals' work-family conflict experiences.", "author" : [ { "dropping-particle" : "", "family" : "Kossek", "given" : "Ellen Ernst", "non-dropping-particle" : "", "parse-names" : false, "suffix" : "" }, { "dropping-particle" : "", "family" : "Pichler", "given" : "Shaun", "non-dropping-particle" : "", "parse-names" : false, "suffix" : "" }, { "dropping-particle" : "", "family" : "Bodner", "given" : "Todd", "non-dropping-particle" : "", "parse-names" : false, "suffix" : "" }, { "dropping-particle" : "", "family" : "Hammer", "given" : "Leslie B", "non-dropping-particle" : "", "parse-names" : false, "suffix" : "" } ], "container-title" : "Personnel psychology", "id" : "ITEM-1", "issue" : "2", "issued" : { "date-parts" : [ [ "2011", "1" ] ] }, "page" : "289-313", "title" : "Workplace Social Support and Work-Family Conflict: a Meta-Analysis Clarifying the Influence of General and Work-Family-Specific Supervisor and Organizational Support.", "type" : "article-journal", "volume" : "64" }, "uris" : [ "http://www.mendeley.com/documents/?uuid=e83875e7-a9bc-473d-9f63-c1135f303f40" ] } ], "mendeley" : { "previouslyFormattedCitation" : "(Kossek, Pichler, Bodner, &amp; Hammer, 2011)"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sidRPr="00372C21">
        <w:rPr>
          <w:rFonts w:ascii="Times New Roman" w:hAnsi="Times New Roman" w:cs="Times New Roman"/>
          <w:noProof/>
          <w:sz w:val="24"/>
          <w:szCs w:val="24"/>
        </w:rPr>
        <w:t>(Kossek, Pichler, Bodner, &amp; Hammer, 2011)</w:t>
      </w:r>
      <w:r w:rsidR="00D1644C">
        <w:rPr>
          <w:rFonts w:ascii="Times New Roman" w:hAnsi="Times New Roman" w:cs="Times New Roman"/>
          <w:sz w:val="24"/>
          <w:szCs w:val="24"/>
        </w:rPr>
        <w:fldChar w:fldCharType="end"/>
      </w:r>
      <w:r w:rsidR="00772484">
        <w:rPr>
          <w:rFonts w:ascii="Times New Roman" w:hAnsi="Times New Roman" w:cs="Times New Roman"/>
          <w:sz w:val="24"/>
          <w:szCs w:val="24"/>
        </w:rPr>
        <w:t>,</w:t>
      </w:r>
      <w:r>
        <w:rPr>
          <w:rFonts w:ascii="Times New Roman" w:hAnsi="Times New Roman" w:cs="Times New Roman"/>
          <w:sz w:val="24"/>
          <w:szCs w:val="24"/>
        </w:rPr>
        <w:t xml:space="preserve"> it is expected that employees’ perception of organizational family-supportiveness will relate positively to enrichment. This relationship was examined in one study recently conducted in a sample of 1,044 employees in a US engineering consulting firm (Wayne et al., 2013). The study found a positive relationship between a shortened 5-item version of FSOP and enrichment (β=.46, </w:t>
      </w:r>
      <w:r>
        <w:rPr>
          <w:rFonts w:ascii="Times New Roman" w:hAnsi="Times New Roman" w:cs="Times New Roman"/>
          <w:i/>
          <w:sz w:val="24"/>
          <w:szCs w:val="24"/>
        </w:rPr>
        <w:t>p&lt;.</w:t>
      </w:r>
      <w:r>
        <w:rPr>
          <w:rFonts w:ascii="Times New Roman" w:hAnsi="Times New Roman" w:cs="Times New Roman"/>
          <w:sz w:val="24"/>
          <w:szCs w:val="24"/>
        </w:rPr>
        <w:t xml:space="preserve">01).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summary, both COR and the WHRM suggest that family-supportive organizational culture is critical in instigating enrichment between work and family. Moreover, there is empirical evidence suggesting that different forms of support relate to work-family enrichment. Given that support for family issues was found to relate more strongly to the work-family interface than other types of support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et al., 2011), it is expected that FSOP will positively relate to enrichment. Therefore, based on both theory and previous research, I hypothesize: </w:t>
      </w:r>
    </w:p>
    <w:p w:rsidR="009614FE" w:rsidRPr="00376B86" w:rsidRDefault="009614FE" w:rsidP="009614FE">
      <w:pPr>
        <w:spacing w:after="0" w:line="480" w:lineRule="auto"/>
        <w:rPr>
          <w:rFonts w:ascii="Times New Roman" w:hAnsi="Times New Roman" w:cs="Times New Roman"/>
          <w:i/>
          <w:sz w:val="24"/>
          <w:szCs w:val="24"/>
        </w:rPr>
      </w:pPr>
      <w:r w:rsidRPr="00376B86">
        <w:rPr>
          <w:rFonts w:ascii="Times New Roman" w:hAnsi="Times New Roman" w:cs="Times New Roman"/>
          <w:i/>
          <w:sz w:val="24"/>
          <w:szCs w:val="24"/>
        </w:rPr>
        <w:lastRenderedPageBreak/>
        <w:t>Hypothesis</w:t>
      </w:r>
      <w:r>
        <w:rPr>
          <w:rFonts w:ascii="Times New Roman" w:hAnsi="Times New Roman" w:cs="Times New Roman"/>
          <w:i/>
          <w:sz w:val="24"/>
          <w:szCs w:val="24"/>
        </w:rPr>
        <w:t xml:space="preserve"> </w:t>
      </w:r>
      <w:r w:rsidR="00C85826">
        <w:rPr>
          <w:rFonts w:ascii="Times New Roman" w:hAnsi="Times New Roman" w:cs="Times New Roman"/>
          <w:i/>
          <w:sz w:val="24"/>
          <w:szCs w:val="24"/>
        </w:rPr>
        <w:t>5</w:t>
      </w:r>
      <w:r w:rsidRPr="00376B86">
        <w:rPr>
          <w:rFonts w:ascii="Times New Roman" w:hAnsi="Times New Roman" w:cs="Times New Roman"/>
          <w:i/>
          <w:sz w:val="24"/>
          <w:szCs w:val="24"/>
        </w:rPr>
        <w:t xml:space="preserve">: </w:t>
      </w:r>
      <w:r>
        <w:rPr>
          <w:rFonts w:ascii="Times New Roman" w:hAnsi="Times New Roman" w:cs="Times New Roman"/>
          <w:i/>
          <w:sz w:val="24"/>
          <w:szCs w:val="24"/>
        </w:rPr>
        <w:t xml:space="preserve">Family-supportive culture (FSOP) </w:t>
      </w:r>
      <w:r w:rsidRPr="00376B86">
        <w:rPr>
          <w:rFonts w:ascii="Times New Roman" w:hAnsi="Times New Roman" w:cs="Times New Roman"/>
          <w:i/>
          <w:sz w:val="24"/>
          <w:szCs w:val="24"/>
        </w:rPr>
        <w:t xml:space="preserve">is </w:t>
      </w:r>
      <w:r w:rsidR="006E6B85">
        <w:rPr>
          <w:rFonts w:ascii="Times New Roman" w:hAnsi="Times New Roman" w:cs="Times New Roman"/>
          <w:i/>
          <w:sz w:val="24"/>
          <w:szCs w:val="24"/>
        </w:rPr>
        <w:t>positively</w:t>
      </w:r>
      <w:r>
        <w:rPr>
          <w:rFonts w:ascii="Times New Roman" w:hAnsi="Times New Roman" w:cs="Times New Roman"/>
          <w:i/>
          <w:sz w:val="24"/>
          <w:szCs w:val="24"/>
        </w:rPr>
        <w:t xml:space="preserve"> </w:t>
      </w:r>
      <w:r w:rsidRPr="00376B86">
        <w:rPr>
          <w:rFonts w:ascii="Times New Roman" w:hAnsi="Times New Roman" w:cs="Times New Roman"/>
          <w:i/>
          <w:sz w:val="24"/>
          <w:szCs w:val="24"/>
        </w:rPr>
        <w:t>rel</w:t>
      </w:r>
      <w:r>
        <w:rPr>
          <w:rFonts w:ascii="Times New Roman" w:hAnsi="Times New Roman" w:cs="Times New Roman"/>
          <w:i/>
          <w:sz w:val="24"/>
          <w:szCs w:val="24"/>
        </w:rPr>
        <w:t xml:space="preserve">ated to work-to-family enrichment. </w:t>
      </w:r>
    </w:p>
    <w:p w:rsidR="009614FE" w:rsidRDefault="009614FE" w:rsidP="009614FE">
      <w:pPr>
        <w:spacing w:line="480" w:lineRule="auto"/>
        <w:ind w:firstLine="720"/>
        <w:rPr>
          <w:rFonts w:ascii="Times New Roman" w:hAnsi="Times New Roman" w:cs="Times New Roman"/>
          <w:sz w:val="24"/>
          <w:szCs w:val="24"/>
        </w:rPr>
      </w:pPr>
    </w:p>
    <w:p w:rsidR="009614FE" w:rsidRPr="00EC33D6" w:rsidRDefault="00372C21" w:rsidP="00EC33D6">
      <w:pPr>
        <w:pStyle w:val="Heading3"/>
        <w:spacing w:before="0" w:line="480" w:lineRule="auto"/>
        <w:rPr>
          <w:rFonts w:ascii="Times New Roman" w:hAnsi="Times New Roman" w:cs="Times New Roman"/>
          <w:color w:val="auto"/>
          <w:sz w:val="24"/>
          <w:szCs w:val="24"/>
        </w:rPr>
      </w:pPr>
      <w:bookmarkStart w:id="31" w:name="_Toc418591993"/>
      <w:r w:rsidRPr="00EC33D6">
        <w:rPr>
          <w:rFonts w:ascii="Times New Roman" w:hAnsi="Times New Roman" w:cs="Times New Roman"/>
          <w:color w:val="auto"/>
          <w:sz w:val="24"/>
          <w:szCs w:val="24"/>
        </w:rPr>
        <w:t>P</w:t>
      </w:r>
      <w:r w:rsidR="009614FE" w:rsidRPr="00EC33D6">
        <w:rPr>
          <w:rFonts w:ascii="Times New Roman" w:hAnsi="Times New Roman" w:cs="Times New Roman"/>
          <w:color w:val="auto"/>
          <w:sz w:val="24"/>
          <w:szCs w:val="24"/>
        </w:rPr>
        <w:t>erception of implementation of work-family initiatives</w:t>
      </w:r>
      <w:bookmarkEnd w:id="31"/>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Perceptions of implementation of work-family initiatives are expected to follow similar lines to family-supportive culture in relating to work-family enrichment because they offer to employees the same signals of family-supportiveness that culture does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Lewis, and Hammer, 2010). As previously noted, contextual resources are an integral element in the process of work-family enrichment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therefore it is expected that perception of implementation will relate positively to enrichment. When the organization takes elaborate steps to implement work-family programs based on universality, negotiability, and quality of communication (Ryan &amp;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2008), it is confirming to employees that it provides support for family matters. The extent to which the steps that are taken by the organization are visible to the employee enhances the positive assessment of the organizational environment, which in turn enhances the employees’ perception of their pool of resources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2002). Therefore, seeing pamphlets on how to benefit from flexibility at work and how to negotiate flexibility with supervisor allows the employee to acknowledge access to resources. Ryan and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xml:space="preserve"> (2008) argue that implementation is critical in creating a culture of inclusion that does not penalize users of work-family programs; that is because implementation signals that employees are allowed to have a life outside work (Wayne et </w:t>
      </w:r>
      <w:r>
        <w:rPr>
          <w:rFonts w:ascii="Times New Roman" w:hAnsi="Times New Roman" w:cs="Times New Roman"/>
          <w:sz w:val="24"/>
          <w:szCs w:val="24"/>
        </w:rPr>
        <w:lastRenderedPageBreak/>
        <w:t xml:space="preserve">al., 2013). It is therefore expected, that the employee’s perception of implementation steps will relate positively with work-family enrichment. </w:t>
      </w:r>
    </w:p>
    <w:p w:rsidR="009614FE" w:rsidRPr="00376B86" w:rsidRDefault="009614FE" w:rsidP="009614FE">
      <w:pPr>
        <w:spacing w:after="0" w:line="480" w:lineRule="auto"/>
        <w:rPr>
          <w:rFonts w:ascii="Times New Roman" w:hAnsi="Times New Roman" w:cs="Times New Roman"/>
          <w:i/>
          <w:sz w:val="24"/>
          <w:szCs w:val="24"/>
        </w:rPr>
      </w:pPr>
      <w:r w:rsidRPr="00376B86">
        <w:rPr>
          <w:rFonts w:ascii="Times New Roman" w:hAnsi="Times New Roman" w:cs="Times New Roman"/>
          <w:i/>
          <w:sz w:val="24"/>
          <w:szCs w:val="24"/>
        </w:rPr>
        <w:t>Hypothesis</w:t>
      </w:r>
      <w:r>
        <w:rPr>
          <w:rFonts w:ascii="Times New Roman" w:hAnsi="Times New Roman" w:cs="Times New Roman"/>
          <w:i/>
          <w:sz w:val="24"/>
          <w:szCs w:val="24"/>
        </w:rPr>
        <w:t xml:space="preserve"> </w:t>
      </w:r>
      <w:r w:rsidR="00C85826">
        <w:rPr>
          <w:rFonts w:ascii="Times New Roman" w:hAnsi="Times New Roman" w:cs="Times New Roman"/>
          <w:i/>
          <w:sz w:val="24"/>
          <w:szCs w:val="24"/>
        </w:rPr>
        <w:t>6</w:t>
      </w:r>
      <w:r w:rsidRPr="00376B86">
        <w:rPr>
          <w:rFonts w:ascii="Times New Roman" w:hAnsi="Times New Roman" w:cs="Times New Roman"/>
          <w:i/>
          <w:sz w:val="24"/>
          <w:szCs w:val="24"/>
        </w:rPr>
        <w:t xml:space="preserve">: </w:t>
      </w:r>
      <w:r>
        <w:rPr>
          <w:rFonts w:ascii="Times New Roman" w:hAnsi="Times New Roman" w:cs="Times New Roman"/>
          <w:i/>
          <w:sz w:val="24"/>
          <w:szCs w:val="24"/>
        </w:rPr>
        <w:t xml:space="preserve">Perception of implementation of work-family initiatives is positively related to work-to-family enrichment </w:t>
      </w:r>
    </w:p>
    <w:p w:rsidR="009614FE" w:rsidRDefault="009614FE" w:rsidP="009614FE">
      <w:pPr>
        <w:spacing w:line="480" w:lineRule="auto"/>
        <w:ind w:firstLine="720"/>
        <w:rPr>
          <w:rFonts w:ascii="Times New Roman" w:hAnsi="Times New Roman" w:cs="Times New Roman"/>
          <w:sz w:val="24"/>
          <w:szCs w:val="24"/>
        </w:rPr>
      </w:pPr>
    </w:p>
    <w:p w:rsidR="009614FE" w:rsidRPr="00EC33D6" w:rsidRDefault="009614FE" w:rsidP="00EC33D6">
      <w:pPr>
        <w:pStyle w:val="Heading3"/>
        <w:spacing w:before="0" w:line="480" w:lineRule="auto"/>
        <w:rPr>
          <w:rFonts w:ascii="Times New Roman" w:hAnsi="Times New Roman" w:cs="Times New Roman"/>
          <w:color w:val="auto"/>
          <w:sz w:val="24"/>
          <w:szCs w:val="24"/>
        </w:rPr>
      </w:pPr>
      <w:bookmarkStart w:id="32" w:name="_Toc418591994"/>
      <w:r w:rsidRPr="00EC33D6">
        <w:rPr>
          <w:rFonts w:ascii="Times New Roman" w:hAnsi="Times New Roman" w:cs="Times New Roman"/>
          <w:color w:val="auto"/>
          <w:sz w:val="24"/>
          <w:szCs w:val="24"/>
        </w:rPr>
        <w:t>Role overload</w:t>
      </w:r>
      <w:bookmarkEnd w:id="32"/>
    </w:p>
    <w:p w:rsidR="009614FE" w:rsidRDefault="009614FE" w:rsidP="009614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relationship between role overload and work-family enrichment is rarely examined. One possible</w:t>
      </w:r>
      <w:r w:rsidRPr="0026190B">
        <w:rPr>
          <w:rFonts w:ascii="Times New Roman" w:hAnsi="Times New Roman" w:cs="Times New Roman"/>
          <w:sz w:val="24"/>
          <w:szCs w:val="24"/>
        </w:rPr>
        <w:t xml:space="preserve"> reason</w:t>
      </w:r>
      <w:r>
        <w:rPr>
          <w:rFonts w:ascii="Times New Roman" w:hAnsi="Times New Roman" w:cs="Times New Roman"/>
          <w:sz w:val="24"/>
          <w:szCs w:val="24"/>
        </w:rPr>
        <w:t xml:space="preserve"> for the l</w:t>
      </w:r>
      <w:r w:rsidRPr="0026190B">
        <w:rPr>
          <w:rFonts w:ascii="Times New Roman" w:hAnsi="Times New Roman" w:cs="Times New Roman"/>
          <w:sz w:val="24"/>
          <w:szCs w:val="24"/>
        </w:rPr>
        <w:t xml:space="preserve">ack of studies examining overload and the relationship with enrichment </w:t>
      </w:r>
      <w:r>
        <w:rPr>
          <w:rFonts w:ascii="Times New Roman" w:hAnsi="Times New Roman" w:cs="Times New Roman"/>
          <w:sz w:val="24"/>
          <w:szCs w:val="24"/>
        </w:rPr>
        <w:t>could be</w:t>
      </w:r>
      <w:r w:rsidRPr="0026190B">
        <w:rPr>
          <w:rFonts w:ascii="Times New Roman" w:hAnsi="Times New Roman" w:cs="Times New Roman"/>
          <w:sz w:val="24"/>
          <w:szCs w:val="24"/>
        </w:rPr>
        <w:t xml:space="preserve"> that enrichment is derived from a positive organizational scholarship perspective or POS (Wayne, </w:t>
      </w:r>
      <w:proofErr w:type="spellStart"/>
      <w:r w:rsidRPr="0026190B">
        <w:rPr>
          <w:rFonts w:ascii="Times New Roman" w:hAnsi="Times New Roman" w:cs="Times New Roman"/>
          <w:sz w:val="24"/>
          <w:szCs w:val="24"/>
        </w:rPr>
        <w:t>Grzywacz</w:t>
      </w:r>
      <w:proofErr w:type="spellEnd"/>
      <w:r w:rsidRPr="0026190B">
        <w:rPr>
          <w:rFonts w:ascii="Times New Roman" w:hAnsi="Times New Roman" w:cs="Times New Roman"/>
          <w:sz w:val="24"/>
          <w:szCs w:val="24"/>
        </w:rPr>
        <w:t xml:space="preserve">, Carlson, </w:t>
      </w:r>
      <w:r>
        <w:rPr>
          <w:rFonts w:ascii="Times New Roman" w:hAnsi="Times New Roman" w:cs="Times New Roman"/>
          <w:sz w:val="24"/>
          <w:szCs w:val="24"/>
        </w:rPr>
        <w:t>&amp;</w:t>
      </w:r>
      <w:r w:rsidRPr="0026190B">
        <w:rPr>
          <w:rFonts w:ascii="Times New Roman" w:hAnsi="Times New Roman" w:cs="Times New Roman"/>
          <w:sz w:val="24"/>
          <w:szCs w:val="24"/>
        </w:rPr>
        <w:t xml:space="preserve"> </w:t>
      </w:r>
      <w:proofErr w:type="spellStart"/>
      <w:r w:rsidRPr="0026190B">
        <w:rPr>
          <w:rFonts w:ascii="Times New Roman" w:hAnsi="Times New Roman" w:cs="Times New Roman"/>
          <w:sz w:val="24"/>
          <w:szCs w:val="24"/>
        </w:rPr>
        <w:t>Kacmar</w:t>
      </w:r>
      <w:proofErr w:type="spellEnd"/>
      <w:r w:rsidRPr="0026190B">
        <w:rPr>
          <w:rFonts w:ascii="Times New Roman" w:hAnsi="Times New Roman" w:cs="Times New Roman"/>
          <w:sz w:val="24"/>
          <w:szCs w:val="24"/>
        </w:rPr>
        <w:t xml:space="preserve">, 2007). </w:t>
      </w:r>
      <w:r>
        <w:rPr>
          <w:rFonts w:ascii="Times New Roman" w:hAnsi="Times New Roman" w:cs="Times New Roman"/>
          <w:sz w:val="24"/>
          <w:szCs w:val="24"/>
        </w:rPr>
        <w:t>P</w:t>
      </w:r>
      <w:r w:rsidRPr="0026190B">
        <w:rPr>
          <w:rFonts w:ascii="Times New Roman" w:hAnsi="Times New Roman" w:cs="Times New Roman"/>
          <w:sz w:val="24"/>
          <w:szCs w:val="24"/>
        </w:rPr>
        <w:t>ositive organizational scholarship examines phenomen</w:t>
      </w:r>
      <w:r>
        <w:rPr>
          <w:rFonts w:ascii="Times New Roman" w:hAnsi="Times New Roman" w:cs="Times New Roman"/>
          <w:sz w:val="24"/>
          <w:szCs w:val="24"/>
        </w:rPr>
        <w:t>a</w:t>
      </w:r>
      <w:r w:rsidRPr="0026190B">
        <w:rPr>
          <w:rFonts w:ascii="Times New Roman" w:hAnsi="Times New Roman" w:cs="Times New Roman"/>
          <w:sz w:val="24"/>
          <w:szCs w:val="24"/>
        </w:rPr>
        <w:t xml:space="preserve"> that have long been the focus of organizational studies but focuses on what is positive (Cameron et al., 2003). Thus when the environment is examined, the focus is to move away from observing disablers (stressors for example) to observing enablers (resources). </w:t>
      </w:r>
      <w:r>
        <w:rPr>
          <w:rFonts w:ascii="Times New Roman" w:hAnsi="Times New Roman" w:cs="Times New Roman"/>
          <w:sz w:val="24"/>
          <w:szCs w:val="24"/>
        </w:rPr>
        <w:t>I</w:t>
      </w:r>
      <w:r w:rsidRPr="0026190B">
        <w:rPr>
          <w:rFonts w:ascii="Times New Roman" w:hAnsi="Times New Roman" w:cs="Times New Roman"/>
          <w:sz w:val="24"/>
          <w:szCs w:val="24"/>
        </w:rPr>
        <w:t>nstead of focusing on stressors such as role ambiguity, limited flexibility, and hours worked</w:t>
      </w:r>
      <w:r>
        <w:rPr>
          <w:rFonts w:ascii="Times New Roman" w:hAnsi="Times New Roman" w:cs="Times New Roman"/>
          <w:sz w:val="24"/>
          <w:szCs w:val="24"/>
        </w:rPr>
        <w:t xml:space="preserve"> </w:t>
      </w:r>
      <w:r w:rsidRPr="0026190B">
        <w:rPr>
          <w:rFonts w:ascii="Times New Roman" w:hAnsi="Times New Roman" w:cs="Times New Roman"/>
          <w:sz w:val="24"/>
          <w:szCs w:val="24"/>
        </w:rPr>
        <w:t xml:space="preserve">to </w:t>
      </w:r>
      <w:r>
        <w:rPr>
          <w:rFonts w:ascii="Times New Roman" w:hAnsi="Times New Roman" w:cs="Times New Roman"/>
          <w:sz w:val="24"/>
          <w:szCs w:val="24"/>
        </w:rPr>
        <w:t>understand</w:t>
      </w:r>
      <w:r w:rsidRPr="0026190B">
        <w:rPr>
          <w:rFonts w:ascii="Times New Roman" w:hAnsi="Times New Roman" w:cs="Times New Roman"/>
          <w:sz w:val="24"/>
          <w:szCs w:val="24"/>
        </w:rPr>
        <w:t xml:space="preserve"> the effect of work on the family (</w:t>
      </w:r>
      <w:proofErr w:type="spellStart"/>
      <w:r w:rsidRPr="0026190B">
        <w:rPr>
          <w:rFonts w:ascii="Times New Roman" w:hAnsi="Times New Roman" w:cs="Times New Roman"/>
          <w:sz w:val="24"/>
          <w:szCs w:val="24"/>
        </w:rPr>
        <w:t>Greenhaus</w:t>
      </w:r>
      <w:proofErr w:type="spellEnd"/>
      <w:r w:rsidRPr="0026190B">
        <w:rPr>
          <w:rFonts w:ascii="Times New Roman" w:hAnsi="Times New Roman" w:cs="Times New Roman"/>
          <w:sz w:val="24"/>
          <w:szCs w:val="24"/>
        </w:rPr>
        <w:t xml:space="preserve"> and </w:t>
      </w:r>
      <w:proofErr w:type="spellStart"/>
      <w:r w:rsidRPr="0026190B">
        <w:rPr>
          <w:rFonts w:ascii="Times New Roman" w:hAnsi="Times New Roman" w:cs="Times New Roman"/>
          <w:sz w:val="24"/>
          <w:szCs w:val="24"/>
        </w:rPr>
        <w:t>Beutell</w:t>
      </w:r>
      <w:proofErr w:type="spellEnd"/>
      <w:r w:rsidRPr="0026190B">
        <w:rPr>
          <w:rFonts w:ascii="Times New Roman" w:hAnsi="Times New Roman" w:cs="Times New Roman"/>
          <w:sz w:val="24"/>
          <w:szCs w:val="24"/>
        </w:rPr>
        <w:t>, 198</w:t>
      </w:r>
      <w:r>
        <w:rPr>
          <w:rFonts w:ascii="Times New Roman" w:hAnsi="Times New Roman" w:cs="Times New Roman"/>
          <w:sz w:val="24"/>
          <w:szCs w:val="24"/>
        </w:rPr>
        <w:t>5</w:t>
      </w:r>
      <w:r w:rsidRPr="0026190B">
        <w:rPr>
          <w:rFonts w:ascii="Times New Roman" w:hAnsi="Times New Roman" w:cs="Times New Roman"/>
          <w:sz w:val="24"/>
          <w:szCs w:val="24"/>
        </w:rPr>
        <w:t>), positive organizational scholars focus on family-supportive resources (Lambert &amp;</w:t>
      </w:r>
      <w:r w:rsidR="00256D89">
        <w:rPr>
          <w:rFonts w:ascii="Times New Roman" w:hAnsi="Times New Roman" w:cs="Times New Roman"/>
          <w:sz w:val="24"/>
          <w:szCs w:val="24"/>
        </w:rPr>
        <w:t xml:space="preserve"> </w:t>
      </w:r>
      <w:r w:rsidR="00B67A27">
        <w:rPr>
          <w:rFonts w:ascii="Times New Roman" w:hAnsi="Times New Roman" w:cs="Times New Roman"/>
          <w:sz w:val="24"/>
          <w:szCs w:val="24"/>
        </w:rPr>
        <w:t>Haley-Lock, 2004</w:t>
      </w:r>
      <w:r w:rsidRPr="0026190B">
        <w:rPr>
          <w:rFonts w:ascii="Times New Roman" w:hAnsi="Times New Roman" w:cs="Times New Roman"/>
          <w:sz w:val="24"/>
          <w:szCs w:val="24"/>
        </w:rPr>
        <w:t xml:space="preserve">) and positive affectivity (Wayne et al., 2007) and how they positively affect the relationship between work and family. That shift coincides with commitment of POS to “purposely illuminate how contexts and processes, and their interactions, are related to positive states </w:t>
      </w:r>
      <w:r w:rsidRPr="0026190B">
        <w:rPr>
          <w:rFonts w:ascii="Times New Roman" w:hAnsi="Times New Roman" w:cs="Times New Roman"/>
          <w:sz w:val="24"/>
          <w:szCs w:val="24"/>
        </w:rPr>
        <w:lastRenderedPageBreak/>
        <w:t xml:space="preserve">in individuals, groups and organization” (Cameron et al., 2003, p.5). It should be noted, however, that positive experiences </w:t>
      </w:r>
      <w:r>
        <w:rPr>
          <w:rFonts w:ascii="Times New Roman" w:hAnsi="Times New Roman" w:cs="Times New Roman"/>
          <w:sz w:val="24"/>
          <w:szCs w:val="24"/>
        </w:rPr>
        <w:t xml:space="preserve">do not </w:t>
      </w:r>
      <w:r w:rsidRPr="0026190B">
        <w:rPr>
          <w:rFonts w:ascii="Times New Roman" w:hAnsi="Times New Roman" w:cs="Times New Roman"/>
          <w:sz w:val="24"/>
          <w:szCs w:val="24"/>
        </w:rPr>
        <w:t xml:space="preserve">happen in isolation </w:t>
      </w:r>
      <w:r w:rsidR="00772484">
        <w:rPr>
          <w:rFonts w:ascii="Times New Roman" w:hAnsi="Times New Roman" w:cs="Times New Roman"/>
          <w:sz w:val="24"/>
          <w:szCs w:val="24"/>
        </w:rPr>
        <w:t>from</w:t>
      </w:r>
      <w:r w:rsidR="00772484" w:rsidRPr="0026190B">
        <w:rPr>
          <w:rFonts w:ascii="Times New Roman" w:hAnsi="Times New Roman" w:cs="Times New Roman"/>
          <w:sz w:val="24"/>
          <w:szCs w:val="24"/>
        </w:rPr>
        <w:t xml:space="preserve"> </w:t>
      </w:r>
      <w:r w:rsidRPr="0026190B">
        <w:rPr>
          <w:rFonts w:ascii="Times New Roman" w:hAnsi="Times New Roman" w:cs="Times New Roman"/>
          <w:sz w:val="24"/>
          <w:szCs w:val="24"/>
        </w:rPr>
        <w:t xml:space="preserve">negative experiences. </w:t>
      </w:r>
    </w:p>
    <w:p w:rsidR="009614FE" w:rsidRPr="0026190B" w:rsidRDefault="009614FE" w:rsidP="009614FE">
      <w:pPr>
        <w:spacing w:after="0" w:line="480" w:lineRule="auto"/>
        <w:ind w:firstLine="720"/>
        <w:rPr>
          <w:rFonts w:ascii="Times New Roman" w:hAnsi="Times New Roman" w:cs="Times New Roman"/>
          <w:sz w:val="24"/>
          <w:szCs w:val="24"/>
        </w:rPr>
      </w:pPr>
      <w:r w:rsidRPr="0026190B">
        <w:rPr>
          <w:rFonts w:ascii="Times New Roman" w:hAnsi="Times New Roman" w:cs="Times New Roman"/>
          <w:sz w:val="24"/>
          <w:szCs w:val="24"/>
        </w:rPr>
        <w:t xml:space="preserve">A </w:t>
      </w:r>
      <w:r>
        <w:rPr>
          <w:rFonts w:ascii="Times New Roman" w:hAnsi="Times New Roman" w:cs="Times New Roman"/>
          <w:sz w:val="24"/>
          <w:szCs w:val="24"/>
        </w:rPr>
        <w:t>comprehensive</w:t>
      </w:r>
      <w:r w:rsidRPr="0026190B">
        <w:rPr>
          <w:rFonts w:ascii="Times New Roman" w:hAnsi="Times New Roman" w:cs="Times New Roman"/>
          <w:sz w:val="24"/>
          <w:szCs w:val="24"/>
        </w:rPr>
        <w:t xml:space="preserve"> </w:t>
      </w:r>
      <w:r>
        <w:rPr>
          <w:rFonts w:ascii="Times New Roman" w:hAnsi="Times New Roman" w:cs="Times New Roman"/>
          <w:sz w:val="24"/>
          <w:szCs w:val="24"/>
        </w:rPr>
        <w:t xml:space="preserve">representation </w:t>
      </w:r>
      <w:r w:rsidRPr="0026190B">
        <w:rPr>
          <w:rFonts w:ascii="Times New Roman" w:hAnsi="Times New Roman" w:cs="Times New Roman"/>
          <w:sz w:val="24"/>
          <w:szCs w:val="24"/>
        </w:rPr>
        <w:t xml:space="preserve">of the work-family experience would recognize </w:t>
      </w:r>
      <w:r>
        <w:rPr>
          <w:rFonts w:ascii="Times New Roman" w:hAnsi="Times New Roman" w:cs="Times New Roman"/>
          <w:sz w:val="24"/>
          <w:szCs w:val="24"/>
        </w:rPr>
        <w:t>both contextual resources and demands. The WHRM contends that both resources and demands affect the work-family interface. C</w:t>
      </w:r>
      <w:r w:rsidRPr="0026190B">
        <w:rPr>
          <w:rFonts w:ascii="Times New Roman" w:hAnsi="Times New Roman" w:cs="Times New Roman"/>
          <w:sz w:val="24"/>
          <w:szCs w:val="24"/>
        </w:rPr>
        <w:t xml:space="preserve">ontextual resources help </w:t>
      </w:r>
      <w:r>
        <w:rPr>
          <w:rFonts w:ascii="Times New Roman" w:hAnsi="Times New Roman" w:cs="Times New Roman"/>
          <w:sz w:val="24"/>
          <w:szCs w:val="24"/>
        </w:rPr>
        <w:t xml:space="preserve">workers to </w:t>
      </w:r>
      <w:r w:rsidRPr="0026190B">
        <w:rPr>
          <w:rFonts w:ascii="Times New Roman" w:hAnsi="Times New Roman" w:cs="Times New Roman"/>
          <w:sz w:val="24"/>
          <w:szCs w:val="24"/>
        </w:rPr>
        <w:t xml:space="preserve">develop personal resources; but at the same time there are role stressors that place demands over the individual’s time and attention and </w:t>
      </w:r>
      <w:r>
        <w:rPr>
          <w:rFonts w:ascii="Times New Roman" w:hAnsi="Times New Roman" w:cs="Times New Roman"/>
          <w:sz w:val="24"/>
          <w:szCs w:val="24"/>
        </w:rPr>
        <w:t>they</w:t>
      </w:r>
      <w:r w:rsidRPr="0026190B">
        <w:rPr>
          <w:rFonts w:ascii="Times New Roman" w:hAnsi="Times New Roman" w:cs="Times New Roman"/>
          <w:sz w:val="24"/>
          <w:szCs w:val="24"/>
        </w:rPr>
        <w:t xml:space="preserve"> deplete resources (ten </w:t>
      </w:r>
      <w:proofErr w:type="spellStart"/>
      <w:r w:rsidRPr="0026190B">
        <w:rPr>
          <w:rFonts w:ascii="Times New Roman" w:hAnsi="Times New Roman" w:cs="Times New Roman"/>
          <w:sz w:val="24"/>
          <w:szCs w:val="24"/>
        </w:rPr>
        <w:t>Brummelhuis</w:t>
      </w:r>
      <w:proofErr w:type="spellEnd"/>
      <w:r w:rsidRPr="0026190B">
        <w:rPr>
          <w:rFonts w:ascii="Times New Roman" w:hAnsi="Times New Roman" w:cs="Times New Roman"/>
          <w:sz w:val="24"/>
          <w:szCs w:val="24"/>
        </w:rPr>
        <w:t xml:space="preserve"> and Bakker, 201</w:t>
      </w:r>
      <w:r w:rsidR="00256D89">
        <w:rPr>
          <w:rFonts w:ascii="Times New Roman" w:hAnsi="Times New Roman" w:cs="Times New Roman"/>
          <w:sz w:val="24"/>
          <w:szCs w:val="24"/>
        </w:rPr>
        <w:t>2</w:t>
      </w:r>
      <w:r w:rsidRPr="0026190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B0A0A">
        <w:rPr>
          <w:rFonts w:ascii="Times New Roman" w:hAnsi="Times New Roman" w:cs="Times New Roman"/>
          <w:sz w:val="24"/>
          <w:szCs w:val="24"/>
        </w:rPr>
        <w:t>COR’s</w:t>
      </w:r>
      <w:r>
        <w:rPr>
          <w:rFonts w:ascii="Times New Roman" w:hAnsi="Times New Roman" w:cs="Times New Roman"/>
          <w:sz w:val="24"/>
          <w:szCs w:val="24"/>
        </w:rPr>
        <w:t xml:space="preserve"> premise of loss spiral contends that stressors such as role overload instigate the use of resources towards attenuation of the stressful situation. Personal resources in that case are used to help dea</w:t>
      </w:r>
      <w:r w:rsidR="00772484">
        <w:rPr>
          <w:rFonts w:ascii="Times New Roman" w:hAnsi="Times New Roman" w:cs="Times New Roman"/>
          <w:sz w:val="24"/>
          <w:szCs w:val="24"/>
        </w:rPr>
        <w:t>l</w:t>
      </w:r>
      <w:r>
        <w:rPr>
          <w:rFonts w:ascii="Times New Roman" w:hAnsi="Times New Roman" w:cs="Times New Roman"/>
          <w:sz w:val="24"/>
          <w:szCs w:val="24"/>
        </w:rPr>
        <w:t xml:space="preserve"> with the stressful situation, which impedes the use of resources towards development of other resources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2002). In that case, the enrichment process, which is based on the notion of resource development, is negatively affected. Therefore, I hypothesize that role overload will have a negative relationship with employees’ work-family enrichment. </w:t>
      </w:r>
    </w:p>
    <w:p w:rsidR="009614FE" w:rsidRDefault="009614FE" w:rsidP="009614FE">
      <w:pPr>
        <w:spacing w:after="0" w:line="480" w:lineRule="auto"/>
        <w:rPr>
          <w:rFonts w:ascii="Times New Roman" w:hAnsi="Times New Roman" w:cs="Times New Roman"/>
          <w:i/>
          <w:sz w:val="24"/>
          <w:szCs w:val="24"/>
        </w:rPr>
      </w:pPr>
      <w:r w:rsidRPr="0026190B">
        <w:rPr>
          <w:rFonts w:ascii="Times New Roman" w:hAnsi="Times New Roman" w:cs="Times New Roman"/>
          <w:i/>
          <w:sz w:val="24"/>
          <w:szCs w:val="24"/>
        </w:rPr>
        <w:t>Hypothesis</w:t>
      </w:r>
      <w:r>
        <w:rPr>
          <w:rFonts w:ascii="Times New Roman" w:hAnsi="Times New Roman" w:cs="Times New Roman"/>
          <w:i/>
          <w:sz w:val="24"/>
          <w:szCs w:val="24"/>
        </w:rPr>
        <w:t xml:space="preserve"> </w:t>
      </w:r>
      <w:r w:rsidR="00C85826">
        <w:rPr>
          <w:rFonts w:ascii="Times New Roman" w:hAnsi="Times New Roman" w:cs="Times New Roman"/>
          <w:i/>
          <w:sz w:val="24"/>
          <w:szCs w:val="24"/>
        </w:rPr>
        <w:t>7</w:t>
      </w:r>
      <w:r w:rsidRPr="0026190B">
        <w:rPr>
          <w:rFonts w:ascii="Times New Roman" w:hAnsi="Times New Roman" w:cs="Times New Roman"/>
          <w:i/>
          <w:sz w:val="24"/>
          <w:szCs w:val="24"/>
        </w:rPr>
        <w:t>: Role overload is negatively related to work-</w:t>
      </w:r>
      <w:r>
        <w:rPr>
          <w:rFonts w:ascii="Times New Roman" w:hAnsi="Times New Roman" w:cs="Times New Roman"/>
          <w:i/>
          <w:sz w:val="24"/>
          <w:szCs w:val="24"/>
        </w:rPr>
        <w:t>to-</w:t>
      </w:r>
      <w:r w:rsidRPr="0026190B">
        <w:rPr>
          <w:rFonts w:ascii="Times New Roman" w:hAnsi="Times New Roman" w:cs="Times New Roman"/>
          <w:i/>
          <w:sz w:val="24"/>
          <w:szCs w:val="24"/>
        </w:rPr>
        <w:t xml:space="preserve">family enrichment. </w:t>
      </w:r>
    </w:p>
    <w:p w:rsidR="009614FE" w:rsidRPr="00EC33D6" w:rsidRDefault="009614FE" w:rsidP="00EC33D6">
      <w:pPr>
        <w:pStyle w:val="Heading2"/>
        <w:spacing w:before="0" w:line="480" w:lineRule="auto"/>
        <w:rPr>
          <w:rFonts w:ascii="Times New Roman" w:hAnsi="Times New Roman" w:cs="Times New Roman"/>
          <w:color w:val="auto"/>
        </w:rPr>
      </w:pPr>
      <w:bookmarkStart w:id="33" w:name="_Toc418591995"/>
      <w:r w:rsidRPr="00EC33D6">
        <w:rPr>
          <w:rFonts w:ascii="Times New Roman" w:hAnsi="Times New Roman" w:cs="Times New Roman"/>
          <w:color w:val="auto"/>
        </w:rPr>
        <w:t>The mediating role of balance self-efficacy</w:t>
      </w:r>
      <w:bookmarkEnd w:id="33"/>
    </w:p>
    <w:p w:rsidR="009614FE" w:rsidRDefault="009614FE" w:rsidP="00EC33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far in this chapter, I have reviewed the theoretical and empirical reasoning for the hypothesized direct relationships between family-supportive culture, perception of implementation of work-family initiatives, role overload and each of work-to-family conflict and enrichment. In the process of reviewing the theories that suggest a direct effect of contextual resources and demands on one’s perception of conflict and enrichment between work and family, I discussed the processes of gain spiral, loss spiral </w:t>
      </w:r>
      <w:r>
        <w:rPr>
          <w:rFonts w:ascii="Times New Roman" w:hAnsi="Times New Roman" w:cs="Times New Roman"/>
          <w:sz w:val="24"/>
          <w:szCs w:val="24"/>
        </w:rPr>
        <w:lastRenderedPageBreak/>
        <w:t>which are synonymous to resource generation and resource depletion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1989, 2001, 2002). Gain and loss spirals suggest that resources and demands from the context affect other resources on the path to impacting the work-family interface. According to the WHRM, contextual resources and demands affect personal resources which in turn relate to outcomes in either the work or the family domain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and Bakker, 2012). </w:t>
      </w:r>
    </w:p>
    <w:p w:rsidR="009614FE" w:rsidRDefault="009614FE" w:rsidP="009614FE">
      <w:pPr>
        <w:spacing w:line="480" w:lineRule="auto"/>
        <w:ind w:firstLine="720"/>
        <w:rPr>
          <w:rFonts w:ascii="Times New Roman" w:hAnsi="Times New Roman" w:cs="Times New Roman"/>
          <w:sz w:val="24"/>
          <w:szCs w:val="24"/>
        </w:rPr>
      </w:pPr>
      <w:r w:rsidRPr="00D42727">
        <w:rPr>
          <w:rFonts w:ascii="Times New Roman" w:hAnsi="Times New Roman" w:cs="Times New Roman"/>
          <w:sz w:val="24"/>
          <w:szCs w:val="24"/>
        </w:rPr>
        <w:t>According to COR (</w:t>
      </w:r>
      <w:proofErr w:type="spellStart"/>
      <w:r w:rsidRPr="00D42727">
        <w:rPr>
          <w:rFonts w:ascii="Times New Roman" w:hAnsi="Times New Roman" w:cs="Times New Roman"/>
          <w:sz w:val="24"/>
          <w:szCs w:val="24"/>
        </w:rPr>
        <w:t>Hobfoll</w:t>
      </w:r>
      <w:proofErr w:type="spellEnd"/>
      <w:r w:rsidRPr="00D42727">
        <w:rPr>
          <w:rFonts w:ascii="Times New Roman" w:hAnsi="Times New Roman" w:cs="Times New Roman"/>
          <w:sz w:val="24"/>
          <w:szCs w:val="24"/>
        </w:rPr>
        <w:t xml:space="preserve"> 1989, 2001. 2002) and its application to the work-home resource based model (ten </w:t>
      </w:r>
      <w:proofErr w:type="spellStart"/>
      <w:r w:rsidRPr="00D42727">
        <w:rPr>
          <w:rFonts w:ascii="Times New Roman" w:hAnsi="Times New Roman" w:cs="Times New Roman"/>
          <w:sz w:val="24"/>
          <w:szCs w:val="24"/>
        </w:rPr>
        <w:t>Brummelhuis</w:t>
      </w:r>
      <w:proofErr w:type="spellEnd"/>
      <w:r w:rsidRPr="00D42727">
        <w:rPr>
          <w:rFonts w:ascii="Times New Roman" w:hAnsi="Times New Roman" w:cs="Times New Roman"/>
          <w:sz w:val="24"/>
          <w:szCs w:val="24"/>
        </w:rPr>
        <w:t xml:space="preserve"> </w:t>
      </w:r>
      <w:r w:rsidR="0063356D">
        <w:rPr>
          <w:rFonts w:ascii="Times New Roman" w:hAnsi="Times New Roman" w:cs="Times New Roman"/>
          <w:sz w:val="24"/>
          <w:szCs w:val="24"/>
        </w:rPr>
        <w:t>&amp;</w:t>
      </w:r>
      <w:r w:rsidRPr="00D42727">
        <w:rPr>
          <w:rFonts w:ascii="Times New Roman" w:hAnsi="Times New Roman" w:cs="Times New Roman"/>
          <w:sz w:val="24"/>
          <w:szCs w:val="24"/>
        </w:rPr>
        <w:t xml:space="preserve"> Bakker, 2012)</w:t>
      </w:r>
      <w:r w:rsidR="00374C18">
        <w:rPr>
          <w:rFonts w:ascii="Times New Roman" w:hAnsi="Times New Roman" w:cs="Times New Roman"/>
          <w:sz w:val="24"/>
          <w:szCs w:val="24"/>
        </w:rPr>
        <w:t>,</w:t>
      </w:r>
      <w:r w:rsidRPr="00D42727">
        <w:rPr>
          <w:rFonts w:ascii="Times New Roman" w:hAnsi="Times New Roman" w:cs="Times New Roman"/>
          <w:sz w:val="24"/>
          <w:szCs w:val="24"/>
        </w:rPr>
        <w:t xml:space="preserve"> contextual resources are essential in developing personal resource</w:t>
      </w:r>
      <w:r>
        <w:rPr>
          <w:rFonts w:ascii="Times New Roman" w:hAnsi="Times New Roman" w:cs="Times New Roman"/>
          <w:sz w:val="24"/>
          <w:szCs w:val="24"/>
        </w:rPr>
        <w:t>s which are then used in managing the</w:t>
      </w:r>
      <w:r w:rsidRPr="00D42727">
        <w:rPr>
          <w:rFonts w:ascii="Times New Roman" w:hAnsi="Times New Roman" w:cs="Times New Roman"/>
          <w:sz w:val="24"/>
          <w:szCs w:val="24"/>
        </w:rPr>
        <w:t xml:space="preserve"> work-family interface. </w:t>
      </w:r>
      <w:r>
        <w:rPr>
          <w:rFonts w:ascii="Times New Roman" w:hAnsi="Times New Roman" w:cs="Times New Roman"/>
          <w:sz w:val="24"/>
          <w:szCs w:val="24"/>
        </w:rPr>
        <w:t>The primacy of personal resources and its direct effect on the work-family interface are derived from the level of control that individuals have over personal resources; personal resources are the types of resources that exist within the self, therefore, the individual has control over when and where to use them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2001). Based on the notions of resource generation and depletion (</w:t>
      </w: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2001) and the premise that contextual resources and demands relate to personal resources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I argue that family-supportive culture, perception of implementation of work-family initiatives, and role overload relate to each of work-family conflict and enrichment through the personal resource of balance self-efficacy.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773EAB">
        <w:rPr>
          <w:rFonts w:ascii="Times New Roman" w:hAnsi="Times New Roman" w:cs="Times New Roman"/>
          <w:sz w:val="24"/>
          <w:szCs w:val="24"/>
        </w:rPr>
        <w:t xml:space="preserve"> relationship between contextual resources and self-efficacy can be explained using </w:t>
      </w:r>
      <w:proofErr w:type="spellStart"/>
      <w:r w:rsidRPr="00773EAB">
        <w:rPr>
          <w:rFonts w:ascii="Times New Roman" w:hAnsi="Times New Roman" w:cs="Times New Roman"/>
          <w:sz w:val="24"/>
          <w:szCs w:val="24"/>
        </w:rPr>
        <w:t>Bandura’s</w:t>
      </w:r>
      <w:proofErr w:type="spellEnd"/>
      <w:r w:rsidRPr="00773EAB">
        <w:rPr>
          <w:rFonts w:ascii="Times New Roman" w:hAnsi="Times New Roman" w:cs="Times New Roman"/>
          <w:sz w:val="24"/>
          <w:szCs w:val="24"/>
        </w:rPr>
        <w:t xml:space="preserve"> Social Cognitive Theory and </w:t>
      </w:r>
      <w:r>
        <w:rPr>
          <w:rFonts w:ascii="Times New Roman" w:hAnsi="Times New Roman" w:cs="Times New Roman"/>
          <w:sz w:val="24"/>
          <w:szCs w:val="24"/>
        </w:rPr>
        <w:t>the</w:t>
      </w:r>
      <w:r w:rsidRPr="00773EAB">
        <w:rPr>
          <w:rFonts w:ascii="Times New Roman" w:hAnsi="Times New Roman" w:cs="Times New Roman"/>
          <w:sz w:val="24"/>
          <w:szCs w:val="24"/>
        </w:rPr>
        <w:t xml:space="preserve"> schematization of the triadic model of behaviou</w:t>
      </w:r>
      <w:r>
        <w:rPr>
          <w:rFonts w:ascii="Times New Roman" w:hAnsi="Times New Roman" w:cs="Times New Roman"/>
          <w:sz w:val="24"/>
          <w:szCs w:val="24"/>
        </w:rPr>
        <w:t>r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1986). According to the schematisation of the triadic reciprocal relationship between the environment, one’s cognitive assess</w:t>
      </w:r>
      <w:r w:rsidR="00372C21">
        <w:rPr>
          <w:rFonts w:ascii="Times New Roman" w:hAnsi="Times New Roman" w:cs="Times New Roman"/>
          <w:sz w:val="24"/>
          <w:szCs w:val="24"/>
        </w:rPr>
        <w:t xml:space="preserve">ment and behaviour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"Wood", "given" : "Robert", "non-dropping-particle" : "", "parse-names" : false, "suffix" : "" }, { "dropping-particle" : "", "family" : "Bandura", "given" : "Albert", "non-dropping-particle" : "", "parse-names" : false, "suffix" : "" } ], "id" : "ITEM-1", "issue" : "3", "issued" : { "date-parts" : [ [ "1989" ] ] }, "page" : "361-384", "title" : "of Social Cognitive Theory Organizational Management University of New South Wales", "type" : "article-journal", "volume" : "14" }, "uris" : [ "http://www.mendeley.com/documents/?uuid=41084d73-ec4c-48b4-b3a0-208816594377" ] } ], "mendeley" : { "previouslyFormattedCitation" : "(Wood &amp; Bandura, 1989)"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sidRPr="00372C21">
        <w:rPr>
          <w:rFonts w:ascii="Times New Roman" w:hAnsi="Times New Roman" w:cs="Times New Roman"/>
          <w:noProof/>
          <w:sz w:val="24"/>
          <w:szCs w:val="24"/>
        </w:rPr>
        <w:t xml:space="preserve">(Wood </w:t>
      </w:r>
      <w:r w:rsidR="00372C21" w:rsidRPr="00372C21">
        <w:rPr>
          <w:rFonts w:ascii="Times New Roman" w:hAnsi="Times New Roman" w:cs="Times New Roman"/>
          <w:noProof/>
          <w:sz w:val="24"/>
          <w:szCs w:val="24"/>
        </w:rPr>
        <w:lastRenderedPageBreak/>
        <w:t>&amp; Bandura, 1989)</w:t>
      </w:r>
      <w:r w:rsidR="00D1644C">
        <w:rPr>
          <w:rFonts w:ascii="Times New Roman" w:hAnsi="Times New Roman" w:cs="Times New Roman"/>
          <w:sz w:val="24"/>
          <w:szCs w:val="24"/>
        </w:rPr>
        <w:fldChar w:fldCharType="end"/>
      </w:r>
      <w:r>
        <w:rPr>
          <w:rFonts w:ascii="Times New Roman" w:hAnsi="Times New Roman" w:cs="Times New Roman"/>
          <w:sz w:val="24"/>
          <w:szCs w:val="24"/>
        </w:rPr>
        <w:t xml:space="preserve">, the assessment of the environment (family-supportive culture, perception of implementation of work-family initiatives, and role overload) relates to one’s cognitive assessment of self-efficacy (balance self-efficacy) which in turn affects behaviour (taking the steps needed to manage work and family) and thus one’s perception of conflict and enrichment between work and family. </w:t>
      </w:r>
    </w:p>
    <w:p w:rsidR="009614FE" w:rsidRDefault="009614FE" w:rsidP="009614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family-supportive culture and perceptions of implementation of work-family initiatives boost one’s balance self-efficacy. The two resources relate to the interface through signaling; perceptions of family-supportiveness and of implementation of work-family initiatives signal to employees that one’s life outside the work domain matters </w:t>
      </w:r>
      <w:r w:rsidRPr="00773EAB">
        <w:rPr>
          <w:rFonts w:ascii="Times New Roman" w:hAnsi="Times New Roman" w:cs="Times New Roman"/>
          <w:sz w:val="24"/>
          <w:szCs w:val="24"/>
        </w:rPr>
        <w:t>(</w:t>
      </w:r>
      <w:r>
        <w:rPr>
          <w:rFonts w:ascii="Times New Roman" w:hAnsi="Times New Roman" w:cs="Times New Roman"/>
          <w:sz w:val="24"/>
          <w:szCs w:val="24"/>
        </w:rPr>
        <w:t xml:space="preserve">Allen, 2001; Ryan &amp;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2008</w:t>
      </w:r>
      <w:r w:rsidRPr="00773EAB">
        <w:rPr>
          <w:rFonts w:ascii="Times New Roman" w:hAnsi="Times New Roman" w:cs="Times New Roman"/>
          <w:sz w:val="24"/>
          <w:szCs w:val="24"/>
        </w:rPr>
        <w:t>). These messages are picked up by the individual</w:t>
      </w:r>
      <w:r>
        <w:rPr>
          <w:rFonts w:ascii="Times New Roman" w:hAnsi="Times New Roman" w:cs="Times New Roman"/>
          <w:sz w:val="24"/>
          <w:szCs w:val="24"/>
        </w:rPr>
        <w:t xml:space="preserve"> who feels more capable (higher balance self-efficacy) at managing the work-family interface. </w:t>
      </w:r>
      <w:r w:rsidRPr="00773EAB">
        <w:rPr>
          <w:rFonts w:ascii="Times New Roman" w:hAnsi="Times New Roman" w:cs="Times New Roman"/>
          <w:sz w:val="24"/>
          <w:szCs w:val="24"/>
        </w:rPr>
        <w:t xml:space="preserve">As such, for two individuals who are facing the same family </w:t>
      </w:r>
      <w:r>
        <w:rPr>
          <w:rFonts w:ascii="Times New Roman" w:hAnsi="Times New Roman" w:cs="Times New Roman"/>
          <w:sz w:val="24"/>
          <w:szCs w:val="24"/>
        </w:rPr>
        <w:t>pressures</w:t>
      </w:r>
      <w:r w:rsidRPr="00773EAB">
        <w:rPr>
          <w:rFonts w:ascii="Times New Roman" w:hAnsi="Times New Roman" w:cs="Times New Roman"/>
          <w:sz w:val="24"/>
          <w:szCs w:val="24"/>
        </w:rPr>
        <w:t xml:space="preserve">, their levels of self-efficacy in dealing with specific situations will be highly dependent on the kinds of </w:t>
      </w:r>
      <w:r>
        <w:rPr>
          <w:rFonts w:ascii="Times New Roman" w:hAnsi="Times New Roman" w:cs="Times New Roman"/>
          <w:sz w:val="24"/>
          <w:szCs w:val="24"/>
        </w:rPr>
        <w:t>‘</w:t>
      </w:r>
      <w:r w:rsidRPr="00773EAB">
        <w:rPr>
          <w:rFonts w:ascii="Times New Roman" w:hAnsi="Times New Roman" w:cs="Times New Roman"/>
          <w:sz w:val="24"/>
          <w:szCs w:val="24"/>
        </w:rPr>
        <w:t>messages</w:t>
      </w:r>
      <w:r>
        <w:rPr>
          <w:rFonts w:ascii="Times New Roman" w:hAnsi="Times New Roman" w:cs="Times New Roman"/>
          <w:sz w:val="24"/>
          <w:szCs w:val="24"/>
        </w:rPr>
        <w:t>’</w:t>
      </w:r>
      <w:r w:rsidRPr="00773EAB">
        <w:rPr>
          <w:rFonts w:ascii="Times New Roman" w:hAnsi="Times New Roman" w:cs="Times New Roman"/>
          <w:sz w:val="24"/>
          <w:szCs w:val="24"/>
        </w:rPr>
        <w:t xml:space="preserve"> they are receiving from the organization. For someone who is working in a family supportive organization, </w:t>
      </w:r>
      <w:r>
        <w:rPr>
          <w:rFonts w:ascii="Times New Roman" w:hAnsi="Times New Roman" w:cs="Times New Roman"/>
          <w:sz w:val="24"/>
          <w:szCs w:val="24"/>
        </w:rPr>
        <w:t>her</w:t>
      </w:r>
      <w:r w:rsidRPr="00773EAB">
        <w:rPr>
          <w:rFonts w:ascii="Times New Roman" w:hAnsi="Times New Roman" w:cs="Times New Roman"/>
          <w:sz w:val="24"/>
          <w:szCs w:val="24"/>
        </w:rPr>
        <w:t xml:space="preserve"> confidence in </w:t>
      </w:r>
      <w:r>
        <w:rPr>
          <w:rFonts w:ascii="Times New Roman" w:hAnsi="Times New Roman" w:cs="Times New Roman"/>
          <w:sz w:val="24"/>
          <w:szCs w:val="24"/>
        </w:rPr>
        <w:t>her</w:t>
      </w:r>
      <w:r w:rsidRPr="00773EAB">
        <w:rPr>
          <w:rFonts w:ascii="Times New Roman" w:hAnsi="Times New Roman" w:cs="Times New Roman"/>
          <w:sz w:val="24"/>
          <w:szCs w:val="24"/>
        </w:rPr>
        <w:t xml:space="preserve"> own ability to manage the work-family interface is higher than that of someone who perceives a lower level of support for family issues in the organization. An employee who works in an environment where only the primacy of work is recognized</w:t>
      </w:r>
      <w:r>
        <w:rPr>
          <w:rFonts w:ascii="Times New Roman" w:hAnsi="Times New Roman" w:cs="Times New Roman"/>
          <w:sz w:val="24"/>
          <w:szCs w:val="24"/>
        </w:rPr>
        <w:t>,</w:t>
      </w:r>
      <w:r w:rsidRPr="00773EAB">
        <w:rPr>
          <w:rFonts w:ascii="Times New Roman" w:hAnsi="Times New Roman" w:cs="Times New Roman"/>
          <w:sz w:val="24"/>
          <w:szCs w:val="24"/>
        </w:rPr>
        <w:t xml:space="preserve"> which is a characteristic of low family-supportive culture (Allen, 2001)</w:t>
      </w:r>
      <w:r>
        <w:rPr>
          <w:rFonts w:ascii="Times New Roman" w:hAnsi="Times New Roman" w:cs="Times New Roman"/>
          <w:sz w:val="24"/>
          <w:szCs w:val="24"/>
        </w:rPr>
        <w:t>,</w:t>
      </w:r>
      <w:r w:rsidRPr="00773EAB">
        <w:rPr>
          <w:rFonts w:ascii="Times New Roman" w:hAnsi="Times New Roman" w:cs="Times New Roman"/>
          <w:sz w:val="24"/>
          <w:szCs w:val="24"/>
        </w:rPr>
        <w:t xml:space="preserve"> is less likely to feel able to communicate with </w:t>
      </w:r>
      <w:r>
        <w:rPr>
          <w:rFonts w:ascii="Times New Roman" w:hAnsi="Times New Roman" w:cs="Times New Roman"/>
          <w:sz w:val="24"/>
          <w:szCs w:val="24"/>
        </w:rPr>
        <w:t>his</w:t>
      </w:r>
      <w:r w:rsidRPr="00773EAB">
        <w:rPr>
          <w:rFonts w:ascii="Times New Roman" w:hAnsi="Times New Roman" w:cs="Times New Roman"/>
          <w:sz w:val="24"/>
          <w:szCs w:val="24"/>
        </w:rPr>
        <w:t xml:space="preserve"> supervisor regarding an urgent family situation.</w:t>
      </w:r>
      <w:r>
        <w:rPr>
          <w:rFonts w:ascii="Times New Roman" w:hAnsi="Times New Roman" w:cs="Times New Roman"/>
          <w:sz w:val="24"/>
          <w:szCs w:val="24"/>
        </w:rPr>
        <w:t xml:space="preserve"> According to social cognitive theory, an individual with low self-efficacy to accomplish a certain task is likely not to engage in the task (Gist &amp; Mitchell, 1992). Therefore, when an employee does not feel ab</w:t>
      </w:r>
      <w:r w:rsidRPr="00773EAB">
        <w:rPr>
          <w:rFonts w:ascii="Times New Roman" w:hAnsi="Times New Roman" w:cs="Times New Roman"/>
          <w:sz w:val="24"/>
          <w:szCs w:val="24"/>
        </w:rPr>
        <w:t>l</w:t>
      </w:r>
      <w:r>
        <w:rPr>
          <w:rFonts w:ascii="Times New Roman" w:hAnsi="Times New Roman" w:cs="Times New Roman"/>
          <w:sz w:val="24"/>
          <w:szCs w:val="24"/>
        </w:rPr>
        <w:t>e</w:t>
      </w:r>
      <w:r w:rsidRPr="00773EAB">
        <w:rPr>
          <w:rFonts w:ascii="Times New Roman" w:hAnsi="Times New Roman" w:cs="Times New Roman"/>
          <w:sz w:val="24"/>
          <w:szCs w:val="24"/>
        </w:rPr>
        <w:t xml:space="preserve"> to </w:t>
      </w:r>
      <w:r w:rsidRPr="00773EAB">
        <w:rPr>
          <w:rFonts w:ascii="Times New Roman" w:hAnsi="Times New Roman" w:cs="Times New Roman"/>
          <w:sz w:val="24"/>
          <w:szCs w:val="24"/>
        </w:rPr>
        <w:lastRenderedPageBreak/>
        <w:t>communicate, the action of</w:t>
      </w:r>
      <w:r>
        <w:rPr>
          <w:rFonts w:ascii="Times New Roman" w:hAnsi="Times New Roman" w:cs="Times New Roman"/>
          <w:sz w:val="24"/>
          <w:szCs w:val="24"/>
        </w:rPr>
        <w:t xml:space="preserve"> communication and</w:t>
      </w:r>
      <w:r w:rsidRPr="00773EAB">
        <w:rPr>
          <w:rFonts w:ascii="Times New Roman" w:hAnsi="Times New Roman" w:cs="Times New Roman"/>
          <w:sz w:val="24"/>
          <w:szCs w:val="24"/>
        </w:rPr>
        <w:t xml:space="preserve"> negotiation </w:t>
      </w:r>
      <w:r>
        <w:rPr>
          <w:rFonts w:ascii="Times New Roman" w:hAnsi="Times New Roman" w:cs="Times New Roman"/>
          <w:sz w:val="24"/>
          <w:szCs w:val="24"/>
        </w:rPr>
        <w:t>with stakeholders</w:t>
      </w:r>
      <w:r w:rsidRPr="00773EAB">
        <w:rPr>
          <w:rFonts w:ascii="Times New Roman" w:hAnsi="Times New Roman" w:cs="Times New Roman"/>
          <w:sz w:val="24"/>
          <w:szCs w:val="24"/>
        </w:rPr>
        <w:t xml:space="preserve"> ceases to be an option.</w:t>
      </w:r>
      <w:r>
        <w:rPr>
          <w:rFonts w:ascii="Times New Roman" w:hAnsi="Times New Roman" w:cs="Times New Roman"/>
          <w:sz w:val="24"/>
          <w:szCs w:val="24"/>
        </w:rPr>
        <w:t xml:space="preserve"> As a result, the employee perceives more conflict between work and family because he or she is not able to manage it. Indeed,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"10.1016/j.jvb.2010.05.008", "ISSN" : "00018791", "author" : [ { "dropping-particle" : "", "family" : "Matthews", "given" : "Russell a.", "non-dropping-particle" : "", "parse-names" : false, "suffix" : "" }, { "dropping-particle" : "", "family" : "Barnes-Farrell", "given" : "Janet L.", "non-dropping-particle" : "", "parse-names" : false, "suffix" : "" }, { "dropping-particle" : "", "family" : "Bulger", "given" : "Carrie a.", "non-dropping-particle" : "", "parse-names" : false, "suffix" : "" } ], "container-title" : "Journal of Vocational Behavior", "id" : "ITEM-1", "issue" : "3", "issued" : { "date-parts" : [ [ "2010", "12" ] ] }, "page" : "447-460", "publisher" : "Elsevier Inc.", "title" : "Advancing measurement of work and family domain boundary characteristics", "type" : "article-journal", "volume" : "77" }, "uris" : [ "http://www.mendeley.com/documents/?uuid=530e8b35-3d3f-4660-8071-0916bceb9865" ] } ], "mendeley" : { "manualFormatting" : "Matthews, Barnes-Farrell, and Bulger (2010)", "previouslyFormattedCitation" : "(Matthews, Barnes-Farrell, &amp; Bulger, 2010)"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Pr>
          <w:rFonts w:ascii="Times New Roman" w:hAnsi="Times New Roman" w:cs="Times New Roman"/>
          <w:noProof/>
          <w:sz w:val="24"/>
          <w:szCs w:val="24"/>
        </w:rPr>
        <w:t>Matthews, Barnes-Farrell, and</w:t>
      </w:r>
      <w:r w:rsidR="00372C21" w:rsidRPr="00372C21">
        <w:rPr>
          <w:rFonts w:ascii="Times New Roman" w:hAnsi="Times New Roman" w:cs="Times New Roman"/>
          <w:noProof/>
          <w:sz w:val="24"/>
          <w:szCs w:val="24"/>
        </w:rPr>
        <w:t xml:space="preserve"> Bulge</w:t>
      </w:r>
      <w:r w:rsidR="00372C21">
        <w:rPr>
          <w:rFonts w:ascii="Times New Roman" w:hAnsi="Times New Roman" w:cs="Times New Roman"/>
          <w:noProof/>
          <w:sz w:val="24"/>
          <w:szCs w:val="24"/>
        </w:rPr>
        <w:t>r</w:t>
      </w:r>
      <w:r w:rsidR="00372C21" w:rsidRPr="00372C21">
        <w:rPr>
          <w:rFonts w:ascii="Times New Roman" w:hAnsi="Times New Roman" w:cs="Times New Roman"/>
          <w:noProof/>
          <w:sz w:val="24"/>
          <w:szCs w:val="24"/>
        </w:rPr>
        <w:t xml:space="preserve"> </w:t>
      </w:r>
      <w:r w:rsidR="00372C21">
        <w:rPr>
          <w:rFonts w:ascii="Times New Roman" w:hAnsi="Times New Roman" w:cs="Times New Roman"/>
          <w:noProof/>
          <w:sz w:val="24"/>
          <w:szCs w:val="24"/>
        </w:rPr>
        <w:t>(</w:t>
      </w:r>
      <w:r w:rsidR="00372C21" w:rsidRPr="00372C21">
        <w:rPr>
          <w:rFonts w:ascii="Times New Roman" w:hAnsi="Times New Roman" w:cs="Times New Roman"/>
          <w:noProof/>
          <w:sz w:val="24"/>
          <w:szCs w:val="24"/>
        </w:rPr>
        <w:t>2010)</w:t>
      </w:r>
      <w:r w:rsidR="00D1644C">
        <w:rPr>
          <w:rFonts w:ascii="Times New Roman" w:hAnsi="Times New Roman" w:cs="Times New Roman"/>
          <w:sz w:val="24"/>
          <w:szCs w:val="24"/>
        </w:rPr>
        <w:fldChar w:fldCharType="end"/>
      </w:r>
      <w:r w:rsidR="00372C21">
        <w:rPr>
          <w:rFonts w:ascii="Times New Roman" w:hAnsi="Times New Roman" w:cs="Times New Roman"/>
          <w:sz w:val="24"/>
          <w:szCs w:val="24"/>
        </w:rPr>
        <w:t xml:space="preserve"> </w:t>
      </w:r>
      <w:r>
        <w:rPr>
          <w:rFonts w:ascii="Times New Roman" w:hAnsi="Times New Roman" w:cs="Times New Roman"/>
          <w:sz w:val="24"/>
          <w:szCs w:val="24"/>
        </w:rPr>
        <w:t xml:space="preserve">found that individuals who report higher ability in using flexibility in their work also report lower levels of conflict between work and family.  </w:t>
      </w:r>
    </w:p>
    <w:p w:rsidR="009614FE" w:rsidRPr="005C6A32" w:rsidRDefault="009614FE" w:rsidP="009614FE">
      <w:pPr>
        <w:spacing w:line="480" w:lineRule="auto"/>
        <w:ind w:firstLine="720"/>
        <w:rPr>
          <w:rFonts w:ascii="Times New Roman" w:hAnsi="Times New Roman" w:cs="Times New Roman"/>
          <w:sz w:val="24"/>
          <w:szCs w:val="24"/>
        </w:rPr>
      </w:pPr>
      <w:r w:rsidRPr="00773EAB">
        <w:rPr>
          <w:rFonts w:ascii="Times New Roman" w:hAnsi="Times New Roman" w:cs="Times New Roman"/>
          <w:sz w:val="24"/>
          <w:szCs w:val="24"/>
        </w:rPr>
        <w:t xml:space="preserve">The relationship between </w:t>
      </w:r>
      <w:proofErr w:type="gramStart"/>
      <w:r>
        <w:rPr>
          <w:rFonts w:ascii="Times New Roman" w:hAnsi="Times New Roman" w:cs="Times New Roman"/>
          <w:sz w:val="24"/>
          <w:szCs w:val="24"/>
        </w:rPr>
        <w:t>role</w:t>
      </w:r>
      <w:proofErr w:type="gramEnd"/>
      <w:r>
        <w:rPr>
          <w:rFonts w:ascii="Times New Roman" w:hAnsi="Times New Roman" w:cs="Times New Roman"/>
          <w:sz w:val="24"/>
          <w:szCs w:val="24"/>
        </w:rPr>
        <w:t xml:space="preserve"> </w:t>
      </w:r>
      <w:r w:rsidRPr="00773EAB">
        <w:rPr>
          <w:rFonts w:ascii="Times New Roman" w:hAnsi="Times New Roman" w:cs="Times New Roman"/>
          <w:sz w:val="24"/>
          <w:szCs w:val="24"/>
        </w:rPr>
        <w:t xml:space="preserve">overload and </w:t>
      </w:r>
      <w:r>
        <w:rPr>
          <w:rFonts w:ascii="Times New Roman" w:hAnsi="Times New Roman" w:cs="Times New Roman"/>
          <w:sz w:val="24"/>
          <w:szCs w:val="24"/>
        </w:rPr>
        <w:t xml:space="preserve">balance </w:t>
      </w:r>
      <w:r w:rsidRPr="00773EAB">
        <w:rPr>
          <w:rFonts w:ascii="Times New Roman" w:hAnsi="Times New Roman" w:cs="Times New Roman"/>
          <w:sz w:val="24"/>
          <w:szCs w:val="24"/>
        </w:rPr>
        <w:t>self-efficacy is in the opposite direction than those between</w:t>
      </w:r>
      <w:r>
        <w:rPr>
          <w:rFonts w:ascii="Times New Roman" w:hAnsi="Times New Roman" w:cs="Times New Roman"/>
          <w:sz w:val="24"/>
          <w:szCs w:val="24"/>
        </w:rPr>
        <w:t xml:space="preserve"> family-supportive</w:t>
      </w:r>
      <w:r w:rsidRPr="00773EAB">
        <w:rPr>
          <w:rFonts w:ascii="Times New Roman" w:hAnsi="Times New Roman" w:cs="Times New Roman"/>
          <w:sz w:val="24"/>
          <w:szCs w:val="24"/>
        </w:rPr>
        <w:t xml:space="preserve"> culture, perception of implementation and </w:t>
      </w:r>
      <w:r>
        <w:rPr>
          <w:rFonts w:ascii="Times New Roman" w:hAnsi="Times New Roman" w:cs="Times New Roman"/>
          <w:sz w:val="24"/>
          <w:szCs w:val="24"/>
        </w:rPr>
        <w:t xml:space="preserve">balance </w:t>
      </w:r>
      <w:r w:rsidRPr="00773EAB">
        <w:rPr>
          <w:rFonts w:ascii="Times New Roman" w:hAnsi="Times New Roman" w:cs="Times New Roman"/>
          <w:sz w:val="24"/>
          <w:szCs w:val="24"/>
        </w:rPr>
        <w:t xml:space="preserve">self-efficacy. While culture and implementation work through messaging to enhance one’s </w:t>
      </w:r>
      <w:r>
        <w:rPr>
          <w:rFonts w:ascii="Times New Roman" w:hAnsi="Times New Roman" w:cs="Times New Roman"/>
          <w:sz w:val="24"/>
          <w:szCs w:val="24"/>
        </w:rPr>
        <w:t xml:space="preserve">balance </w:t>
      </w:r>
      <w:r w:rsidRPr="00773EAB">
        <w:rPr>
          <w:rFonts w:ascii="Times New Roman" w:hAnsi="Times New Roman" w:cs="Times New Roman"/>
          <w:sz w:val="24"/>
          <w:szCs w:val="24"/>
        </w:rPr>
        <w:t xml:space="preserve">self-efficacy, </w:t>
      </w:r>
      <w:r>
        <w:rPr>
          <w:rFonts w:ascii="Times New Roman" w:hAnsi="Times New Roman" w:cs="Times New Roman"/>
          <w:sz w:val="24"/>
          <w:szCs w:val="24"/>
        </w:rPr>
        <w:t xml:space="preserve">role overload negatively relates to balance self-efficacy. The hypothesized relationship is consistent with the WHRM in that contextual demands relate negatively to personal resources such as balance self-efficacy (ten </w:t>
      </w:r>
      <w:proofErr w:type="spellStart"/>
      <w:r>
        <w:rPr>
          <w:rFonts w:ascii="Times New Roman" w:hAnsi="Times New Roman" w:cs="Times New Roman"/>
          <w:sz w:val="24"/>
          <w:szCs w:val="24"/>
        </w:rPr>
        <w:t>Brummelhuis</w:t>
      </w:r>
      <w:proofErr w:type="spellEnd"/>
      <w:r>
        <w:rPr>
          <w:rFonts w:ascii="Times New Roman" w:hAnsi="Times New Roman" w:cs="Times New Roman"/>
          <w:sz w:val="24"/>
          <w:szCs w:val="24"/>
        </w:rPr>
        <w:t xml:space="preserve"> &amp; Bakker, 2012). </w:t>
      </w:r>
      <w:r w:rsidRPr="005C6A32">
        <w:rPr>
          <w:rFonts w:ascii="Times New Roman" w:hAnsi="Times New Roman" w:cs="Times New Roman"/>
          <w:sz w:val="24"/>
          <w:szCs w:val="24"/>
        </w:rPr>
        <w:t>According to COR and the WHRM, the process that unfolds when the employee perceives higher role overload is characterised by a loss spiral. An employee who perceives higher levels of role overload is likely to direct his or her resources towards attenuation of role overload’s threat to job security. Role overload directly threatens valuable resources such job satisfaction and job security</w:t>
      </w:r>
      <w:r w:rsidR="00372C21">
        <w:rPr>
          <w:rFonts w:ascii="Times New Roman" w:hAnsi="Times New Roman" w:cs="Times New Roman"/>
          <w:sz w:val="24"/>
          <w:szCs w:val="24"/>
        </w:rPr>
        <w:t xml:space="preserve">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"10.1016/j.jbusres.2007.02.014", "ISSN" : "01482963", "author" : [ { "dropping-particle" : "", "family" : "Jones", "given" : "Eli", "non-dropping-particle" : "", "parse-names" : false, "suffix" : "" }, { "dropping-particle" : "", "family" : "Chonko", "given" : "Lawrence", "non-dropping-particle" : "", "parse-names" : false, "suffix" : "" }, { "dropping-particle" : "", "family" : "Rangarajan", "given" : "Deva", "non-dropping-particle" : "", "parse-names" : false, "suffix" : "" }, { "dropping-particle" : "", "family" : "Roberts", "given" : "James", "non-dropping-particle" : "", "parse-names" : false, "suffix" : "" } ], "container-title" : "Journal of Business Research", "id" : "ITEM-1", "issue" : "7", "issued" : { "date-parts" : [ [ "2007", "7" ] ] }, "page" : "663-671", "title" : "The role of overload on job attitudes, turnover intentions, and salesperson performance", "type" : "article-journal", "volume" : "60" }, "uris" : [ "http://www.mendeley.com/documents/?uuid=e7a83b76-651d-4440-9f9e-199982948678" ] } ], "mendeley" : { "previouslyFormattedCitation" : "(Jones, Chonko, Rangarajan, &amp; Roberts, 2007)"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sidRPr="00372C21">
        <w:rPr>
          <w:rFonts w:ascii="Times New Roman" w:hAnsi="Times New Roman" w:cs="Times New Roman"/>
          <w:noProof/>
          <w:sz w:val="24"/>
          <w:szCs w:val="24"/>
        </w:rPr>
        <w:t>(Jones, Chonko, Rangarajan, &amp; Roberts, 2007)</w:t>
      </w:r>
      <w:r w:rsidR="00D1644C">
        <w:rPr>
          <w:rFonts w:ascii="Times New Roman" w:hAnsi="Times New Roman" w:cs="Times New Roman"/>
          <w:sz w:val="24"/>
          <w:szCs w:val="24"/>
        </w:rPr>
        <w:fldChar w:fldCharType="end"/>
      </w:r>
      <w:r w:rsidRPr="005C6A32">
        <w:rPr>
          <w:rFonts w:ascii="Times New Roman" w:hAnsi="Times New Roman" w:cs="Times New Roman"/>
          <w:sz w:val="24"/>
          <w:szCs w:val="24"/>
        </w:rPr>
        <w:t xml:space="preserve"> and will thus decrease one’s assessment of </w:t>
      </w:r>
      <w:r w:rsidR="00D40FED">
        <w:rPr>
          <w:rFonts w:ascii="Times New Roman" w:hAnsi="Times New Roman" w:cs="Times New Roman"/>
          <w:sz w:val="24"/>
          <w:szCs w:val="24"/>
        </w:rPr>
        <w:t>one’s</w:t>
      </w:r>
      <w:r w:rsidR="00D40FED" w:rsidRPr="005C6A32">
        <w:rPr>
          <w:rFonts w:ascii="Times New Roman" w:hAnsi="Times New Roman" w:cs="Times New Roman"/>
          <w:sz w:val="24"/>
          <w:szCs w:val="24"/>
        </w:rPr>
        <w:t xml:space="preserve"> </w:t>
      </w:r>
      <w:r w:rsidRPr="005C6A32">
        <w:rPr>
          <w:rFonts w:ascii="Times New Roman" w:hAnsi="Times New Roman" w:cs="Times New Roman"/>
          <w:sz w:val="24"/>
          <w:szCs w:val="24"/>
        </w:rPr>
        <w:t xml:space="preserve">own balance self-efficacy.  That will result in a perception of more conflict and less enrichment between work and family because the individual will be investing his or her own ability to manage work and family towards decreasing the role overload’s threat </w:t>
      </w:r>
      <w:r w:rsidR="00D40FED">
        <w:rPr>
          <w:rFonts w:ascii="Times New Roman" w:hAnsi="Times New Roman" w:cs="Times New Roman"/>
          <w:sz w:val="24"/>
          <w:szCs w:val="24"/>
        </w:rPr>
        <w:t>to</w:t>
      </w:r>
      <w:bookmarkStart w:id="34" w:name="_GoBack"/>
      <w:bookmarkEnd w:id="34"/>
      <w:r w:rsidR="00D40FED" w:rsidRPr="005C6A32">
        <w:rPr>
          <w:rFonts w:ascii="Times New Roman" w:hAnsi="Times New Roman" w:cs="Times New Roman"/>
          <w:sz w:val="24"/>
          <w:szCs w:val="24"/>
        </w:rPr>
        <w:t xml:space="preserve"> </w:t>
      </w:r>
      <w:r w:rsidRPr="005C6A32">
        <w:rPr>
          <w:rFonts w:ascii="Times New Roman" w:hAnsi="Times New Roman" w:cs="Times New Roman"/>
          <w:sz w:val="24"/>
          <w:szCs w:val="24"/>
        </w:rPr>
        <w:t xml:space="preserve">performance on the job. </w:t>
      </w:r>
    </w:p>
    <w:p w:rsidR="009614FE" w:rsidRDefault="009614FE" w:rsidP="009614FE">
      <w:pPr>
        <w:spacing w:line="480" w:lineRule="auto"/>
        <w:ind w:firstLine="720"/>
        <w:rPr>
          <w:rFonts w:ascii="Times New Roman" w:hAnsi="Times New Roman" w:cs="Times New Roman"/>
          <w:i/>
          <w:sz w:val="24"/>
          <w:szCs w:val="24"/>
        </w:rPr>
      </w:pPr>
      <w:r w:rsidRPr="009C5DEC">
        <w:rPr>
          <w:rFonts w:ascii="Times New Roman" w:hAnsi="Times New Roman" w:cs="Times New Roman"/>
          <w:i/>
          <w:sz w:val="24"/>
          <w:szCs w:val="24"/>
        </w:rPr>
        <w:lastRenderedPageBreak/>
        <w:t>Hypothesis</w:t>
      </w:r>
      <w:r>
        <w:rPr>
          <w:rFonts w:ascii="Times New Roman" w:hAnsi="Times New Roman" w:cs="Times New Roman"/>
          <w:i/>
          <w:sz w:val="24"/>
          <w:szCs w:val="24"/>
        </w:rPr>
        <w:t xml:space="preserve"> 8</w:t>
      </w:r>
      <w:r w:rsidRPr="009C5DEC">
        <w:rPr>
          <w:rFonts w:ascii="Times New Roman" w:hAnsi="Times New Roman" w:cs="Times New Roman"/>
          <w:i/>
          <w:sz w:val="24"/>
          <w:szCs w:val="24"/>
        </w:rPr>
        <w:t xml:space="preserve">: </w:t>
      </w:r>
      <w:r>
        <w:rPr>
          <w:rFonts w:ascii="Times New Roman" w:hAnsi="Times New Roman" w:cs="Times New Roman"/>
          <w:i/>
          <w:sz w:val="24"/>
          <w:szCs w:val="24"/>
        </w:rPr>
        <w:t xml:space="preserve">balance self-efficacy mediates the relationship between (a) role overload (b) family-supportive culture, and (c) implementation of work-family initiatives and work-to-family conflict </w:t>
      </w:r>
    </w:p>
    <w:p w:rsidR="009614FE" w:rsidRDefault="009614FE" w:rsidP="009614FE">
      <w:pPr>
        <w:spacing w:line="480" w:lineRule="auto"/>
        <w:ind w:firstLine="720"/>
        <w:rPr>
          <w:rFonts w:ascii="Times New Roman" w:hAnsi="Times New Roman" w:cs="Times New Roman"/>
          <w:i/>
          <w:sz w:val="24"/>
          <w:szCs w:val="24"/>
        </w:rPr>
      </w:pPr>
      <w:r w:rsidRPr="009C5DEC">
        <w:rPr>
          <w:rFonts w:ascii="Times New Roman" w:hAnsi="Times New Roman" w:cs="Times New Roman"/>
          <w:i/>
          <w:sz w:val="24"/>
          <w:szCs w:val="24"/>
        </w:rPr>
        <w:t>Hypothesis</w:t>
      </w:r>
      <w:r>
        <w:rPr>
          <w:rFonts w:ascii="Times New Roman" w:hAnsi="Times New Roman" w:cs="Times New Roman"/>
          <w:i/>
          <w:sz w:val="24"/>
          <w:szCs w:val="24"/>
        </w:rPr>
        <w:t xml:space="preserve"> 9</w:t>
      </w:r>
      <w:r w:rsidRPr="009C5DEC">
        <w:rPr>
          <w:rFonts w:ascii="Times New Roman" w:hAnsi="Times New Roman" w:cs="Times New Roman"/>
          <w:i/>
          <w:sz w:val="24"/>
          <w:szCs w:val="24"/>
        </w:rPr>
        <w:t xml:space="preserve">: </w:t>
      </w:r>
      <w:r>
        <w:rPr>
          <w:rFonts w:ascii="Times New Roman" w:hAnsi="Times New Roman" w:cs="Times New Roman"/>
          <w:i/>
          <w:sz w:val="24"/>
          <w:szCs w:val="24"/>
        </w:rPr>
        <w:t xml:space="preserve">balance self-efficacy mediates the relationship between (a) role overload (b) family-supportive culture, and (c) implementation of work-family initiatives and work-to-family enrichment </w:t>
      </w:r>
    </w:p>
    <w:p w:rsidR="009614FE" w:rsidRPr="00484330" w:rsidRDefault="00D1644C" w:rsidP="009614FE">
      <w:pPr>
        <w:rPr>
          <w:rFonts w:ascii="Times New Roman" w:hAnsi="Times New Roman" w:cs="Times New Roman"/>
          <w:sz w:val="20"/>
          <w:szCs w:val="20"/>
        </w:rPr>
      </w:pPr>
      <w:r w:rsidRPr="00D1644C">
        <w:rPr>
          <w:rFonts w:ascii="Times New Roman" w:hAnsi="Times New Roman" w:cs="Times New Roman"/>
          <w:noProof/>
          <w:sz w:val="20"/>
          <w:szCs w:val="20"/>
          <w:lang w:val="en-US"/>
        </w:rPr>
        <w:pict>
          <v:group id="_x0000_s1061" style="position:absolute;margin-left:-16.8pt;margin-top:6.8pt;width:508.35pt;height:237.9pt;z-index:251682816" coordorigin="1104,7144" coordsize="10167,4758">
            <v:shapetype id="_x0000_t202" coordsize="21600,21600" o:spt="202" path="m,l,21600r21600,l21600,xe">
              <v:stroke joinstyle="miter"/>
              <v:path gradientshapeok="t" o:connecttype="rect"/>
            </v:shapetype>
            <v:shape id="_x0000_s1055" type="#_x0000_t202" style="position:absolute;left:4920;top:8851;width:690;height:427;mso-width-relative:margin;mso-height-relative:margin" stroked="f">
              <v:textbox style="mso-next-textbox:#_x0000_s1055">
                <w:txbxContent>
                  <w:p w:rsidR="00BB41A0" w:rsidRPr="00E3374E" w:rsidRDefault="00BB41A0" w:rsidP="00E3374E">
                    <w:pPr>
                      <w:jc w:val="center"/>
                      <w:rPr>
                        <w:rFonts w:ascii="Times New Roman" w:hAnsi="Times New Roman" w:cs="Times New Roman"/>
                        <w:b/>
                        <w:color w:val="632423" w:themeColor="accent2" w:themeShade="80"/>
                        <w:sz w:val="18"/>
                        <w:szCs w:val="18"/>
                      </w:rPr>
                    </w:pPr>
                    <w:r w:rsidRPr="00E3374E">
                      <w:rPr>
                        <w:rFonts w:ascii="Times New Roman" w:hAnsi="Times New Roman" w:cs="Times New Roman"/>
                        <w:b/>
                        <w:color w:val="632423" w:themeColor="accent2" w:themeShade="80"/>
                        <w:sz w:val="18"/>
                        <w:szCs w:val="18"/>
                      </w:rPr>
                      <w:t>H</w:t>
                    </w:r>
                    <w:r>
                      <w:rPr>
                        <w:rFonts w:ascii="Times New Roman" w:hAnsi="Times New Roman" w:cs="Times New Roman"/>
                        <w:b/>
                        <w:color w:val="632423" w:themeColor="accent2" w:themeShade="80"/>
                        <w:sz w:val="18"/>
                        <w:szCs w:val="18"/>
                      </w:rPr>
                      <w:t>6</w:t>
                    </w:r>
                  </w:p>
                </w:txbxContent>
              </v:textbox>
            </v:shape>
            <v:group id="_x0000_s1060" style="position:absolute;left:1104;top:7144;width:10167;height:4758" coordorigin="1104,7159" coordsize="10167,4758">
              <v:shape id="_x0000_s1059" type="#_x0000_t202" style="position:absolute;left:3795;top:10600;width:1134;height:427;mso-width-relative:margin;mso-height-relative:margin" stroked="f">
                <v:textbox style="mso-next-textbox:#_x0000_s1059">
                  <w:txbxContent>
                    <w:p w:rsidR="00BB41A0" w:rsidRPr="00E3374E" w:rsidRDefault="00BB41A0" w:rsidP="008C35C3">
                      <w:pPr>
                        <w:jc w:val="center"/>
                        <w:rPr>
                          <w:rFonts w:ascii="Times New Roman" w:hAnsi="Times New Roman" w:cs="Times New Roman"/>
                          <w:color w:val="244061" w:themeColor="accent1" w:themeShade="80"/>
                          <w:sz w:val="18"/>
                          <w:szCs w:val="18"/>
                        </w:rPr>
                      </w:pPr>
                      <w:r w:rsidRPr="00E3374E">
                        <w:rPr>
                          <w:rFonts w:ascii="Times New Roman" w:hAnsi="Times New Roman" w:cs="Times New Roman"/>
                          <w:color w:val="244061" w:themeColor="accent1" w:themeShade="80"/>
                          <w:sz w:val="18"/>
                          <w:szCs w:val="18"/>
                        </w:rPr>
                        <w:t>H</w:t>
                      </w:r>
                      <w:r>
                        <w:rPr>
                          <w:rFonts w:ascii="Times New Roman" w:hAnsi="Times New Roman" w:cs="Times New Roman"/>
                          <w:color w:val="244061" w:themeColor="accent1" w:themeShade="80"/>
                          <w:sz w:val="18"/>
                          <w:szCs w:val="18"/>
                        </w:rPr>
                        <w:t>8a, H9a</w:t>
                      </w:r>
                    </w:p>
                  </w:txbxContent>
                </v:textbox>
              </v:shape>
              <v:shape id="_x0000_s1058" type="#_x0000_t202" style="position:absolute;left:3840;top:9353;width:1134;height:427;mso-width-relative:margin;mso-height-relative:margin" stroked="f">
                <v:textbox style="mso-next-textbox:#_x0000_s1058">
                  <w:txbxContent>
                    <w:p w:rsidR="00BB41A0" w:rsidRPr="00E3374E" w:rsidRDefault="00BB41A0" w:rsidP="008C35C3">
                      <w:pPr>
                        <w:jc w:val="center"/>
                        <w:rPr>
                          <w:rFonts w:ascii="Times New Roman" w:hAnsi="Times New Roman" w:cs="Times New Roman"/>
                          <w:b/>
                          <w:color w:val="632423" w:themeColor="accent2" w:themeShade="80"/>
                          <w:sz w:val="18"/>
                          <w:szCs w:val="18"/>
                        </w:rPr>
                      </w:pPr>
                      <w:r w:rsidRPr="00E3374E">
                        <w:rPr>
                          <w:rFonts w:ascii="Times New Roman" w:hAnsi="Times New Roman" w:cs="Times New Roman"/>
                          <w:b/>
                          <w:color w:val="632423" w:themeColor="accent2" w:themeShade="80"/>
                          <w:sz w:val="18"/>
                          <w:szCs w:val="18"/>
                        </w:rPr>
                        <w:t>H</w:t>
                      </w:r>
                      <w:r>
                        <w:rPr>
                          <w:rFonts w:ascii="Times New Roman" w:hAnsi="Times New Roman" w:cs="Times New Roman"/>
                          <w:b/>
                          <w:color w:val="632423" w:themeColor="accent2" w:themeShade="80"/>
                          <w:sz w:val="18"/>
                          <w:szCs w:val="18"/>
                        </w:rPr>
                        <w:t>8c, H9c</w:t>
                      </w:r>
                    </w:p>
                  </w:txbxContent>
                </v:textbox>
              </v:shape>
              <v:shape id="_x0000_s1057" type="#_x0000_t202" style="position:absolute;left:3655;top:8173;width:1355;height:427;mso-width-relative:margin;mso-height-relative:margin" stroked="f">
                <v:textbox style="mso-next-textbox:#_x0000_s1057">
                  <w:txbxContent>
                    <w:p w:rsidR="00BB41A0" w:rsidRPr="00E3374E" w:rsidRDefault="00BB41A0" w:rsidP="008C35C3">
                      <w:pPr>
                        <w:jc w:val="center"/>
                        <w:rPr>
                          <w:rFonts w:ascii="Times New Roman" w:hAnsi="Times New Roman" w:cs="Times New Roman"/>
                          <w:b/>
                          <w:color w:val="4F6228" w:themeColor="accent3" w:themeShade="80"/>
                          <w:sz w:val="18"/>
                          <w:szCs w:val="18"/>
                        </w:rPr>
                      </w:pPr>
                      <w:r w:rsidRPr="00E3374E">
                        <w:rPr>
                          <w:rFonts w:ascii="Times New Roman" w:hAnsi="Times New Roman" w:cs="Times New Roman"/>
                          <w:b/>
                          <w:color w:val="4F6228" w:themeColor="accent3" w:themeShade="80"/>
                          <w:sz w:val="18"/>
                          <w:szCs w:val="18"/>
                        </w:rPr>
                        <w:t>H</w:t>
                      </w:r>
                      <w:r>
                        <w:rPr>
                          <w:rFonts w:ascii="Times New Roman" w:hAnsi="Times New Roman" w:cs="Times New Roman"/>
                          <w:b/>
                          <w:color w:val="4F6228" w:themeColor="accent3" w:themeShade="80"/>
                          <w:sz w:val="18"/>
                          <w:szCs w:val="18"/>
                        </w:rPr>
                        <w:t>8b, H9b</w:t>
                      </w:r>
                    </w:p>
                  </w:txbxContent>
                </v:textbox>
              </v:shape>
              <v:shape id="_x0000_s1056" type="#_x0000_t202" style="position:absolute;left:4941;top:9756;width:690;height:427;mso-width-relative:margin;mso-height-relative:margin" stroked="f">
                <v:textbox style="mso-next-textbox:#_x0000_s1056">
                  <w:txbxContent>
                    <w:p w:rsidR="00BB41A0" w:rsidRPr="00E3374E" w:rsidRDefault="00BB41A0" w:rsidP="00E3374E">
                      <w:pPr>
                        <w:jc w:val="center"/>
                        <w:rPr>
                          <w:rFonts w:ascii="Times New Roman" w:hAnsi="Times New Roman" w:cs="Times New Roman"/>
                          <w:color w:val="244061" w:themeColor="accent1" w:themeShade="80"/>
                          <w:sz w:val="18"/>
                          <w:szCs w:val="18"/>
                        </w:rPr>
                      </w:pPr>
                      <w:r w:rsidRPr="00E3374E">
                        <w:rPr>
                          <w:rFonts w:ascii="Times New Roman" w:hAnsi="Times New Roman" w:cs="Times New Roman"/>
                          <w:color w:val="244061" w:themeColor="accent1" w:themeShade="80"/>
                          <w:sz w:val="18"/>
                          <w:szCs w:val="18"/>
                        </w:rPr>
                        <w:t>H</w:t>
                      </w:r>
                      <w:r>
                        <w:rPr>
                          <w:rFonts w:ascii="Times New Roman" w:hAnsi="Times New Roman" w:cs="Times New Roman"/>
                          <w:color w:val="244061" w:themeColor="accent1" w:themeShade="80"/>
                          <w:sz w:val="18"/>
                          <w:szCs w:val="18"/>
                        </w:rPr>
                        <w:t>7</w:t>
                      </w:r>
                    </w:p>
                  </w:txbxContent>
                </v:textbox>
              </v:shape>
              <v:shape id="_x0000_s1054" type="#_x0000_t202" style="position:absolute;left:4808;top:7833;width:958;height:427;mso-width-relative:margin;mso-height-relative:margin" stroked="f">
                <v:textbox style="mso-next-textbox:#_x0000_s1054">
                  <w:txbxContent>
                    <w:p w:rsidR="00BB41A0" w:rsidRPr="00E3374E" w:rsidRDefault="00BB41A0" w:rsidP="00E3374E">
                      <w:pPr>
                        <w:jc w:val="center"/>
                        <w:rPr>
                          <w:rFonts w:ascii="Times New Roman" w:hAnsi="Times New Roman" w:cs="Times New Roman"/>
                          <w:b/>
                          <w:color w:val="4F6228" w:themeColor="accent3" w:themeShade="80"/>
                          <w:sz w:val="18"/>
                          <w:szCs w:val="18"/>
                        </w:rPr>
                      </w:pPr>
                      <w:r w:rsidRPr="00E3374E">
                        <w:rPr>
                          <w:rFonts w:ascii="Times New Roman" w:hAnsi="Times New Roman" w:cs="Times New Roman"/>
                          <w:b/>
                          <w:color w:val="4F6228" w:themeColor="accent3" w:themeShade="80"/>
                          <w:sz w:val="18"/>
                          <w:szCs w:val="18"/>
                        </w:rPr>
                        <w:t>H</w:t>
                      </w:r>
                      <w:r>
                        <w:rPr>
                          <w:rFonts w:ascii="Times New Roman" w:hAnsi="Times New Roman" w:cs="Times New Roman"/>
                          <w:b/>
                          <w:color w:val="4F6228" w:themeColor="accent3" w:themeShade="80"/>
                          <w:sz w:val="18"/>
                          <w:szCs w:val="18"/>
                        </w:rPr>
                        <w:t>5</w:t>
                      </w:r>
                    </w:p>
                  </w:txbxContent>
                </v:textbox>
              </v:shape>
              <v:shape id="_x0000_s1053" type="#_x0000_t202" style="position:absolute;left:4941;top:9275;width:690;height:427;mso-width-relative:margin;mso-height-relative:margin" stroked="f">
                <v:textbox style="mso-next-textbox:#_x0000_s1053">
                  <w:txbxContent>
                    <w:p w:rsidR="00BB41A0" w:rsidRPr="00E3374E" w:rsidRDefault="00BB41A0" w:rsidP="00E3374E">
                      <w:pPr>
                        <w:jc w:val="center"/>
                        <w:rPr>
                          <w:rFonts w:ascii="Times New Roman" w:hAnsi="Times New Roman" w:cs="Times New Roman"/>
                          <w:color w:val="244061" w:themeColor="accent1" w:themeShade="80"/>
                          <w:sz w:val="18"/>
                          <w:szCs w:val="18"/>
                        </w:rPr>
                      </w:pPr>
                      <w:r w:rsidRPr="00E3374E">
                        <w:rPr>
                          <w:rFonts w:ascii="Times New Roman" w:hAnsi="Times New Roman" w:cs="Times New Roman"/>
                          <w:color w:val="244061" w:themeColor="accent1" w:themeShade="80"/>
                          <w:sz w:val="18"/>
                          <w:szCs w:val="18"/>
                        </w:rPr>
                        <w:t>H</w:t>
                      </w:r>
                      <w:r>
                        <w:rPr>
                          <w:rFonts w:ascii="Times New Roman" w:hAnsi="Times New Roman" w:cs="Times New Roman"/>
                          <w:color w:val="244061" w:themeColor="accent1" w:themeShade="80"/>
                          <w:sz w:val="18"/>
                          <w:szCs w:val="18"/>
                        </w:rPr>
                        <w:t>4</w:t>
                      </w:r>
                    </w:p>
                  </w:txbxContent>
                </v:textbox>
              </v:shape>
              <v:shape id="_x0000_s1051" type="#_x0000_t202" style="position:absolute;left:4817;top:7481;width:958;height:427;mso-width-relative:margin;mso-height-relative:margin" stroked="f">
                <v:textbox style="mso-next-textbox:#_x0000_s1051">
                  <w:txbxContent>
                    <w:p w:rsidR="00BB41A0" w:rsidRPr="00E3374E" w:rsidRDefault="00BB41A0" w:rsidP="00E3374E">
                      <w:pPr>
                        <w:jc w:val="center"/>
                        <w:rPr>
                          <w:rFonts w:ascii="Times New Roman" w:hAnsi="Times New Roman" w:cs="Times New Roman"/>
                          <w:b/>
                          <w:color w:val="4F6228" w:themeColor="accent3" w:themeShade="80"/>
                          <w:sz w:val="18"/>
                          <w:szCs w:val="18"/>
                        </w:rPr>
                      </w:pPr>
                      <w:r w:rsidRPr="00E3374E">
                        <w:rPr>
                          <w:rFonts w:ascii="Times New Roman" w:hAnsi="Times New Roman" w:cs="Times New Roman"/>
                          <w:b/>
                          <w:color w:val="4F6228" w:themeColor="accent3" w:themeShade="80"/>
                          <w:sz w:val="18"/>
                          <w:szCs w:val="18"/>
                        </w:rPr>
                        <w:t>H2</w:t>
                      </w:r>
                    </w:p>
                  </w:txbxContent>
                </v:textbox>
              </v:shape>
              <v:shape id="_x0000_s1052" type="#_x0000_t202" style="position:absolute;left:4890;top:8431;width:690;height:427;mso-width-relative:margin;mso-height-relative:margin" stroked="f">
                <v:textbox style="mso-next-textbox:#_x0000_s1052">
                  <w:txbxContent>
                    <w:p w:rsidR="00BB41A0" w:rsidRPr="00E3374E" w:rsidRDefault="00BB41A0" w:rsidP="00E3374E">
                      <w:pPr>
                        <w:jc w:val="center"/>
                        <w:rPr>
                          <w:rFonts w:ascii="Times New Roman" w:hAnsi="Times New Roman" w:cs="Times New Roman"/>
                          <w:b/>
                          <w:color w:val="632423" w:themeColor="accent2" w:themeShade="80"/>
                          <w:sz w:val="18"/>
                          <w:szCs w:val="18"/>
                        </w:rPr>
                      </w:pPr>
                      <w:r w:rsidRPr="00E3374E">
                        <w:rPr>
                          <w:rFonts w:ascii="Times New Roman" w:hAnsi="Times New Roman" w:cs="Times New Roman"/>
                          <w:b/>
                          <w:color w:val="632423" w:themeColor="accent2" w:themeShade="80"/>
                          <w:sz w:val="18"/>
                          <w:szCs w:val="18"/>
                        </w:rPr>
                        <w:t>H</w:t>
                      </w:r>
                      <w:r>
                        <w:rPr>
                          <w:rFonts w:ascii="Times New Roman" w:hAnsi="Times New Roman" w:cs="Times New Roman"/>
                          <w:b/>
                          <w:color w:val="632423" w:themeColor="accent2" w:themeShade="80"/>
                          <w:sz w:val="18"/>
                          <w:szCs w:val="18"/>
                        </w:rPr>
                        <w:t>3</w:t>
                      </w:r>
                    </w:p>
                  </w:txbxContent>
                </v:textbox>
              </v:shape>
              <v:shape id="_x0000_s1050" type="#_x0000_t202" style="position:absolute;left:8083;top:10600;width:958;height:427;mso-width-relative:margin;mso-height-relative:margin" stroked="f">
                <v:textbox style="mso-next-textbox:#_x0000_s1050">
                  <w:txbxContent>
                    <w:p w:rsidR="00BB41A0" w:rsidRPr="00E3374E" w:rsidRDefault="00BB41A0" w:rsidP="00E3374E">
                      <w:pPr>
                        <w:jc w:val="center"/>
                        <w:rPr>
                          <w:rFonts w:ascii="Times New Roman" w:hAnsi="Times New Roman" w:cs="Times New Roman"/>
                          <w:b/>
                        </w:rPr>
                      </w:pPr>
                      <w:r w:rsidRPr="00E3374E">
                        <w:rPr>
                          <w:rFonts w:ascii="Times New Roman" w:hAnsi="Times New Roman" w:cs="Times New Roman"/>
                          <w:b/>
                        </w:rPr>
                        <w:t>H1b</w:t>
                      </w:r>
                    </w:p>
                  </w:txbxContent>
                </v:textbox>
              </v:shape>
              <v:shape id="_x0000_s1049" type="#_x0000_t202" style="position:absolute;left:7125;top:10317;width:958;height:427;mso-width-relative:margin;mso-height-relative:margin" stroked="f">
                <v:textbox style="mso-next-textbox:#_x0000_s1049">
                  <w:txbxContent>
                    <w:p w:rsidR="00BB41A0" w:rsidRPr="00E3374E" w:rsidRDefault="00BB41A0" w:rsidP="00E3374E">
                      <w:pPr>
                        <w:jc w:val="center"/>
                        <w:rPr>
                          <w:rFonts w:ascii="Times New Roman" w:hAnsi="Times New Roman" w:cs="Times New Roman"/>
                          <w:b/>
                        </w:rPr>
                      </w:pPr>
                      <w:r w:rsidRPr="00E3374E">
                        <w:rPr>
                          <w:rFonts w:ascii="Times New Roman" w:hAnsi="Times New Roman" w:cs="Times New Roman"/>
                          <w:b/>
                        </w:rPr>
                        <w:t>H1a</w:t>
                      </w:r>
                    </w:p>
                  </w:txbxContent>
                </v:textbox>
              </v:shape>
              <v:group id="_x0000_s1047" style="position:absolute;left:1104;top:7159;width:10167;height:4758" coordorigin="1104,8235" coordsize="10167,4758">
                <v:shapetype id="_x0000_t32" coordsize="21600,21600" o:spt="32" o:oned="t" path="m,l21600,21600e" filled="f">
                  <v:path arrowok="t" fillok="f" o:connecttype="none"/>
                  <o:lock v:ext="edit" shapetype="t"/>
                </v:shapetype>
                <v:shape id="_x0000_s1043" type="#_x0000_t32" style="position:absolute;left:7326;top:8939;width:1871;height:3724;flip:y" o:connectortype="straight" o:regroupid="1" strokecolor="black [3213]" strokeweight="1.5pt">
                  <v:stroke endarrow="block"/>
                </v:shape>
                <v:shape id="_x0000_s1044" type="#_x0000_t32" style="position:absolute;left:7326;top:10893;width:1871;height:1770;flip:y" o:connectortype="straight" o:regroupid="1" strokecolor="black [3213]" strokeweight="1.5pt">
                  <v:stroke endarrow="block"/>
                </v:shape>
                <v:group id="_x0000_s1046" style="position:absolute;left:1104;top:8235;width:10167;height:4758" coordorigin="1104,8235" coordsize="10167,4758" o:regroupid="1">
                  <v:shape id="_x0000_s1028" type="#_x0000_t202" style="position:absolute;left:1104;top:10945;width:2926;height:731;mso-width-relative:margin;mso-height-relative:margin" o:regroupid="2" strokecolor="#243f60 [1604]" strokeweight="1.5pt">
                    <v:textbox style="mso-next-textbox:#_x0000_s1028">
                      <w:txbxContent>
                        <w:p w:rsidR="00BB41A0" w:rsidRPr="00F56A72" w:rsidRDefault="00BB41A0" w:rsidP="009614FE">
                          <w:pPr>
                            <w:jc w:val="center"/>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Role overload</w:t>
                          </w:r>
                        </w:p>
                        <w:p w:rsidR="00BB41A0" w:rsidRPr="008709F9" w:rsidRDefault="00BB41A0" w:rsidP="009614FE"/>
                      </w:txbxContent>
                    </v:textbox>
                  </v:shape>
                  <v:shape id="_x0000_s1029" type="#_x0000_t202" style="position:absolute;left:1104;top:9659;width:2926;height:1099;mso-width-relative:margin;mso-height-relative:margin" o:regroupid="2" strokecolor="#622423 [1605]" strokeweight="1.5pt">
                    <v:textbox style="mso-next-textbox:#_x0000_s1029">
                      <w:txbxContent>
                        <w:p w:rsidR="00BB41A0" w:rsidRPr="00F56A72" w:rsidRDefault="00BB41A0" w:rsidP="009614FE">
                          <w:pPr>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Perception of implementation of WF initiatives</w:t>
                          </w:r>
                        </w:p>
                      </w:txbxContent>
                    </v:textbox>
                  </v:shape>
                  <v:shape id="_x0000_s1030" type="#_x0000_t202" style="position:absolute;left:5751;top:12174;width:1575;height:819;mso-width-relative:margin;mso-height-relative:margin" o:regroupid="2" strokeweight="1.5pt">
                    <v:textbox style="mso-next-textbox:#_x0000_s1030">
                      <w:txbxContent>
                        <w:p w:rsidR="00BB41A0" w:rsidRPr="00F56A72" w:rsidRDefault="00BB41A0" w:rsidP="009614FE">
                          <w:pPr>
                            <w:jc w:val="center"/>
                            <w:rPr>
                              <w:rFonts w:ascii="Times New Roman" w:hAnsi="Times New Roman" w:cs="Times New Roman"/>
                              <w:color w:val="000000" w:themeColor="text1"/>
                              <w:sz w:val="24"/>
                              <w:szCs w:val="24"/>
                            </w:rPr>
                          </w:pPr>
                          <w:r w:rsidRPr="00F56A72">
                            <w:rPr>
                              <w:rFonts w:ascii="Times New Roman" w:hAnsi="Times New Roman" w:cs="Times New Roman"/>
                              <w:color w:val="000000" w:themeColor="text1"/>
                              <w:sz w:val="24"/>
                              <w:szCs w:val="24"/>
                            </w:rPr>
                            <w:t>Balance Self-efficacy</w:t>
                          </w:r>
                        </w:p>
                      </w:txbxContent>
                    </v:textbox>
                  </v:shape>
                  <v:shape id="_x0000_s1031" type="#_x0000_t32" style="position:absolute;left:4030;top:11275;width:1721;height:1253" o:connectortype="straight" o:regroupid="2" strokecolor="#243f60 [1604]" strokeweight="1.5pt">
                    <v:stroke endarrow="block"/>
                  </v:shape>
                  <v:shape id="_x0000_s1032" type="#_x0000_t202" style="position:absolute;left:9197;top:8434;width:2074;height:923;mso-width-relative:margin;mso-height-relative:margin" o:regroupid="2" strokeweight="1.5pt">
                    <v:textbox style="mso-next-textbox:#_x0000_s1032">
                      <w:txbxContent>
                        <w:p w:rsidR="00BB41A0" w:rsidRPr="00F56A72" w:rsidRDefault="00BB41A0" w:rsidP="009614FE">
                          <w:pPr>
                            <w:jc w:val="center"/>
                            <w:rPr>
                              <w:rFonts w:ascii="Times New Roman" w:hAnsi="Times New Roman" w:cs="Times New Roman"/>
                              <w:color w:val="000000" w:themeColor="text1"/>
                              <w:sz w:val="24"/>
                              <w:szCs w:val="24"/>
                            </w:rPr>
                          </w:pPr>
                          <w:r w:rsidRPr="00F56A72">
                            <w:rPr>
                              <w:rFonts w:ascii="Times New Roman" w:hAnsi="Times New Roman" w:cs="Times New Roman"/>
                              <w:color w:val="000000" w:themeColor="text1"/>
                              <w:sz w:val="24"/>
                              <w:szCs w:val="24"/>
                            </w:rPr>
                            <w:t xml:space="preserve">Work-to-Family conflict </w:t>
                          </w:r>
                        </w:p>
                      </w:txbxContent>
                    </v:textbox>
                  </v:shape>
                  <v:shape id="_x0000_s1033" type="#_x0000_t202" style="position:absolute;left:1104;top:8235;width:2926;height:984;mso-width-relative:margin;mso-height-relative:margin" o:regroupid="2" strokecolor="#4e6128 [1606]" strokeweight="1.5pt">
                    <v:textbox style="mso-next-textbox:#_x0000_s1033">
                      <w:txbxContent>
                        <w:p w:rsidR="00BB41A0" w:rsidRPr="00857192" w:rsidRDefault="00BB41A0" w:rsidP="009614FE">
                          <w:pPr>
                            <w:jc w:val="center"/>
                            <w:rPr>
                              <w:rFonts w:ascii="Times New Roman" w:hAnsi="Times New Roman" w:cs="Times New Roman"/>
                              <w:b/>
                              <w:color w:val="4F6228" w:themeColor="accent3" w:themeShade="80"/>
                            </w:rPr>
                          </w:pPr>
                          <w:r w:rsidRPr="00857192">
                            <w:rPr>
                              <w:rFonts w:ascii="Times New Roman" w:hAnsi="Times New Roman" w:cs="Times New Roman"/>
                              <w:b/>
                              <w:color w:val="4F6228" w:themeColor="accent3" w:themeShade="80"/>
                            </w:rPr>
                            <w:t>Family-supportive organizational perception (FSOP)</w:t>
                          </w:r>
                        </w:p>
                      </w:txbxContent>
                    </v:textbox>
                  </v:shape>
                  <v:shape id="_x0000_s1034" type="#_x0000_t202" style="position:absolute;left:9197;top:10352;width:2074;height:923;mso-width-relative:margin;mso-height-relative:margin" o:regroupid="2" strokeweight="1.5pt">
                    <v:textbox style="mso-next-textbox:#_x0000_s1034">
                      <w:txbxContent>
                        <w:p w:rsidR="00BB41A0" w:rsidRPr="00F56A72" w:rsidRDefault="00BB41A0" w:rsidP="009614FE">
                          <w:pPr>
                            <w:jc w:val="center"/>
                            <w:rPr>
                              <w:rFonts w:ascii="Times New Roman" w:hAnsi="Times New Roman" w:cs="Times New Roman"/>
                              <w:color w:val="000000" w:themeColor="text1"/>
                              <w:sz w:val="24"/>
                              <w:szCs w:val="24"/>
                            </w:rPr>
                          </w:pPr>
                          <w:r w:rsidRPr="00F56A72">
                            <w:rPr>
                              <w:rFonts w:ascii="Times New Roman" w:hAnsi="Times New Roman" w:cs="Times New Roman"/>
                              <w:color w:val="000000" w:themeColor="text1"/>
                              <w:sz w:val="24"/>
                              <w:szCs w:val="24"/>
                            </w:rPr>
                            <w:t xml:space="preserve">Work-to-Family enrichment </w:t>
                          </w:r>
                        </w:p>
                      </w:txbxContent>
                    </v:textbox>
                  </v:shape>
                  <v:shape id="_x0000_s1035" type="#_x0000_t32" style="position:absolute;left:4030;top:8804;width:5167;height:2471;flip:y" o:connectortype="straight" o:regroupid="2" strokecolor="#243f60 [1604]" strokeweight="1.5pt">
                    <v:stroke endarrow="block"/>
                  </v:shape>
                  <v:shape id="_x0000_s1036" type="#_x0000_t32" style="position:absolute;left:4030;top:10758;width:5167;height:517;flip:y" o:connectortype="straight" o:regroupid="2" strokecolor="#243f60 [1604]" strokeweight="1.5pt">
                    <v:stroke endarrow="block"/>
                  </v:shape>
                  <v:shape id="_x0000_s1037" type="#_x0000_t32" style="position:absolute;left:4045;top:10090;width:1721;height:2438" o:connectortype="straight" o:regroupid="2" strokecolor="#622423 [1605]" strokeweight="1.5pt">
                    <v:stroke endarrow="block"/>
                  </v:shape>
                  <v:shape id="_x0000_s1038" type="#_x0000_t32" style="position:absolute;left:4045;top:8804;width:5152;height:1286;flip:y" o:connectortype="straight" o:regroupid="2" strokecolor="#622423 [1605]" strokeweight="1.5pt">
                    <v:stroke endarrow="block"/>
                  </v:shape>
                  <v:shape id="_x0000_s1039" type="#_x0000_t32" style="position:absolute;left:4045;top:10090;width:5152;height:668" o:connectortype="straight" o:regroupid="2" strokecolor="#622423 [1605]" strokeweight="1.5pt">
                    <v:stroke endarrow="block"/>
                  </v:shape>
                  <v:shape id="_x0000_s1040" type="#_x0000_t32" style="position:absolute;left:4045;top:8860;width:1721;height:3668" o:connectortype="straight" o:regroupid="2" strokecolor="#4e6128 [1606]" strokeweight="1.5pt">
                    <v:stroke endarrow="block"/>
                  </v:shape>
                  <v:shape id="_x0000_s1041" type="#_x0000_t32" style="position:absolute;left:4045;top:8804;width:5152;height:56;flip:y" o:connectortype="straight" o:regroupid="2" strokecolor="#4e6128 [1606]" strokeweight="1.5pt">
                    <v:stroke endarrow="block"/>
                  </v:shape>
                  <v:shape id="_x0000_s1042" type="#_x0000_t32" style="position:absolute;left:4045;top:8860;width:5152;height:1898" o:connectortype="straight" o:regroupid="2" strokecolor="#4e6128 [1606]" strokeweight="1.5pt">
                    <v:stroke endarrow="block"/>
                  </v:shape>
                </v:group>
              </v:group>
            </v:group>
          </v:group>
        </w:pict>
      </w:r>
    </w:p>
    <w:p w:rsidR="009614FE" w:rsidRPr="00484330" w:rsidRDefault="009614FE" w:rsidP="009614FE">
      <w:pPr>
        <w:rPr>
          <w:rFonts w:ascii="Times New Roman" w:hAnsi="Times New Roman" w:cs="Times New Roman"/>
          <w:sz w:val="20"/>
          <w:szCs w:val="20"/>
        </w:rPr>
      </w:pPr>
    </w:p>
    <w:p w:rsidR="009614FE" w:rsidRPr="00484330" w:rsidRDefault="009614FE" w:rsidP="009614FE">
      <w:pPr>
        <w:rPr>
          <w:rFonts w:ascii="Times New Roman" w:hAnsi="Times New Roman" w:cs="Times New Roman"/>
          <w:sz w:val="20"/>
          <w:szCs w:val="20"/>
        </w:rPr>
      </w:pPr>
    </w:p>
    <w:p w:rsidR="009614FE" w:rsidRPr="00484330" w:rsidRDefault="009614FE" w:rsidP="009614FE">
      <w:pPr>
        <w:rPr>
          <w:rFonts w:ascii="Times New Roman" w:hAnsi="Times New Roman" w:cs="Times New Roman"/>
          <w:sz w:val="20"/>
          <w:szCs w:val="20"/>
        </w:rPr>
      </w:pPr>
    </w:p>
    <w:p w:rsidR="009614FE" w:rsidRPr="00484330" w:rsidRDefault="009614FE" w:rsidP="009614FE">
      <w:pPr>
        <w:rPr>
          <w:rFonts w:ascii="Times New Roman" w:hAnsi="Times New Roman" w:cs="Times New Roman"/>
          <w:sz w:val="20"/>
          <w:szCs w:val="20"/>
        </w:rPr>
      </w:pPr>
    </w:p>
    <w:p w:rsidR="009614FE" w:rsidRPr="00484330" w:rsidRDefault="009614FE" w:rsidP="009614FE">
      <w:pPr>
        <w:rPr>
          <w:rFonts w:ascii="Times New Roman" w:hAnsi="Times New Roman" w:cs="Times New Roman"/>
          <w:sz w:val="20"/>
          <w:szCs w:val="20"/>
        </w:rPr>
      </w:pPr>
    </w:p>
    <w:p w:rsidR="009614FE" w:rsidRPr="00484330" w:rsidRDefault="009614FE" w:rsidP="009614FE">
      <w:pPr>
        <w:rPr>
          <w:rFonts w:ascii="Times New Roman" w:hAnsi="Times New Roman" w:cs="Times New Roman"/>
          <w:sz w:val="20"/>
          <w:szCs w:val="20"/>
        </w:rPr>
      </w:pPr>
    </w:p>
    <w:p w:rsidR="009614FE" w:rsidRPr="00484330" w:rsidRDefault="009614FE" w:rsidP="009614FE">
      <w:pPr>
        <w:rPr>
          <w:rFonts w:ascii="Times New Roman" w:hAnsi="Times New Roman" w:cs="Times New Roman"/>
          <w:sz w:val="20"/>
          <w:szCs w:val="20"/>
        </w:rPr>
      </w:pPr>
    </w:p>
    <w:p w:rsidR="009614FE" w:rsidRDefault="009614FE" w:rsidP="009614FE">
      <w:pPr>
        <w:rPr>
          <w:rFonts w:ascii="Times New Roman" w:hAnsi="Times New Roman" w:cs="Times New Roman"/>
          <w:sz w:val="20"/>
          <w:szCs w:val="20"/>
        </w:rPr>
      </w:pPr>
    </w:p>
    <w:p w:rsidR="009614FE" w:rsidRDefault="009614FE" w:rsidP="009614FE">
      <w:pPr>
        <w:rPr>
          <w:rFonts w:ascii="Times New Roman" w:hAnsi="Times New Roman" w:cs="Times New Roman"/>
          <w:sz w:val="20"/>
          <w:szCs w:val="20"/>
        </w:rPr>
      </w:pPr>
    </w:p>
    <w:p w:rsidR="009614FE" w:rsidRDefault="009614FE" w:rsidP="009614FE">
      <w:pPr>
        <w:spacing w:line="480" w:lineRule="auto"/>
        <w:jc w:val="center"/>
        <w:rPr>
          <w:rFonts w:ascii="Times New Roman" w:hAnsi="Times New Roman" w:cs="Times New Roman"/>
          <w:b/>
          <w:sz w:val="20"/>
          <w:szCs w:val="20"/>
        </w:rPr>
      </w:pPr>
      <w:r>
        <w:rPr>
          <w:rFonts w:ascii="Times New Roman" w:hAnsi="Times New Roman" w:cs="Times New Roman"/>
          <w:sz w:val="20"/>
          <w:szCs w:val="20"/>
        </w:rPr>
        <w:tab/>
      </w:r>
    </w:p>
    <w:p w:rsidR="009614FE" w:rsidRDefault="009614FE" w:rsidP="009614FE">
      <w:pPr>
        <w:spacing w:after="0" w:line="480" w:lineRule="auto"/>
        <w:jc w:val="center"/>
        <w:rPr>
          <w:rFonts w:ascii="Times New Roman" w:hAnsi="Times New Roman" w:cs="Times New Roman"/>
          <w:b/>
          <w:sz w:val="20"/>
          <w:szCs w:val="20"/>
        </w:rPr>
      </w:pPr>
      <w:r>
        <w:rPr>
          <w:rFonts w:ascii="Times New Roman" w:hAnsi="Times New Roman" w:cs="Times New Roman"/>
          <w:b/>
          <w:sz w:val="20"/>
          <w:szCs w:val="20"/>
        </w:rPr>
        <w:t>Figure 1</w:t>
      </w:r>
      <w:r w:rsidRPr="00383A13">
        <w:rPr>
          <w:rFonts w:ascii="Times New Roman" w:hAnsi="Times New Roman" w:cs="Times New Roman"/>
          <w:b/>
          <w:sz w:val="20"/>
          <w:szCs w:val="20"/>
        </w:rPr>
        <w:t>:</w:t>
      </w:r>
      <w:r>
        <w:rPr>
          <w:rFonts w:ascii="Times New Roman" w:hAnsi="Times New Roman" w:cs="Times New Roman"/>
          <w:b/>
          <w:sz w:val="20"/>
          <w:szCs w:val="20"/>
        </w:rPr>
        <w:t xml:space="preserve"> Hypothesized model</w:t>
      </w:r>
      <w:r w:rsidRPr="00383A13">
        <w:rPr>
          <w:rFonts w:ascii="Times New Roman" w:hAnsi="Times New Roman" w:cs="Times New Roman"/>
          <w:b/>
          <w:sz w:val="20"/>
          <w:szCs w:val="20"/>
        </w:rPr>
        <w:t xml:space="preserve"> </w:t>
      </w:r>
    </w:p>
    <w:p w:rsidR="009614FE" w:rsidRPr="00F56A72" w:rsidRDefault="009614FE" w:rsidP="009614FE">
      <w:pPr>
        <w:spacing w:after="0" w:line="240" w:lineRule="auto"/>
        <w:rPr>
          <w:rFonts w:ascii="Times New Roman" w:hAnsi="Times New Roman" w:cs="Times New Roman"/>
          <w:b/>
          <w:i/>
          <w:sz w:val="20"/>
          <w:szCs w:val="20"/>
        </w:rPr>
      </w:pPr>
      <w:r>
        <w:rPr>
          <w:rFonts w:ascii="Times New Roman" w:hAnsi="Times New Roman" w:cs="Times New Roman"/>
          <w:b/>
          <w:i/>
          <w:sz w:val="20"/>
          <w:szCs w:val="20"/>
        </w:rPr>
        <w:t>Note: the hypothesized model encompasses three sets of hypotheses. It looks into the direct relationship between balance self-efficacy and each of conflict and enrichmen</w:t>
      </w:r>
      <w:r w:rsidR="008E2FCD">
        <w:rPr>
          <w:rFonts w:ascii="Times New Roman" w:hAnsi="Times New Roman" w:cs="Times New Roman"/>
          <w:b/>
          <w:i/>
          <w:sz w:val="20"/>
          <w:szCs w:val="20"/>
        </w:rPr>
        <w:t>t (H1a, H1b)</w:t>
      </w:r>
      <w:r>
        <w:rPr>
          <w:rFonts w:ascii="Times New Roman" w:hAnsi="Times New Roman" w:cs="Times New Roman"/>
          <w:b/>
          <w:i/>
          <w:sz w:val="20"/>
          <w:szCs w:val="20"/>
        </w:rPr>
        <w:t xml:space="preserve">. It then looks into the </w:t>
      </w:r>
      <w:r w:rsidR="00B5596E">
        <w:rPr>
          <w:rFonts w:ascii="Times New Roman" w:hAnsi="Times New Roman" w:cs="Times New Roman"/>
          <w:b/>
          <w:i/>
          <w:sz w:val="20"/>
          <w:szCs w:val="20"/>
        </w:rPr>
        <w:t>simple</w:t>
      </w:r>
      <w:r>
        <w:rPr>
          <w:rFonts w:ascii="Times New Roman" w:hAnsi="Times New Roman" w:cs="Times New Roman"/>
          <w:b/>
          <w:i/>
          <w:sz w:val="20"/>
          <w:szCs w:val="20"/>
        </w:rPr>
        <w:t xml:space="preserve"> relationships between the three antecedents and each of conflict </w:t>
      </w:r>
      <w:r w:rsidR="00B5596E">
        <w:rPr>
          <w:rFonts w:ascii="Times New Roman" w:hAnsi="Times New Roman" w:cs="Times New Roman"/>
          <w:b/>
          <w:i/>
          <w:sz w:val="20"/>
          <w:szCs w:val="20"/>
        </w:rPr>
        <w:t>and enrichment</w:t>
      </w:r>
      <w:r w:rsidR="008E2FCD">
        <w:rPr>
          <w:rFonts w:ascii="Times New Roman" w:hAnsi="Times New Roman" w:cs="Times New Roman"/>
          <w:b/>
          <w:i/>
          <w:sz w:val="20"/>
          <w:szCs w:val="20"/>
        </w:rPr>
        <w:t xml:space="preserve"> (H2 to H7)</w:t>
      </w:r>
      <w:r w:rsidR="00B5596E">
        <w:rPr>
          <w:rFonts w:ascii="Times New Roman" w:hAnsi="Times New Roman" w:cs="Times New Roman"/>
          <w:b/>
          <w:i/>
          <w:sz w:val="20"/>
          <w:szCs w:val="20"/>
        </w:rPr>
        <w:t>. The third set o</w:t>
      </w:r>
      <w:r>
        <w:rPr>
          <w:rFonts w:ascii="Times New Roman" w:hAnsi="Times New Roman" w:cs="Times New Roman"/>
          <w:b/>
          <w:i/>
          <w:sz w:val="20"/>
          <w:szCs w:val="20"/>
        </w:rPr>
        <w:t>f hypotheses looks into the indirect relationships of the antecedents to each of conflict and enrichment through balance self-efficacy</w:t>
      </w:r>
      <w:r w:rsidR="008E2FCD">
        <w:rPr>
          <w:rFonts w:ascii="Times New Roman" w:hAnsi="Times New Roman" w:cs="Times New Roman"/>
          <w:b/>
          <w:i/>
          <w:sz w:val="20"/>
          <w:szCs w:val="20"/>
        </w:rPr>
        <w:t xml:space="preserve"> (H8, H9)</w:t>
      </w:r>
    </w:p>
    <w:p w:rsidR="006E6B85" w:rsidRDefault="006E6B85">
      <w:pPr>
        <w:rPr>
          <w:rFonts w:ascii="Times New Roman" w:eastAsiaTheme="majorEastAsia" w:hAnsi="Times New Roman" w:cs="Times New Roman"/>
          <w:b/>
          <w:bCs/>
          <w:sz w:val="28"/>
          <w:szCs w:val="28"/>
        </w:rPr>
      </w:pPr>
      <w:r>
        <w:rPr>
          <w:rFonts w:ascii="Times New Roman" w:hAnsi="Times New Roman" w:cs="Times New Roman"/>
        </w:rPr>
        <w:br w:type="page"/>
      </w:r>
    </w:p>
    <w:p w:rsidR="00BF50AA" w:rsidRPr="00EC33D6" w:rsidRDefault="00BF50AA" w:rsidP="00EC33D6">
      <w:pPr>
        <w:pStyle w:val="Heading1"/>
        <w:spacing w:before="0" w:line="480" w:lineRule="auto"/>
        <w:jc w:val="center"/>
        <w:rPr>
          <w:rFonts w:ascii="Times New Roman" w:hAnsi="Times New Roman" w:cs="Times New Roman"/>
          <w:color w:val="auto"/>
        </w:rPr>
      </w:pPr>
      <w:bookmarkStart w:id="35" w:name="_Toc418591996"/>
      <w:r w:rsidRPr="00EC33D6">
        <w:rPr>
          <w:rFonts w:ascii="Times New Roman" w:hAnsi="Times New Roman" w:cs="Times New Roman"/>
          <w:color w:val="auto"/>
        </w:rPr>
        <w:lastRenderedPageBreak/>
        <w:t>CHAPTER IV</w:t>
      </w:r>
      <w:bookmarkEnd w:id="35"/>
    </w:p>
    <w:p w:rsidR="0047670B" w:rsidRPr="00EC33D6" w:rsidRDefault="0047670B" w:rsidP="00EC33D6">
      <w:pPr>
        <w:pStyle w:val="Heading1"/>
        <w:spacing w:before="0" w:line="480" w:lineRule="auto"/>
        <w:jc w:val="center"/>
        <w:rPr>
          <w:rFonts w:ascii="Times New Roman" w:hAnsi="Times New Roman" w:cs="Times New Roman"/>
          <w:color w:val="auto"/>
        </w:rPr>
      </w:pPr>
      <w:bookmarkStart w:id="36" w:name="_Toc418591997"/>
      <w:r w:rsidRPr="00EC33D6">
        <w:rPr>
          <w:rFonts w:ascii="Times New Roman" w:hAnsi="Times New Roman" w:cs="Times New Roman"/>
          <w:color w:val="auto"/>
        </w:rPr>
        <w:t>METHOD</w:t>
      </w:r>
      <w:bookmarkEnd w:id="36"/>
    </w:p>
    <w:p w:rsidR="0047670B" w:rsidRPr="00EC33D6" w:rsidRDefault="0047670B" w:rsidP="00EC33D6">
      <w:pPr>
        <w:pStyle w:val="Heading2"/>
        <w:spacing w:before="0" w:line="480" w:lineRule="auto"/>
        <w:rPr>
          <w:rFonts w:ascii="Times New Roman" w:hAnsi="Times New Roman" w:cs="Times New Roman"/>
          <w:color w:val="auto"/>
        </w:rPr>
      </w:pPr>
      <w:bookmarkStart w:id="37" w:name="_Toc418591998"/>
      <w:r w:rsidRPr="00EC33D6">
        <w:rPr>
          <w:rFonts w:ascii="Times New Roman" w:hAnsi="Times New Roman" w:cs="Times New Roman"/>
          <w:color w:val="auto"/>
        </w:rPr>
        <w:t>Sample and procedure</w:t>
      </w:r>
      <w:bookmarkEnd w:id="37"/>
    </w:p>
    <w:p w:rsidR="0047670B" w:rsidRDefault="0047670B" w:rsidP="0047670B">
      <w:pPr>
        <w:spacing w:line="480" w:lineRule="auto"/>
        <w:ind w:firstLine="720"/>
        <w:rPr>
          <w:rFonts w:ascii="Times New Roman" w:hAnsi="Times New Roman" w:cs="Times New Roman"/>
          <w:sz w:val="24"/>
          <w:szCs w:val="24"/>
        </w:rPr>
      </w:pPr>
      <w:r w:rsidRPr="00007526">
        <w:rPr>
          <w:rFonts w:ascii="Times New Roman" w:hAnsi="Times New Roman" w:cs="Times New Roman"/>
          <w:sz w:val="24"/>
          <w:szCs w:val="24"/>
        </w:rPr>
        <w:t xml:space="preserve">Data were collected </w:t>
      </w:r>
      <w:r>
        <w:rPr>
          <w:rFonts w:ascii="Times New Roman" w:hAnsi="Times New Roman" w:cs="Times New Roman"/>
          <w:sz w:val="24"/>
          <w:szCs w:val="24"/>
        </w:rPr>
        <w:t>at</w:t>
      </w:r>
      <w:r w:rsidRPr="00007526">
        <w:rPr>
          <w:rFonts w:ascii="Times New Roman" w:hAnsi="Times New Roman" w:cs="Times New Roman"/>
          <w:sz w:val="24"/>
          <w:szCs w:val="24"/>
        </w:rPr>
        <w:t xml:space="preserve"> a financial institution operating in the United Arab Emirates</w:t>
      </w:r>
      <w:r>
        <w:rPr>
          <w:rFonts w:ascii="Times New Roman" w:hAnsi="Times New Roman" w:cs="Times New Roman"/>
          <w:sz w:val="24"/>
          <w:szCs w:val="24"/>
        </w:rPr>
        <w:t xml:space="preserve"> (UAE)</w:t>
      </w:r>
      <w:r w:rsidRPr="00007526">
        <w:rPr>
          <w:rFonts w:ascii="Times New Roman" w:hAnsi="Times New Roman" w:cs="Times New Roman"/>
          <w:sz w:val="24"/>
          <w:szCs w:val="24"/>
        </w:rPr>
        <w:t xml:space="preserve">. A link to the survey, which was built using </w:t>
      </w:r>
      <w:proofErr w:type="spellStart"/>
      <w:r w:rsidRPr="00007526">
        <w:rPr>
          <w:rFonts w:ascii="Times New Roman" w:hAnsi="Times New Roman" w:cs="Times New Roman"/>
          <w:sz w:val="24"/>
          <w:szCs w:val="24"/>
        </w:rPr>
        <w:t>LimeSurvey</w:t>
      </w:r>
      <w:proofErr w:type="spellEnd"/>
      <w:r w:rsidRPr="00007526">
        <w:rPr>
          <w:rFonts w:ascii="Times New Roman" w:hAnsi="Times New Roman" w:cs="Times New Roman"/>
          <w:sz w:val="24"/>
          <w:szCs w:val="24"/>
        </w:rPr>
        <w:t xml:space="preserve">, was emailed to a management representative. The representative then emailed an invitation to participate in the study to </w:t>
      </w:r>
      <w:r>
        <w:rPr>
          <w:rFonts w:ascii="Times New Roman" w:hAnsi="Times New Roman" w:cs="Times New Roman"/>
          <w:sz w:val="24"/>
          <w:szCs w:val="24"/>
        </w:rPr>
        <w:t xml:space="preserve">their </w:t>
      </w:r>
      <w:r w:rsidRPr="00007526">
        <w:rPr>
          <w:rFonts w:ascii="Times New Roman" w:hAnsi="Times New Roman" w:cs="Times New Roman"/>
          <w:sz w:val="24"/>
          <w:szCs w:val="24"/>
        </w:rPr>
        <w:t>employees. Two weeks after the original invitation email, a reminder email was sent to the same population of employees.</w:t>
      </w:r>
      <w:r>
        <w:rPr>
          <w:rFonts w:ascii="Times New Roman" w:hAnsi="Times New Roman" w:cs="Times New Roman"/>
          <w:sz w:val="24"/>
          <w:szCs w:val="24"/>
        </w:rPr>
        <w:t xml:space="preserve"> The department was unable to report back to us the specific number of employees the invitation was emailed to; they instead reported the total number of employees at their organization as being 4244. I was not able to confirm if the invitation was actually sent to all the employees. </w:t>
      </w:r>
      <w:r w:rsidRPr="00007526">
        <w:rPr>
          <w:rFonts w:ascii="Times New Roman" w:hAnsi="Times New Roman" w:cs="Times New Roman"/>
          <w:sz w:val="24"/>
          <w:szCs w:val="24"/>
        </w:rPr>
        <w:t xml:space="preserve">427 participants </w:t>
      </w:r>
      <w:r>
        <w:rPr>
          <w:rFonts w:ascii="Times New Roman" w:hAnsi="Times New Roman" w:cs="Times New Roman"/>
          <w:sz w:val="24"/>
          <w:szCs w:val="24"/>
        </w:rPr>
        <w:t xml:space="preserve">responded to the invitation with </w:t>
      </w:r>
      <w:r w:rsidR="00340DA4">
        <w:rPr>
          <w:rFonts w:ascii="Times New Roman" w:hAnsi="Times New Roman" w:cs="Times New Roman"/>
          <w:sz w:val="24"/>
          <w:szCs w:val="24"/>
        </w:rPr>
        <w:t>minimum</w:t>
      </w:r>
      <w:r>
        <w:rPr>
          <w:rFonts w:ascii="Times New Roman" w:hAnsi="Times New Roman" w:cs="Times New Roman"/>
          <w:sz w:val="24"/>
          <w:szCs w:val="24"/>
        </w:rPr>
        <w:t xml:space="preserve"> response rate of 10%.</w:t>
      </w:r>
      <w:r w:rsidRPr="00007526">
        <w:rPr>
          <w:rFonts w:ascii="Times New Roman" w:hAnsi="Times New Roman" w:cs="Times New Roman"/>
          <w:sz w:val="24"/>
          <w:szCs w:val="24"/>
        </w:rPr>
        <w:t xml:space="preserve"> </w:t>
      </w:r>
      <w:r>
        <w:rPr>
          <w:rFonts w:ascii="Times New Roman" w:hAnsi="Times New Roman" w:cs="Times New Roman"/>
          <w:sz w:val="24"/>
          <w:szCs w:val="24"/>
        </w:rPr>
        <w:t xml:space="preserve">Seven cases were dropped from the analysis because the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system indicated no date for completion and they were missing considerable data on the main variables in this model. Analysis was thus conducted on a sample of 420 participants. Given that multiple </w:t>
      </w:r>
      <w:proofErr w:type="gramStart"/>
      <w:r>
        <w:rPr>
          <w:rFonts w:ascii="Times New Roman" w:hAnsi="Times New Roman" w:cs="Times New Roman"/>
          <w:sz w:val="24"/>
          <w:szCs w:val="24"/>
        </w:rPr>
        <w:t>regression</w:t>
      </w:r>
      <w:proofErr w:type="gramEnd"/>
      <w:r>
        <w:rPr>
          <w:rFonts w:ascii="Times New Roman" w:hAnsi="Times New Roman" w:cs="Times New Roman"/>
          <w:sz w:val="24"/>
          <w:szCs w:val="24"/>
        </w:rPr>
        <w:t xml:space="preserve"> was used in testing the hypotheses, no further data collection was needed. </w:t>
      </w:r>
    </w:p>
    <w:p w:rsidR="0047670B" w:rsidRDefault="0047670B" w:rsidP="00476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avoid issues related to </w:t>
      </w:r>
      <w:proofErr w:type="spellStart"/>
      <w:r>
        <w:rPr>
          <w:rFonts w:ascii="Times New Roman" w:hAnsi="Times New Roman" w:cs="Times New Roman"/>
          <w:sz w:val="24"/>
          <w:szCs w:val="24"/>
        </w:rPr>
        <w:t>generalizability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overfitting</w:t>
      </w:r>
      <w:proofErr w:type="spellEnd"/>
      <w:r>
        <w:rPr>
          <w:rFonts w:ascii="Times New Roman" w:hAnsi="Times New Roman" w:cs="Times New Roman"/>
          <w:sz w:val="24"/>
          <w:szCs w:val="24"/>
        </w:rPr>
        <w:t xml:space="preserve"> results to a specific sample, Miller and </w:t>
      </w:r>
      <w:proofErr w:type="spellStart"/>
      <w:r>
        <w:rPr>
          <w:rFonts w:ascii="Times New Roman" w:hAnsi="Times New Roman" w:cs="Times New Roman"/>
          <w:sz w:val="24"/>
          <w:szCs w:val="24"/>
        </w:rPr>
        <w:t>Kunce</w:t>
      </w:r>
      <w:proofErr w:type="spellEnd"/>
      <w:r>
        <w:rPr>
          <w:rFonts w:ascii="Times New Roman" w:hAnsi="Times New Roman" w:cs="Times New Roman"/>
          <w:sz w:val="24"/>
          <w:szCs w:val="24"/>
        </w:rPr>
        <w:t xml:space="preserve"> (1973) indicate that the sample size should include 10 observations for every independent variable. Also, according to </w:t>
      </w:r>
      <w:proofErr w:type="spellStart"/>
      <w:r>
        <w:rPr>
          <w:rFonts w:ascii="Times New Roman" w:hAnsi="Times New Roman" w:cs="Times New Roman"/>
          <w:sz w:val="24"/>
          <w:szCs w:val="24"/>
        </w:rPr>
        <w:t>Barlett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Kortlik</w:t>
      </w:r>
      <w:proofErr w:type="spellEnd"/>
      <w:r>
        <w:rPr>
          <w:rFonts w:ascii="Times New Roman" w:hAnsi="Times New Roman" w:cs="Times New Roman"/>
          <w:sz w:val="24"/>
          <w:szCs w:val="24"/>
        </w:rPr>
        <w:t xml:space="preserve">, and Higgins (2001), when data </w:t>
      </w:r>
      <w:r w:rsidR="00A05890">
        <w:rPr>
          <w:rFonts w:ascii="Times New Roman" w:hAnsi="Times New Roman" w:cs="Times New Roman"/>
          <w:sz w:val="24"/>
          <w:szCs w:val="24"/>
        </w:rPr>
        <w:t xml:space="preserve">are </w:t>
      </w:r>
      <w:r>
        <w:rPr>
          <w:rFonts w:ascii="Times New Roman" w:hAnsi="Times New Roman" w:cs="Times New Roman"/>
          <w:sz w:val="24"/>
          <w:szCs w:val="24"/>
        </w:rPr>
        <w:t xml:space="preserve">continuous, a sample of 198 participants is representative </w:t>
      </w:r>
      <w:r>
        <w:rPr>
          <w:rFonts w:ascii="Times New Roman" w:hAnsi="Times New Roman" w:cs="Times New Roman"/>
          <w:sz w:val="24"/>
          <w:szCs w:val="24"/>
        </w:rPr>
        <w:lastRenderedPageBreak/>
        <w:t xml:space="preserve">of a population of 4000. This sample size is appropriate for a .03 margin error, alpha=.01 and t=2.58. </w:t>
      </w:r>
    </w:p>
    <w:p w:rsidR="0047670B" w:rsidRDefault="0047670B" w:rsidP="0047670B">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E</w:t>
      </w:r>
      <w:r w:rsidRPr="00007526">
        <w:rPr>
          <w:rFonts w:ascii="Times New Roman" w:hAnsi="Times New Roman" w:cs="Times New Roman"/>
          <w:sz w:val="24"/>
          <w:szCs w:val="24"/>
        </w:rPr>
        <w:t>ach participant was given the opportunity to participate in a draw for an iPod</w:t>
      </w:r>
      <w:r>
        <w:rPr>
          <w:rFonts w:ascii="Times New Roman" w:hAnsi="Times New Roman" w:cs="Times New Roman"/>
          <w:sz w:val="24"/>
          <w:szCs w:val="24"/>
        </w:rPr>
        <w:t>, and $</w:t>
      </w:r>
      <w:r w:rsidRPr="00007526">
        <w:rPr>
          <w:rFonts w:ascii="Times New Roman" w:hAnsi="Times New Roman" w:cs="Times New Roman"/>
          <w:sz w:val="24"/>
          <w:szCs w:val="24"/>
        </w:rPr>
        <w:t>0.5</w:t>
      </w:r>
      <w:r>
        <w:rPr>
          <w:rFonts w:ascii="Times New Roman" w:hAnsi="Times New Roman" w:cs="Times New Roman"/>
          <w:sz w:val="24"/>
          <w:szCs w:val="24"/>
        </w:rPr>
        <w:t>0</w:t>
      </w:r>
      <w:r w:rsidRPr="00007526">
        <w:rPr>
          <w:rFonts w:ascii="Times New Roman" w:hAnsi="Times New Roman" w:cs="Times New Roman"/>
          <w:sz w:val="24"/>
          <w:szCs w:val="24"/>
        </w:rPr>
        <w:t xml:space="preserve"> per completed survey was given to a charity</w:t>
      </w:r>
      <w:r>
        <w:rPr>
          <w:rFonts w:ascii="Times New Roman" w:hAnsi="Times New Roman" w:cs="Times New Roman"/>
          <w:sz w:val="24"/>
          <w:szCs w:val="24"/>
        </w:rPr>
        <w:t xml:space="preserve"> of choice</w:t>
      </w:r>
      <w:r w:rsidRPr="00007526">
        <w:rPr>
          <w:rFonts w:ascii="Times New Roman" w:hAnsi="Times New Roman" w:cs="Times New Roman"/>
          <w:sz w:val="24"/>
          <w:szCs w:val="24"/>
        </w:rPr>
        <w:t xml:space="preserve"> on behalf of the organization.</w:t>
      </w:r>
      <w:r>
        <w:rPr>
          <w:rFonts w:ascii="Times New Roman" w:hAnsi="Times New Roman" w:cs="Times New Roman"/>
          <w:sz w:val="24"/>
          <w:szCs w:val="24"/>
        </w:rPr>
        <w:t xml:space="preserve"> K</w:t>
      </w:r>
      <w:r w:rsidRPr="00AA56BA">
        <w:rPr>
          <w:rFonts w:ascii="Times New Roman" w:hAnsi="Times New Roman" w:cs="Times New Roman"/>
          <w:sz w:val="24"/>
          <w:szCs w:val="24"/>
        </w:rPr>
        <w:t>ey demographics</w:t>
      </w:r>
      <w:r>
        <w:rPr>
          <w:rFonts w:ascii="Times New Roman" w:hAnsi="Times New Roman" w:cs="Times New Roman"/>
          <w:sz w:val="24"/>
          <w:szCs w:val="24"/>
        </w:rPr>
        <w:t xml:space="preserve"> statistics indicate that</w:t>
      </w:r>
      <w:r w:rsidRPr="00AA56BA">
        <w:rPr>
          <w:rFonts w:ascii="Times New Roman" w:hAnsi="Times New Roman" w:cs="Times New Roman"/>
          <w:sz w:val="24"/>
          <w:szCs w:val="24"/>
        </w:rPr>
        <w:t xml:space="preserve"> 42% of </w:t>
      </w:r>
      <w:r>
        <w:rPr>
          <w:rFonts w:ascii="Times New Roman" w:hAnsi="Times New Roman" w:cs="Times New Roman"/>
          <w:sz w:val="24"/>
          <w:szCs w:val="24"/>
        </w:rPr>
        <w:t>the</w:t>
      </w:r>
      <w:r w:rsidRPr="00AA56BA">
        <w:rPr>
          <w:rFonts w:ascii="Times New Roman" w:hAnsi="Times New Roman" w:cs="Times New Roman"/>
          <w:sz w:val="24"/>
          <w:szCs w:val="24"/>
        </w:rPr>
        <w:t xml:space="preserve"> sample is female; 73% are married, and 60% have 1 or more children at home; the average age is 35 years.</w:t>
      </w:r>
      <w:r w:rsidRPr="006F0BF3">
        <w:rPr>
          <w:rFonts w:ascii="Times New Roman" w:hAnsi="Times New Roman" w:cs="Times New Roman"/>
        </w:rPr>
        <w:t xml:space="preserve"> </w:t>
      </w:r>
      <w:r w:rsidRPr="006F0BF3">
        <w:rPr>
          <w:rFonts w:ascii="Times New Roman" w:hAnsi="Times New Roman" w:cs="Times New Roman"/>
          <w:b/>
          <w:sz w:val="24"/>
          <w:szCs w:val="24"/>
        </w:rPr>
        <w:t xml:space="preserve"> </w:t>
      </w:r>
    </w:p>
    <w:p w:rsidR="0047670B" w:rsidRPr="00EC33D6" w:rsidRDefault="0047670B" w:rsidP="00EC33D6">
      <w:pPr>
        <w:pStyle w:val="Heading2"/>
        <w:spacing w:before="0" w:line="480" w:lineRule="auto"/>
        <w:rPr>
          <w:rFonts w:ascii="Times New Roman" w:hAnsi="Times New Roman" w:cs="Times New Roman"/>
          <w:color w:val="auto"/>
        </w:rPr>
      </w:pPr>
      <w:bookmarkStart w:id="38" w:name="_Toc418591999"/>
      <w:r w:rsidRPr="00EC33D6">
        <w:rPr>
          <w:rFonts w:ascii="Times New Roman" w:hAnsi="Times New Roman" w:cs="Times New Roman"/>
          <w:color w:val="auto"/>
        </w:rPr>
        <w:t>Measures</w:t>
      </w:r>
      <w:bookmarkEnd w:id="38"/>
      <w:r w:rsidRPr="00EC33D6">
        <w:rPr>
          <w:rFonts w:ascii="Times New Roman" w:hAnsi="Times New Roman" w:cs="Times New Roman"/>
          <w:color w:val="auto"/>
        </w:rPr>
        <w:t xml:space="preserve"> </w:t>
      </w:r>
    </w:p>
    <w:p w:rsidR="0047670B" w:rsidRPr="00EC33D6" w:rsidRDefault="0047670B" w:rsidP="00EC33D6">
      <w:pPr>
        <w:pStyle w:val="Heading3"/>
        <w:spacing w:before="0" w:line="480" w:lineRule="auto"/>
        <w:rPr>
          <w:rFonts w:ascii="Times New Roman" w:hAnsi="Times New Roman" w:cs="Times New Roman"/>
          <w:color w:val="auto"/>
          <w:sz w:val="24"/>
          <w:szCs w:val="24"/>
        </w:rPr>
      </w:pPr>
      <w:bookmarkStart w:id="39" w:name="_Toc418592000"/>
      <w:r w:rsidRPr="00EC33D6">
        <w:rPr>
          <w:rFonts w:ascii="Times New Roman" w:hAnsi="Times New Roman" w:cs="Times New Roman"/>
          <w:color w:val="auto"/>
          <w:sz w:val="24"/>
          <w:szCs w:val="24"/>
        </w:rPr>
        <w:t>Balance Self-Efficacy</w:t>
      </w:r>
      <w:bookmarkEnd w:id="39"/>
      <w:r w:rsidRPr="00EC33D6">
        <w:rPr>
          <w:rFonts w:ascii="Times New Roman" w:hAnsi="Times New Roman" w:cs="Times New Roman"/>
          <w:color w:val="auto"/>
          <w:sz w:val="24"/>
          <w:szCs w:val="24"/>
        </w:rPr>
        <w:t xml:space="preserve"> </w:t>
      </w:r>
    </w:p>
    <w:p w:rsidR="00FD26A1" w:rsidRDefault="0047670B" w:rsidP="00EC33D6">
      <w:pPr>
        <w:spacing w:after="0" w:line="480" w:lineRule="auto"/>
        <w:ind w:firstLine="720"/>
        <w:rPr>
          <w:rFonts w:ascii="Times New Roman" w:hAnsi="Times New Roman" w:cs="Times New Roman"/>
          <w:sz w:val="24"/>
          <w:szCs w:val="24"/>
        </w:rPr>
      </w:pPr>
      <w:r w:rsidRPr="00007526">
        <w:rPr>
          <w:rFonts w:ascii="Times New Roman" w:hAnsi="Times New Roman" w:cs="Times New Roman"/>
          <w:sz w:val="24"/>
          <w:szCs w:val="24"/>
        </w:rPr>
        <w:t xml:space="preserve">The balance self-efficacy scale was developed for the purpose of this study. It </w:t>
      </w:r>
      <w:r>
        <w:rPr>
          <w:rFonts w:ascii="Times New Roman" w:hAnsi="Times New Roman" w:cs="Times New Roman"/>
          <w:sz w:val="24"/>
          <w:szCs w:val="24"/>
        </w:rPr>
        <w:t>incorporates</w:t>
      </w:r>
      <w:r w:rsidRPr="00007526">
        <w:rPr>
          <w:rFonts w:ascii="Times New Roman" w:hAnsi="Times New Roman" w:cs="Times New Roman"/>
          <w:sz w:val="24"/>
          <w:szCs w:val="24"/>
        </w:rPr>
        <w:t xml:space="preserve"> the five aspects of </w:t>
      </w:r>
      <w:proofErr w:type="spellStart"/>
      <w:r w:rsidRPr="00007526">
        <w:rPr>
          <w:rFonts w:ascii="Times New Roman" w:hAnsi="Times New Roman" w:cs="Times New Roman"/>
          <w:sz w:val="24"/>
          <w:szCs w:val="24"/>
        </w:rPr>
        <w:t>Valcour’s</w:t>
      </w:r>
      <w:proofErr w:type="spellEnd"/>
      <w:r w:rsidRPr="00007526">
        <w:rPr>
          <w:rFonts w:ascii="Times New Roman" w:hAnsi="Times New Roman" w:cs="Times New Roman"/>
          <w:sz w:val="24"/>
          <w:szCs w:val="24"/>
        </w:rPr>
        <w:t xml:space="preserve"> (2007) ‘satisfaction with balance between work and life’ including (a) division of time; (b) division of attention; (c) fitting work and personal life; (d) balancing the needs of work and personal life; (e) performing well on the job and in home-related duties. In addition, it incorporate</w:t>
      </w:r>
      <w:r>
        <w:rPr>
          <w:rFonts w:ascii="Times New Roman" w:hAnsi="Times New Roman" w:cs="Times New Roman"/>
          <w:sz w:val="24"/>
          <w:szCs w:val="24"/>
        </w:rPr>
        <w:t>s</w:t>
      </w:r>
      <w:r w:rsidRPr="00007526">
        <w:rPr>
          <w:rFonts w:ascii="Times New Roman" w:hAnsi="Times New Roman" w:cs="Times New Roman"/>
          <w:sz w:val="24"/>
          <w:szCs w:val="24"/>
        </w:rPr>
        <w:t xml:space="preserve"> the concepts of negotiating with stakeholders and meeting their expectations</w:t>
      </w:r>
      <w:r>
        <w:rPr>
          <w:rFonts w:ascii="Times New Roman" w:hAnsi="Times New Roman" w:cs="Times New Roman"/>
          <w:sz w:val="24"/>
          <w:szCs w:val="24"/>
        </w:rPr>
        <w:t xml:space="preserve">, which are central to </w:t>
      </w:r>
      <w:r w:rsidR="00A05890">
        <w:rPr>
          <w:rFonts w:ascii="Times New Roman" w:hAnsi="Times New Roman" w:cs="Times New Roman"/>
          <w:sz w:val="24"/>
          <w:szCs w:val="24"/>
        </w:rPr>
        <w:t xml:space="preserve">the </w:t>
      </w:r>
      <w:r>
        <w:rPr>
          <w:rFonts w:ascii="Times New Roman" w:hAnsi="Times New Roman" w:cs="Times New Roman"/>
          <w:sz w:val="24"/>
          <w:szCs w:val="24"/>
        </w:rPr>
        <w:t xml:space="preserve">new conceptualization of the work-family interface (Carlson, </w:t>
      </w:r>
      <w:proofErr w:type="spellStart"/>
      <w:r>
        <w:rPr>
          <w:rFonts w:ascii="Times New Roman" w:hAnsi="Times New Roman" w:cs="Times New Roman"/>
          <w:sz w:val="24"/>
          <w:szCs w:val="24"/>
        </w:rPr>
        <w:t>Grzywacz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Zivnuska</w:t>
      </w:r>
      <w:proofErr w:type="spellEnd"/>
      <w:r>
        <w:rPr>
          <w:rFonts w:ascii="Times New Roman" w:hAnsi="Times New Roman" w:cs="Times New Roman"/>
          <w:sz w:val="24"/>
          <w:szCs w:val="24"/>
        </w:rPr>
        <w:t>, 2009)</w:t>
      </w:r>
      <w:r w:rsidRPr="00007526">
        <w:rPr>
          <w:rFonts w:ascii="Times New Roman" w:hAnsi="Times New Roman" w:cs="Times New Roman"/>
          <w:sz w:val="24"/>
          <w:szCs w:val="24"/>
        </w:rPr>
        <w:t>. Each item was framed to reflect the centr</w:t>
      </w:r>
      <w:r>
        <w:rPr>
          <w:rFonts w:ascii="Times New Roman" w:hAnsi="Times New Roman" w:cs="Times New Roman"/>
          <w:sz w:val="24"/>
          <w:szCs w:val="24"/>
        </w:rPr>
        <w:t xml:space="preserve">ality of the individual and his or </w:t>
      </w:r>
      <w:r w:rsidRPr="00007526">
        <w:rPr>
          <w:rFonts w:ascii="Times New Roman" w:hAnsi="Times New Roman" w:cs="Times New Roman"/>
          <w:sz w:val="24"/>
          <w:szCs w:val="24"/>
        </w:rPr>
        <w:t xml:space="preserve">her own capability. </w:t>
      </w:r>
      <w:r>
        <w:rPr>
          <w:rFonts w:ascii="Times New Roman" w:hAnsi="Times New Roman" w:cs="Times New Roman"/>
          <w:sz w:val="24"/>
          <w:szCs w:val="24"/>
        </w:rPr>
        <w:t>P</w:t>
      </w:r>
      <w:r w:rsidRPr="00007526">
        <w:rPr>
          <w:rFonts w:ascii="Times New Roman" w:hAnsi="Times New Roman" w:cs="Times New Roman"/>
          <w:sz w:val="24"/>
          <w:szCs w:val="24"/>
        </w:rPr>
        <w:t>articipant</w:t>
      </w:r>
      <w:r>
        <w:rPr>
          <w:rFonts w:ascii="Times New Roman" w:hAnsi="Times New Roman" w:cs="Times New Roman"/>
          <w:sz w:val="24"/>
          <w:szCs w:val="24"/>
        </w:rPr>
        <w:t>s were</w:t>
      </w:r>
      <w:r w:rsidRPr="00007526">
        <w:rPr>
          <w:rFonts w:ascii="Times New Roman" w:hAnsi="Times New Roman" w:cs="Times New Roman"/>
          <w:sz w:val="24"/>
          <w:szCs w:val="24"/>
        </w:rPr>
        <w:t xml:space="preserve"> thus asked to indicate the extent to which they agree or disagree with the statements: “I can successfully divide my time and personal or family life”; “I can successfully divide my attention between work and home”; “I am confident that I can successfully fit my work life and personal or family life together”; “I am able to negotiate and accomplish what is expected of me at work and in my family”; “I can </w:t>
      </w:r>
      <w:r w:rsidRPr="00007526">
        <w:rPr>
          <w:rFonts w:ascii="Times New Roman" w:hAnsi="Times New Roman" w:cs="Times New Roman"/>
          <w:sz w:val="24"/>
          <w:szCs w:val="24"/>
        </w:rPr>
        <w:lastRenderedPageBreak/>
        <w:t xml:space="preserve">successfully balance the needs of my job with those of my personal or family life”; “ I am able to accomplish the expectations that my supervisors and my family have for me” and “I can successfully perform my job well and yet be able to perform home-related duties adequately”. Response options ranged from 1 to 7, with 1 being ‘strongly disagree’ and 7 being ‘strongly agree’.  </w:t>
      </w:r>
    </w:p>
    <w:p w:rsidR="0047670B" w:rsidRPr="00FD26A1" w:rsidRDefault="0096028C" w:rsidP="00FD26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literature suggested that balance self-efficacy comprises one general factor that </w:t>
      </w:r>
      <w:r w:rsidR="00FD26A1" w:rsidRPr="00FD26A1">
        <w:rPr>
          <w:rFonts w:ascii="Times New Roman" w:hAnsi="Times New Roman" w:cs="Times New Roman"/>
          <w:sz w:val="24"/>
          <w:szCs w:val="24"/>
        </w:rPr>
        <w:t xml:space="preserve">captures one’s </w:t>
      </w:r>
      <w:r w:rsidR="005F340D">
        <w:rPr>
          <w:rFonts w:ascii="Times New Roman" w:hAnsi="Times New Roman" w:cs="Times New Roman"/>
          <w:sz w:val="24"/>
          <w:szCs w:val="24"/>
        </w:rPr>
        <w:t xml:space="preserve">sense of ability </w:t>
      </w:r>
      <w:r w:rsidR="00FD26A1" w:rsidRPr="00FD26A1">
        <w:rPr>
          <w:rFonts w:ascii="Times New Roman" w:hAnsi="Times New Roman" w:cs="Times New Roman"/>
          <w:sz w:val="24"/>
          <w:szCs w:val="24"/>
        </w:rPr>
        <w:t>to navigate the responsib</w:t>
      </w:r>
      <w:r>
        <w:rPr>
          <w:rFonts w:ascii="Times New Roman" w:hAnsi="Times New Roman" w:cs="Times New Roman"/>
          <w:sz w:val="24"/>
          <w:szCs w:val="24"/>
        </w:rPr>
        <w:t xml:space="preserve">ilities between work and family. </w:t>
      </w:r>
      <w:r w:rsidR="00FD26A1" w:rsidRPr="00FD26A1">
        <w:rPr>
          <w:rFonts w:ascii="Times New Roman" w:hAnsi="Times New Roman" w:cs="Times New Roman"/>
          <w:sz w:val="24"/>
          <w:szCs w:val="24"/>
        </w:rPr>
        <w:t xml:space="preserve">Given that the two main scales that I used to </w:t>
      </w:r>
      <w:r w:rsidR="00375D23">
        <w:rPr>
          <w:rFonts w:ascii="Times New Roman" w:hAnsi="Times New Roman" w:cs="Times New Roman"/>
          <w:sz w:val="24"/>
          <w:szCs w:val="24"/>
        </w:rPr>
        <w:t>adapt the</w:t>
      </w:r>
      <w:r w:rsidR="00FD26A1" w:rsidRPr="00FD26A1">
        <w:rPr>
          <w:rFonts w:ascii="Times New Roman" w:hAnsi="Times New Roman" w:cs="Times New Roman"/>
          <w:sz w:val="24"/>
          <w:szCs w:val="24"/>
        </w:rPr>
        <w:t xml:space="preserve"> balance self-efficacy </w:t>
      </w:r>
      <w:r w:rsidR="00375D23">
        <w:rPr>
          <w:rFonts w:ascii="Times New Roman" w:hAnsi="Times New Roman" w:cs="Times New Roman"/>
          <w:sz w:val="24"/>
          <w:szCs w:val="24"/>
        </w:rPr>
        <w:t xml:space="preserve">measure </w:t>
      </w:r>
      <w:r w:rsidR="00FD26A1" w:rsidRPr="00FD26A1">
        <w:rPr>
          <w:rFonts w:ascii="Times New Roman" w:hAnsi="Times New Roman" w:cs="Times New Roman"/>
          <w:sz w:val="24"/>
          <w:szCs w:val="24"/>
        </w:rPr>
        <w:t xml:space="preserve">capture the work-family interface </w:t>
      </w:r>
      <w:r w:rsidR="00375D23">
        <w:rPr>
          <w:rFonts w:ascii="Times New Roman" w:hAnsi="Times New Roman" w:cs="Times New Roman"/>
          <w:sz w:val="24"/>
          <w:szCs w:val="24"/>
        </w:rPr>
        <w:t>both as an</w:t>
      </w:r>
      <w:r w:rsidR="00FD26A1" w:rsidRPr="00FD26A1">
        <w:rPr>
          <w:rFonts w:ascii="Times New Roman" w:hAnsi="Times New Roman" w:cs="Times New Roman"/>
          <w:sz w:val="24"/>
          <w:szCs w:val="24"/>
        </w:rPr>
        <w:t xml:space="preserve"> overall sense of balance (Carlson et al., 2009) or satisfacti</w:t>
      </w:r>
      <w:r w:rsidR="00B37DFE">
        <w:rPr>
          <w:rFonts w:ascii="Times New Roman" w:hAnsi="Times New Roman" w:cs="Times New Roman"/>
          <w:sz w:val="24"/>
          <w:szCs w:val="24"/>
        </w:rPr>
        <w:t>on with balance (</w:t>
      </w:r>
      <w:proofErr w:type="spellStart"/>
      <w:r w:rsidR="00B37DFE">
        <w:rPr>
          <w:rFonts w:ascii="Times New Roman" w:hAnsi="Times New Roman" w:cs="Times New Roman"/>
          <w:sz w:val="24"/>
          <w:szCs w:val="24"/>
        </w:rPr>
        <w:t>Vaclour</w:t>
      </w:r>
      <w:proofErr w:type="spellEnd"/>
      <w:r w:rsidR="00B37DFE">
        <w:rPr>
          <w:rFonts w:ascii="Times New Roman" w:hAnsi="Times New Roman" w:cs="Times New Roman"/>
          <w:sz w:val="24"/>
          <w:szCs w:val="24"/>
        </w:rPr>
        <w:t>, 2007)</w:t>
      </w:r>
      <w:r w:rsidR="00FD26A1" w:rsidRPr="00FD26A1">
        <w:rPr>
          <w:rFonts w:ascii="Times New Roman" w:hAnsi="Times New Roman" w:cs="Times New Roman"/>
          <w:sz w:val="24"/>
          <w:szCs w:val="24"/>
        </w:rPr>
        <w:t xml:space="preserve"> I expected balance self-efficacy to reflect one factor. To test this proposition I conducted an exploratory factor analysis using principal component analysis as an extraction method. According to Meyers, </w:t>
      </w:r>
      <w:proofErr w:type="spellStart"/>
      <w:r w:rsidR="00FD26A1" w:rsidRPr="00FD26A1">
        <w:rPr>
          <w:rFonts w:ascii="Times New Roman" w:hAnsi="Times New Roman" w:cs="Times New Roman"/>
          <w:sz w:val="24"/>
          <w:szCs w:val="24"/>
        </w:rPr>
        <w:t>Guamst</w:t>
      </w:r>
      <w:proofErr w:type="spellEnd"/>
      <w:r w:rsidR="00FD26A1" w:rsidRPr="00FD26A1">
        <w:rPr>
          <w:rFonts w:ascii="Times New Roman" w:hAnsi="Times New Roman" w:cs="Times New Roman"/>
          <w:sz w:val="24"/>
          <w:szCs w:val="24"/>
        </w:rPr>
        <w:t xml:space="preserve"> and </w:t>
      </w:r>
      <w:proofErr w:type="spellStart"/>
      <w:r w:rsidR="00FD26A1" w:rsidRPr="00FD26A1">
        <w:rPr>
          <w:rFonts w:ascii="Times New Roman" w:hAnsi="Times New Roman" w:cs="Times New Roman"/>
          <w:sz w:val="24"/>
          <w:szCs w:val="24"/>
        </w:rPr>
        <w:t>Guarino</w:t>
      </w:r>
      <w:proofErr w:type="spellEnd"/>
      <w:r w:rsidR="00FD26A1" w:rsidRPr="00FD26A1">
        <w:rPr>
          <w:rFonts w:ascii="Times New Roman" w:hAnsi="Times New Roman" w:cs="Times New Roman"/>
          <w:sz w:val="24"/>
          <w:szCs w:val="24"/>
        </w:rPr>
        <w:t xml:space="preserve"> (2006), the sample size is adequate for conducting factor analysis; the authors advise collecting 140 data points for 7 items (a ratio of 200 participants for every 10 items). </w:t>
      </w:r>
      <w:r w:rsidR="00375D23">
        <w:rPr>
          <w:rFonts w:ascii="Times New Roman" w:hAnsi="Times New Roman" w:cs="Times New Roman"/>
          <w:sz w:val="24"/>
          <w:szCs w:val="24"/>
        </w:rPr>
        <w:t>T</w:t>
      </w:r>
      <w:r w:rsidR="00FD26A1" w:rsidRPr="00FD26A1">
        <w:rPr>
          <w:rFonts w:ascii="Times New Roman" w:hAnsi="Times New Roman" w:cs="Times New Roman"/>
          <w:sz w:val="24"/>
          <w:szCs w:val="24"/>
        </w:rPr>
        <w:t>he correlation matrix of the 7 ba</w:t>
      </w:r>
      <w:r w:rsidR="005F340D">
        <w:rPr>
          <w:rFonts w:ascii="Times New Roman" w:hAnsi="Times New Roman" w:cs="Times New Roman"/>
          <w:sz w:val="24"/>
          <w:szCs w:val="24"/>
        </w:rPr>
        <w:t xml:space="preserve">lance self-efficacy items, the </w:t>
      </w:r>
      <w:proofErr w:type="spellStart"/>
      <w:r w:rsidR="005F340D">
        <w:rPr>
          <w:rFonts w:ascii="Times New Roman" w:hAnsi="Times New Roman" w:cs="Times New Roman"/>
          <w:sz w:val="24"/>
          <w:szCs w:val="24"/>
        </w:rPr>
        <w:t>scree</w:t>
      </w:r>
      <w:proofErr w:type="spellEnd"/>
      <w:r w:rsidR="005F340D">
        <w:rPr>
          <w:rFonts w:ascii="Times New Roman" w:hAnsi="Times New Roman" w:cs="Times New Roman"/>
          <w:sz w:val="24"/>
          <w:szCs w:val="24"/>
        </w:rPr>
        <w:t xml:space="preserve"> p</w:t>
      </w:r>
      <w:r w:rsidR="00FD26A1" w:rsidRPr="00FD26A1">
        <w:rPr>
          <w:rFonts w:ascii="Times New Roman" w:hAnsi="Times New Roman" w:cs="Times New Roman"/>
          <w:sz w:val="24"/>
          <w:szCs w:val="24"/>
        </w:rPr>
        <w:t xml:space="preserve">lot and the component matrix, </w:t>
      </w:r>
      <w:r w:rsidR="00375D23">
        <w:rPr>
          <w:rFonts w:ascii="Times New Roman" w:hAnsi="Times New Roman" w:cs="Times New Roman"/>
          <w:sz w:val="24"/>
          <w:szCs w:val="24"/>
        </w:rPr>
        <w:t>indicate</w:t>
      </w:r>
      <w:r w:rsidR="00FD26A1" w:rsidRPr="00FD26A1">
        <w:rPr>
          <w:rFonts w:ascii="Times New Roman" w:hAnsi="Times New Roman" w:cs="Times New Roman"/>
          <w:sz w:val="24"/>
          <w:szCs w:val="24"/>
        </w:rPr>
        <w:t xml:space="preserve"> a one-factor measure. </w:t>
      </w:r>
      <w:r w:rsidR="00375D23">
        <w:rPr>
          <w:rFonts w:ascii="Times New Roman" w:hAnsi="Times New Roman" w:cs="Times New Roman"/>
          <w:sz w:val="24"/>
          <w:szCs w:val="24"/>
        </w:rPr>
        <w:t>C</w:t>
      </w:r>
      <w:r w:rsidR="00FD26A1" w:rsidRPr="00FD26A1">
        <w:rPr>
          <w:rFonts w:ascii="Times New Roman" w:hAnsi="Times New Roman" w:cs="Times New Roman"/>
          <w:sz w:val="24"/>
          <w:szCs w:val="24"/>
        </w:rPr>
        <w:t>orrelations ranged from .65 to .85</w:t>
      </w:r>
      <w:r w:rsidR="00375D23">
        <w:rPr>
          <w:rFonts w:ascii="Times New Roman" w:hAnsi="Times New Roman" w:cs="Times New Roman"/>
          <w:sz w:val="24"/>
          <w:szCs w:val="24"/>
        </w:rPr>
        <w:t xml:space="preserve">; the factor loadings </w:t>
      </w:r>
      <w:r w:rsidR="00FD26A1" w:rsidRPr="00FD26A1">
        <w:rPr>
          <w:rFonts w:ascii="Times New Roman" w:hAnsi="Times New Roman" w:cs="Times New Roman"/>
          <w:sz w:val="24"/>
          <w:szCs w:val="24"/>
        </w:rPr>
        <w:t>ranged from .8</w:t>
      </w:r>
      <w:r w:rsidR="005F340D">
        <w:rPr>
          <w:rFonts w:ascii="Times New Roman" w:hAnsi="Times New Roman" w:cs="Times New Roman"/>
          <w:sz w:val="24"/>
          <w:szCs w:val="24"/>
        </w:rPr>
        <w:t>0</w:t>
      </w:r>
      <w:r>
        <w:rPr>
          <w:rFonts w:ascii="Times New Roman" w:hAnsi="Times New Roman" w:cs="Times New Roman"/>
          <w:sz w:val="24"/>
          <w:szCs w:val="24"/>
        </w:rPr>
        <w:t xml:space="preserve"> to .94. The </w:t>
      </w:r>
      <w:proofErr w:type="spellStart"/>
      <w:r>
        <w:rPr>
          <w:rFonts w:ascii="Times New Roman" w:hAnsi="Times New Roman" w:cs="Times New Roman"/>
          <w:sz w:val="24"/>
          <w:szCs w:val="24"/>
        </w:rPr>
        <w:t>scree</w:t>
      </w:r>
      <w:proofErr w:type="spellEnd"/>
      <w:r>
        <w:rPr>
          <w:rFonts w:ascii="Times New Roman" w:hAnsi="Times New Roman" w:cs="Times New Roman"/>
          <w:sz w:val="24"/>
          <w:szCs w:val="24"/>
        </w:rPr>
        <w:t xml:space="preserve"> p</w:t>
      </w:r>
      <w:r w:rsidR="00FD26A1" w:rsidRPr="00FD26A1">
        <w:rPr>
          <w:rFonts w:ascii="Times New Roman" w:hAnsi="Times New Roman" w:cs="Times New Roman"/>
          <w:sz w:val="24"/>
          <w:szCs w:val="24"/>
        </w:rPr>
        <w:t xml:space="preserve">lot also confirmed a one-factor measure. </w:t>
      </w:r>
      <w:r w:rsidR="00375D23">
        <w:rPr>
          <w:rFonts w:ascii="Times New Roman" w:hAnsi="Times New Roman" w:cs="Times New Roman"/>
          <w:sz w:val="24"/>
          <w:szCs w:val="24"/>
        </w:rPr>
        <w:t>The</w:t>
      </w:r>
      <w:r w:rsidR="0047670B" w:rsidRPr="00FD26A1">
        <w:rPr>
          <w:rFonts w:ascii="Times New Roman" w:hAnsi="Times New Roman" w:cs="Times New Roman"/>
          <w:sz w:val="24"/>
          <w:szCs w:val="24"/>
        </w:rPr>
        <w:t xml:space="preserve"> scale’s </w:t>
      </w:r>
      <w:proofErr w:type="spellStart"/>
      <w:r w:rsidR="0047670B" w:rsidRPr="00FD26A1">
        <w:rPr>
          <w:rFonts w:ascii="Times New Roman" w:hAnsi="Times New Roman" w:cs="Times New Roman"/>
          <w:sz w:val="24"/>
          <w:szCs w:val="24"/>
        </w:rPr>
        <w:t>Cronbach’s</w:t>
      </w:r>
      <w:proofErr w:type="spellEnd"/>
      <w:r w:rsidR="0047670B" w:rsidRPr="00FD26A1">
        <w:rPr>
          <w:rFonts w:ascii="Times New Roman" w:hAnsi="Times New Roman" w:cs="Times New Roman"/>
          <w:sz w:val="24"/>
          <w:szCs w:val="24"/>
        </w:rPr>
        <w:t xml:space="preserve"> alpha was .95.</w:t>
      </w:r>
    </w:p>
    <w:p w:rsidR="0047670B" w:rsidRPr="00EC33D6" w:rsidRDefault="003761FF" w:rsidP="00EC33D6">
      <w:pPr>
        <w:pStyle w:val="Heading3"/>
        <w:spacing w:before="0" w:line="480" w:lineRule="auto"/>
        <w:rPr>
          <w:rFonts w:ascii="Times New Roman" w:hAnsi="Times New Roman" w:cs="Times New Roman"/>
          <w:color w:val="auto"/>
          <w:sz w:val="24"/>
          <w:szCs w:val="24"/>
        </w:rPr>
      </w:pPr>
      <w:bookmarkStart w:id="40" w:name="_Toc418592001"/>
      <w:r w:rsidRPr="00EC33D6">
        <w:rPr>
          <w:rFonts w:ascii="Times New Roman" w:hAnsi="Times New Roman" w:cs="Times New Roman"/>
          <w:color w:val="auto"/>
          <w:sz w:val="24"/>
          <w:szCs w:val="24"/>
        </w:rPr>
        <w:t>Family-supportive culture</w:t>
      </w:r>
      <w:bookmarkEnd w:id="40"/>
    </w:p>
    <w:p w:rsidR="0047670B" w:rsidRDefault="0047670B" w:rsidP="00EC33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Work-family culture was measured using the 14-item Family Supportiveness Organizational Perception scale (FSOP) (Allen, 2001). Respondents were asked to report the extent to which they agree that each statement represents the philosophy of their </w:t>
      </w:r>
      <w:r>
        <w:rPr>
          <w:rFonts w:ascii="Times New Roman" w:hAnsi="Times New Roman" w:cs="Times New Roman"/>
          <w:sz w:val="24"/>
          <w:szCs w:val="24"/>
        </w:rPr>
        <w:lastRenderedPageBreak/>
        <w:t>organization; they were prompted to remember that “these are not [their] own personal beliefs, but pertain to what [they] believe is the philosophy of [the] organization”. Sample items include “Work should be the primary priority in a person’s life” (</w:t>
      </w:r>
      <w:r w:rsidR="00A05890">
        <w:rPr>
          <w:rFonts w:ascii="Times New Roman" w:hAnsi="Times New Roman" w:cs="Times New Roman"/>
          <w:sz w:val="24"/>
          <w:szCs w:val="24"/>
        </w:rPr>
        <w:t>r</w:t>
      </w:r>
      <w:r>
        <w:rPr>
          <w:rFonts w:ascii="Times New Roman" w:hAnsi="Times New Roman" w:cs="Times New Roman"/>
          <w:sz w:val="24"/>
          <w:szCs w:val="24"/>
        </w:rPr>
        <w:t xml:space="preserve">everse coded); and “Expressing involvement and interest in non-work matters is viewed as healthy”. Response options ranged from ‘Strongly disagree’ (coded as 1) to ‘strongly agree’ (coded as 5); higher scores indicate more supportive culture. This scale’s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was .83.</w:t>
      </w:r>
    </w:p>
    <w:p w:rsidR="0047670B" w:rsidRPr="00EC33D6" w:rsidRDefault="0047670B" w:rsidP="00EC33D6">
      <w:pPr>
        <w:pStyle w:val="Heading3"/>
        <w:spacing w:before="0" w:line="480" w:lineRule="auto"/>
        <w:rPr>
          <w:rFonts w:ascii="Times New Roman" w:hAnsi="Times New Roman" w:cs="Times New Roman"/>
          <w:color w:val="auto"/>
          <w:sz w:val="24"/>
          <w:szCs w:val="24"/>
        </w:rPr>
      </w:pPr>
      <w:bookmarkStart w:id="41" w:name="_Toc418592002"/>
      <w:r w:rsidRPr="00EC33D6">
        <w:rPr>
          <w:rFonts w:ascii="Times New Roman" w:hAnsi="Times New Roman" w:cs="Times New Roman"/>
          <w:color w:val="auto"/>
          <w:sz w:val="24"/>
          <w:szCs w:val="24"/>
        </w:rPr>
        <w:t>Perception of implementation of work-family initiatives</w:t>
      </w:r>
      <w:bookmarkEnd w:id="41"/>
    </w:p>
    <w:p w:rsidR="0047670B" w:rsidRDefault="0047670B" w:rsidP="00476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nine-item scale was developed for the purpose of this study. Items were derived from the literature’s conceptualization of implementation (Kelly et al., 2008; Ryan </w:t>
      </w:r>
      <w:r w:rsidR="0063356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Kossek</w:t>
      </w:r>
      <w:proofErr w:type="spellEnd"/>
      <w:r>
        <w:rPr>
          <w:rFonts w:ascii="Times New Roman" w:hAnsi="Times New Roman" w:cs="Times New Roman"/>
          <w:sz w:val="24"/>
          <w:szCs w:val="24"/>
        </w:rPr>
        <w:t>, 2008). Participants were asked to report the extent to which they agree that each of the following statements represent the practice at their organization. “Initiatives” were defined consistently with Kelly et al. (2008) as “deliberate organizational changes</w:t>
      </w:r>
      <w:r w:rsidR="00A05890">
        <w:rPr>
          <w:rFonts w:ascii="Times New Roman" w:hAnsi="Times New Roman" w:cs="Times New Roman"/>
          <w:sz w:val="24"/>
          <w:szCs w:val="24"/>
        </w:rPr>
        <w:t xml:space="preserve"> </w:t>
      </w:r>
      <w:r>
        <w:rPr>
          <w:rFonts w:ascii="Times New Roman" w:hAnsi="Times New Roman" w:cs="Times New Roman"/>
          <w:sz w:val="24"/>
          <w:szCs w:val="24"/>
        </w:rPr>
        <w:t>-</w:t>
      </w:r>
      <w:r w:rsidR="00A05890">
        <w:rPr>
          <w:rFonts w:ascii="Times New Roman" w:hAnsi="Times New Roman" w:cs="Times New Roman"/>
          <w:sz w:val="24"/>
          <w:szCs w:val="24"/>
        </w:rPr>
        <w:t xml:space="preserve"> </w:t>
      </w:r>
      <w:r>
        <w:rPr>
          <w:rFonts w:ascii="Times New Roman" w:hAnsi="Times New Roman" w:cs="Times New Roman"/>
          <w:sz w:val="24"/>
          <w:szCs w:val="24"/>
        </w:rPr>
        <w:t>in policies, practices and culture</w:t>
      </w:r>
      <w:r w:rsidR="00A05890">
        <w:rPr>
          <w:rFonts w:ascii="Times New Roman" w:hAnsi="Times New Roman" w:cs="Times New Roman"/>
          <w:sz w:val="24"/>
          <w:szCs w:val="24"/>
        </w:rPr>
        <w:t xml:space="preserve"> </w:t>
      </w:r>
      <w:r>
        <w:rPr>
          <w:rFonts w:ascii="Times New Roman" w:hAnsi="Times New Roman" w:cs="Times New Roman"/>
          <w:sz w:val="24"/>
          <w:szCs w:val="24"/>
        </w:rPr>
        <w:t xml:space="preserve">- that are meant to support employees; lives outside of work and help them create a balance between work and personal life”. Sample items include “Updates on work-life balance initiatives are included in communication reports to employees” and “The organization provides the necessary technology to enable employees to work off-site”. Response options ranged from ‘Strongly disagree’ (Coded as 1) to ‘Strongly agree’ (Coded as 5). Higher scores indicate higher visibility of implementation. </w:t>
      </w:r>
      <w:r w:rsidRPr="001D2A43">
        <w:rPr>
          <w:rFonts w:ascii="Times New Roman" w:hAnsi="Times New Roman" w:cs="Times New Roman"/>
          <w:sz w:val="24"/>
          <w:szCs w:val="24"/>
        </w:rPr>
        <w:t xml:space="preserve">This scale’s </w:t>
      </w:r>
      <w:proofErr w:type="spellStart"/>
      <w:r w:rsidRPr="001D2A43">
        <w:rPr>
          <w:rFonts w:ascii="Times New Roman" w:hAnsi="Times New Roman" w:cs="Times New Roman"/>
          <w:sz w:val="24"/>
          <w:szCs w:val="24"/>
        </w:rPr>
        <w:t>Cronbach’s</w:t>
      </w:r>
      <w:proofErr w:type="spellEnd"/>
      <w:r w:rsidRPr="001D2A43">
        <w:rPr>
          <w:rFonts w:ascii="Times New Roman" w:hAnsi="Times New Roman" w:cs="Times New Roman"/>
          <w:sz w:val="24"/>
          <w:szCs w:val="24"/>
        </w:rPr>
        <w:t xml:space="preserve"> alpha was .95.</w:t>
      </w:r>
      <w:r>
        <w:rPr>
          <w:rFonts w:ascii="Times New Roman" w:hAnsi="Times New Roman" w:cs="Times New Roman"/>
          <w:sz w:val="24"/>
          <w:szCs w:val="24"/>
        </w:rPr>
        <w:t xml:space="preserve"> </w:t>
      </w:r>
    </w:p>
    <w:p w:rsidR="000A72FE" w:rsidRDefault="000A72FE" w:rsidP="00EC33D6">
      <w:pPr>
        <w:pStyle w:val="Heading3"/>
        <w:spacing w:before="0" w:line="480" w:lineRule="auto"/>
        <w:rPr>
          <w:rFonts w:ascii="Times New Roman" w:hAnsi="Times New Roman" w:cs="Times New Roman"/>
          <w:color w:val="auto"/>
          <w:sz w:val="24"/>
          <w:szCs w:val="24"/>
        </w:rPr>
      </w:pPr>
      <w:bookmarkStart w:id="42" w:name="_Toc418592003"/>
      <w:r>
        <w:rPr>
          <w:rFonts w:ascii="Times New Roman" w:hAnsi="Times New Roman" w:cs="Times New Roman"/>
          <w:color w:val="auto"/>
          <w:sz w:val="24"/>
          <w:szCs w:val="24"/>
        </w:rPr>
        <w:lastRenderedPageBreak/>
        <w:t>Role Overload</w:t>
      </w:r>
      <w:bookmarkEnd w:id="42"/>
    </w:p>
    <w:p w:rsidR="000A72FE" w:rsidRPr="000A72FE" w:rsidRDefault="000A72FE" w:rsidP="000A72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Role Overload was measured using a three-item scale that was developed by </w:t>
      </w:r>
      <w:proofErr w:type="spellStart"/>
      <w:r>
        <w:rPr>
          <w:rFonts w:ascii="Times New Roman" w:hAnsi="Times New Roman" w:cs="Times New Roman"/>
          <w:sz w:val="24"/>
          <w:szCs w:val="24"/>
        </w:rPr>
        <w:t>Bulino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Turnley</w:t>
      </w:r>
      <w:proofErr w:type="spellEnd"/>
      <w:r>
        <w:rPr>
          <w:rFonts w:ascii="Times New Roman" w:hAnsi="Times New Roman" w:cs="Times New Roman"/>
          <w:sz w:val="24"/>
          <w:szCs w:val="24"/>
        </w:rPr>
        <w:t xml:space="preserve"> (2005) based on items by </w:t>
      </w:r>
      <w:proofErr w:type="spellStart"/>
      <w:r>
        <w:rPr>
          <w:rFonts w:ascii="Times New Roman" w:hAnsi="Times New Roman" w:cs="Times New Roman"/>
          <w:sz w:val="24"/>
          <w:szCs w:val="24"/>
        </w:rPr>
        <w:t>Schaubroeck</w:t>
      </w:r>
      <w:proofErr w:type="spellEnd"/>
      <w:r>
        <w:rPr>
          <w:rFonts w:ascii="Times New Roman" w:hAnsi="Times New Roman" w:cs="Times New Roman"/>
          <w:sz w:val="24"/>
          <w:szCs w:val="24"/>
        </w:rPr>
        <w:t xml:space="preserve">, Cotton, and Jennings (1989) and </w:t>
      </w:r>
      <w:proofErr w:type="spellStart"/>
      <w:r>
        <w:rPr>
          <w:rFonts w:ascii="Times New Roman" w:hAnsi="Times New Roman" w:cs="Times New Roman"/>
          <w:sz w:val="24"/>
          <w:szCs w:val="24"/>
        </w:rPr>
        <w:t>Beehr</w:t>
      </w:r>
      <w:proofErr w:type="spellEnd"/>
      <w:r>
        <w:rPr>
          <w:rFonts w:ascii="Times New Roman" w:hAnsi="Times New Roman" w:cs="Times New Roman"/>
          <w:sz w:val="24"/>
          <w:szCs w:val="24"/>
        </w:rPr>
        <w:t xml:space="preserve">, Walsh, and Taber (1976). I used the same structure and response options that were adapted by </w:t>
      </w:r>
      <w:proofErr w:type="spellStart"/>
      <w:r>
        <w:rPr>
          <w:rFonts w:ascii="Times New Roman" w:hAnsi="Times New Roman" w:cs="Times New Roman"/>
          <w:sz w:val="24"/>
          <w:szCs w:val="24"/>
        </w:rPr>
        <w:t>Bulino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Turnley</w:t>
      </w:r>
      <w:proofErr w:type="spellEnd"/>
      <w:r>
        <w:rPr>
          <w:rFonts w:ascii="Times New Roman" w:hAnsi="Times New Roman" w:cs="Times New Roman"/>
          <w:sz w:val="24"/>
          <w:szCs w:val="24"/>
        </w:rPr>
        <w:t xml:space="preserve"> (2005) with the three items consisting of “The amount of work I am expected to do is too great”, “I never seem to have enough time to get everything done at work”, and “It often seems like I have too much work for one person to do”. Items were assessed using a 5-point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ranging from 1 (strongly disagree) to 5 (strongly agree) with higher scores indicating more perceived overload.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for the scale in this study was 0.75</w:t>
      </w:r>
    </w:p>
    <w:p w:rsidR="0047670B" w:rsidRPr="00EC33D6" w:rsidRDefault="0047670B" w:rsidP="00EC33D6">
      <w:pPr>
        <w:pStyle w:val="Heading3"/>
        <w:spacing w:before="0" w:line="480" w:lineRule="auto"/>
        <w:rPr>
          <w:rFonts w:ascii="Times New Roman" w:hAnsi="Times New Roman" w:cs="Times New Roman"/>
          <w:color w:val="auto"/>
          <w:sz w:val="24"/>
          <w:szCs w:val="24"/>
        </w:rPr>
      </w:pPr>
      <w:bookmarkStart w:id="43" w:name="_Toc418592004"/>
      <w:r w:rsidRPr="00EC33D6">
        <w:rPr>
          <w:rFonts w:ascii="Times New Roman" w:hAnsi="Times New Roman" w:cs="Times New Roman"/>
          <w:color w:val="auto"/>
          <w:sz w:val="24"/>
          <w:szCs w:val="24"/>
        </w:rPr>
        <w:t>Work-family conflict</w:t>
      </w:r>
      <w:bookmarkEnd w:id="43"/>
      <w:r w:rsidRPr="00EC33D6">
        <w:rPr>
          <w:rFonts w:ascii="Times New Roman" w:hAnsi="Times New Roman" w:cs="Times New Roman"/>
          <w:color w:val="auto"/>
          <w:sz w:val="24"/>
          <w:szCs w:val="24"/>
        </w:rPr>
        <w:t xml:space="preserve"> </w:t>
      </w:r>
    </w:p>
    <w:p w:rsidR="0047670B" w:rsidRDefault="0047670B" w:rsidP="00476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Work-family conflict was measured using the work-family negative spillover scale of </w:t>
      </w:r>
      <w:proofErr w:type="spellStart"/>
      <w:r>
        <w:rPr>
          <w:rFonts w:ascii="Times New Roman" w:hAnsi="Times New Roman" w:cs="Times New Roman"/>
          <w:sz w:val="24"/>
          <w:szCs w:val="24"/>
        </w:rPr>
        <w:t>Gryzwacz</w:t>
      </w:r>
      <w:proofErr w:type="spellEnd"/>
      <w:r>
        <w:rPr>
          <w:rFonts w:ascii="Times New Roman" w:hAnsi="Times New Roman" w:cs="Times New Roman"/>
          <w:sz w:val="24"/>
          <w:szCs w:val="24"/>
        </w:rPr>
        <w:t xml:space="preserve"> and Marks (2000). The scale consisted of eight items, with four items that measure work-to-family negative spillover and four items that measure family-to-work negative spillover. Respondents were asked to report how often they experienced each of the following in the past year. Response options ranged from ‘Never’ (coded as 1) to ‘All of the time’ (coded as 5). Sample items for work-to-family negative spillover include: “Your job makes you feel too tired to do the things that need attention at home” and “Job worries or problems distract you when you are at home”. </w:t>
      </w:r>
      <w:r w:rsidRPr="001D2A43">
        <w:rPr>
          <w:rFonts w:ascii="Times New Roman" w:hAnsi="Times New Roman" w:cs="Times New Roman"/>
          <w:sz w:val="24"/>
          <w:szCs w:val="24"/>
        </w:rPr>
        <w:t xml:space="preserve">The </w:t>
      </w:r>
      <w:proofErr w:type="spellStart"/>
      <w:r w:rsidRPr="001D2A43">
        <w:rPr>
          <w:rFonts w:ascii="Times New Roman" w:hAnsi="Times New Roman" w:cs="Times New Roman"/>
          <w:sz w:val="24"/>
          <w:szCs w:val="24"/>
        </w:rPr>
        <w:t>Cronbach’s</w:t>
      </w:r>
      <w:proofErr w:type="spellEnd"/>
      <w:r w:rsidRPr="001D2A43">
        <w:rPr>
          <w:rFonts w:ascii="Times New Roman" w:hAnsi="Times New Roman" w:cs="Times New Roman"/>
          <w:sz w:val="24"/>
          <w:szCs w:val="24"/>
        </w:rPr>
        <w:t xml:space="preserve"> alpha for this scale was .85.</w:t>
      </w:r>
      <w:r>
        <w:rPr>
          <w:rFonts w:ascii="Times New Roman" w:hAnsi="Times New Roman" w:cs="Times New Roman"/>
          <w:sz w:val="24"/>
          <w:szCs w:val="24"/>
        </w:rPr>
        <w:t xml:space="preserve"> Sample items for family-to-work negative spillover include “personal or family worries and problems distract you when you are at work” and </w:t>
      </w:r>
      <w:r>
        <w:rPr>
          <w:rFonts w:ascii="Times New Roman" w:hAnsi="Times New Roman" w:cs="Times New Roman"/>
          <w:sz w:val="24"/>
          <w:szCs w:val="24"/>
        </w:rPr>
        <w:lastRenderedPageBreak/>
        <w:t xml:space="preserve">“Responsibilities at home reduce the effort you can devote to your job”. </w:t>
      </w:r>
      <w:r w:rsidRPr="001D2A43">
        <w:rPr>
          <w:rFonts w:ascii="Times New Roman" w:hAnsi="Times New Roman" w:cs="Times New Roman"/>
          <w:sz w:val="24"/>
          <w:szCs w:val="24"/>
        </w:rPr>
        <w:t xml:space="preserve">The scale’s </w:t>
      </w:r>
      <w:proofErr w:type="spellStart"/>
      <w:r w:rsidRPr="001D2A43">
        <w:rPr>
          <w:rFonts w:ascii="Times New Roman" w:hAnsi="Times New Roman" w:cs="Times New Roman"/>
          <w:sz w:val="24"/>
          <w:szCs w:val="24"/>
        </w:rPr>
        <w:t>Cronbach’s</w:t>
      </w:r>
      <w:proofErr w:type="spellEnd"/>
      <w:r w:rsidRPr="001D2A43">
        <w:rPr>
          <w:rFonts w:ascii="Times New Roman" w:hAnsi="Times New Roman" w:cs="Times New Roman"/>
          <w:sz w:val="24"/>
          <w:szCs w:val="24"/>
        </w:rPr>
        <w:t xml:space="preserve"> alpha was .81.</w:t>
      </w:r>
    </w:p>
    <w:p w:rsidR="0047670B" w:rsidRPr="00EC33D6" w:rsidRDefault="0047670B" w:rsidP="00EC33D6">
      <w:pPr>
        <w:pStyle w:val="Heading3"/>
        <w:spacing w:before="0" w:line="480" w:lineRule="auto"/>
        <w:rPr>
          <w:rFonts w:ascii="Times New Roman" w:hAnsi="Times New Roman" w:cs="Times New Roman"/>
          <w:color w:val="auto"/>
          <w:sz w:val="24"/>
          <w:szCs w:val="24"/>
        </w:rPr>
      </w:pPr>
      <w:bookmarkStart w:id="44" w:name="_Toc418592005"/>
      <w:r w:rsidRPr="00EC33D6">
        <w:rPr>
          <w:rFonts w:ascii="Times New Roman" w:hAnsi="Times New Roman" w:cs="Times New Roman"/>
          <w:color w:val="auto"/>
          <w:sz w:val="24"/>
          <w:szCs w:val="24"/>
        </w:rPr>
        <w:t>Work-family enrichment</w:t>
      </w:r>
      <w:bookmarkEnd w:id="44"/>
    </w:p>
    <w:p w:rsidR="0047670B" w:rsidRDefault="0047670B" w:rsidP="00476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Work-family enrichment was measured using the work-family positive spillover scale of </w:t>
      </w:r>
      <w:proofErr w:type="spellStart"/>
      <w:r>
        <w:rPr>
          <w:rFonts w:ascii="Times New Roman" w:hAnsi="Times New Roman" w:cs="Times New Roman"/>
          <w:sz w:val="24"/>
          <w:szCs w:val="24"/>
        </w:rPr>
        <w:t>Gryzwacz</w:t>
      </w:r>
      <w:proofErr w:type="spellEnd"/>
      <w:r>
        <w:rPr>
          <w:rFonts w:ascii="Times New Roman" w:hAnsi="Times New Roman" w:cs="Times New Roman"/>
          <w:sz w:val="24"/>
          <w:szCs w:val="24"/>
        </w:rPr>
        <w:t xml:space="preserve"> and Marks (2000). The scale consisted of eight items, with four items that measure work-to-family positive spillover and four items that measure family-to-work positive spillover. Respondents were asked to report how often they experienced each of the following in the past year. Response options ranged from ‘Never’ (coded as 1) to ‘All of the time’ (coded as 5). Sample items for work-to-family positive spillover include: “the things you do at work make you a more interesting person at home” and “the skills you use on your job are useful for things you have to do at home”. </w:t>
      </w:r>
      <w:proofErr w:type="spellStart"/>
      <w:r w:rsidR="000A72FE">
        <w:rPr>
          <w:rFonts w:ascii="Times New Roman" w:hAnsi="Times New Roman" w:cs="Times New Roman"/>
          <w:sz w:val="24"/>
          <w:szCs w:val="24"/>
        </w:rPr>
        <w:t>Cronbach’s</w:t>
      </w:r>
      <w:proofErr w:type="spellEnd"/>
      <w:r w:rsidR="000A72FE">
        <w:rPr>
          <w:rFonts w:ascii="Times New Roman" w:hAnsi="Times New Roman" w:cs="Times New Roman"/>
          <w:sz w:val="24"/>
          <w:szCs w:val="24"/>
        </w:rPr>
        <w:t xml:space="preserve"> alpha for work-to-family enrichment was .74. </w:t>
      </w:r>
      <w:r>
        <w:rPr>
          <w:rFonts w:ascii="Times New Roman" w:hAnsi="Times New Roman" w:cs="Times New Roman"/>
          <w:sz w:val="24"/>
          <w:szCs w:val="24"/>
        </w:rPr>
        <w:t>Sample items for family-to-work positive spillover include “the love and respect you get at home makes you feel confident about yourself at work” and “providing for what is needed at home makes you work harder at your job”</w:t>
      </w:r>
      <w:r w:rsidR="000A72FE">
        <w:rPr>
          <w:rFonts w:ascii="Times New Roman" w:hAnsi="Times New Roman" w:cs="Times New Roman"/>
          <w:sz w:val="24"/>
          <w:szCs w:val="24"/>
        </w:rPr>
        <w:t xml:space="preserve"> </w:t>
      </w:r>
      <w:proofErr w:type="spellStart"/>
      <w:r w:rsidR="000A72FE">
        <w:rPr>
          <w:rFonts w:ascii="Times New Roman" w:hAnsi="Times New Roman" w:cs="Times New Roman"/>
          <w:sz w:val="24"/>
          <w:szCs w:val="24"/>
        </w:rPr>
        <w:t>Cronbach’s</w:t>
      </w:r>
      <w:proofErr w:type="spellEnd"/>
      <w:r w:rsidR="000A72FE">
        <w:rPr>
          <w:rFonts w:ascii="Times New Roman" w:hAnsi="Times New Roman" w:cs="Times New Roman"/>
          <w:sz w:val="24"/>
          <w:szCs w:val="24"/>
        </w:rPr>
        <w:t xml:space="preserve"> alpha for this scale was .68</w:t>
      </w:r>
      <w:r>
        <w:rPr>
          <w:rFonts w:ascii="Times New Roman" w:hAnsi="Times New Roman" w:cs="Times New Roman"/>
          <w:sz w:val="24"/>
          <w:szCs w:val="24"/>
        </w:rPr>
        <w:t xml:space="preserve">. </w:t>
      </w:r>
    </w:p>
    <w:p w:rsidR="0047670B" w:rsidRPr="00EC33D6" w:rsidRDefault="0047670B" w:rsidP="00EC33D6">
      <w:pPr>
        <w:pStyle w:val="Heading3"/>
        <w:spacing w:before="0" w:line="480" w:lineRule="auto"/>
        <w:rPr>
          <w:rFonts w:ascii="Times New Roman" w:hAnsi="Times New Roman" w:cs="Times New Roman"/>
          <w:color w:val="auto"/>
          <w:sz w:val="24"/>
          <w:szCs w:val="24"/>
        </w:rPr>
      </w:pPr>
      <w:bookmarkStart w:id="45" w:name="_Toc418592006"/>
      <w:r w:rsidRPr="00EC33D6">
        <w:rPr>
          <w:rFonts w:ascii="Times New Roman" w:hAnsi="Times New Roman" w:cs="Times New Roman"/>
          <w:color w:val="auto"/>
          <w:sz w:val="24"/>
          <w:szCs w:val="24"/>
        </w:rPr>
        <w:t>Control variables</w:t>
      </w:r>
      <w:bookmarkEnd w:id="45"/>
    </w:p>
    <w:p w:rsidR="0047670B" w:rsidRDefault="0047670B" w:rsidP="00476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variables were included in the models as control variables: </w:t>
      </w:r>
      <w:r w:rsidRPr="00007526">
        <w:rPr>
          <w:rFonts w:ascii="Times New Roman" w:hAnsi="Times New Roman" w:cs="Times New Roman"/>
          <w:sz w:val="24"/>
          <w:szCs w:val="24"/>
        </w:rPr>
        <w:t xml:space="preserve">marital status, gender, age, </w:t>
      </w:r>
      <w:r>
        <w:rPr>
          <w:rFonts w:ascii="Times New Roman" w:hAnsi="Times New Roman" w:cs="Times New Roman"/>
          <w:sz w:val="24"/>
          <w:szCs w:val="24"/>
        </w:rPr>
        <w:t>and the</w:t>
      </w:r>
      <w:r w:rsidRPr="00007526">
        <w:rPr>
          <w:rFonts w:ascii="Times New Roman" w:hAnsi="Times New Roman" w:cs="Times New Roman"/>
          <w:sz w:val="24"/>
          <w:szCs w:val="24"/>
        </w:rPr>
        <w:t xml:space="preserve"> number of children</w:t>
      </w:r>
      <w:r>
        <w:rPr>
          <w:rFonts w:ascii="Times New Roman" w:hAnsi="Times New Roman" w:cs="Times New Roman"/>
          <w:sz w:val="24"/>
          <w:szCs w:val="24"/>
        </w:rPr>
        <w:t xml:space="preserve"> living</w:t>
      </w:r>
      <w:r w:rsidRPr="00007526">
        <w:rPr>
          <w:rFonts w:ascii="Times New Roman" w:hAnsi="Times New Roman" w:cs="Times New Roman"/>
          <w:sz w:val="24"/>
          <w:szCs w:val="24"/>
        </w:rPr>
        <w:t xml:space="preserve"> at home. </w:t>
      </w:r>
      <w:r>
        <w:rPr>
          <w:rFonts w:ascii="Times New Roman" w:hAnsi="Times New Roman" w:cs="Times New Roman"/>
          <w:sz w:val="24"/>
          <w:szCs w:val="24"/>
        </w:rPr>
        <w:t>Those are variables that were found to affect the relationship between work and family</w:t>
      </w:r>
      <w:r w:rsidR="008B2600">
        <w:rPr>
          <w:rFonts w:ascii="Times New Roman" w:hAnsi="Times New Roman" w:cs="Times New Roman"/>
          <w:sz w:val="24"/>
          <w:szCs w:val="24"/>
        </w:rPr>
        <w:t xml:space="preserve"> (</w:t>
      </w:r>
      <w:proofErr w:type="spellStart"/>
      <w:r w:rsidR="008B2600">
        <w:rPr>
          <w:rFonts w:ascii="Times New Roman" w:hAnsi="Times New Roman" w:cs="Times New Roman"/>
          <w:sz w:val="24"/>
          <w:szCs w:val="24"/>
        </w:rPr>
        <w:t>Frone</w:t>
      </w:r>
      <w:proofErr w:type="spellEnd"/>
      <w:r w:rsidR="008B2600">
        <w:rPr>
          <w:rFonts w:ascii="Times New Roman" w:hAnsi="Times New Roman" w:cs="Times New Roman"/>
          <w:sz w:val="24"/>
          <w:szCs w:val="24"/>
        </w:rPr>
        <w:t xml:space="preserve"> et al., 1992)</w:t>
      </w:r>
      <w:r>
        <w:rPr>
          <w:rFonts w:ascii="Times New Roman" w:hAnsi="Times New Roman" w:cs="Times New Roman"/>
          <w:sz w:val="24"/>
          <w:szCs w:val="24"/>
        </w:rPr>
        <w:t xml:space="preserve">. They also provide proxies of the family role which is not included in the examined antecedents and, of course, cannot be completely disregarded when the interaction between work </w:t>
      </w:r>
      <w:r w:rsidRPr="00B73C8D">
        <w:rPr>
          <w:rFonts w:ascii="Times New Roman" w:hAnsi="Times New Roman" w:cs="Times New Roman"/>
          <w:sz w:val="24"/>
          <w:szCs w:val="24"/>
          <w:u w:val="single"/>
        </w:rPr>
        <w:t>and</w:t>
      </w:r>
      <w:r>
        <w:rPr>
          <w:rFonts w:ascii="Times New Roman" w:hAnsi="Times New Roman" w:cs="Times New Roman"/>
          <w:sz w:val="24"/>
          <w:szCs w:val="24"/>
        </w:rPr>
        <w:t xml:space="preserve"> </w:t>
      </w:r>
      <w:r>
        <w:rPr>
          <w:rFonts w:ascii="Times New Roman" w:hAnsi="Times New Roman" w:cs="Times New Roman"/>
          <w:sz w:val="24"/>
          <w:szCs w:val="24"/>
        </w:rPr>
        <w:lastRenderedPageBreak/>
        <w:t>family is being evaluated. Negative affectivity is also being controlled for in the statistical models; controlling</w:t>
      </w:r>
      <w:r w:rsidRPr="00007526">
        <w:rPr>
          <w:rFonts w:ascii="Times New Roman" w:hAnsi="Times New Roman" w:cs="Times New Roman"/>
          <w:sz w:val="24"/>
          <w:szCs w:val="24"/>
        </w:rPr>
        <w:t xml:space="preserve"> for negative affectivity </w:t>
      </w:r>
      <w:r>
        <w:rPr>
          <w:rFonts w:ascii="Times New Roman" w:hAnsi="Times New Roman" w:cs="Times New Roman"/>
          <w:sz w:val="24"/>
          <w:szCs w:val="24"/>
        </w:rPr>
        <w:t>is</w:t>
      </w:r>
      <w:r w:rsidRPr="00007526">
        <w:rPr>
          <w:rFonts w:ascii="Times New Roman" w:hAnsi="Times New Roman" w:cs="Times New Roman"/>
          <w:sz w:val="24"/>
          <w:szCs w:val="24"/>
        </w:rPr>
        <w:t xml:space="preserve"> a means to offset the </w:t>
      </w:r>
      <w:r>
        <w:rPr>
          <w:rFonts w:ascii="Times New Roman" w:hAnsi="Times New Roman" w:cs="Times New Roman"/>
          <w:sz w:val="24"/>
          <w:szCs w:val="24"/>
        </w:rPr>
        <w:t xml:space="preserve">possible </w:t>
      </w:r>
      <w:r w:rsidRPr="00007526">
        <w:rPr>
          <w:rFonts w:ascii="Times New Roman" w:hAnsi="Times New Roman" w:cs="Times New Roman"/>
          <w:sz w:val="24"/>
          <w:szCs w:val="24"/>
        </w:rPr>
        <w:t xml:space="preserve">erroneous effect of </w:t>
      </w:r>
      <w:r>
        <w:rPr>
          <w:rFonts w:ascii="Times New Roman" w:hAnsi="Times New Roman" w:cs="Times New Roman"/>
          <w:sz w:val="24"/>
          <w:szCs w:val="24"/>
        </w:rPr>
        <w:t xml:space="preserve">trait </w:t>
      </w:r>
      <w:r w:rsidRPr="00007526">
        <w:rPr>
          <w:rFonts w:ascii="Times New Roman" w:hAnsi="Times New Roman" w:cs="Times New Roman"/>
          <w:sz w:val="24"/>
          <w:szCs w:val="24"/>
        </w:rPr>
        <w:t xml:space="preserve">affectivity on relationships between variables in organizational research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"10.1037/0021-9010.88.5.879", "ISSN" : "0021-9010", "PMID" : "14516251", "abstract" : "Interest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 "author" : [ { "dropping-particle" : "", "family" : "Podsakoff", "given" : "Philip M", "non-dropping-particle" : "", "parse-names" : false, "suffix" : "" }, { "dropping-particle" : "", "family" : "MacKenzie", "given" : "Scott B", "non-dropping-particle" : "", "parse-names" : false, "suffix" : "" }, { "dropping-particle" : "", "family" : "Lee", "given" : "Jeong-Yeon", "non-dropping-particle" : "", "parse-names" : false, "suffix" : "" }, { "dropping-particle" : "", "family" : "Podsakoff", "given" : "Nathan P", "non-dropping-particle" : "", "parse-names" : false, "suffix" : "" } ], "container-title" : "The Journal of applied psychology", "id" : "ITEM-1", "issue" : "5", "issued" : { "date-parts" : [ [ "2003", "10" ] ] }, "page" : "879-903", "title" : "Common method biases in behavioral research: a critical review of the literature and recommended remedies.", "type" : "article-journal", "volume" : "88" }, "uris" : [ "http://www.mendeley.com/documents/?uuid=b7c13229-692c-41bb-8a6a-9e6aaf60bd6e" ] } ], "mendeley" : { "previouslyFormattedCitation" : "(Podsakoff, MacKenzie, Lee, &amp; Podsakoff, 2003)"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sidRPr="00372C21">
        <w:rPr>
          <w:rFonts w:ascii="Times New Roman" w:hAnsi="Times New Roman" w:cs="Times New Roman"/>
          <w:noProof/>
          <w:sz w:val="24"/>
          <w:szCs w:val="24"/>
        </w:rPr>
        <w:t>(Podsakoff, MacKenzie, Lee, &amp; Podsakoff, 2003)</w:t>
      </w:r>
      <w:r w:rsidR="00D1644C">
        <w:rPr>
          <w:rFonts w:ascii="Times New Roman" w:hAnsi="Times New Roman" w:cs="Times New Roman"/>
          <w:sz w:val="24"/>
          <w:szCs w:val="24"/>
        </w:rPr>
        <w:fldChar w:fldCharType="end"/>
      </w:r>
      <w:r w:rsidRPr="00007526">
        <w:rPr>
          <w:rFonts w:ascii="Times New Roman" w:hAnsi="Times New Roman" w:cs="Times New Roman"/>
          <w:sz w:val="24"/>
          <w:szCs w:val="24"/>
        </w:rPr>
        <w:t xml:space="preserve">. </w:t>
      </w:r>
      <w:r w:rsidR="008B2600">
        <w:rPr>
          <w:rFonts w:ascii="Times New Roman" w:hAnsi="Times New Roman" w:cs="Times New Roman"/>
          <w:sz w:val="24"/>
          <w:szCs w:val="24"/>
        </w:rPr>
        <w:t xml:space="preserve">Moreover, affectivity is particularly important in the study of the work-family experiences as research found that affectivity accounted for a significant variance in the work-family interface </w:t>
      </w:r>
      <w:r w:rsidR="00D1644C">
        <w:rPr>
          <w:rFonts w:ascii="Times New Roman" w:hAnsi="Times New Roman" w:cs="Times New Roman"/>
          <w:sz w:val="24"/>
          <w:szCs w:val="24"/>
        </w:rPr>
        <w:fldChar w:fldCharType="begin" w:fldLock="1"/>
      </w:r>
      <w:r w:rsidR="008B2600">
        <w:rPr>
          <w:rFonts w:ascii="Times New Roman" w:hAnsi="Times New Roman" w:cs="Times New Roman"/>
          <w:sz w:val="24"/>
          <w:szCs w:val="24"/>
        </w:rPr>
        <w:instrText>ADDIN CSL_CITATION { "citationItems" : [ { "id" : "ITEM-1", "itemData" : { "DOI" : "10.1016/j.paid.2009.02.015", "ISSN" : "01918869", "author" : [ { "dropping-particle" : "", "family" : "Michel", "given" : "Jesse S.", "non-dropping-particle" : "", "parse-names" : false, "suffix" : "" }, { "dropping-particle" : "", "family" : "Clark", "given" : "Malissa a.", "non-dropping-particle" : "", "parse-names" : false, "suffix" : "" } ], "container-title" : "Personality and Individual Differences", "id" : "ITEM-1", "issue" : "3", "issued" : { "date-parts" : [ [ "2009", "8" ] ] }, "page" : "163-168", "publisher" : "Elsevier Ltd", "title" : "Has it been affect all along? A test of work-to-family and family-to-work models of conflict, enrichment, and satisfaction", "type" : "article-journal", "volume" : "47" }, "uris" : [ "http://www.mendeley.com/documents/?uuid=3739884b-fc77-4a65-9106-349a0208f9bd" ] } ], "mendeley" : { "previouslyFormattedCitation" : "(Michel &amp; Clark, 2009)"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8B2600" w:rsidRPr="00126ADF">
        <w:rPr>
          <w:rFonts w:ascii="Times New Roman" w:hAnsi="Times New Roman" w:cs="Times New Roman"/>
          <w:noProof/>
          <w:sz w:val="24"/>
          <w:szCs w:val="24"/>
        </w:rPr>
        <w:t>(Michel &amp; Clark, 2009)</w:t>
      </w:r>
      <w:r w:rsidR="00D1644C">
        <w:rPr>
          <w:rFonts w:ascii="Times New Roman" w:hAnsi="Times New Roman" w:cs="Times New Roman"/>
          <w:sz w:val="24"/>
          <w:szCs w:val="24"/>
        </w:rPr>
        <w:fldChar w:fldCharType="end"/>
      </w:r>
      <w:r w:rsidR="008B2600">
        <w:rPr>
          <w:rFonts w:ascii="Times New Roman" w:hAnsi="Times New Roman" w:cs="Times New Roman"/>
          <w:sz w:val="24"/>
          <w:szCs w:val="24"/>
        </w:rPr>
        <w:t xml:space="preserve">. </w:t>
      </w:r>
      <w:r>
        <w:rPr>
          <w:rFonts w:ascii="Times New Roman" w:hAnsi="Times New Roman" w:cs="Times New Roman"/>
          <w:sz w:val="24"/>
          <w:szCs w:val="24"/>
        </w:rPr>
        <w:t xml:space="preserve">Thus the strength of the effect sizes and the levels of significance are only observed after negative affectivity is taken into consideration. </w:t>
      </w:r>
    </w:p>
    <w:p w:rsidR="004300EB" w:rsidRDefault="004300EB" w:rsidP="0047670B">
      <w:pPr>
        <w:spacing w:line="480" w:lineRule="auto"/>
        <w:ind w:firstLine="720"/>
        <w:rPr>
          <w:rFonts w:ascii="Times New Roman" w:hAnsi="Times New Roman" w:cs="Times New Roman"/>
          <w:sz w:val="24"/>
          <w:szCs w:val="24"/>
        </w:rPr>
      </w:pPr>
    </w:p>
    <w:p w:rsidR="004300EB" w:rsidRDefault="004300EB" w:rsidP="0047670B">
      <w:pPr>
        <w:spacing w:line="480" w:lineRule="auto"/>
        <w:ind w:firstLine="720"/>
        <w:rPr>
          <w:rFonts w:ascii="Times New Roman" w:hAnsi="Times New Roman" w:cs="Times New Roman"/>
          <w:sz w:val="24"/>
          <w:szCs w:val="24"/>
        </w:rPr>
      </w:pPr>
    </w:p>
    <w:p w:rsidR="004300EB" w:rsidRDefault="004300EB" w:rsidP="0047670B">
      <w:pPr>
        <w:spacing w:line="480" w:lineRule="auto"/>
        <w:ind w:firstLine="720"/>
        <w:rPr>
          <w:rFonts w:ascii="Times New Roman" w:hAnsi="Times New Roman" w:cs="Times New Roman"/>
          <w:sz w:val="24"/>
          <w:szCs w:val="24"/>
        </w:rPr>
      </w:pPr>
    </w:p>
    <w:p w:rsidR="004300EB" w:rsidRDefault="004300EB" w:rsidP="0047670B">
      <w:pPr>
        <w:spacing w:line="480" w:lineRule="auto"/>
        <w:ind w:firstLine="720"/>
        <w:rPr>
          <w:rFonts w:ascii="Times New Roman" w:hAnsi="Times New Roman" w:cs="Times New Roman"/>
          <w:sz w:val="24"/>
          <w:szCs w:val="24"/>
        </w:rPr>
      </w:pPr>
    </w:p>
    <w:p w:rsidR="004300EB" w:rsidRDefault="004300EB" w:rsidP="0047670B">
      <w:pPr>
        <w:spacing w:line="480" w:lineRule="auto"/>
        <w:ind w:firstLine="720"/>
        <w:rPr>
          <w:rFonts w:ascii="Times New Roman" w:hAnsi="Times New Roman" w:cs="Times New Roman"/>
          <w:sz w:val="24"/>
          <w:szCs w:val="24"/>
        </w:rPr>
      </w:pPr>
    </w:p>
    <w:p w:rsidR="004300EB" w:rsidRDefault="004300EB" w:rsidP="0047670B">
      <w:pPr>
        <w:spacing w:line="480" w:lineRule="auto"/>
        <w:ind w:firstLine="720"/>
        <w:rPr>
          <w:rFonts w:ascii="Times New Roman" w:hAnsi="Times New Roman" w:cs="Times New Roman"/>
          <w:sz w:val="24"/>
          <w:szCs w:val="24"/>
        </w:rPr>
      </w:pPr>
    </w:p>
    <w:p w:rsidR="00B51D67" w:rsidRDefault="00B51D67" w:rsidP="00EC33D6">
      <w:pPr>
        <w:pStyle w:val="Heading1"/>
        <w:spacing w:before="0" w:line="480" w:lineRule="auto"/>
        <w:jc w:val="center"/>
        <w:rPr>
          <w:rFonts w:ascii="Times New Roman" w:hAnsi="Times New Roman" w:cs="Times New Roman"/>
          <w:color w:val="auto"/>
          <w:sz w:val="2"/>
          <w:szCs w:val="2"/>
        </w:rPr>
      </w:pPr>
      <w:bookmarkStart w:id="46" w:name="_Toc418592007"/>
    </w:p>
    <w:p w:rsidR="003260E9" w:rsidRDefault="003260E9" w:rsidP="003260E9"/>
    <w:p w:rsidR="003260E9" w:rsidRPr="003260E9" w:rsidRDefault="003260E9" w:rsidP="003260E9"/>
    <w:p w:rsidR="004300EB" w:rsidRPr="00EC33D6" w:rsidRDefault="002F6B9D" w:rsidP="00EC33D6">
      <w:pPr>
        <w:pStyle w:val="Heading1"/>
        <w:spacing w:before="0" w:line="480" w:lineRule="auto"/>
        <w:jc w:val="center"/>
        <w:rPr>
          <w:rFonts w:ascii="Times New Roman" w:hAnsi="Times New Roman" w:cs="Times New Roman"/>
          <w:color w:val="auto"/>
        </w:rPr>
      </w:pPr>
      <w:r w:rsidRPr="00EC33D6">
        <w:rPr>
          <w:rFonts w:ascii="Times New Roman" w:hAnsi="Times New Roman" w:cs="Times New Roman"/>
          <w:color w:val="auto"/>
        </w:rPr>
        <w:lastRenderedPageBreak/>
        <w:t>CHAPTER V</w:t>
      </w:r>
      <w:bookmarkEnd w:id="46"/>
    </w:p>
    <w:p w:rsidR="002F6B9D" w:rsidRPr="00EC33D6" w:rsidRDefault="002F6B9D" w:rsidP="00EC33D6">
      <w:pPr>
        <w:pStyle w:val="Heading1"/>
        <w:spacing w:before="0" w:line="480" w:lineRule="auto"/>
        <w:jc w:val="center"/>
        <w:rPr>
          <w:rFonts w:ascii="Times New Roman" w:hAnsi="Times New Roman" w:cs="Times New Roman"/>
          <w:color w:val="auto"/>
        </w:rPr>
      </w:pPr>
      <w:bookmarkStart w:id="47" w:name="_Toc418592008"/>
      <w:r w:rsidRPr="00EC33D6">
        <w:rPr>
          <w:rFonts w:ascii="Times New Roman" w:hAnsi="Times New Roman" w:cs="Times New Roman"/>
          <w:color w:val="auto"/>
        </w:rPr>
        <w:t>ANALYSIS AND RESULTS</w:t>
      </w:r>
      <w:bookmarkEnd w:id="47"/>
    </w:p>
    <w:p w:rsidR="002F6B9D" w:rsidRPr="00EC33D6" w:rsidRDefault="002F6B9D" w:rsidP="00EC33D6">
      <w:pPr>
        <w:pStyle w:val="Heading2"/>
        <w:spacing w:before="0" w:line="480" w:lineRule="auto"/>
        <w:rPr>
          <w:rFonts w:ascii="Times New Roman" w:hAnsi="Times New Roman" w:cs="Times New Roman"/>
          <w:color w:val="auto"/>
        </w:rPr>
      </w:pPr>
      <w:bookmarkStart w:id="48" w:name="_Toc418592009"/>
      <w:r w:rsidRPr="00EC33D6">
        <w:rPr>
          <w:rFonts w:ascii="Times New Roman" w:hAnsi="Times New Roman" w:cs="Times New Roman"/>
          <w:color w:val="auto"/>
        </w:rPr>
        <w:t>Analysis</w:t>
      </w:r>
      <w:bookmarkEnd w:id="48"/>
    </w:p>
    <w:p w:rsidR="004300EB" w:rsidRDefault="004300EB" w:rsidP="004300EB">
      <w:pPr>
        <w:spacing w:line="480" w:lineRule="auto"/>
        <w:ind w:firstLine="720"/>
        <w:rPr>
          <w:rFonts w:ascii="Times New Roman" w:hAnsi="Times New Roman" w:cs="Times New Roman"/>
          <w:sz w:val="24"/>
          <w:szCs w:val="24"/>
        </w:rPr>
      </w:pPr>
      <w:r w:rsidRPr="00CA09FE">
        <w:rPr>
          <w:rFonts w:ascii="Times New Roman" w:hAnsi="Times New Roman" w:cs="Times New Roman"/>
          <w:sz w:val="24"/>
          <w:szCs w:val="24"/>
        </w:rPr>
        <w:t xml:space="preserve">Multiple </w:t>
      </w:r>
      <w:proofErr w:type="gramStart"/>
      <w:r>
        <w:rPr>
          <w:rFonts w:ascii="Times New Roman" w:hAnsi="Times New Roman" w:cs="Times New Roman"/>
          <w:sz w:val="24"/>
          <w:szCs w:val="24"/>
        </w:rPr>
        <w:t>r</w:t>
      </w:r>
      <w:r w:rsidRPr="00CA09FE">
        <w:rPr>
          <w:rFonts w:ascii="Times New Roman" w:hAnsi="Times New Roman" w:cs="Times New Roman"/>
          <w:sz w:val="24"/>
          <w:szCs w:val="24"/>
        </w:rPr>
        <w:t>egression</w:t>
      </w:r>
      <w:proofErr w:type="gramEnd"/>
      <w:r w:rsidRPr="00CA09FE">
        <w:rPr>
          <w:rFonts w:ascii="Times New Roman" w:hAnsi="Times New Roman" w:cs="Times New Roman"/>
          <w:sz w:val="24"/>
          <w:szCs w:val="24"/>
        </w:rPr>
        <w:t xml:space="preserve"> </w:t>
      </w:r>
      <w:r>
        <w:rPr>
          <w:rFonts w:ascii="Times New Roman" w:hAnsi="Times New Roman" w:cs="Times New Roman"/>
          <w:sz w:val="24"/>
          <w:szCs w:val="24"/>
        </w:rPr>
        <w:t xml:space="preserve">using PROCESS in SPSS </w:t>
      </w:r>
      <w:r w:rsidRPr="00CA09FE">
        <w:rPr>
          <w:rFonts w:ascii="Times New Roman" w:hAnsi="Times New Roman" w:cs="Times New Roman"/>
          <w:sz w:val="24"/>
          <w:szCs w:val="24"/>
        </w:rPr>
        <w:t xml:space="preserve">was used to test the hypotheses. </w:t>
      </w:r>
      <w:r w:rsidRPr="00071E6B">
        <w:rPr>
          <w:rFonts w:ascii="Times New Roman" w:hAnsi="Times New Roman" w:cs="Times New Roman"/>
          <w:sz w:val="24"/>
          <w:szCs w:val="24"/>
        </w:rPr>
        <w:t xml:space="preserve">Multiple </w:t>
      </w:r>
      <w:proofErr w:type="gramStart"/>
      <w:r w:rsidRPr="00071E6B">
        <w:rPr>
          <w:rFonts w:ascii="Times New Roman" w:hAnsi="Times New Roman" w:cs="Times New Roman"/>
          <w:sz w:val="24"/>
          <w:szCs w:val="24"/>
        </w:rPr>
        <w:t>regression</w:t>
      </w:r>
      <w:proofErr w:type="gramEnd"/>
      <w:r w:rsidRPr="00CA09FE">
        <w:rPr>
          <w:rFonts w:ascii="Times New Roman" w:hAnsi="Times New Roman" w:cs="Times New Roman"/>
          <w:sz w:val="24"/>
          <w:szCs w:val="24"/>
        </w:rPr>
        <w:t xml:space="preserve"> fits the purpose of this thesis to learn about the relationships </w:t>
      </w:r>
      <w:r>
        <w:rPr>
          <w:rFonts w:ascii="Times New Roman" w:hAnsi="Times New Roman" w:cs="Times New Roman"/>
          <w:sz w:val="24"/>
          <w:szCs w:val="24"/>
        </w:rPr>
        <w:t>of</w:t>
      </w:r>
      <w:r w:rsidRPr="00CA09FE">
        <w:rPr>
          <w:rFonts w:ascii="Times New Roman" w:hAnsi="Times New Roman" w:cs="Times New Roman"/>
          <w:sz w:val="24"/>
          <w:szCs w:val="24"/>
        </w:rPr>
        <w:t xml:space="preserve"> </w:t>
      </w:r>
      <w:r>
        <w:rPr>
          <w:rFonts w:ascii="Times New Roman" w:hAnsi="Times New Roman" w:cs="Times New Roman"/>
          <w:sz w:val="24"/>
          <w:szCs w:val="24"/>
        </w:rPr>
        <w:t>multiple</w:t>
      </w:r>
      <w:r w:rsidRPr="00CA09FE">
        <w:rPr>
          <w:rFonts w:ascii="Times New Roman" w:hAnsi="Times New Roman" w:cs="Times New Roman"/>
          <w:sz w:val="24"/>
          <w:szCs w:val="24"/>
        </w:rPr>
        <w:t xml:space="preserve"> independent</w:t>
      </w:r>
      <w:r>
        <w:rPr>
          <w:rFonts w:ascii="Times New Roman" w:hAnsi="Times New Roman" w:cs="Times New Roman"/>
          <w:sz w:val="24"/>
          <w:szCs w:val="24"/>
        </w:rPr>
        <w:t xml:space="preserve"> variables with the outcome in question. PROCESS uses Ordinary Least Square regression to examine relationships between variables; it also uses bootstrapping techniques to test for mediation by estimating the indirect, direct and total effects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"DOI" : "10.1080/03637750903310360", "ISSN" : "0363-7751", "author" : [ { "dropping-particle" : "", "family" : "Hayes", "given" : "Andrew F.", "non-dropping-particle" : "", "parse-names" : false, "suffix" : "" } ], "container-title" : "Communication Monographs", "id" : "ITEM-1", "issue" : "4", "issued" : { "date-parts" : [ [ "2009", "12" ] ] }, "page" : "408-420", "title" : "Beyond Baron and Kenny: Statistical Mediation Analysis in the New Millennium", "type" : "article-journal", "volume" : "76" }, "uris" : [ "http://www.mendeley.com/documents/?uuid=851519fd-6341-4d6b-8dd7-33d57833df48" ] } ], "mendeley" : { "previouslyFormattedCitation" : "(Hayes, 2009)"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sidRPr="00372C21">
        <w:rPr>
          <w:rFonts w:ascii="Times New Roman" w:hAnsi="Times New Roman" w:cs="Times New Roman"/>
          <w:noProof/>
          <w:sz w:val="24"/>
          <w:szCs w:val="24"/>
        </w:rPr>
        <w:t>(Hayes, 2009)</w:t>
      </w:r>
      <w:r w:rsidR="00D1644C">
        <w:rPr>
          <w:rFonts w:ascii="Times New Roman" w:hAnsi="Times New Roman" w:cs="Times New Roman"/>
          <w:sz w:val="24"/>
          <w:szCs w:val="24"/>
        </w:rPr>
        <w:fldChar w:fldCharType="end"/>
      </w:r>
      <w:r>
        <w:rPr>
          <w:rFonts w:ascii="Times New Roman" w:hAnsi="Times New Roman" w:cs="Times New Roman"/>
          <w:sz w:val="24"/>
          <w:szCs w:val="24"/>
        </w:rPr>
        <w:t>. Hayes (2013) shows that the use of SEM does not offer advantage over the application of a series of OLS regression</w:t>
      </w:r>
      <w:r w:rsidR="008633B5">
        <w:rPr>
          <w:rFonts w:ascii="Times New Roman" w:hAnsi="Times New Roman" w:cs="Times New Roman"/>
          <w:sz w:val="24"/>
          <w:szCs w:val="24"/>
        </w:rPr>
        <w:t>s</w:t>
      </w:r>
      <w:r>
        <w:rPr>
          <w:rFonts w:ascii="Times New Roman" w:hAnsi="Times New Roman" w:cs="Times New Roman"/>
          <w:sz w:val="24"/>
          <w:szCs w:val="24"/>
        </w:rPr>
        <w:t xml:space="preserve">. As will be further presented in the analysis section (See Table </w:t>
      </w:r>
      <w:r w:rsidR="008C362C">
        <w:rPr>
          <w:rFonts w:ascii="Times New Roman" w:hAnsi="Times New Roman" w:cs="Times New Roman"/>
          <w:sz w:val="24"/>
          <w:szCs w:val="24"/>
        </w:rPr>
        <w:t>6</w:t>
      </w:r>
      <w:r>
        <w:rPr>
          <w:rFonts w:ascii="Times New Roman" w:hAnsi="Times New Roman" w:cs="Times New Roman"/>
          <w:sz w:val="24"/>
          <w:szCs w:val="24"/>
        </w:rPr>
        <w:t xml:space="preserve">), the reliabilities of the observed variables that are included in the model range from .74 to .95, thus there is not a considerable threat of measurement error to “bias the estimates or lower power” when OLS regression is used (Hayes, 2013). In that case, and as Kline (2010) argues, if a method such as regression analysis is sufficient in testing hypotheses, there is no reason to refer to other methods such as Structural Equation Modeling (SEM). </w:t>
      </w:r>
    </w:p>
    <w:p w:rsidR="004300EB" w:rsidRDefault="004300EB" w:rsidP="004300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PROCESS offers an additional advantage as it incorporates bootstrapping techniques for testing mediation with no need to refer to Baron and Kenny’s three-step approach (Hayes, 2013). The main limitation of the three-step approach is that it does not estimate the indirect effect between an independent variable and a dependent variable, but it rather infers it by testing a series of hypotheses (Hayes, 2009). According to Baron and </w:t>
      </w:r>
      <w:r>
        <w:rPr>
          <w:rFonts w:ascii="Times New Roman" w:hAnsi="Times New Roman" w:cs="Times New Roman"/>
          <w:sz w:val="24"/>
          <w:szCs w:val="24"/>
        </w:rPr>
        <w:lastRenderedPageBreak/>
        <w:t xml:space="preserve">Kenny (1986), the first step in mediation analysis is in confirming a direct relationship between the independent variable and the dependent variable (prerequisite); the second step, examines a direct relationship between the independent variable and the mediator; in the third step, the mediation is </w:t>
      </w:r>
      <w:r w:rsidRPr="00C93A98">
        <w:rPr>
          <w:rFonts w:ascii="Times New Roman" w:hAnsi="Times New Roman" w:cs="Times New Roman"/>
          <w:i/>
          <w:sz w:val="24"/>
          <w:szCs w:val="24"/>
        </w:rPr>
        <w:t>inferred</w:t>
      </w:r>
      <w:r>
        <w:rPr>
          <w:rFonts w:ascii="Times New Roman" w:hAnsi="Times New Roman" w:cs="Times New Roman"/>
          <w:sz w:val="24"/>
          <w:szCs w:val="24"/>
        </w:rPr>
        <w:t xml:space="preserve"> when the effect size and/or the significance level of the relationship between the independent variable and the dependent variable are attenuated to come closer to zero when the mediator is included. In most cases, this inference is followed up with a </w:t>
      </w:r>
      <w:proofErr w:type="spellStart"/>
      <w:r>
        <w:rPr>
          <w:rFonts w:ascii="Times New Roman" w:hAnsi="Times New Roman" w:cs="Times New Roman"/>
          <w:sz w:val="24"/>
          <w:szCs w:val="24"/>
        </w:rPr>
        <w:t>Sobel</w:t>
      </w:r>
      <w:proofErr w:type="spellEnd"/>
      <w:r>
        <w:rPr>
          <w:rFonts w:ascii="Times New Roman" w:hAnsi="Times New Roman" w:cs="Times New Roman"/>
          <w:sz w:val="24"/>
          <w:szCs w:val="24"/>
        </w:rPr>
        <w:t xml:space="preserve"> test which then estimates the indirect effect (</w:t>
      </w:r>
      <w:proofErr w:type="spellStart"/>
      <w:r>
        <w:rPr>
          <w:rFonts w:ascii="Times New Roman" w:hAnsi="Times New Roman" w:cs="Times New Roman"/>
          <w:sz w:val="24"/>
          <w:szCs w:val="24"/>
        </w:rPr>
        <w:t>Sobel</w:t>
      </w:r>
      <w:proofErr w:type="spellEnd"/>
      <w:r>
        <w:rPr>
          <w:rFonts w:ascii="Times New Roman" w:hAnsi="Times New Roman" w:cs="Times New Roman"/>
          <w:sz w:val="24"/>
          <w:szCs w:val="24"/>
        </w:rPr>
        <w:t>, 1982). Despite it</w:t>
      </w:r>
      <w:r w:rsidR="00830BE8">
        <w:rPr>
          <w:rFonts w:ascii="Times New Roman" w:hAnsi="Times New Roman" w:cs="Times New Roman"/>
          <w:sz w:val="24"/>
          <w:szCs w:val="24"/>
        </w:rPr>
        <w:t>s</w:t>
      </w:r>
      <w:r>
        <w:rPr>
          <w:rFonts w:ascii="Times New Roman" w:hAnsi="Times New Roman" w:cs="Times New Roman"/>
          <w:sz w:val="24"/>
          <w:szCs w:val="24"/>
        </w:rPr>
        <w:t xml:space="preserve"> wide use, the </w:t>
      </w:r>
      <w:proofErr w:type="spellStart"/>
      <w:r>
        <w:rPr>
          <w:rFonts w:ascii="Times New Roman" w:hAnsi="Times New Roman" w:cs="Times New Roman"/>
          <w:sz w:val="24"/>
          <w:szCs w:val="24"/>
        </w:rPr>
        <w:t>Sobel</w:t>
      </w:r>
      <w:proofErr w:type="spellEnd"/>
      <w:r>
        <w:rPr>
          <w:rFonts w:ascii="Times New Roman" w:hAnsi="Times New Roman" w:cs="Times New Roman"/>
          <w:sz w:val="24"/>
          <w:szCs w:val="24"/>
        </w:rPr>
        <w:t xml:space="preserve"> test comes with its own limitations (Hayes, 2009). The </w:t>
      </w:r>
      <w:proofErr w:type="spellStart"/>
      <w:r>
        <w:rPr>
          <w:rFonts w:ascii="Times New Roman" w:hAnsi="Times New Roman" w:cs="Times New Roman"/>
          <w:sz w:val="24"/>
          <w:szCs w:val="24"/>
        </w:rPr>
        <w:t>Sobel</w:t>
      </w:r>
      <w:proofErr w:type="spellEnd"/>
      <w:r>
        <w:rPr>
          <w:rFonts w:ascii="Times New Roman" w:hAnsi="Times New Roman" w:cs="Times New Roman"/>
          <w:sz w:val="24"/>
          <w:szCs w:val="24"/>
        </w:rPr>
        <w:t xml:space="preserve"> test imposes an often-violated assumption of a normal distribution on the mediation effect; the method of choice should be bootstrapping (Hayes, 2009). Bootstrapping is proven to have more power in predicting mediation than the </w:t>
      </w:r>
      <w:proofErr w:type="spellStart"/>
      <w:r>
        <w:rPr>
          <w:rFonts w:ascii="Times New Roman" w:hAnsi="Times New Roman" w:cs="Times New Roman"/>
          <w:sz w:val="24"/>
          <w:szCs w:val="24"/>
        </w:rPr>
        <w:t>Sobel</w:t>
      </w:r>
      <w:proofErr w:type="spellEnd"/>
      <w:r>
        <w:rPr>
          <w:rFonts w:ascii="Times New Roman" w:hAnsi="Times New Roman" w:cs="Times New Roman"/>
          <w:sz w:val="24"/>
          <w:szCs w:val="24"/>
        </w:rPr>
        <w:t xml:space="preserve"> test </w:t>
      </w:r>
      <w:r w:rsidR="00D1644C">
        <w:rPr>
          <w:rFonts w:ascii="Times New Roman" w:hAnsi="Times New Roman" w:cs="Times New Roman"/>
          <w:sz w:val="24"/>
          <w:szCs w:val="24"/>
        </w:rPr>
        <w:fldChar w:fldCharType="begin" w:fldLock="1"/>
      </w:r>
      <w:r w:rsidR="009C5375">
        <w:rPr>
          <w:rFonts w:ascii="Times New Roman" w:hAnsi="Times New Roman" w:cs="Times New Roman"/>
          <w:sz w:val="24"/>
          <w:szCs w:val="24"/>
        </w:rPr>
        <w:instrText>ADDIN CSL_CITATION { "citationItems" : [ { "id" : "ITEM-1", "itemData" : { "author" : [ { "dropping-particle" : "", "family" : "Cheung", "given" : "Gordon W", "non-dropping-particle" : "", "parse-names" : false, "suffix" : "" }, { "dropping-particle" : "", "family" : "Lau", "given" : "Rebecca S", "non-dropping-particle" : "", "parse-names" : false, "suffix" : "" } ], "id" : "ITEM-1", "issue" : "2", "issued" : { "date-parts" : [ [ "2008" ] ] }, "page" : "296-325", "title" : "Testing Mediation and Suppression Effects of Latent Variables Bootstrapping With Structural Equation Models", "type" : "article-journal", "volume" : "11" }, "uris" : [ "http://www.mendeley.com/documents/?uuid=f82a723c-c93c-4db0-86e5-48fa647e0ecb" ] } ], "mendeley" : { "previouslyFormattedCitation" : "(Cheung &amp; Lau, 2008)" }, "properties" : { "noteIndex" : 0 }, "schema" : "https://github.com/citation-style-language/schema/raw/master/csl-citation.json" }</w:instrText>
      </w:r>
      <w:r w:rsidR="00D1644C">
        <w:rPr>
          <w:rFonts w:ascii="Times New Roman" w:hAnsi="Times New Roman" w:cs="Times New Roman"/>
          <w:sz w:val="24"/>
          <w:szCs w:val="24"/>
        </w:rPr>
        <w:fldChar w:fldCharType="separate"/>
      </w:r>
      <w:r w:rsidR="00372C21" w:rsidRPr="00372C21">
        <w:rPr>
          <w:rFonts w:ascii="Times New Roman" w:hAnsi="Times New Roman" w:cs="Times New Roman"/>
          <w:noProof/>
          <w:sz w:val="24"/>
          <w:szCs w:val="24"/>
        </w:rPr>
        <w:t>(Cheung &amp; Lau, 2008)</w:t>
      </w:r>
      <w:r w:rsidR="00D1644C">
        <w:rPr>
          <w:rFonts w:ascii="Times New Roman" w:hAnsi="Times New Roman" w:cs="Times New Roman"/>
          <w:sz w:val="24"/>
          <w:szCs w:val="24"/>
        </w:rPr>
        <w:fldChar w:fldCharType="end"/>
      </w:r>
      <w:r>
        <w:rPr>
          <w:rFonts w:ascii="Times New Roman" w:hAnsi="Times New Roman" w:cs="Times New Roman"/>
          <w:sz w:val="24"/>
          <w:szCs w:val="24"/>
        </w:rPr>
        <w:t>. Bootstrapping can be done independently from the causal steps approach (Hayes, 2009) and it frees mediation testing from the prerequisite of a relationship between the independent variable and the dependent variable. Advances in the behavioural sciences suggest that two variables might be solely related through a third variable; therefore, when initial analysis doe</w:t>
      </w:r>
      <w:r w:rsidR="008C362C">
        <w:rPr>
          <w:rFonts w:ascii="Times New Roman" w:hAnsi="Times New Roman" w:cs="Times New Roman"/>
          <w:sz w:val="24"/>
          <w:szCs w:val="24"/>
        </w:rPr>
        <w:t>s</w:t>
      </w:r>
      <w:r>
        <w:rPr>
          <w:rFonts w:ascii="Times New Roman" w:hAnsi="Times New Roman" w:cs="Times New Roman"/>
          <w:sz w:val="24"/>
          <w:szCs w:val="24"/>
        </w:rPr>
        <w:t xml:space="preserve"> not detect a relationship between the independent and the dependent variables, possibility of mediation is not negated. The independent and dependent </w:t>
      </w:r>
      <w:r w:rsidR="008C362C">
        <w:rPr>
          <w:rFonts w:ascii="Times New Roman" w:hAnsi="Times New Roman" w:cs="Times New Roman"/>
          <w:sz w:val="24"/>
          <w:szCs w:val="24"/>
        </w:rPr>
        <w:t xml:space="preserve">variables </w:t>
      </w:r>
      <w:r>
        <w:rPr>
          <w:rFonts w:ascii="Times New Roman" w:hAnsi="Times New Roman" w:cs="Times New Roman"/>
          <w:sz w:val="24"/>
          <w:szCs w:val="24"/>
        </w:rPr>
        <w:t xml:space="preserve">can still relate indirectly through a third variable. PROCESS allows for such effect to be detected (Hayes, 2013). </w:t>
      </w:r>
    </w:p>
    <w:p w:rsidR="004300EB" w:rsidRPr="00A83F59" w:rsidRDefault="004300EB" w:rsidP="00A83F59">
      <w:pPr>
        <w:pStyle w:val="Heading2"/>
        <w:spacing w:before="0" w:line="480" w:lineRule="auto"/>
        <w:rPr>
          <w:rFonts w:ascii="Times New Roman" w:hAnsi="Times New Roman" w:cs="Times New Roman"/>
          <w:color w:val="auto"/>
        </w:rPr>
      </w:pPr>
      <w:bookmarkStart w:id="49" w:name="_Toc418592010"/>
      <w:r w:rsidRPr="00A83F59">
        <w:rPr>
          <w:rFonts w:ascii="Times New Roman" w:hAnsi="Times New Roman" w:cs="Times New Roman"/>
          <w:color w:val="auto"/>
        </w:rPr>
        <w:t>Results</w:t>
      </w:r>
      <w:bookmarkEnd w:id="49"/>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of the </w:t>
      </w:r>
      <w:proofErr w:type="spellStart"/>
      <w:r>
        <w:rPr>
          <w:rFonts w:ascii="Times New Roman" w:hAnsi="Times New Roman" w:cs="Times New Roman"/>
          <w:sz w:val="24"/>
          <w:szCs w:val="24"/>
        </w:rPr>
        <w:t>bivariate</w:t>
      </w:r>
      <w:proofErr w:type="spellEnd"/>
      <w:r>
        <w:rPr>
          <w:rFonts w:ascii="Times New Roman" w:hAnsi="Times New Roman" w:cs="Times New Roman"/>
          <w:sz w:val="24"/>
          <w:szCs w:val="24"/>
        </w:rPr>
        <w:t xml:space="preserve"> correlations (zero-ordered correlations) are presented in Table </w:t>
      </w:r>
      <w:r w:rsidR="00372C21">
        <w:rPr>
          <w:rFonts w:ascii="Times New Roman" w:hAnsi="Times New Roman" w:cs="Times New Roman"/>
          <w:sz w:val="24"/>
          <w:szCs w:val="24"/>
        </w:rPr>
        <w:t>6</w:t>
      </w:r>
      <w:r>
        <w:rPr>
          <w:rFonts w:ascii="Times New Roman" w:hAnsi="Times New Roman" w:cs="Times New Roman"/>
          <w:sz w:val="24"/>
          <w:szCs w:val="24"/>
        </w:rPr>
        <w:t xml:space="preserve">. Pearson correlations-relationships between two variables- (r) are reported. Those </w:t>
      </w:r>
      <w:r>
        <w:rPr>
          <w:rFonts w:ascii="Times New Roman" w:hAnsi="Times New Roman" w:cs="Times New Roman"/>
          <w:sz w:val="24"/>
          <w:szCs w:val="24"/>
        </w:rPr>
        <w:lastRenderedPageBreak/>
        <w:t>results allow us to examine how the different variables in the model co-vary; both the value</w:t>
      </w:r>
      <w:r w:rsidR="00C613CC">
        <w:rPr>
          <w:rFonts w:ascii="Times New Roman" w:hAnsi="Times New Roman" w:cs="Times New Roman"/>
          <w:sz w:val="24"/>
          <w:szCs w:val="24"/>
        </w:rPr>
        <w:t>s</w:t>
      </w:r>
      <w:r>
        <w:rPr>
          <w:rFonts w:ascii="Times New Roman" w:hAnsi="Times New Roman" w:cs="Times New Roman"/>
          <w:sz w:val="24"/>
          <w:szCs w:val="24"/>
        </w:rPr>
        <w:t xml:space="preserve"> and the signs of correlations are important. If two independent variables are correlated with a Pearson </w:t>
      </w:r>
      <w:r>
        <w:rPr>
          <w:rFonts w:ascii="Times New Roman" w:hAnsi="Times New Roman" w:cs="Times New Roman"/>
          <w:i/>
          <w:sz w:val="24"/>
          <w:szCs w:val="24"/>
        </w:rPr>
        <w:t xml:space="preserve">r </w:t>
      </w:r>
      <w:r>
        <w:rPr>
          <w:rFonts w:ascii="Times New Roman" w:hAnsi="Times New Roman" w:cs="Times New Roman"/>
          <w:sz w:val="24"/>
          <w:szCs w:val="24"/>
        </w:rPr>
        <w:t xml:space="preserve">value that is larger than │.7│, then concerns for </w:t>
      </w:r>
      <w:proofErr w:type="spellStart"/>
      <w:r>
        <w:rPr>
          <w:rFonts w:ascii="Times New Roman" w:hAnsi="Times New Roman" w:cs="Times New Roman"/>
          <w:sz w:val="24"/>
          <w:szCs w:val="24"/>
        </w:rPr>
        <w:t>multicollinearity</w:t>
      </w:r>
      <w:proofErr w:type="spellEnd"/>
      <w:r>
        <w:rPr>
          <w:rFonts w:ascii="Times New Roman" w:hAnsi="Times New Roman" w:cs="Times New Roman"/>
          <w:sz w:val="24"/>
          <w:szCs w:val="24"/>
        </w:rPr>
        <w:t xml:space="preserve"> might be present and further testing is warranted (Meyers, </w:t>
      </w:r>
      <w:proofErr w:type="spellStart"/>
      <w:r>
        <w:rPr>
          <w:rFonts w:ascii="Times New Roman" w:hAnsi="Times New Roman" w:cs="Times New Roman"/>
          <w:sz w:val="24"/>
          <w:szCs w:val="24"/>
        </w:rPr>
        <w:t>Ganst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Guarino</w:t>
      </w:r>
      <w:proofErr w:type="spellEnd"/>
      <w:r>
        <w:rPr>
          <w:rFonts w:ascii="Times New Roman" w:hAnsi="Times New Roman" w:cs="Times New Roman"/>
          <w:sz w:val="24"/>
          <w:szCs w:val="24"/>
        </w:rPr>
        <w:t xml:space="preserve">, 2006). Pearson </w:t>
      </w:r>
      <w:r>
        <w:rPr>
          <w:rFonts w:ascii="Times New Roman" w:hAnsi="Times New Roman" w:cs="Times New Roman"/>
          <w:i/>
          <w:sz w:val="24"/>
          <w:szCs w:val="24"/>
        </w:rPr>
        <w:t xml:space="preserve">r </w:t>
      </w:r>
      <w:r>
        <w:rPr>
          <w:rFonts w:ascii="Times New Roman" w:hAnsi="Times New Roman" w:cs="Times New Roman"/>
          <w:sz w:val="24"/>
          <w:szCs w:val="24"/>
        </w:rPr>
        <w:t xml:space="preserve">values between the independent variables range between │.135│ and │.347│thus no further testing for </w:t>
      </w:r>
      <w:proofErr w:type="spellStart"/>
      <w:r>
        <w:rPr>
          <w:rFonts w:ascii="Times New Roman" w:hAnsi="Times New Roman" w:cs="Times New Roman"/>
          <w:sz w:val="24"/>
          <w:szCs w:val="24"/>
        </w:rPr>
        <w:t>multicollin</w:t>
      </w:r>
      <w:r w:rsidR="002E67E8">
        <w:rPr>
          <w:rFonts w:ascii="Times New Roman" w:hAnsi="Times New Roman" w:cs="Times New Roman"/>
          <w:sz w:val="24"/>
          <w:szCs w:val="24"/>
        </w:rPr>
        <w:t>e</w:t>
      </w:r>
      <w:r>
        <w:rPr>
          <w:rFonts w:ascii="Times New Roman" w:hAnsi="Times New Roman" w:cs="Times New Roman"/>
          <w:sz w:val="24"/>
          <w:szCs w:val="24"/>
        </w:rPr>
        <w:t>arity</w:t>
      </w:r>
      <w:proofErr w:type="spellEnd"/>
      <w:r>
        <w:rPr>
          <w:rFonts w:ascii="Times New Roman" w:hAnsi="Times New Roman" w:cs="Times New Roman"/>
          <w:sz w:val="24"/>
          <w:szCs w:val="24"/>
        </w:rPr>
        <w:t xml:space="preserve"> was conducted. </w:t>
      </w:r>
      <w:r w:rsidRPr="002B1C28">
        <w:rPr>
          <w:rFonts w:ascii="Times New Roman" w:hAnsi="Times New Roman" w:cs="Times New Roman"/>
          <w:sz w:val="24"/>
          <w:szCs w:val="24"/>
        </w:rPr>
        <w:t xml:space="preserve">The highest correlation between two independent variables is between family-supportive organizational perception and overload, which is r=- 347 (at </w:t>
      </w:r>
      <w:r w:rsidRPr="002B1C28">
        <w:rPr>
          <w:rFonts w:ascii="Times New Roman" w:hAnsi="Times New Roman" w:cs="Times New Roman"/>
          <w:i/>
          <w:sz w:val="24"/>
          <w:szCs w:val="24"/>
        </w:rPr>
        <w:t>p&lt;</w:t>
      </w:r>
      <w:r w:rsidRPr="002B1C28">
        <w:rPr>
          <w:rFonts w:ascii="Times New Roman" w:hAnsi="Times New Roman" w:cs="Times New Roman"/>
          <w:sz w:val="24"/>
          <w:szCs w:val="24"/>
        </w:rPr>
        <w:t xml:space="preserve">.001).  The absolute value of that correlation is smaller than the value indicated by Meyers, </w:t>
      </w:r>
      <w:proofErr w:type="spellStart"/>
      <w:r w:rsidRPr="002B1C28">
        <w:rPr>
          <w:rFonts w:ascii="Times New Roman" w:hAnsi="Times New Roman" w:cs="Times New Roman"/>
          <w:sz w:val="24"/>
          <w:szCs w:val="24"/>
        </w:rPr>
        <w:t>G</w:t>
      </w:r>
      <w:r w:rsidR="0063356D">
        <w:rPr>
          <w:rFonts w:ascii="Times New Roman" w:hAnsi="Times New Roman" w:cs="Times New Roman"/>
          <w:sz w:val="24"/>
          <w:szCs w:val="24"/>
        </w:rPr>
        <w:t>an</w:t>
      </w:r>
      <w:r>
        <w:rPr>
          <w:rFonts w:ascii="Times New Roman" w:hAnsi="Times New Roman" w:cs="Times New Roman"/>
          <w:sz w:val="24"/>
          <w:szCs w:val="24"/>
        </w:rPr>
        <w:t>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Guarino</w:t>
      </w:r>
      <w:proofErr w:type="spellEnd"/>
      <w:r>
        <w:rPr>
          <w:rFonts w:ascii="Times New Roman" w:hAnsi="Times New Roman" w:cs="Times New Roman"/>
          <w:sz w:val="24"/>
          <w:szCs w:val="24"/>
        </w:rPr>
        <w:t xml:space="preserve"> (2006) of r=.7 as a manifestation of a </w:t>
      </w:r>
      <w:proofErr w:type="spellStart"/>
      <w:r>
        <w:rPr>
          <w:rFonts w:ascii="Times New Roman" w:hAnsi="Times New Roman" w:cs="Times New Roman"/>
          <w:sz w:val="24"/>
          <w:szCs w:val="24"/>
        </w:rPr>
        <w:t>multicollinearity</w:t>
      </w:r>
      <w:proofErr w:type="spellEnd"/>
      <w:r>
        <w:rPr>
          <w:rFonts w:ascii="Times New Roman" w:hAnsi="Times New Roman" w:cs="Times New Roman"/>
          <w:sz w:val="24"/>
          <w:szCs w:val="24"/>
        </w:rPr>
        <w:t xml:space="preserve"> problem.</w:t>
      </w:r>
    </w:p>
    <w:p w:rsidR="004300EB" w:rsidRPr="00A83F59" w:rsidRDefault="004300EB" w:rsidP="00A83F59">
      <w:pPr>
        <w:pStyle w:val="Heading3"/>
        <w:spacing w:before="0" w:line="480" w:lineRule="auto"/>
        <w:rPr>
          <w:rFonts w:ascii="Times New Roman" w:hAnsi="Times New Roman" w:cs="Times New Roman"/>
          <w:color w:val="auto"/>
          <w:sz w:val="24"/>
          <w:szCs w:val="24"/>
        </w:rPr>
      </w:pPr>
      <w:bookmarkStart w:id="50" w:name="_Toc418592011"/>
      <w:r w:rsidRPr="00A83F59">
        <w:rPr>
          <w:rFonts w:ascii="Times New Roman" w:hAnsi="Times New Roman" w:cs="Times New Roman"/>
          <w:color w:val="auto"/>
          <w:sz w:val="24"/>
          <w:szCs w:val="24"/>
        </w:rPr>
        <w:t>Regression Analysis</w:t>
      </w:r>
      <w:bookmarkEnd w:id="50"/>
    </w:p>
    <w:p w:rsidR="004300EB" w:rsidRDefault="004300EB" w:rsidP="004300EB">
      <w:pPr>
        <w:spacing w:after="0" w:line="480" w:lineRule="auto"/>
        <w:ind w:firstLine="720"/>
        <w:rPr>
          <w:rFonts w:ascii="Times New Roman" w:hAnsi="Times New Roman" w:cs="Times New Roman"/>
          <w:sz w:val="24"/>
          <w:szCs w:val="24"/>
        </w:rPr>
      </w:pPr>
      <w:r w:rsidRPr="00AE1DC8">
        <w:rPr>
          <w:rFonts w:ascii="Times New Roman" w:hAnsi="Times New Roman" w:cs="Times New Roman"/>
          <w:sz w:val="24"/>
          <w:szCs w:val="24"/>
        </w:rPr>
        <w:t>Preacher and Hayes (</w:t>
      </w:r>
      <w:r>
        <w:rPr>
          <w:rFonts w:ascii="Times New Roman" w:hAnsi="Times New Roman" w:cs="Times New Roman"/>
          <w:sz w:val="24"/>
          <w:szCs w:val="24"/>
        </w:rPr>
        <w:t>2008</w:t>
      </w:r>
      <w:r w:rsidRPr="00AE1DC8">
        <w:rPr>
          <w:rFonts w:ascii="Times New Roman" w:hAnsi="Times New Roman" w:cs="Times New Roman"/>
          <w:sz w:val="24"/>
          <w:szCs w:val="24"/>
        </w:rPr>
        <w:t>) model</w:t>
      </w:r>
      <w:r>
        <w:rPr>
          <w:rFonts w:ascii="Times New Roman" w:hAnsi="Times New Roman" w:cs="Times New Roman"/>
          <w:sz w:val="24"/>
          <w:szCs w:val="24"/>
        </w:rPr>
        <w:t xml:space="preserve"> of simple</w:t>
      </w:r>
      <w:r w:rsidRPr="00AE1DC8">
        <w:rPr>
          <w:rFonts w:ascii="Times New Roman" w:hAnsi="Times New Roman" w:cs="Times New Roman"/>
          <w:sz w:val="24"/>
          <w:szCs w:val="24"/>
        </w:rPr>
        <w:t xml:space="preserve"> mediation was run separately for conflict and enrichment. </w:t>
      </w:r>
      <w:r>
        <w:rPr>
          <w:rFonts w:ascii="Times New Roman" w:hAnsi="Times New Roman" w:cs="Times New Roman"/>
          <w:sz w:val="24"/>
          <w:szCs w:val="24"/>
        </w:rPr>
        <w:t>With PROCESS</w:t>
      </w:r>
      <w:r w:rsidRPr="00AE1DC8">
        <w:rPr>
          <w:rFonts w:ascii="Times New Roman" w:hAnsi="Times New Roman" w:cs="Times New Roman"/>
          <w:sz w:val="24"/>
          <w:szCs w:val="24"/>
        </w:rPr>
        <w:t xml:space="preserve">, the direct and indirect effect can only be extracted by running the model multiple times and indicating a different </w:t>
      </w:r>
      <w:r>
        <w:rPr>
          <w:rFonts w:ascii="Times New Roman" w:hAnsi="Times New Roman" w:cs="Times New Roman"/>
          <w:sz w:val="24"/>
          <w:szCs w:val="24"/>
        </w:rPr>
        <w:t>independent variable</w:t>
      </w:r>
      <w:r w:rsidRPr="00AE1DC8">
        <w:rPr>
          <w:rFonts w:ascii="Times New Roman" w:hAnsi="Times New Roman" w:cs="Times New Roman"/>
          <w:sz w:val="24"/>
          <w:szCs w:val="24"/>
        </w:rPr>
        <w:t xml:space="preserve"> for every time the model is run</w:t>
      </w:r>
      <w:r>
        <w:rPr>
          <w:rFonts w:ascii="Times New Roman" w:hAnsi="Times New Roman" w:cs="Times New Roman"/>
          <w:sz w:val="24"/>
          <w:szCs w:val="24"/>
        </w:rPr>
        <w:t xml:space="preserve"> (Hayes, 2013)</w:t>
      </w:r>
      <w:r w:rsidRPr="00AE1DC8">
        <w:rPr>
          <w:rFonts w:ascii="Times New Roman" w:hAnsi="Times New Roman" w:cs="Times New Roman"/>
          <w:sz w:val="24"/>
          <w:szCs w:val="24"/>
        </w:rPr>
        <w:t xml:space="preserve">. By indicating a specific </w:t>
      </w:r>
      <w:r>
        <w:rPr>
          <w:rFonts w:ascii="Times New Roman" w:hAnsi="Times New Roman" w:cs="Times New Roman"/>
          <w:sz w:val="24"/>
          <w:szCs w:val="24"/>
        </w:rPr>
        <w:t>independent</w:t>
      </w:r>
      <w:r w:rsidRPr="00AE1DC8">
        <w:rPr>
          <w:rFonts w:ascii="Times New Roman" w:hAnsi="Times New Roman" w:cs="Times New Roman"/>
          <w:sz w:val="24"/>
          <w:szCs w:val="24"/>
        </w:rPr>
        <w:t xml:space="preserve"> variable, the model will specifically extract the direct, indirect and total effect of </w:t>
      </w:r>
      <w:r>
        <w:rPr>
          <w:rFonts w:ascii="Times New Roman" w:hAnsi="Times New Roman" w:cs="Times New Roman"/>
          <w:sz w:val="24"/>
          <w:szCs w:val="24"/>
        </w:rPr>
        <w:t>that variable on the outcome</w:t>
      </w:r>
      <w:r w:rsidRPr="00AE1DC8">
        <w:rPr>
          <w:rFonts w:ascii="Times New Roman" w:hAnsi="Times New Roman" w:cs="Times New Roman"/>
          <w:sz w:val="24"/>
          <w:szCs w:val="24"/>
        </w:rPr>
        <w:t xml:space="preserve">. Other variables </w:t>
      </w:r>
      <w:r w:rsidR="00C613CC">
        <w:rPr>
          <w:rFonts w:ascii="Times New Roman" w:hAnsi="Times New Roman" w:cs="Times New Roman"/>
          <w:sz w:val="24"/>
          <w:szCs w:val="24"/>
        </w:rPr>
        <w:t>are still included in the model.</w:t>
      </w:r>
      <w:r w:rsidRPr="00AE1DC8">
        <w:rPr>
          <w:rFonts w:ascii="Times New Roman" w:hAnsi="Times New Roman" w:cs="Times New Roman"/>
          <w:sz w:val="24"/>
          <w:szCs w:val="24"/>
        </w:rPr>
        <w:t xml:space="preserve"> </w:t>
      </w:r>
      <w:r w:rsidR="00C613CC">
        <w:rPr>
          <w:rFonts w:ascii="Times New Roman" w:hAnsi="Times New Roman" w:cs="Times New Roman"/>
          <w:sz w:val="24"/>
          <w:szCs w:val="24"/>
        </w:rPr>
        <w:t>C</w:t>
      </w:r>
      <w:r w:rsidRPr="00AE1DC8">
        <w:rPr>
          <w:rFonts w:ascii="Times New Roman" w:hAnsi="Times New Roman" w:cs="Times New Roman"/>
          <w:sz w:val="24"/>
          <w:szCs w:val="24"/>
        </w:rPr>
        <w:t>oefficients and significance levels are still reported for all other variables; however, they are treated as co-</w:t>
      </w:r>
      <w:proofErr w:type="spellStart"/>
      <w:r w:rsidRPr="00AE1DC8">
        <w:rPr>
          <w:rFonts w:ascii="Times New Roman" w:hAnsi="Times New Roman" w:cs="Times New Roman"/>
          <w:sz w:val="24"/>
          <w:szCs w:val="24"/>
        </w:rPr>
        <w:t>variates</w:t>
      </w:r>
      <w:proofErr w:type="spellEnd"/>
      <w:r>
        <w:rPr>
          <w:rFonts w:ascii="Times New Roman" w:hAnsi="Times New Roman" w:cs="Times New Roman"/>
          <w:sz w:val="24"/>
          <w:szCs w:val="24"/>
        </w:rPr>
        <w:t xml:space="preserve"> (Hayes, 2013)</w:t>
      </w:r>
      <w:r w:rsidRPr="00AE1DC8">
        <w:rPr>
          <w:rFonts w:ascii="Times New Roman" w:hAnsi="Times New Roman" w:cs="Times New Roman"/>
          <w:sz w:val="24"/>
          <w:szCs w:val="24"/>
        </w:rPr>
        <w:t xml:space="preserve">. </w:t>
      </w:r>
      <w:proofErr w:type="gramStart"/>
      <w:r w:rsidR="00372C21">
        <w:rPr>
          <w:rFonts w:ascii="Times New Roman" w:hAnsi="Times New Roman" w:cs="Times New Roman"/>
          <w:sz w:val="24"/>
          <w:szCs w:val="24"/>
        </w:rPr>
        <w:t>Tables 7 and 8 present the regression and mediation results.</w:t>
      </w:r>
      <w:proofErr w:type="gramEnd"/>
      <w:r w:rsidR="00E72BF1">
        <w:rPr>
          <w:rFonts w:ascii="Times New Roman" w:hAnsi="Times New Roman" w:cs="Times New Roman"/>
          <w:sz w:val="24"/>
          <w:szCs w:val="24"/>
        </w:rPr>
        <w:t xml:space="preserve"> Figure 2 presents the supported hypotheses. </w:t>
      </w:r>
      <w:r w:rsidR="00372C21">
        <w:rPr>
          <w:rFonts w:ascii="Times New Roman" w:hAnsi="Times New Roman" w:cs="Times New Roman"/>
          <w:sz w:val="24"/>
          <w:szCs w:val="24"/>
        </w:rPr>
        <w:t xml:space="preserve"> </w:t>
      </w:r>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Hypotheses 1a and 1b proposed that balance self-efficacy will relate negatively to work-to-family conflict and positively to work-to-family enrichment indicating that </w:t>
      </w:r>
      <w:r>
        <w:rPr>
          <w:rFonts w:ascii="Times New Roman" w:hAnsi="Times New Roman" w:cs="Times New Roman"/>
          <w:sz w:val="24"/>
          <w:szCs w:val="24"/>
        </w:rPr>
        <w:lastRenderedPageBreak/>
        <w:t xml:space="preserve">individuals with higher confidence in their ability to manage the work-family interface will report lower conflict and higher enrichment between work and family. Consistent with these two hypotheses, as shown in Table </w:t>
      </w:r>
      <w:r w:rsidR="008E05EA">
        <w:rPr>
          <w:rFonts w:ascii="Times New Roman" w:hAnsi="Times New Roman" w:cs="Times New Roman"/>
          <w:sz w:val="24"/>
          <w:szCs w:val="24"/>
        </w:rPr>
        <w:t>7 and Table 8</w:t>
      </w:r>
      <w:r>
        <w:rPr>
          <w:rFonts w:ascii="Times New Roman" w:hAnsi="Times New Roman" w:cs="Times New Roman"/>
          <w:sz w:val="24"/>
          <w:szCs w:val="24"/>
        </w:rPr>
        <w:t xml:space="preserve">, results indicate a negative relationship between balance self-efficacy (β= -.22 , </w:t>
      </w:r>
      <w:r w:rsidRPr="007261E6">
        <w:rPr>
          <w:rFonts w:ascii="Times New Roman" w:hAnsi="Times New Roman" w:cs="Times New Roman"/>
          <w:i/>
          <w:sz w:val="24"/>
          <w:szCs w:val="24"/>
        </w:rPr>
        <w:t>p</w:t>
      </w:r>
      <w:r>
        <w:rPr>
          <w:rFonts w:ascii="Times New Roman" w:hAnsi="Times New Roman" w:cs="Times New Roman"/>
          <w:sz w:val="24"/>
          <w:szCs w:val="24"/>
        </w:rPr>
        <w:t>&lt; .001) and a positive relationship between balance self-efficacy and enrichment (β= .1</w:t>
      </w:r>
      <w:r w:rsidR="008E05EA">
        <w:rPr>
          <w:rFonts w:ascii="Times New Roman" w:hAnsi="Times New Roman" w:cs="Times New Roman"/>
          <w:sz w:val="24"/>
          <w:szCs w:val="24"/>
        </w:rPr>
        <w:t>0</w:t>
      </w:r>
      <w:r>
        <w:rPr>
          <w:rFonts w:ascii="Times New Roman" w:hAnsi="Times New Roman" w:cs="Times New Roman"/>
          <w:sz w:val="24"/>
          <w:szCs w:val="24"/>
        </w:rPr>
        <w:t xml:space="preserve">, </w:t>
      </w:r>
      <w:r w:rsidRPr="007261E6">
        <w:rPr>
          <w:rFonts w:ascii="Times New Roman" w:hAnsi="Times New Roman" w:cs="Times New Roman"/>
          <w:i/>
          <w:sz w:val="24"/>
          <w:szCs w:val="24"/>
        </w:rPr>
        <w:t>p</w:t>
      </w:r>
      <w:r>
        <w:rPr>
          <w:rFonts w:ascii="Times New Roman" w:hAnsi="Times New Roman" w:cs="Times New Roman"/>
          <w:sz w:val="24"/>
          <w:szCs w:val="24"/>
        </w:rPr>
        <w:t xml:space="preserve">&lt; .01). </w:t>
      </w:r>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Hypotheses 2, 3, and 4 examine the simple (non-mediated) relationships between the antecedents and work-to-family conflict (i.e. total effect). </w:t>
      </w:r>
      <w:r w:rsidR="008E05EA">
        <w:rPr>
          <w:rFonts w:ascii="Times New Roman" w:hAnsi="Times New Roman" w:cs="Times New Roman"/>
          <w:sz w:val="24"/>
          <w:szCs w:val="24"/>
        </w:rPr>
        <w:t xml:space="preserve">Hypothesis 2 which suggested that family supportive culture relates negatively to work-family conflict was not supported (β= .18, </w:t>
      </w:r>
      <w:r w:rsidR="008E05EA">
        <w:rPr>
          <w:rFonts w:ascii="Times New Roman" w:hAnsi="Times New Roman" w:cs="Times New Roman"/>
          <w:i/>
          <w:sz w:val="24"/>
          <w:szCs w:val="24"/>
        </w:rPr>
        <w:t>ns</w:t>
      </w:r>
      <w:r w:rsidR="008E05EA">
        <w:rPr>
          <w:rFonts w:ascii="Times New Roman" w:hAnsi="Times New Roman" w:cs="Times New Roman"/>
          <w:sz w:val="24"/>
          <w:szCs w:val="24"/>
        </w:rPr>
        <w:t xml:space="preserve">). </w:t>
      </w:r>
      <w:r>
        <w:rPr>
          <w:rFonts w:ascii="Times New Roman" w:hAnsi="Times New Roman" w:cs="Times New Roman"/>
          <w:sz w:val="24"/>
          <w:szCs w:val="24"/>
        </w:rPr>
        <w:t xml:space="preserve">Hypothesis </w:t>
      </w:r>
      <w:r w:rsidR="008E05EA">
        <w:rPr>
          <w:rFonts w:ascii="Times New Roman" w:hAnsi="Times New Roman" w:cs="Times New Roman"/>
          <w:sz w:val="24"/>
          <w:szCs w:val="24"/>
        </w:rPr>
        <w:t>4</w:t>
      </w:r>
      <w:r>
        <w:rPr>
          <w:rFonts w:ascii="Times New Roman" w:hAnsi="Times New Roman" w:cs="Times New Roman"/>
          <w:sz w:val="24"/>
          <w:szCs w:val="24"/>
        </w:rPr>
        <w:t xml:space="preserve"> which suggested that role overload and work-family conflict are positively related was supported. After controlling for gender, age, marital status, children and negative affectivity, overload related positively with conflict (β= .18, </w:t>
      </w:r>
      <w:r w:rsidRPr="007261E6">
        <w:rPr>
          <w:rFonts w:ascii="Times New Roman" w:hAnsi="Times New Roman" w:cs="Times New Roman"/>
          <w:i/>
          <w:sz w:val="24"/>
          <w:szCs w:val="24"/>
        </w:rPr>
        <w:t>p</w:t>
      </w:r>
      <w:r w:rsidR="008E05EA">
        <w:rPr>
          <w:rFonts w:ascii="Times New Roman" w:hAnsi="Times New Roman" w:cs="Times New Roman"/>
          <w:sz w:val="24"/>
          <w:szCs w:val="24"/>
        </w:rPr>
        <w:t xml:space="preserve">&lt; .001). </w:t>
      </w:r>
      <w:r>
        <w:rPr>
          <w:rFonts w:ascii="Times New Roman" w:hAnsi="Times New Roman" w:cs="Times New Roman"/>
          <w:sz w:val="24"/>
          <w:szCs w:val="24"/>
        </w:rPr>
        <w:t>Results also indicate that hy</w:t>
      </w:r>
      <w:r w:rsidR="008E05EA">
        <w:rPr>
          <w:rFonts w:ascii="Times New Roman" w:hAnsi="Times New Roman" w:cs="Times New Roman"/>
          <w:sz w:val="24"/>
          <w:szCs w:val="24"/>
        </w:rPr>
        <w:t>pothesis 3</w:t>
      </w:r>
      <w:r>
        <w:rPr>
          <w:rFonts w:ascii="Times New Roman" w:hAnsi="Times New Roman" w:cs="Times New Roman"/>
          <w:sz w:val="24"/>
          <w:szCs w:val="24"/>
        </w:rPr>
        <w:t xml:space="preserve"> was supported; implementation relates negatively with conflict (β= -.19, </w:t>
      </w:r>
      <w:r w:rsidRPr="007261E6">
        <w:rPr>
          <w:rFonts w:ascii="Times New Roman" w:hAnsi="Times New Roman" w:cs="Times New Roman"/>
          <w:i/>
          <w:sz w:val="24"/>
          <w:szCs w:val="24"/>
        </w:rPr>
        <w:t>p</w:t>
      </w:r>
      <w:r>
        <w:rPr>
          <w:rFonts w:ascii="Times New Roman" w:hAnsi="Times New Roman" w:cs="Times New Roman"/>
          <w:sz w:val="24"/>
          <w:szCs w:val="24"/>
        </w:rPr>
        <w:t>&lt; .001). Results</w:t>
      </w:r>
      <w:r w:rsidR="008E05EA">
        <w:rPr>
          <w:rFonts w:ascii="Times New Roman" w:hAnsi="Times New Roman" w:cs="Times New Roman"/>
          <w:sz w:val="24"/>
          <w:szCs w:val="24"/>
        </w:rPr>
        <w:t xml:space="preserve"> thus indicate that hypothesis 3</w:t>
      </w:r>
      <w:r>
        <w:rPr>
          <w:rFonts w:ascii="Times New Roman" w:hAnsi="Times New Roman" w:cs="Times New Roman"/>
          <w:sz w:val="24"/>
          <w:szCs w:val="24"/>
        </w:rPr>
        <w:t xml:space="preserve"> an</w:t>
      </w:r>
      <w:r w:rsidR="008E05EA">
        <w:rPr>
          <w:rFonts w:ascii="Times New Roman" w:hAnsi="Times New Roman" w:cs="Times New Roman"/>
          <w:sz w:val="24"/>
          <w:szCs w:val="24"/>
        </w:rPr>
        <w:t>d 4 were supported; hypothesis 2</w:t>
      </w:r>
      <w:r>
        <w:rPr>
          <w:rFonts w:ascii="Times New Roman" w:hAnsi="Times New Roman" w:cs="Times New Roman"/>
          <w:sz w:val="24"/>
          <w:szCs w:val="24"/>
        </w:rPr>
        <w:t xml:space="preserve"> was not supported. </w:t>
      </w:r>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Hypotheses 5, 6, and 7 examine the simple (non-mediated) relationships between the antecedents and work-to-family enrichment. </w:t>
      </w:r>
      <w:r w:rsidR="008E05EA">
        <w:rPr>
          <w:rFonts w:ascii="Times New Roman" w:hAnsi="Times New Roman" w:cs="Times New Roman"/>
          <w:sz w:val="24"/>
          <w:szCs w:val="24"/>
        </w:rPr>
        <w:t xml:space="preserve">Hypothesis 6 was supported; results indicate that after controlling for gender, age, marital status, children and negative affectivity, implementation related positively to enrichment (β= .22, </w:t>
      </w:r>
      <w:r w:rsidR="008E05EA">
        <w:rPr>
          <w:rFonts w:ascii="Times New Roman" w:hAnsi="Times New Roman" w:cs="Times New Roman"/>
          <w:i/>
          <w:sz w:val="24"/>
          <w:szCs w:val="24"/>
        </w:rPr>
        <w:t>p</w:t>
      </w:r>
      <w:r w:rsidR="008E05EA" w:rsidRPr="004568FD">
        <w:rPr>
          <w:rFonts w:ascii="Times New Roman" w:hAnsi="Times New Roman" w:cs="Times New Roman"/>
          <w:sz w:val="24"/>
          <w:szCs w:val="24"/>
        </w:rPr>
        <w:t>&lt;.001</w:t>
      </w:r>
      <w:r w:rsidR="008E05EA">
        <w:rPr>
          <w:rFonts w:ascii="Times New Roman" w:hAnsi="Times New Roman" w:cs="Times New Roman"/>
          <w:sz w:val="24"/>
          <w:szCs w:val="24"/>
        </w:rPr>
        <w:t xml:space="preserve">). Hypothesis 5 which suggested a positive relationship between culture and enrichment was not supported (β= .07, </w:t>
      </w:r>
      <w:r w:rsidR="008E05EA">
        <w:rPr>
          <w:rFonts w:ascii="Times New Roman" w:hAnsi="Times New Roman" w:cs="Times New Roman"/>
          <w:i/>
          <w:sz w:val="24"/>
          <w:szCs w:val="24"/>
        </w:rPr>
        <w:t>ns</w:t>
      </w:r>
      <w:r w:rsidR="008E05EA">
        <w:rPr>
          <w:rFonts w:ascii="Times New Roman" w:hAnsi="Times New Roman" w:cs="Times New Roman"/>
          <w:sz w:val="24"/>
          <w:szCs w:val="24"/>
        </w:rPr>
        <w:t xml:space="preserve">). </w:t>
      </w:r>
      <w:r>
        <w:rPr>
          <w:rFonts w:ascii="Times New Roman" w:hAnsi="Times New Roman" w:cs="Times New Roman"/>
          <w:sz w:val="24"/>
          <w:szCs w:val="24"/>
        </w:rPr>
        <w:t xml:space="preserve">Hypothesis </w:t>
      </w:r>
      <w:r w:rsidR="008E05EA">
        <w:rPr>
          <w:rFonts w:ascii="Times New Roman" w:hAnsi="Times New Roman" w:cs="Times New Roman"/>
          <w:sz w:val="24"/>
          <w:szCs w:val="24"/>
        </w:rPr>
        <w:t>7</w:t>
      </w:r>
      <w:r>
        <w:rPr>
          <w:rFonts w:ascii="Times New Roman" w:hAnsi="Times New Roman" w:cs="Times New Roman"/>
          <w:sz w:val="24"/>
          <w:szCs w:val="24"/>
        </w:rPr>
        <w:t xml:space="preserve"> suggested a negative relationship between role overload and enrichment; results show no support for hypothesis </w:t>
      </w:r>
      <w:r w:rsidR="008E05EA">
        <w:rPr>
          <w:rFonts w:ascii="Times New Roman" w:hAnsi="Times New Roman" w:cs="Times New Roman"/>
          <w:sz w:val="24"/>
          <w:szCs w:val="24"/>
        </w:rPr>
        <w:t>7</w:t>
      </w:r>
      <w:r>
        <w:rPr>
          <w:rFonts w:ascii="Times New Roman" w:hAnsi="Times New Roman" w:cs="Times New Roman"/>
          <w:sz w:val="24"/>
          <w:szCs w:val="24"/>
        </w:rPr>
        <w:t xml:space="preserve"> (β= .07, </w:t>
      </w:r>
      <w:r>
        <w:rPr>
          <w:rFonts w:ascii="Times New Roman" w:hAnsi="Times New Roman" w:cs="Times New Roman"/>
          <w:i/>
          <w:sz w:val="24"/>
          <w:szCs w:val="24"/>
        </w:rPr>
        <w:t>ns</w:t>
      </w:r>
      <w:r w:rsidR="008E05EA">
        <w:rPr>
          <w:rFonts w:ascii="Times New Roman" w:hAnsi="Times New Roman" w:cs="Times New Roman"/>
          <w:sz w:val="24"/>
          <w:szCs w:val="24"/>
        </w:rPr>
        <w:t xml:space="preserve">). </w:t>
      </w:r>
      <w:r>
        <w:rPr>
          <w:rFonts w:ascii="Times New Roman" w:hAnsi="Times New Roman" w:cs="Times New Roman"/>
          <w:sz w:val="24"/>
          <w:szCs w:val="24"/>
        </w:rPr>
        <w:t xml:space="preserve">Results thus indicate that hypotheses 5 and </w:t>
      </w:r>
      <w:r w:rsidR="008E05EA">
        <w:rPr>
          <w:rFonts w:ascii="Times New Roman" w:hAnsi="Times New Roman" w:cs="Times New Roman"/>
          <w:sz w:val="24"/>
          <w:szCs w:val="24"/>
        </w:rPr>
        <w:t>7</w:t>
      </w:r>
      <w:r>
        <w:rPr>
          <w:rFonts w:ascii="Times New Roman" w:hAnsi="Times New Roman" w:cs="Times New Roman"/>
          <w:sz w:val="24"/>
          <w:szCs w:val="24"/>
        </w:rPr>
        <w:t xml:space="preserve"> were not supported; hypothesis </w:t>
      </w:r>
      <w:r w:rsidR="008E05EA">
        <w:rPr>
          <w:rFonts w:ascii="Times New Roman" w:hAnsi="Times New Roman" w:cs="Times New Roman"/>
          <w:sz w:val="24"/>
          <w:szCs w:val="24"/>
        </w:rPr>
        <w:t>6</w:t>
      </w:r>
      <w:r>
        <w:rPr>
          <w:rFonts w:ascii="Times New Roman" w:hAnsi="Times New Roman" w:cs="Times New Roman"/>
          <w:sz w:val="24"/>
          <w:szCs w:val="24"/>
        </w:rPr>
        <w:t xml:space="preserve"> was supported. </w:t>
      </w:r>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Hypothesis 8 suggested that balance self-efficacy mediates the relationship between family-supportive culture, perception of implementation of work-family initiatives, and role overload with work-to-family conflict. Hypothesis 8 was partially supported. Hypothesis 8a suggested that balance self-efficacy mediates the relationship between overload and conflict. After controlling for age, gender, children, marital status and negative affectivity, overload related negatively to balance self-efficacy </w:t>
      </w:r>
      <w:r w:rsidRPr="007D66FB">
        <w:rPr>
          <w:rFonts w:ascii="Times New Roman" w:hAnsi="Times New Roman" w:cs="Times New Roman"/>
          <w:sz w:val="24"/>
          <w:szCs w:val="24"/>
        </w:rPr>
        <w:t>(β=-.</w:t>
      </w:r>
      <w:r>
        <w:rPr>
          <w:rFonts w:ascii="Times New Roman" w:hAnsi="Times New Roman" w:cs="Times New Roman"/>
          <w:sz w:val="24"/>
          <w:szCs w:val="24"/>
        </w:rPr>
        <w:t xml:space="preserve">20, </w:t>
      </w:r>
      <w:r>
        <w:rPr>
          <w:rFonts w:ascii="Times New Roman" w:hAnsi="Times New Roman" w:cs="Times New Roman"/>
          <w:i/>
          <w:sz w:val="24"/>
          <w:szCs w:val="24"/>
        </w:rPr>
        <w:t>p&lt;</w:t>
      </w:r>
      <w:r>
        <w:rPr>
          <w:rFonts w:ascii="Times New Roman" w:hAnsi="Times New Roman" w:cs="Times New Roman"/>
          <w:sz w:val="24"/>
          <w:szCs w:val="24"/>
        </w:rPr>
        <w:t xml:space="preserve">.05); however, the indirect effect to conflict was not significant as shown in the bootstrapping confidence intervals (95% CI = [-.003, .094]). Those results lend no support for hypothesis 8a. </w:t>
      </w:r>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Hypothesis 8b suggested that balance self-efficacy mediates the relationship between family-supportive culture and work-to-family conflict. Family-supportive culture related positively to balance self-efficacy </w:t>
      </w:r>
      <w:r w:rsidRPr="007D66FB">
        <w:rPr>
          <w:rFonts w:ascii="Times New Roman" w:hAnsi="Times New Roman" w:cs="Times New Roman"/>
          <w:sz w:val="24"/>
          <w:szCs w:val="24"/>
        </w:rPr>
        <w:t>(β</w:t>
      </w:r>
      <w:r>
        <w:rPr>
          <w:rFonts w:ascii="Times New Roman" w:hAnsi="Times New Roman" w:cs="Times New Roman"/>
          <w:sz w:val="24"/>
          <w:szCs w:val="24"/>
        </w:rPr>
        <w:t>=</w:t>
      </w:r>
      <w:r w:rsidRPr="007D66FB">
        <w:rPr>
          <w:rFonts w:ascii="Times New Roman" w:hAnsi="Times New Roman" w:cs="Times New Roman"/>
          <w:sz w:val="24"/>
          <w:szCs w:val="24"/>
        </w:rPr>
        <w:t>.</w:t>
      </w:r>
      <w:r>
        <w:rPr>
          <w:rFonts w:ascii="Times New Roman" w:hAnsi="Times New Roman" w:cs="Times New Roman"/>
          <w:sz w:val="24"/>
          <w:szCs w:val="24"/>
        </w:rPr>
        <w:t xml:space="preserve">3, </w:t>
      </w:r>
      <w:r>
        <w:rPr>
          <w:rFonts w:ascii="Times New Roman" w:hAnsi="Times New Roman" w:cs="Times New Roman"/>
          <w:i/>
          <w:sz w:val="24"/>
          <w:szCs w:val="24"/>
        </w:rPr>
        <w:t>p&lt;</w:t>
      </w:r>
      <w:r>
        <w:rPr>
          <w:rFonts w:ascii="Times New Roman" w:hAnsi="Times New Roman" w:cs="Times New Roman"/>
          <w:sz w:val="24"/>
          <w:szCs w:val="24"/>
        </w:rPr>
        <w:t xml:space="preserve">.01); the mediation model suggests a significant indirect effect of family-supportive culture on conflict through balance self-efficacy (95% CI = [-.12, -.02]). Taken together, results indicate that balance self-efficacy mediates the relationship between culture and conflict. Hypothesis 8b was thus supported. Hypothesis 8c, which suggested that balance self-efficacy will mediate the relationship between implementation of work-family initiatives and work-to-family conflict, was supported. In the model that specifies balance self-efficacy as an outcome, implementation of work-family initiatives related positively to balance self-efficacy </w:t>
      </w:r>
      <w:r w:rsidRPr="007D66FB">
        <w:rPr>
          <w:rFonts w:ascii="Times New Roman" w:hAnsi="Times New Roman" w:cs="Times New Roman"/>
          <w:sz w:val="24"/>
          <w:szCs w:val="24"/>
        </w:rPr>
        <w:t>(β</w:t>
      </w:r>
      <w:r>
        <w:rPr>
          <w:rFonts w:ascii="Times New Roman" w:hAnsi="Times New Roman" w:cs="Times New Roman"/>
          <w:sz w:val="24"/>
          <w:szCs w:val="24"/>
        </w:rPr>
        <w:t>=</w:t>
      </w:r>
      <w:r w:rsidRPr="007D66FB">
        <w:rPr>
          <w:rFonts w:ascii="Times New Roman" w:hAnsi="Times New Roman" w:cs="Times New Roman"/>
          <w:sz w:val="24"/>
          <w:szCs w:val="24"/>
        </w:rPr>
        <w:t>.</w:t>
      </w:r>
      <w:r>
        <w:rPr>
          <w:rFonts w:ascii="Times New Roman" w:hAnsi="Times New Roman" w:cs="Times New Roman"/>
          <w:sz w:val="24"/>
          <w:szCs w:val="24"/>
        </w:rPr>
        <w:t xml:space="preserve">27, </w:t>
      </w:r>
      <w:r>
        <w:rPr>
          <w:rFonts w:ascii="Times New Roman" w:hAnsi="Times New Roman" w:cs="Times New Roman"/>
          <w:i/>
          <w:sz w:val="24"/>
          <w:szCs w:val="24"/>
        </w:rPr>
        <w:t>p&lt;</w:t>
      </w:r>
      <w:r>
        <w:rPr>
          <w:rFonts w:ascii="Times New Roman" w:hAnsi="Times New Roman" w:cs="Times New Roman"/>
          <w:sz w:val="24"/>
          <w:szCs w:val="24"/>
        </w:rPr>
        <w:t>.001</w:t>
      </w:r>
      <w:r w:rsidRPr="007D66FB">
        <w:rPr>
          <w:rFonts w:ascii="Times New Roman" w:hAnsi="Times New Roman" w:cs="Times New Roman"/>
          <w:sz w:val="24"/>
          <w:szCs w:val="24"/>
        </w:rPr>
        <w:t>)</w:t>
      </w:r>
      <w:r>
        <w:rPr>
          <w:rFonts w:ascii="Times New Roman" w:hAnsi="Times New Roman" w:cs="Times New Roman"/>
          <w:sz w:val="24"/>
          <w:szCs w:val="24"/>
        </w:rPr>
        <w:t>. The bootstrapping tests indicated a significant indirect effect of implementation on conflict through balance self-efficacy (95% CI = [-.10, -.03]).</w:t>
      </w:r>
    </w:p>
    <w:p w:rsidR="004300EB" w:rsidRDefault="004300EB" w:rsidP="0043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Hypotheses 9a, 9b, and 9c proposed that balance self-efficacy mediates the relationship of family-supportive culture, implementation of work-family initiatives, and role overload with work-to-family enrichment. Hypothesis 9a suggested that balance self-efficacy mediates the relationship </w:t>
      </w:r>
      <w:r w:rsidRPr="00B54E3D">
        <w:rPr>
          <w:rFonts w:ascii="Times New Roman" w:hAnsi="Times New Roman" w:cs="Times New Roman"/>
          <w:sz w:val="24"/>
          <w:szCs w:val="24"/>
        </w:rPr>
        <w:t>between overload and work-to-family enrichment; results of the bootstrapping tests support the hypothesis (95% CI = [-.054</w:t>
      </w:r>
      <w:proofErr w:type="gramStart"/>
      <w:r w:rsidRPr="00B54E3D">
        <w:rPr>
          <w:rFonts w:ascii="Times New Roman" w:hAnsi="Times New Roman" w:cs="Times New Roman"/>
          <w:sz w:val="24"/>
          <w:szCs w:val="24"/>
        </w:rPr>
        <w:t>,-</w:t>
      </w:r>
      <w:proofErr w:type="gramEnd"/>
      <w:r w:rsidRPr="00B54E3D">
        <w:rPr>
          <w:rFonts w:ascii="Times New Roman" w:hAnsi="Times New Roman" w:cs="Times New Roman"/>
          <w:sz w:val="24"/>
          <w:szCs w:val="24"/>
        </w:rPr>
        <w:t xml:space="preserve"> .001]). Hypothesis 9b was also supported indicating an indirect relationship between culture and enrichment; the indirect effect of family-supportive culture on work-to-family enrichment through balance self-efficacy was significant as indicated by the bootstrapping results (95% CI = [.009, .071]. Similarly hypothesis 9c was supported, indicating that implementation of work-family initiatives positively related to enrichment through balance self-efficacy (95% CI = [.008, .06]).</w:t>
      </w:r>
      <w:r>
        <w:rPr>
          <w:rFonts w:ascii="Times New Roman" w:hAnsi="Times New Roman" w:cs="Times New Roman"/>
          <w:sz w:val="24"/>
          <w:szCs w:val="24"/>
        </w:rPr>
        <w:t xml:space="preserve"> </w:t>
      </w:r>
    </w:p>
    <w:p w:rsidR="008F6C29" w:rsidRDefault="008F6C29" w:rsidP="008F6C29">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Relationships between gender and work-family conflict and enrichment were not hypothesized</w:t>
      </w:r>
      <w:r>
        <w:rPr>
          <w:rFonts w:ascii="Times New Roman" w:hAnsi="Times New Roman" w:cs="Times New Roman"/>
          <w:sz w:val="24"/>
          <w:szCs w:val="24"/>
        </w:rPr>
        <w:t>.</w:t>
      </w:r>
      <w:r w:rsidRPr="00FD2C1A">
        <w:rPr>
          <w:rFonts w:ascii="Times New Roman" w:hAnsi="Times New Roman" w:cs="Times New Roman"/>
          <w:sz w:val="24"/>
          <w:szCs w:val="24"/>
        </w:rPr>
        <w:t xml:space="preserve"> </w:t>
      </w:r>
      <w:r>
        <w:rPr>
          <w:rFonts w:ascii="Times New Roman" w:hAnsi="Times New Roman" w:cs="Times New Roman"/>
          <w:sz w:val="24"/>
          <w:szCs w:val="24"/>
        </w:rPr>
        <w:t>I</w:t>
      </w:r>
      <w:r w:rsidRPr="00FD2C1A">
        <w:rPr>
          <w:rFonts w:ascii="Times New Roman" w:hAnsi="Times New Roman" w:cs="Times New Roman"/>
          <w:sz w:val="24"/>
          <w:szCs w:val="24"/>
        </w:rPr>
        <w:t xml:space="preserve">t is, however, worth noting that the results related to the relationship of gender with the outcomes were not consistent with previous research. By examining the correlations table, we can see that gender (which was coded as female=1 and male=0) is significantly and negatively correlated with work-to-family conflict (r=-.14, p&lt;.01). Also, gender is positively correlated with work-to-family enrichment (r=.13, p&lt;.01). In the regression models, gender was positively and significantly related to enrichment with a coefficient of .26 significant at p&lt;.001; gender related to work-to-family conflict with a coefficient of -.14 significant at p&lt;.05; the relationship between gender and balance self-efficacy was not significant. </w:t>
      </w:r>
    </w:p>
    <w:p w:rsidR="00AE70B5" w:rsidRPr="00FD2C1A" w:rsidRDefault="00AE70B5" w:rsidP="008F6C29">
      <w:pPr>
        <w:spacing w:after="0" w:line="480" w:lineRule="auto"/>
        <w:ind w:firstLine="720"/>
        <w:rPr>
          <w:rFonts w:ascii="Times New Roman" w:hAnsi="Times New Roman" w:cs="Times New Roman"/>
          <w:sz w:val="24"/>
          <w:szCs w:val="24"/>
        </w:rPr>
      </w:pPr>
    </w:p>
    <w:p w:rsidR="004300EB" w:rsidRDefault="00372C21" w:rsidP="004300E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5: </w:t>
      </w:r>
      <w:r w:rsidR="004300EB">
        <w:rPr>
          <w:rFonts w:ascii="Times New Roman" w:hAnsi="Times New Roman" w:cs="Times New Roman"/>
          <w:b/>
          <w:sz w:val="24"/>
          <w:szCs w:val="24"/>
        </w:rPr>
        <w:t>Summary of hypotheses</w:t>
      </w:r>
    </w:p>
    <w:tbl>
      <w:tblPr>
        <w:tblStyle w:val="TableGrid"/>
        <w:tblW w:w="0" w:type="auto"/>
        <w:tblLook w:val="04A0"/>
      </w:tblPr>
      <w:tblGrid>
        <w:gridCol w:w="510"/>
        <w:gridCol w:w="7338"/>
        <w:gridCol w:w="1030"/>
      </w:tblGrid>
      <w:tr w:rsidR="0054320D" w:rsidTr="0054320D">
        <w:tc>
          <w:tcPr>
            <w:tcW w:w="510" w:type="dxa"/>
          </w:tcPr>
          <w:p w:rsidR="0054320D" w:rsidRPr="00BD471C" w:rsidRDefault="0054320D" w:rsidP="003761FF">
            <w:pPr>
              <w:spacing w:line="480" w:lineRule="auto"/>
              <w:jc w:val="both"/>
              <w:rPr>
                <w:rFonts w:ascii="Times New Roman" w:hAnsi="Times New Roman" w:cs="Times New Roman"/>
                <w:b/>
                <w:sz w:val="24"/>
                <w:szCs w:val="24"/>
              </w:rPr>
            </w:pPr>
          </w:p>
        </w:tc>
        <w:tc>
          <w:tcPr>
            <w:tcW w:w="8036" w:type="dxa"/>
          </w:tcPr>
          <w:p w:rsidR="0054320D" w:rsidRPr="00BD471C" w:rsidRDefault="0054320D" w:rsidP="003761FF">
            <w:pPr>
              <w:spacing w:line="480" w:lineRule="auto"/>
              <w:jc w:val="both"/>
              <w:rPr>
                <w:rFonts w:ascii="Times New Roman" w:hAnsi="Times New Roman" w:cs="Times New Roman"/>
                <w:b/>
                <w:sz w:val="24"/>
                <w:szCs w:val="24"/>
              </w:rPr>
            </w:pPr>
            <w:r w:rsidRPr="00BD471C">
              <w:rPr>
                <w:rFonts w:ascii="Times New Roman" w:hAnsi="Times New Roman" w:cs="Times New Roman"/>
                <w:b/>
                <w:sz w:val="24"/>
                <w:szCs w:val="24"/>
              </w:rPr>
              <w:t>Hypothesis</w:t>
            </w:r>
          </w:p>
        </w:tc>
        <w:tc>
          <w:tcPr>
            <w:tcW w:w="1030" w:type="dxa"/>
          </w:tcPr>
          <w:p w:rsidR="0054320D" w:rsidRPr="00BD471C" w:rsidRDefault="0054320D" w:rsidP="003761FF">
            <w:pPr>
              <w:spacing w:line="480" w:lineRule="auto"/>
              <w:jc w:val="both"/>
              <w:rPr>
                <w:rFonts w:ascii="Times New Roman" w:hAnsi="Times New Roman" w:cs="Times New Roman"/>
                <w:b/>
                <w:sz w:val="24"/>
                <w:szCs w:val="24"/>
              </w:rPr>
            </w:pPr>
            <w:r w:rsidRPr="00BD471C">
              <w:rPr>
                <w:rFonts w:ascii="Times New Roman" w:hAnsi="Times New Roman" w:cs="Times New Roman"/>
                <w:b/>
                <w:sz w:val="24"/>
                <w:szCs w:val="24"/>
              </w:rPr>
              <w:t>support</w:t>
            </w:r>
          </w:p>
        </w:tc>
      </w:tr>
      <w:tr w:rsidR="0054320D" w:rsidTr="0054320D">
        <w:tc>
          <w:tcPr>
            <w:tcW w:w="510" w:type="dxa"/>
          </w:tcPr>
          <w:p w:rsidR="0054320D" w:rsidRDefault="0054320D" w:rsidP="0054320D">
            <w:pPr>
              <w:spacing w:line="480" w:lineRule="auto"/>
              <w:jc w:val="both"/>
              <w:rPr>
                <w:rFonts w:ascii="Times New Roman" w:hAnsi="Times New Roman" w:cs="Times New Roman"/>
                <w:sz w:val="24"/>
                <w:szCs w:val="24"/>
              </w:rPr>
            </w:pPr>
            <w:r>
              <w:rPr>
                <w:rFonts w:ascii="Times New Roman" w:hAnsi="Times New Roman" w:cs="Times New Roman"/>
                <w:sz w:val="24"/>
                <w:szCs w:val="24"/>
              </w:rPr>
              <w:t>H1</w:t>
            </w:r>
          </w:p>
        </w:tc>
        <w:tc>
          <w:tcPr>
            <w:tcW w:w="8036" w:type="dxa"/>
          </w:tcPr>
          <w:p w:rsidR="0054320D" w:rsidRDefault="0054320D" w:rsidP="005432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Balance self-efficacy is negatively related to (a) work-to-family conflict (b) positively related to work-to-family enrichment  </w:t>
            </w:r>
          </w:p>
        </w:tc>
        <w:tc>
          <w:tcPr>
            <w:tcW w:w="103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54320D" w:rsidTr="0054320D">
        <w:tc>
          <w:tcPr>
            <w:tcW w:w="510" w:type="dxa"/>
          </w:tcPr>
          <w:p w:rsidR="0054320D" w:rsidRDefault="0054320D" w:rsidP="0054320D">
            <w:pPr>
              <w:spacing w:line="480" w:lineRule="auto"/>
              <w:jc w:val="both"/>
              <w:rPr>
                <w:rFonts w:ascii="Times New Roman" w:hAnsi="Times New Roman" w:cs="Times New Roman"/>
                <w:sz w:val="24"/>
                <w:szCs w:val="24"/>
              </w:rPr>
            </w:pPr>
            <w:r>
              <w:rPr>
                <w:rFonts w:ascii="Times New Roman" w:hAnsi="Times New Roman" w:cs="Times New Roman"/>
                <w:sz w:val="24"/>
                <w:szCs w:val="24"/>
              </w:rPr>
              <w:t>H2</w:t>
            </w:r>
          </w:p>
        </w:tc>
        <w:tc>
          <w:tcPr>
            <w:tcW w:w="8036" w:type="dxa"/>
          </w:tcPr>
          <w:p w:rsidR="0054320D" w:rsidRDefault="0054320D" w:rsidP="006F6D78">
            <w:pPr>
              <w:spacing w:line="480" w:lineRule="auto"/>
              <w:jc w:val="both"/>
              <w:rPr>
                <w:rFonts w:ascii="Times New Roman" w:hAnsi="Times New Roman" w:cs="Times New Roman"/>
                <w:sz w:val="24"/>
                <w:szCs w:val="24"/>
              </w:rPr>
            </w:pPr>
            <w:r>
              <w:rPr>
                <w:rFonts w:ascii="Times New Roman" w:hAnsi="Times New Roman" w:cs="Times New Roman"/>
                <w:sz w:val="24"/>
                <w:szCs w:val="24"/>
              </w:rPr>
              <w:t>Family-supportive culture</w:t>
            </w:r>
            <w:r w:rsidR="006F6D78">
              <w:rPr>
                <w:rFonts w:ascii="Times New Roman" w:hAnsi="Times New Roman" w:cs="Times New Roman"/>
                <w:sz w:val="24"/>
                <w:szCs w:val="24"/>
              </w:rPr>
              <w:t xml:space="preserve"> (FSOP) is </w:t>
            </w:r>
            <w:r>
              <w:rPr>
                <w:rFonts w:ascii="Times New Roman" w:hAnsi="Times New Roman" w:cs="Times New Roman"/>
                <w:sz w:val="24"/>
                <w:szCs w:val="24"/>
              </w:rPr>
              <w:t xml:space="preserve">negatively </w:t>
            </w:r>
            <w:r w:rsidR="006F6D78">
              <w:rPr>
                <w:rFonts w:ascii="Times New Roman" w:hAnsi="Times New Roman" w:cs="Times New Roman"/>
                <w:sz w:val="24"/>
                <w:szCs w:val="24"/>
              </w:rPr>
              <w:t xml:space="preserve">related </w:t>
            </w:r>
            <w:r>
              <w:rPr>
                <w:rFonts w:ascii="Times New Roman" w:hAnsi="Times New Roman" w:cs="Times New Roman"/>
                <w:sz w:val="24"/>
                <w:szCs w:val="24"/>
              </w:rPr>
              <w:t xml:space="preserve">to work-to-family conflict </w:t>
            </w:r>
          </w:p>
        </w:tc>
        <w:tc>
          <w:tcPr>
            <w:tcW w:w="103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54320D" w:rsidTr="0054320D">
        <w:tc>
          <w:tcPr>
            <w:tcW w:w="51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H3</w:t>
            </w:r>
          </w:p>
        </w:tc>
        <w:tc>
          <w:tcPr>
            <w:tcW w:w="8036" w:type="dxa"/>
          </w:tcPr>
          <w:p w:rsidR="0054320D" w:rsidRDefault="006F6D78" w:rsidP="006F6D78">
            <w:pPr>
              <w:spacing w:line="480" w:lineRule="auto"/>
              <w:jc w:val="both"/>
              <w:rPr>
                <w:rFonts w:ascii="Times New Roman" w:hAnsi="Times New Roman" w:cs="Times New Roman"/>
                <w:sz w:val="24"/>
                <w:szCs w:val="24"/>
              </w:rPr>
            </w:pPr>
            <w:r>
              <w:rPr>
                <w:rFonts w:ascii="Times New Roman" w:hAnsi="Times New Roman" w:cs="Times New Roman"/>
                <w:sz w:val="24"/>
                <w:szCs w:val="24"/>
              </w:rPr>
              <w:t>Perception of implementation of work-family initiatives is</w:t>
            </w:r>
            <w:r w:rsidR="0054320D">
              <w:rPr>
                <w:rFonts w:ascii="Times New Roman" w:hAnsi="Times New Roman" w:cs="Times New Roman"/>
                <w:sz w:val="24"/>
                <w:szCs w:val="24"/>
              </w:rPr>
              <w:t xml:space="preserve"> negatively </w:t>
            </w:r>
            <w:r>
              <w:rPr>
                <w:rFonts w:ascii="Times New Roman" w:hAnsi="Times New Roman" w:cs="Times New Roman"/>
                <w:sz w:val="24"/>
                <w:szCs w:val="24"/>
              </w:rPr>
              <w:t xml:space="preserve">related </w:t>
            </w:r>
            <w:r w:rsidR="0054320D">
              <w:rPr>
                <w:rFonts w:ascii="Times New Roman" w:hAnsi="Times New Roman" w:cs="Times New Roman"/>
                <w:sz w:val="24"/>
                <w:szCs w:val="24"/>
              </w:rPr>
              <w:t>to work-to-family conflict</w:t>
            </w:r>
          </w:p>
        </w:tc>
        <w:tc>
          <w:tcPr>
            <w:tcW w:w="103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54320D" w:rsidTr="0054320D">
        <w:tc>
          <w:tcPr>
            <w:tcW w:w="51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H4</w:t>
            </w:r>
          </w:p>
        </w:tc>
        <w:tc>
          <w:tcPr>
            <w:tcW w:w="8036" w:type="dxa"/>
          </w:tcPr>
          <w:p w:rsidR="0054320D" w:rsidRDefault="0054320D" w:rsidP="006F6D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Role overload </w:t>
            </w:r>
            <w:r w:rsidR="006F6D78">
              <w:rPr>
                <w:rFonts w:ascii="Times New Roman" w:hAnsi="Times New Roman" w:cs="Times New Roman"/>
                <w:sz w:val="24"/>
                <w:szCs w:val="24"/>
              </w:rPr>
              <w:t>is positively related</w:t>
            </w:r>
            <w:r>
              <w:rPr>
                <w:rFonts w:ascii="Times New Roman" w:hAnsi="Times New Roman" w:cs="Times New Roman"/>
                <w:sz w:val="24"/>
                <w:szCs w:val="24"/>
              </w:rPr>
              <w:t xml:space="preserve"> to work-to-family conflict</w:t>
            </w:r>
          </w:p>
        </w:tc>
        <w:tc>
          <w:tcPr>
            <w:tcW w:w="103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54320D" w:rsidTr="0054320D">
        <w:tc>
          <w:tcPr>
            <w:tcW w:w="51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H5</w:t>
            </w:r>
          </w:p>
        </w:tc>
        <w:tc>
          <w:tcPr>
            <w:tcW w:w="8036" w:type="dxa"/>
          </w:tcPr>
          <w:p w:rsidR="0054320D" w:rsidRDefault="0054320D" w:rsidP="006F6D78">
            <w:pPr>
              <w:spacing w:line="480" w:lineRule="auto"/>
              <w:jc w:val="both"/>
              <w:rPr>
                <w:rFonts w:ascii="Times New Roman" w:hAnsi="Times New Roman" w:cs="Times New Roman"/>
                <w:sz w:val="24"/>
                <w:szCs w:val="24"/>
              </w:rPr>
            </w:pPr>
            <w:r>
              <w:rPr>
                <w:rFonts w:ascii="Times New Roman" w:hAnsi="Times New Roman" w:cs="Times New Roman"/>
                <w:sz w:val="24"/>
                <w:szCs w:val="24"/>
              </w:rPr>
              <w:t>Family-supportive culture</w:t>
            </w:r>
            <w:r w:rsidR="006F6D78">
              <w:rPr>
                <w:rFonts w:ascii="Times New Roman" w:hAnsi="Times New Roman" w:cs="Times New Roman"/>
                <w:sz w:val="24"/>
                <w:szCs w:val="24"/>
              </w:rPr>
              <w:t xml:space="preserve"> (FSOP)</w:t>
            </w:r>
            <w:r>
              <w:rPr>
                <w:rFonts w:ascii="Times New Roman" w:hAnsi="Times New Roman" w:cs="Times New Roman"/>
                <w:sz w:val="24"/>
                <w:szCs w:val="24"/>
              </w:rPr>
              <w:t xml:space="preserve"> </w:t>
            </w:r>
            <w:r w:rsidR="006F6D78">
              <w:rPr>
                <w:rFonts w:ascii="Times New Roman" w:hAnsi="Times New Roman" w:cs="Times New Roman"/>
                <w:sz w:val="24"/>
                <w:szCs w:val="24"/>
              </w:rPr>
              <w:t>is</w:t>
            </w:r>
            <w:r>
              <w:rPr>
                <w:rFonts w:ascii="Times New Roman" w:hAnsi="Times New Roman" w:cs="Times New Roman"/>
                <w:sz w:val="24"/>
                <w:szCs w:val="24"/>
              </w:rPr>
              <w:t xml:space="preserve"> positively </w:t>
            </w:r>
            <w:r w:rsidR="006F6D78">
              <w:rPr>
                <w:rFonts w:ascii="Times New Roman" w:hAnsi="Times New Roman" w:cs="Times New Roman"/>
                <w:sz w:val="24"/>
                <w:szCs w:val="24"/>
              </w:rPr>
              <w:t xml:space="preserve">related </w:t>
            </w:r>
            <w:r>
              <w:rPr>
                <w:rFonts w:ascii="Times New Roman" w:hAnsi="Times New Roman" w:cs="Times New Roman"/>
                <w:sz w:val="24"/>
                <w:szCs w:val="24"/>
              </w:rPr>
              <w:t xml:space="preserve">to work-to-family enrichment </w:t>
            </w:r>
          </w:p>
        </w:tc>
        <w:tc>
          <w:tcPr>
            <w:tcW w:w="103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54320D" w:rsidTr="0054320D">
        <w:tc>
          <w:tcPr>
            <w:tcW w:w="51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H6</w:t>
            </w:r>
          </w:p>
        </w:tc>
        <w:tc>
          <w:tcPr>
            <w:tcW w:w="8036" w:type="dxa"/>
          </w:tcPr>
          <w:p w:rsidR="0054320D" w:rsidRDefault="006F6D78" w:rsidP="006F6D78">
            <w:pPr>
              <w:spacing w:line="480" w:lineRule="auto"/>
              <w:jc w:val="both"/>
              <w:rPr>
                <w:rFonts w:ascii="Times New Roman" w:hAnsi="Times New Roman" w:cs="Times New Roman"/>
                <w:sz w:val="24"/>
                <w:szCs w:val="24"/>
              </w:rPr>
            </w:pPr>
            <w:r>
              <w:rPr>
                <w:rFonts w:ascii="Times New Roman" w:hAnsi="Times New Roman" w:cs="Times New Roman"/>
                <w:sz w:val="24"/>
                <w:szCs w:val="24"/>
              </w:rPr>
              <w:t>Perception of implementation of work-family initiatives is</w:t>
            </w:r>
            <w:r w:rsidR="0054320D">
              <w:rPr>
                <w:rFonts w:ascii="Times New Roman" w:hAnsi="Times New Roman" w:cs="Times New Roman"/>
                <w:sz w:val="24"/>
                <w:szCs w:val="24"/>
              </w:rPr>
              <w:t xml:space="preserve"> positively </w:t>
            </w:r>
            <w:r>
              <w:rPr>
                <w:rFonts w:ascii="Times New Roman" w:hAnsi="Times New Roman" w:cs="Times New Roman"/>
                <w:sz w:val="24"/>
                <w:szCs w:val="24"/>
              </w:rPr>
              <w:t xml:space="preserve">related </w:t>
            </w:r>
            <w:r w:rsidR="0054320D">
              <w:rPr>
                <w:rFonts w:ascii="Times New Roman" w:hAnsi="Times New Roman" w:cs="Times New Roman"/>
                <w:sz w:val="24"/>
                <w:szCs w:val="24"/>
              </w:rPr>
              <w:t>to work-to-family enrichment</w:t>
            </w:r>
          </w:p>
        </w:tc>
        <w:tc>
          <w:tcPr>
            <w:tcW w:w="103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54320D" w:rsidTr="0054320D">
        <w:tc>
          <w:tcPr>
            <w:tcW w:w="51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H7</w:t>
            </w:r>
          </w:p>
        </w:tc>
        <w:tc>
          <w:tcPr>
            <w:tcW w:w="8036" w:type="dxa"/>
          </w:tcPr>
          <w:p w:rsidR="0054320D" w:rsidRDefault="0054320D" w:rsidP="006F6D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Role overload </w:t>
            </w:r>
            <w:r w:rsidR="006F6D78">
              <w:rPr>
                <w:rFonts w:ascii="Times New Roman" w:hAnsi="Times New Roman" w:cs="Times New Roman"/>
                <w:sz w:val="24"/>
                <w:szCs w:val="24"/>
              </w:rPr>
              <w:t>is</w:t>
            </w:r>
            <w:r>
              <w:rPr>
                <w:rFonts w:ascii="Times New Roman" w:hAnsi="Times New Roman" w:cs="Times New Roman"/>
                <w:sz w:val="24"/>
                <w:szCs w:val="24"/>
              </w:rPr>
              <w:t xml:space="preserve"> negatively </w:t>
            </w:r>
            <w:r w:rsidR="006F6D78">
              <w:rPr>
                <w:rFonts w:ascii="Times New Roman" w:hAnsi="Times New Roman" w:cs="Times New Roman"/>
                <w:sz w:val="24"/>
                <w:szCs w:val="24"/>
              </w:rPr>
              <w:t xml:space="preserve">related </w:t>
            </w:r>
            <w:r>
              <w:rPr>
                <w:rFonts w:ascii="Times New Roman" w:hAnsi="Times New Roman" w:cs="Times New Roman"/>
                <w:sz w:val="24"/>
                <w:szCs w:val="24"/>
              </w:rPr>
              <w:t>to work-to-family enrichment</w:t>
            </w:r>
          </w:p>
        </w:tc>
        <w:tc>
          <w:tcPr>
            <w:tcW w:w="1030" w:type="dxa"/>
          </w:tcPr>
          <w:p w:rsidR="0054320D" w:rsidRDefault="0054320D" w:rsidP="00944230">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54320D" w:rsidTr="0054320D">
        <w:tc>
          <w:tcPr>
            <w:tcW w:w="51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H8</w:t>
            </w:r>
          </w:p>
        </w:tc>
        <w:tc>
          <w:tcPr>
            <w:tcW w:w="8036" w:type="dxa"/>
          </w:tcPr>
          <w:p w:rsidR="0054320D" w:rsidRDefault="0054320D" w:rsidP="000609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Balance self-efficacy mediates the relationship between (a) </w:t>
            </w:r>
            <w:r w:rsidR="0006090E">
              <w:rPr>
                <w:rFonts w:ascii="Times New Roman" w:hAnsi="Times New Roman" w:cs="Times New Roman"/>
                <w:sz w:val="24"/>
                <w:szCs w:val="24"/>
              </w:rPr>
              <w:t xml:space="preserve">role </w:t>
            </w:r>
            <w:r>
              <w:rPr>
                <w:rFonts w:ascii="Times New Roman" w:hAnsi="Times New Roman" w:cs="Times New Roman"/>
                <w:sz w:val="24"/>
                <w:szCs w:val="24"/>
              </w:rPr>
              <w:t xml:space="preserve">overload (b) </w:t>
            </w:r>
            <w:r w:rsidR="0006090E">
              <w:rPr>
                <w:rFonts w:ascii="Times New Roman" w:hAnsi="Times New Roman" w:cs="Times New Roman"/>
                <w:sz w:val="24"/>
                <w:szCs w:val="24"/>
              </w:rPr>
              <w:t>FSOP</w:t>
            </w:r>
            <w:r>
              <w:rPr>
                <w:rFonts w:ascii="Times New Roman" w:hAnsi="Times New Roman" w:cs="Times New Roman"/>
                <w:sz w:val="24"/>
                <w:szCs w:val="24"/>
              </w:rPr>
              <w:t xml:space="preserve">, (c) </w:t>
            </w:r>
            <w:r w:rsidR="0006090E">
              <w:rPr>
                <w:rFonts w:ascii="Times New Roman" w:hAnsi="Times New Roman" w:cs="Times New Roman"/>
                <w:sz w:val="24"/>
                <w:szCs w:val="24"/>
              </w:rPr>
              <w:t xml:space="preserve">perception of </w:t>
            </w:r>
            <w:r>
              <w:rPr>
                <w:rFonts w:ascii="Times New Roman" w:hAnsi="Times New Roman" w:cs="Times New Roman"/>
                <w:sz w:val="24"/>
                <w:szCs w:val="24"/>
              </w:rPr>
              <w:t>implementation and work-to-family conflict</w:t>
            </w:r>
          </w:p>
        </w:tc>
        <w:tc>
          <w:tcPr>
            <w:tcW w:w="103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Partially</w:t>
            </w:r>
          </w:p>
          <w:p w:rsidR="0054320D" w:rsidRDefault="007A2103" w:rsidP="007A2103">
            <w:pPr>
              <w:spacing w:line="480" w:lineRule="auto"/>
              <w:jc w:val="both"/>
              <w:rPr>
                <w:rFonts w:ascii="Times New Roman" w:hAnsi="Times New Roman" w:cs="Times New Roman"/>
                <w:sz w:val="24"/>
                <w:szCs w:val="24"/>
              </w:rPr>
            </w:pPr>
            <w:r>
              <w:rPr>
                <w:rFonts w:ascii="Times New Roman" w:hAnsi="Times New Roman" w:cs="Times New Roman"/>
                <w:sz w:val="24"/>
                <w:szCs w:val="24"/>
              </w:rPr>
              <w:t>8b</w:t>
            </w:r>
            <w:r w:rsidR="0054320D">
              <w:rPr>
                <w:rFonts w:ascii="Times New Roman" w:hAnsi="Times New Roman" w:cs="Times New Roman"/>
                <w:sz w:val="24"/>
                <w:szCs w:val="24"/>
              </w:rPr>
              <w:t xml:space="preserve"> &amp; 8</w:t>
            </w:r>
            <w:r>
              <w:rPr>
                <w:rFonts w:ascii="Times New Roman" w:hAnsi="Times New Roman" w:cs="Times New Roman"/>
                <w:sz w:val="24"/>
                <w:szCs w:val="24"/>
              </w:rPr>
              <w:t>c</w:t>
            </w:r>
            <w:r w:rsidR="0054320D">
              <w:rPr>
                <w:rFonts w:ascii="Times New Roman" w:hAnsi="Times New Roman" w:cs="Times New Roman"/>
                <w:sz w:val="24"/>
                <w:szCs w:val="24"/>
              </w:rPr>
              <w:t xml:space="preserve"> </w:t>
            </w:r>
          </w:p>
        </w:tc>
      </w:tr>
      <w:tr w:rsidR="0054320D" w:rsidTr="0054320D">
        <w:tc>
          <w:tcPr>
            <w:tcW w:w="51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H9</w:t>
            </w:r>
          </w:p>
        </w:tc>
        <w:tc>
          <w:tcPr>
            <w:tcW w:w="8036" w:type="dxa"/>
          </w:tcPr>
          <w:p w:rsidR="0054320D" w:rsidRDefault="0054320D" w:rsidP="000609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Balance self-efficacy mediates the relationship between (a) overload (b) </w:t>
            </w:r>
            <w:r w:rsidR="0006090E">
              <w:rPr>
                <w:rFonts w:ascii="Times New Roman" w:hAnsi="Times New Roman" w:cs="Times New Roman"/>
                <w:sz w:val="24"/>
                <w:szCs w:val="24"/>
              </w:rPr>
              <w:t>FSOP</w:t>
            </w:r>
            <w:r>
              <w:rPr>
                <w:rFonts w:ascii="Times New Roman" w:hAnsi="Times New Roman" w:cs="Times New Roman"/>
                <w:sz w:val="24"/>
                <w:szCs w:val="24"/>
              </w:rPr>
              <w:t xml:space="preserve">, (c) </w:t>
            </w:r>
            <w:r w:rsidR="0006090E">
              <w:rPr>
                <w:rFonts w:ascii="Times New Roman" w:hAnsi="Times New Roman" w:cs="Times New Roman"/>
                <w:sz w:val="24"/>
                <w:szCs w:val="24"/>
              </w:rPr>
              <w:t xml:space="preserve">perception of </w:t>
            </w:r>
            <w:r>
              <w:rPr>
                <w:rFonts w:ascii="Times New Roman" w:hAnsi="Times New Roman" w:cs="Times New Roman"/>
                <w:sz w:val="24"/>
                <w:szCs w:val="24"/>
              </w:rPr>
              <w:t>implementation and work-to-family enrichment</w:t>
            </w:r>
          </w:p>
        </w:tc>
        <w:tc>
          <w:tcPr>
            <w:tcW w:w="1030" w:type="dxa"/>
          </w:tcPr>
          <w:p w:rsidR="0054320D" w:rsidRDefault="0054320D" w:rsidP="003761FF">
            <w:pPr>
              <w:spacing w:line="480" w:lineRule="auto"/>
              <w:jc w:val="both"/>
              <w:rPr>
                <w:rFonts w:ascii="Times New Roman" w:hAnsi="Times New Roman" w:cs="Times New Roman"/>
                <w:sz w:val="24"/>
                <w:szCs w:val="24"/>
              </w:rPr>
            </w:pPr>
            <w:r>
              <w:rPr>
                <w:rFonts w:ascii="Times New Roman" w:hAnsi="Times New Roman" w:cs="Times New Roman"/>
                <w:sz w:val="24"/>
                <w:szCs w:val="24"/>
              </w:rPr>
              <w:t>Yes</w:t>
            </w:r>
          </w:p>
        </w:tc>
      </w:tr>
    </w:tbl>
    <w:p w:rsidR="004300EB" w:rsidRDefault="004300EB" w:rsidP="004300EB">
      <w:pPr>
        <w:spacing w:after="0" w:line="480" w:lineRule="auto"/>
        <w:jc w:val="both"/>
        <w:rPr>
          <w:rFonts w:ascii="Times New Roman" w:hAnsi="Times New Roman" w:cs="Times New Roman"/>
          <w:sz w:val="24"/>
          <w:szCs w:val="24"/>
        </w:rPr>
      </w:pPr>
    </w:p>
    <w:p w:rsidR="004300EB" w:rsidRDefault="004300EB" w:rsidP="004300EB">
      <w:pPr>
        <w:rPr>
          <w:rFonts w:ascii="Times New Roman" w:hAnsi="Times New Roman" w:cs="Times New Roman"/>
          <w:sz w:val="24"/>
          <w:szCs w:val="24"/>
        </w:rPr>
        <w:sectPr w:rsidR="004300EB" w:rsidSect="00AE70B5">
          <w:headerReference w:type="default" r:id="rId13"/>
          <w:footerReference w:type="default" r:id="rId14"/>
          <w:pgSz w:w="12240" w:h="15840"/>
          <w:pgMar w:top="2160" w:right="1418" w:bottom="1418" w:left="2160" w:header="720" w:footer="720" w:gutter="0"/>
          <w:pgNumType w:start="1"/>
          <w:cols w:space="720"/>
          <w:docGrid w:linePitch="360"/>
        </w:sectPr>
      </w:pPr>
    </w:p>
    <w:tbl>
      <w:tblPr>
        <w:tblW w:w="156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933"/>
        <w:gridCol w:w="1201"/>
        <w:gridCol w:w="580"/>
        <w:gridCol w:w="760"/>
        <w:gridCol w:w="760"/>
        <w:gridCol w:w="839"/>
        <w:gridCol w:w="761"/>
        <w:gridCol w:w="949"/>
        <w:gridCol w:w="928"/>
        <w:gridCol w:w="957"/>
        <w:gridCol w:w="810"/>
        <w:gridCol w:w="810"/>
        <w:gridCol w:w="792"/>
        <w:gridCol w:w="828"/>
        <w:gridCol w:w="792"/>
        <w:gridCol w:w="738"/>
        <w:gridCol w:w="990"/>
        <w:gridCol w:w="792"/>
      </w:tblGrid>
      <w:tr w:rsidR="004300EB" w:rsidRPr="00091808" w:rsidTr="003761FF">
        <w:trPr>
          <w:trHeight w:val="315"/>
        </w:trPr>
        <w:tc>
          <w:tcPr>
            <w:tcW w:w="44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15220" w:type="dxa"/>
            <w:gridSpan w:val="18"/>
            <w:shd w:val="clear" w:color="auto" w:fill="auto"/>
            <w:vAlign w:val="center"/>
            <w:hideMark/>
          </w:tcPr>
          <w:p w:rsidR="004300EB" w:rsidRPr="00091808" w:rsidRDefault="00372C21" w:rsidP="00372C21">
            <w:pPr>
              <w:spacing w:after="0" w:line="240" w:lineRule="auto"/>
              <w:rPr>
                <w:rFonts w:ascii="Arial Bold" w:eastAsia="Times New Roman" w:hAnsi="Arial Bold" w:cs="Times New Roman"/>
                <w:b/>
                <w:bCs/>
                <w:color w:val="000000"/>
                <w:sz w:val="20"/>
                <w:szCs w:val="20"/>
                <w:lang w:val="en-US"/>
              </w:rPr>
            </w:pPr>
            <w:r>
              <w:rPr>
                <w:rFonts w:ascii="Arial Bold" w:eastAsia="Times New Roman" w:hAnsi="Arial Bold" w:cs="Times New Roman"/>
                <w:b/>
                <w:bCs/>
                <w:color w:val="000000"/>
                <w:sz w:val="20"/>
                <w:szCs w:val="20"/>
                <w:lang w:val="en-US"/>
              </w:rPr>
              <w:t xml:space="preserve">Table 6: </w:t>
            </w:r>
            <w:r w:rsidR="004300EB" w:rsidRPr="00091808">
              <w:rPr>
                <w:rFonts w:ascii="Arial Bold" w:eastAsia="Times New Roman" w:hAnsi="Arial Bold" w:cs="Times New Roman"/>
                <w:b/>
                <w:bCs/>
                <w:color w:val="000000"/>
                <w:sz w:val="20"/>
                <w:szCs w:val="20"/>
                <w:lang w:val="en-US"/>
              </w:rPr>
              <w:t>Correlations</w:t>
            </w:r>
            <w:r>
              <w:rPr>
                <w:rFonts w:ascii="Arial Bold" w:eastAsia="Times New Roman" w:hAnsi="Arial Bold" w:cs="Times New Roman"/>
                <w:b/>
                <w:bCs/>
                <w:color w:val="000000"/>
                <w:sz w:val="20"/>
                <w:szCs w:val="20"/>
                <w:lang w:val="en-US"/>
              </w:rPr>
              <w:t xml:space="preserve">, descriptive statistics and reliabilities </w:t>
            </w:r>
          </w:p>
        </w:tc>
      </w:tr>
      <w:tr w:rsidR="004300EB" w:rsidRPr="00091808" w:rsidTr="003761FF">
        <w:trPr>
          <w:trHeight w:val="315"/>
        </w:trPr>
        <w:tc>
          <w:tcPr>
            <w:tcW w:w="44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r w:rsidRPr="00091808">
              <w:rPr>
                <w:rFonts w:ascii="Calibri" w:eastAsia="Times New Roman" w:hAnsi="Calibri" w:cs="Times New Roman"/>
                <w:color w:val="000000"/>
                <w:sz w:val="20"/>
                <w:szCs w:val="20"/>
                <w:lang w:val="en-US"/>
              </w:rPr>
              <w:t> </w:t>
            </w:r>
          </w:p>
        </w:tc>
        <w:tc>
          <w:tcPr>
            <w:tcW w:w="933"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 </w:t>
            </w:r>
          </w:p>
        </w:tc>
        <w:tc>
          <w:tcPr>
            <w:tcW w:w="1201"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 </w:t>
            </w:r>
          </w:p>
        </w:tc>
        <w:tc>
          <w:tcPr>
            <w:tcW w:w="580"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 </w:t>
            </w:r>
          </w:p>
        </w:tc>
        <w:tc>
          <w:tcPr>
            <w:tcW w:w="760"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 </w:t>
            </w:r>
          </w:p>
        </w:tc>
        <w:tc>
          <w:tcPr>
            <w:tcW w:w="760"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 </w:t>
            </w:r>
          </w:p>
        </w:tc>
        <w:tc>
          <w:tcPr>
            <w:tcW w:w="839"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1</w:t>
            </w:r>
          </w:p>
        </w:tc>
        <w:tc>
          <w:tcPr>
            <w:tcW w:w="761"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2</w:t>
            </w:r>
          </w:p>
        </w:tc>
        <w:tc>
          <w:tcPr>
            <w:tcW w:w="949"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3</w:t>
            </w:r>
          </w:p>
        </w:tc>
        <w:tc>
          <w:tcPr>
            <w:tcW w:w="928"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4</w:t>
            </w:r>
          </w:p>
        </w:tc>
        <w:tc>
          <w:tcPr>
            <w:tcW w:w="957"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5</w:t>
            </w:r>
          </w:p>
        </w:tc>
        <w:tc>
          <w:tcPr>
            <w:tcW w:w="810"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6</w:t>
            </w:r>
          </w:p>
        </w:tc>
        <w:tc>
          <w:tcPr>
            <w:tcW w:w="810"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7</w:t>
            </w:r>
          </w:p>
        </w:tc>
        <w:tc>
          <w:tcPr>
            <w:tcW w:w="792"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8</w:t>
            </w:r>
          </w:p>
        </w:tc>
        <w:tc>
          <w:tcPr>
            <w:tcW w:w="828"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9</w:t>
            </w:r>
          </w:p>
        </w:tc>
        <w:tc>
          <w:tcPr>
            <w:tcW w:w="792"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10</w:t>
            </w:r>
          </w:p>
        </w:tc>
        <w:tc>
          <w:tcPr>
            <w:tcW w:w="738"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11</w:t>
            </w:r>
          </w:p>
        </w:tc>
        <w:tc>
          <w:tcPr>
            <w:tcW w:w="990"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12</w:t>
            </w:r>
          </w:p>
        </w:tc>
        <w:tc>
          <w:tcPr>
            <w:tcW w:w="792" w:type="dxa"/>
            <w:shd w:val="clear" w:color="auto" w:fill="auto"/>
            <w:vAlign w:val="center"/>
            <w:hideMark/>
          </w:tcPr>
          <w:p w:rsidR="004300EB" w:rsidRPr="00091808" w:rsidRDefault="004300EB" w:rsidP="003761FF">
            <w:pPr>
              <w:spacing w:after="0" w:line="240" w:lineRule="auto"/>
              <w:jc w:val="center"/>
              <w:rPr>
                <w:rFonts w:ascii="Arial Bold" w:eastAsia="Times New Roman" w:hAnsi="Arial Bold" w:cs="Times New Roman"/>
                <w:b/>
                <w:bCs/>
                <w:color w:val="000000"/>
                <w:sz w:val="20"/>
                <w:szCs w:val="20"/>
                <w:lang w:val="en-US"/>
              </w:rPr>
            </w:pPr>
            <w:r w:rsidRPr="00091808">
              <w:rPr>
                <w:rFonts w:ascii="Arial Bold" w:eastAsia="Times New Roman" w:hAnsi="Arial Bold" w:cs="Times New Roman"/>
                <w:b/>
                <w:bCs/>
                <w:color w:val="000000"/>
                <w:sz w:val="20"/>
                <w:szCs w:val="20"/>
                <w:lang w:val="en-US"/>
              </w:rPr>
              <w:t>13</w:t>
            </w: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2134" w:type="dxa"/>
            <w:gridSpan w:val="2"/>
            <w:shd w:val="clear" w:color="auto" w:fill="auto"/>
            <w:vAlign w:val="bottom"/>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58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i/>
                <w:iCs/>
                <w:color w:val="000000"/>
                <w:sz w:val="20"/>
                <w:szCs w:val="20"/>
                <w:lang w:val="en-US"/>
              </w:rPr>
            </w:pPr>
            <w:r w:rsidRPr="00091808">
              <w:rPr>
                <w:rFonts w:ascii="Arial" w:eastAsia="Times New Roman" w:hAnsi="Arial" w:cs="Arial"/>
                <w:i/>
                <w:iCs/>
                <w:color w:val="000000"/>
                <w:sz w:val="20"/>
                <w:szCs w:val="20"/>
                <w:lang w:val="en-US"/>
              </w:rPr>
              <w:t>N</w:t>
            </w:r>
          </w:p>
        </w:tc>
        <w:tc>
          <w:tcPr>
            <w:tcW w:w="76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Mean</w:t>
            </w:r>
          </w:p>
        </w:tc>
        <w:tc>
          <w:tcPr>
            <w:tcW w:w="76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roofErr w:type="spellStart"/>
            <w:r w:rsidRPr="00091808">
              <w:rPr>
                <w:rFonts w:ascii="Arial" w:eastAsia="Times New Roman" w:hAnsi="Arial" w:cs="Arial"/>
                <w:color w:val="000000"/>
                <w:sz w:val="20"/>
                <w:szCs w:val="20"/>
                <w:lang w:val="en-US"/>
              </w:rPr>
              <w:t>s.d</w:t>
            </w:r>
            <w:proofErr w:type="spellEnd"/>
            <w:r w:rsidRPr="00091808">
              <w:rPr>
                <w:rFonts w:ascii="Arial" w:eastAsia="Times New Roman" w:hAnsi="Arial" w:cs="Arial"/>
                <w:color w:val="000000"/>
                <w:sz w:val="20"/>
                <w:szCs w:val="20"/>
                <w:lang w:val="en-US"/>
              </w:rPr>
              <w:t>.</w:t>
            </w:r>
          </w:p>
        </w:tc>
        <w:tc>
          <w:tcPr>
            <w:tcW w:w="839"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roofErr w:type="spellStart"/>
            <w:r w:rsidRPr="00091808">
              <w:rPr>
                <w:rFonts w:ascii="Arial" w:eastAsia="Times New Roman" w:hAnsi="Arial" w:cs="Arial"/>
                <w:color w:val="000000"/>
                <w:sz w:val="20"/>
                <w:szCs w:val="20"/>
                <w:lang w:val="en-US"/>
              </w:rPr>
              <w:t>Ovrld</w:t>
            </w:r>
            <w:proofErr w:type="spellEnd"/>
          </w:p>
        </w:tc>
        <w:tc>
          <w:tcPr>
            <w:tcW w:w="761"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FSOP</w:t>
            </w:r>
          </w:p>
        </w:tc>
        <w:tc>
          <w:tcPr>
            <w:tcW w:w="949"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roofErr w:type="spellStart"/>
            <w:r w:rsidRPr="00091808">
              <w:rPr>
                <w:rFonts w:ascii="Arial" w:eastAsia="Times New Roman" w:hAnsi="Arial" w:cs="Arial"/>
                <w:color w:val="000000"/>
                <w:sz w:val="20"/>
                <w:szCs w:val="20"/>
                <w:lang w:val="en-US"/>
              </w:rPr>
              <w:t>Implemt</w:t>
            </w:r>
            <w:proofErr w:type="spellEnd"/>
          </w:p>
        </w:tc>
        <w:tc>
          <w:tcPr>
            <w:tcW w:w="928"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roofErr w:type="spellStart"/>
            <w:r w:rsidRPr="00091808">
              <w:rPr>
                <w:rFonts w:ascii="Arial" w:eastAsia="Times New Roman" w:hAnsi="Arial" w:cs="Arial"/>
                <w:color w:val="000000"/>
                <w:sz w:val="20"/>
                <w:szCs w:val="20"/>
                <w:lang w:val="en-US"/>
              </w:rPr>
              <w:t>BSlfEffc</w:t>
            </w:r>
            <w:proofErr w:type="spellEnd"/>
          </w:p>
        </w:tc>
        <w:tc>
          <w:tcPr>
            <w:tcW w:w="957"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WFC</w:t>
            </w:r>
          </w:p>
        </w:tc>
        <w:tc>
          <w:tcPr>
            <w:tcW w:w="81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FWC</w:t>
            </w:r>
          </w:p>
        </w:tc>
        <w:tc>
          <w:tcPr>
            <w:tcW w:w="81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WFE</w:t>
            </w:r>
          </w:p>
        </w:tc>
        <w:tc>
          <w:tcPr>
            <w:tcW w:w="792"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FWE</w:t>
            </w:r>
          </w:p>
        </w:tc>
        <w:tc>
          <w:tcPr>
            <w:tcW w:w="828"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18"/>
                <w:szCs w:val="18"/>
                <w:lang w:val="en-US"/>
              </w:rPr>
            </w:pPr>
            <w:r w:rsidRPr="00091808">
              <w:rPr>
                <w:rFonts w:ascii="Arial" w:eastAsia="Times New Roman" w:hAnsi="Arial" w:cs="Arial"/>
                <w:color w:val="000000"/>
                <w:sz w:val="18"/>
                <w:szCs w:val="18"/>
                <w:lang w:val="en-US"/>
              </w:rPr>
              <w:t>Gender</w:t>
            </w:r>
          </w:p>
        </w:tc>
        <w:tc>
          <w:tcPr>
            <w:tcW w:w="792"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Age</w:t>
            </w:r>
          </w:p>
        </w:tc>
        <w:tc>
          <w:tcPr>
            <w:tcW w:w="738"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roofErr w:type="spellStart"/>
            <w:r w:rsidRPr="00091808">
              <w:rPr>
                <w:rFonts w:ascii="Arial" w:eastAsia="Times New Roman" w:hAnsi="Arial" w:cs="Arial"/>
                <w:color w:val="000000"/>
                <w:sz w:val="20"/>
                <w:szCs w:val="20"/>
                <w:lang w:val="en-US"/>
              </w:rPr>
              <w:t>Marri</w:t>
            </w:r>
            <w:r>
              <w:rPr>
                <w:rFonts w:ascii="Arial" w:eastAsia="Times New Roman" w:hAnsi="Arial" w:cs="Arial"/>
                <w:color w:val="000000"/>
                <w:sz w:val="20"/>
                <w:szCs w:val="20"/>
                <w:lang w:val="en-US"/>
              </w:rPr>
              <w:t>-</w:t>
            </w:r>
            <w:r w:rsidRPr="00091808">
              <w:rPr>
                <w:rFonts w:ascii="Arial" w:eastAsia="Times New Roman" w:hAnsi="Arial" w:cs="Arial"/>
                <w:color w:val="000000"/>
                <w:sz w:val="20"/>
                <w:szCs w:val="20"/>
                <w:lang w:val="en-US"/>
              </w:rPr>
              <w:t>ed</w:t>
            </w:r>
            <w:proofErr w:type="spellEnd"/>
          </w:p>
        </w:tc>
        <w:tc>
          <w:tcPr>
            <w:tcW w:w="99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Children</w:t>
            </w:r>
          </w:p>
        </w:tc>
        <w:tc>
          <w:tcPr>
            <w:tcW w:w="792"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xml:space="preserve">Neg. </w:t>
            </w:r>
            <w:proofErr w:type="spellStart"/>
            <w:r w:rsidRPr="00091808">
              <w:rPr>
                <w:rFonts w:ascii="Arial" w:eastAsia="Times New Roman" w:hAnsi="Arial" w:cs="Arial"/>
                <w:color w:val="000000"/>
                <w:sz w:val="20"/>
                <w:szCs w:val="20"/>
                <w:lang w:val="en-US"/>
              </w:rPr>
              <w:t>Affct</w:t>
            </w:r>
            <w:proofErr w:type="spellEnd"/>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2134" w:type="dxa"/>
            <w:gridSpan w:val="2"/>
            <w:shd w:val="clear" w:color="auto" w:fill="auto"/>
            <w:vAlign w:val="bottom"/>
            <w:hideMark/>
          </w:tcPr>
          <w:p w:rsidR="004300EB" w:rsidRPr="00091808" w:rsidRDefault="004300EB" w:rsidP="003761FF">
            <w:pPr>
              <w:spacing w:after="0" w:line="240" w:lineRule="auto"/>
              <w:jc w:val="center"/>
              <w:rPr>
                <w:rFonts w:ascii="Arial" w:eastAsia="Times New Roman" w:hAnsi="Arial" w:cs="Arial"/>
                <w:b/>
                <w:bCs/>
                <w:i/>
                <w:iCs/>
                <w:color w:val="000000"/>
                <w:sz w:val="20"/>
                <w:szCs w:val="20"/>
                <w:lang w:val="en-US"/>
              </w:rPr>
            </w:pPr>
            <w:r w:rsidRPr="00091808">
              <w:rPr>
                <w:rFonts w:ascii="Arial" w:eastAsia="Times New Roman" w:hAnsi="Arial" w:cs="Arial"/>
                <w:b/>
                <w:bCs/>
                <w:i/>
                <w:iCs/>
                <w:color w:val="000000"/>
                <w:sz w:val="20"/>
                <w:szCs w:val="20"/>
                <w:lang w:val="en-US"/>
              </w:rPr>
              <w:t>Main variables</w:t>
            </w:r>
          </w:p>
        </w:tc>
        <w:tc>
          <w:tcPr>
            <w:tcW w:w="58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76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76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839"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761"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949"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928"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957"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81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81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792"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828"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792"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738"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990"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792" w:type="dxa"/>
            <w:shd w:val="clear" w:color="auto" w:fill="auto"/>
            <w:vAlign w:val="bottom"/>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1</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Role Overload</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403</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3.16</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0.88</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(0.75)</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2</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FSOP</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402</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2.89</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0.62</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-.347</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(0.83)</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3</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Implementation</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391</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2.84</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1.00</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-.135</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.134</w:t>
            </w:r>
            <w:r w:rsidRPr="00091808">
              <w:rPr>
                <w:rFonts w:ascii="Arial" w:eastAsia="Times New Roman" w:hAnsi="Arial" w:cs="Arial"/>
                <w:color w:val="000000"/>
                <w:sz w:val="20"/>
                <w:szCs w:val="20"/>
                <w:vertAlign w:val="superscript"/>
                <w:lang w:val="en-US"/>
              </w:rPr>
              <w:t>**</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(0.96)</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4</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Balance Self-Efficacy</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420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5.40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1.38</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-.281</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.258</w:t>
            </w:r>
            <w:r w:rsidRPr="00091808">
              <w:rPr>
                <w:rFonts w:ascii="Arial" w:eastAsia="Times New Roman" w:hAnsi="Arial" w:cs="Arial"/>
                <w:color w:val="000000"/>
                <w:sz w:val="20"/>
                <w:szCs w:val="20"/>
                <w:vertAlign w:val="superscript"/>
                <w:lang w:val="en-US"/>
              </w:rPr>
              <w:t>**</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.271</w:t>
            </w:r>
            <w:r w:rsidRPr="00091808">
              <w:rPr>
                <w:rFonts w:ascii="Arial" w:eastAsia="Times New Roman" w:hAnsi="Arial" w:cs="Arial"/>
                <w:color w:val="000000"/>
                <w:sz w:val="20"/>
                <w:szCs w:val="20"/>
                <w:vertAlign w:val="superscript"/>
                <w:lang w:val="en-US"/>
              </w:rPr>
              <w:t>**</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(0.95)</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5</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xml:space="preserve">Work-family conflict </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420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2.90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0.84</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.360</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-.254</w:t>
            </w:r>
            <w:r w:rsidRPr="00091808">
              <w:rPr>
                <w:rFonts w:ascii="Arial" w:eastAsia="Times New Roman" w:hAnsi="Arial" w:cs="Arial"/>
                <w:color w:val="000000"/>
                <w:sz w:val="20"/>
                <w:szCs w:val="20"/>
                <w:vertAlign w:val="superscript"/>
                <w:lang w:val="en-US"/>
              </w:rPr>
              <w:t>**</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-.284</w:t>
            </w:r>
            <w:r w:rsidRPr="00091808">
              <w:rPr>
                <w:rFonts w:ascii="Arial" w:eastAsia="Times New Roman" w:hAnsi="Arial" w:cs="Arial"/>
                <w:color w:val="000000"/>
                <w:sz w:val="20"/>
                <w:szCs w:val="20"/>
                <w:vertAlign w:val="superscript"/>
                <w:lang w:val="en-US"/>
              </w:rPr>
              <w:t>**</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-.579</w:t>
            </w:r>
            <w:r w:rsidRPr="00091808">
              <w:rPr>
                <w:rFonts w:ascii="Arial" w:eastAsia="Times New Roman" w:hAnsi="Arial" w:cs="Arial"/>
                <w:color w:val="000000"/>
                <w:sz w:val="20"/>
                <w:szCs w:val="20"/>
                <w:vertAlign w:val="superscript"/>
                <w:lang w:val="en-US"/>
              </w:rPr>
              <w:t>**</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(0.85)</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6</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Family-work conflict</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420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2.12</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0.74</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.122</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-.118</w:t>
            </w:r>
            <w:r w:rsidRPr="00091808">
              <w:rPr>
                <w:rFonts w:ascii="Arial" w:eastAsia="Times New Roman" w:hAnsi="Arial" w:cs="Arial"/>
                <w:color w:val="000000"/>
                <w:sz w:val="20"/>
                <w:szCs w:val="20"/>
                <w:vertAlign w:val="superscript"/>
                <w:lang w:val="en-US"/>
              </w:rPr>
              <w:t>*</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-.017</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-.357</w:t>
            </w:r>
            <w:r w:rsidRPr="00091808">
              <w:rPr>
                <w:rFonts w:ascii="Arial" w:eastAsia="Times New Roman" w:hAnsi="Arial" w:cs="Arial"/>
                <w:color w:val="000000"/>
                <w:sz w:val="20"/>
                <w:szCs w:val="20"/>
                <w:vertAlign w:val="superscript"/>
                <w:lang w:val="en-US"/>
              </w:rPr>
              <w:t>**</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.455</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(0.81)</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7</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Work-family enrichment</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415</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3.40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0.81</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.000</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.059</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.286</w:t>
            </w:r>
            <w:r w:rsidRPr="00091808">
              <w:rPr>
                <w:rFonts w:ascii="Arial" w:eastAsia="Times New Roman" w:hAnsi="Arial" w:cs="Arial"/>
                <w:color w:val="000000"/>
                <w:sz w:val="20"/>
                <w:szCs w:val="20"/>
                <w:vertAlign w:val="superscript"/>
                <w:lang w:val="en-US"/>
              </w:rPr>
              <w:t>**</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.238</w:t>
            </w:r>
            <w:r w:rsidRPr="00091808">
              <w:rPr>
                <w:rFonts w:ascii="Arial" w:eastAsia="Times New Roman" w:hAnsi="Arial" w:cs="Arial"/>
                <w:color w:val="000000"/>
                <w:sz w:val="20"/>
                <w:szCs w:val="20"/>
                <w:vertAlign w:val="superscript"/>
                <w:lang w:val="en-US"/>
              </w:rPr>
              <w:t>**</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-.103</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-.030</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(0.74)</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8</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Family-work enrichment</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417</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3.78</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0.79</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.020</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.082</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.016</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.186</w:t>
            </w:r>
            <w:r w:rsidRPr="00091808">
              <w:rPr>
                <w:rFonts w:ascii="Arial" w:eastAsia="Times New Roman" w:hAnsi="Arial" w:cs="Arial"/>
                <w:color w:val="000000"/>
                <w:sz w:val="20"/>
                <w:szCs w:val="20"/>
                <w:vertAlign w:val="superscript"/>
                <w:lang w:val="en-US"/>
              </w:rPr>
              <w:t>**</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-.043</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-.124</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.421</w:t>
            </w:r>
            <w:r w:rsidRPr="00091808">
              <w:rPr>
                <w:rFonts w:ascii="Arial" w:eastAsia="Times New Roman" w:hAnsi="Arial" w:cs="Arial"/>
                <w:color w:val="000000"/>
                <w:sz w:val="20"/>
                <w:szCs w:val="20"/>
                <w:vertAlign w:val="superscript"/>
                <w:lang w:val="en-US"/>
              </w:rPr>
              <w:t>**</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(0.68)</w:t>
            </w: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p>
        </w:tc>
        <w:tc>
          <w:tcPr>
            <w:tcW w:w="2134" w:type="dxa"/>
            <w:gridSpan w:val="2"/>
            <w:shd w:val="clear" w:color="auto" w:fill="auto"/>
            <w:hideMark/>
          </w:tcPr>
          <w:p w:rsidR="004300EB" w:rsidRPr="00091808" w:rsidRDefault="004300EB" w:rsidP="003761FF">
            <w:pPr>
              <w:spacing w:after="0" w:line="240" w:lineRule="auto"/>
              <w:jc w:val="center"/>
              <w:rPr>
                <w:rFonts w:ascii="Arial" w:eastAsia="Times New Roman" w:hAnsi="Arial" w:cs="Arial"/>
                <w:b/>
                <w:bCs/>
                <w:i/>
                <w:iCs/>
                <w:color w:val="000000"/>
                <w:sz w:val="20"/>
                <w:szCs w:val="20"/>
                <w:lang w:val="en-US"/>
              </w:rPr>
            </w:pPr>
            <w:r w:rsidRPr="00091808">
              <w:rPr>
                <w:rFonts w:ascii="Arial" w:eastAsia="Times New Roman" w:hAnsi="Arial" w:cs="Arial"/>
                <w:b/>
                <w:bCs/>
                <w:i/>
                <w:iCs/>
                <w:color w:val="000000"/>
                <w:sz w:val="20"/>
                <w:szCs w:val="20"/>
                <w:lang w:val="en-US"/>
              </w:rPr>
              <w:t>Control variables</w:t>
            </w:r>
          </w:p>
        </w:tc>
        <w:tc>
          <w:tcPr>
            <w:tcW w:w="58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76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p>
        </w:tc>
        <w:tc>
          <w:tcPr>
            <w:tcW w:w="760" w:type="dxa"/>
            <w:shd w:val="clear" w:color="auto" w:fill="auto"/>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9</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Gender</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412</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0.42</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-.108</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.018</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.001</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.059</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-.141</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.001</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.134</w:t>
            </w:r>
            <w:r w:rsidRPr="00091808">
              <w:rPr>
                <w:rFonts w:ascii="Arial" w:eastAsia="Times New Roman" w:hAnsi="Arial" w:cs="Arial"/>
                <w:color w:val="000000"/>
                <w:sz w:val="20"/>
                <w:szCs w:val="20"/>
                <w:vertAlign w:val="superscript"/>
                <w:lang w:val="en-US"/>
              </w:rPr>
              <w:t>**</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.103</w:t>
            </w:r>
            <w:r w:rsidRPr="00091808">
              <w:rPr>
                <w:rFonts w:ascii="Arial" w:eastAsia="Times New Roman" w:hAnsi="Arial" w:cs="Arial"/>
                <w:color w:val="000000"/>
                <w:sz w:val="20"/>
                <w:szCs w:val="20"/>
                <w:vertAlign w:val="superscript"/>
                <w:lang w:val="en-US"/>
              </w:rPr>
              <w:t>*</w:t>
            </w:r>
          </w:p>
        </w:tc>
        <w:tc>
          <w:tcPr>
            <w:tcW w:w="828" w:type="dxa"/>
            <w:shd w:val="clear" w:color="auto" w:fill="auto"/>
            <w:noWrap/>
            <w:vAlign w:val="center"/>
            <w:hideMark/>
          </w:tcPr>
          <w:p w:rsidR="004300EB" w:rsidRPr="00091808" w:rsidRDefault="004300EB" w:rsidP="003761FF">
            <w:pPr>
              <w:spacing w:after="0" w:line="240" w:lineRule="auto"/>
              <w:jc w:val="right"/>
              <w:rPr>
                <w:rFonts w:ascii="Calibri" w:eastAsia="Times New Roman" w:hAnsi="Calibri" w:cs="Times New Roman"/>
                <w:color w:val="000000"/>
                <w:sz w:val="20"/>
                <w:szCs w:val="20"/>
                <w:lang w:val="en-US"/>
              </w:rPr>
            </w:pPr>
            <w:r w:rsidRPr="00091808">
              <w:rPr>
                <w:rFonts w:ascii="Calibri" w:eastAsia="Times New Roman" w:hAnsi="Calibri" w:cs="Times New Roman"/>
                <w:color w:val="000000"/>
                <w:sz w:val="20"/>
                <w:szCs w:val="20"/>
                <w:lang w:val="en-US"/>
              </w:rPr>
              <w:t>—</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24"/>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10</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Age</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415</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35.06</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8.34</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-.060</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.100</w:t>
            </w:r>
            <w:r w:rsidRPr="00091808">
              <w:rPr>
                <w:rFonts w:ascii="Arial" w:eastAsia="Times New Roman" w:hAnsi="Arial" w:cs="Arial"/>
                <w:color w:val="000000"/>
                <w:sz w:val="20"/>
                <w:szCs w:val="20"/>
                <w:vertAlign w:val="superscript"/>
                <w:lang w:val="en-US"/>
              </w:rPr>
              <w:t>*</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.022</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.095</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-.071</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-.160</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.056</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-.001</w:t>
            </w: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-.177</w:t>
            </w:r>
            <w:r w:rsidRPr="00091808">
              <w:rPr>
                <w:rFonts w:ascii="Arial" w:eastAsia="Times New Roman" w:hAnsi="Arial" w:cs="Arial"/>
                <w:color w:val="000000"/>
                <w:sz w:val="20"/>
                <w:szCs w:val="20"/>
                <w:vertAlign w:val="superscript"/>
                <w:lang w:val="en-US"/>
              </w:rPr>
              <w:t>**</w:t>
            </w:r>
          </w:p>
        </w:tc>
        <w:tc>
          <w:tcPr>
            <w:tcW w:w="792" w:type="dxa"/>
            <w:shd w:val="clear" w:color="auto" w:fill="auto"/>
            <w:noWrap/>
            <w:vAlign w:val="center"/>
            <w:hideMark/>
          </w:tcPr>
          <w:p w:rsidR="004300EB" w:rsidRPr="00091808" w:rsidRDefault="004300EB" w:rsidP="003761FF">
            <w:pPr>
              <w:spacing w:after="0" w:line="240" w:lineRule="auto"/>
              <w:jc w:val="right"/>
              <w:rPr>
                <w:rFonts w:ascii="Calibri" w:eastAsia="Times New Roman" w:hAnsi="Calibri" w:cs="Times New Roman"/>
                <w:color w:val="000000"/>
                <w:sz w:val="20"/>
                <w:szCs w:val="20"/>
                <w:lang w:val="en-US"/>
              </w:rPr>
            </w:pPr>
            <w:r w:rsidRPr="00091808">
              <w:rPr>
                <w:rFonts w:ascii="Calibri" w:eastAsia="Times New Roman" w:hAnsi="Calibri" w:cs="Times New Roman"/>
                <w:color w:val="000000"/>
                <w:sz w:val="20"/>
                <w:szCs w:val="20"/>
                <w:lang w:val="en-US"/>
              </w:rPr>
              <w:t>—</w:t>
            </w: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11</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Married</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420</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0.76</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-.027</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.095</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.039</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.077</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-.009</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-.109</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.052</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.108</w:t>
            </w:r>
            <w:r w:rsidRPr="00091808">
              <w:rPr>
                <w:rFonts w:ascii="Arial" w:eastAsia="Times New Roman" w:hAnsi="Arial" w:cs="Arial"/>
                <w:color w:val="000000"/>
                <w:sz w:val="20"/>
                <w:szCs w:val="20"/>
                <w:vertAlign w:val="superscript"/>
                <w:lang w:val="en-US"/>
              </w:rPr>
              <w:t>*</w:t>
            </w: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-.163</w:t>
            </w:r>
            <w:r w:rsidRPr="00091808">
              <w:rPr>
                <w:rFonts w:ascii="Arial" w:eastAsia="Times New Roman" w:hAnsi="Arial" w:cs="Arial"/>
                <w:color w:val="000000"/>
                <w:sz w:val="20"/>
                <w:szCs w:val="20"/>
                <w:vertAlign w:val="superscript"/>
                <w:lang w:val="en-US"/>
              </w:rPr>
              <w:t>**</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.270</w:t>
            </w:r>
            <w:r w:rsidRPr="00091808">
              <w:rPr>
                <w:rFonts w:ascii="Arial" w:eastAsia="Times New Roman" w:hAnsi="Arial" w:cs="Arial"/>
                <w:color w:val="000000"/>
                <w:sz w:val="20"/>
                <w:szCs w:val="20"/>
                <w:vertAlign w:val="superscript"/>
                <w:lang w:val="en-US"/>
              </w:rPr>
              <w:t>**</w:t>
            </w:r>
          </w:p>
        </w:tc>
        <w:tc>
          <w:tcPr>
            <w:tcW w:w="738" w:type="dxa"/>
            <w:shd w:val="clear" w:color="auto" w:fill="auto"/>
            <w:noWrap/>
            <w:vAlign w:val="center"/>
            <w:hideMark/>
          </w:tcPr>
          <w:p w:rsidR="004300EB" w:rsidRPr="00091808" w:rsidRDefault="004300EB" w:rsidP="003761FF">
            <w:pPr>
              <w:spacing w:after="0" w:line="240" w:lineRule="auto"/>
              <w:jc w:val="right"/>
              <w:rPr>
                <w:rFonts w:ascii="Calibri" w:eastAsia="Times New Roman" w:hAnsi="Calibri" w:cs="Times New Roman"/>
                <w:color w:val="000000"/>
                <w:sz w:val="20"/>
                <w:szCs w:val="20"/>
                <w:lang w:val="en-US"/>
              </w:rPr>
            </w:pPr>
            <w:r w:rsidRPr="00091808">
              <w:rPr>
                <w:rFonts w:ascii="Calibri" w:eastAsia="Times New Roman" w:hAnsi="Calibri" w:cs="Times New Roman"/>
                <w:color w:val="000000"/>
                <w:sz w:val="20"/>
                <w:szCs w:val="20"/>
                <w:lang w:val="en-US"/>
              </w:rPr>
              <w:t>—</w:t>
            </w: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12</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Children</w:t>
            </w:r>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404</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1.25</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1.20</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.020</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-.029</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.054</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.087</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-.024</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-.087</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.038</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-.057</w:t>
            </w: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-.071</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.461</w:t>
            </w:r>
            <w:r w:rsidRPr="00091808">
              <w:rPr>
                <w:rFonts w:ascii="Arial" w:eastAsia="Times New Roman" w:hAnsi="Arial" w:cs="Arial"/>
                <w:color w:val="000000"/>
                <w:sz w:val="20"/>
                <w:szCs w:val="20"/>
                <w:vertAlign w:val="superscript"/>
                <w:lang w:val="en-US"/>
              </w:rPr>
              <w:t>**</w:t>
            </w: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.369</w:t>
            </w:r>
            <w:r w:rsidRPr="00091808">
              <w:rPr>
                <w:rFonts w:ascii="Arial" w:eastAsia="Times New Roman" w:hAnsi="Arial" w:cs="Arial"/>
                <w:color w:val="000000"/>
                <w:sz w:val="20"/>
                <w:szCs w:val="20"/>
                <w:vertAlign w:val="superscript"/>
                <w:lang w:val="en-US"/>
              </w:rPr>
              <w:t>**</w:t>
            </w:r>
          </w:p>
        </w:tc>
        <w:tc>
          <w:tcPr>
            <w:tcW w:w="990" w:type="dxa"/>
            <w:shd w:val="clear" w:color="auto" w:fill="auto"/>
            <w:noWrap/>
            <w:vAlign w:val="center"/>
            <w:hideMark/>
          </w:tcPr>
          <w:p w:rsidR="004300EB" w:rsidRPr="00091808" w:rsidRDefault="004300EB" w:rsidP="003761FF">
            <w:pPr>
              <w:spacing w:after="0" w:line="240" w:lineRule="auto"/>
              <w:jc w:val="right"/>
              <w:rPr>
                <w:rFonts w:ascii="Calibri" w:eastAsia="Times New Roman" w:hAnsi="Calibri" w:cs="Times New Roman"/>
                <w:color w:val="000000"/>
                <w:sz w:val="20"/>
                <w:szCs w:val="20"/>
                <w:lang w:val="en-US"/>
              </w:rPr>
            </w:pPr>
            <w:r w:rsidRPr="00091808">
              <w:rPr>
                <w:rFonts w:ascii="Calibri" w:eastAsia="Times New Roman" w:hAnsi="Calibri" w:cs="Times New Roman"/>
                <w:color w:val="000000"/>
                <w:sz w:val="20"/>
                <w:szCs w:val="20"/>
                <w:lang w:val="en-US"/>
              </w:rPr>
              <w:t>—</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jc w:val="center"/>
              <w:rPr>
                <w:rFonts w:ascii="Calibri" w:eastAsia="Times New Roman" w:hAnsi="Calibri" w:cs="Times New Roman"/>
                <w:b/>
                <w:bCs/>
                <w:color w:val="000000"/>
                <w:sz w:val="20"/>
                <w:szCs w:val="20"/>
                <w:lang w:val="en-US"/>
              </w:rPr>
            </w:pPr>
            <w:r w:rsidRPr="00091808">
              <w:rPr>
                <w:rFonts w:ascii="Calibri" w:eastAsia="Times New Roman" w:hAnsi="Calibri" w:cs="Times New Roman"/>
                <w:b/>
                <w:bCs/>
                <w:color w:val="000000"/>
                <w:sz w:val="20"/>
                <w:szCs w:val="20"/>
                <w:lang w:val="en-US"/>
              </w:rPr>
              <w:t>13</w:t>
            </w:r>
          </w:p>
        </w:tc>
        <w:tc>
          <w:tcPr>
            <w:tcW w:w="2134" w:type="dxa"/>
            <w:gridSpan w:val="2"/>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proofErr w:type="spellStart"/>
            <w:r w:rsidRPr="00091808">
              <w:rPr>
                <w:rFonts w:ascii="Arial" w:eastAsia="Times New Roman" w:hAnsi="Arial" w:cs="Arial"/>
                <w:color w:val="000000"/>
                <w:sz w:val="20"/>
                <w:szCs w:val="20"/>
                <w:lang w:val="en-US"/>
              </w:rPr>
              <w:t>NegAffct</w:t>
            </w:r>
            <w:proofErr w:type="spellEnd"/>
          </w:p>
        </w:tc>
        <w:tc>
          <w:tcPr>
            <w:tcW w:w="58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414</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1.96</w:t>
            </w:r>
          </w:p>
        </w:tc>
        <w:tc>
          <w:tcPr>
            <w:tcW w:w="760" w:type="dxa"/>
            <w:shd w:val="clear" w:color="auto" w:fill="auto"/>
            <w:noWrap/>
            <w:vAlign w:val="center"/>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0.84</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.284</w:t>
            </w:r>
            <w:r w:rsidRPr="00091808">
              <w:rPr>
                <w:rFonts w:ascii="Arial" w:eastAsia="Times New Roman" w:hAnsi="Arial" w:cs="Arial"/>
                <w:color w:val="000000"/>
                <w:sz w:val="20"/>
                <w:szCs w:val="20"/>
                <w:vertAlign w:val="superscript"/>
                <w:lang w:val="en-US"/>
              </w:rPr>
              <w:t>**</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-.228</w:t>
            </w:r>
            <w:r w:rsidRPr="00091808">
              <w:rPr>
                <w:rFonts w:ascii="Arial" w:eastAsia="Times New Roman" w:hAnsi="Arial" w:cs="Arial"/>
                <w:color w:val="000000"/>
                <w:sz w:val="20"/>
                <w:szCs w:val="20"/>
                <w:vertAlign w:val="superscript"/>
                <w:lang w:val="en-US"/>
              </w:rPr>
              <w:t>**</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-.039</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-.364</w:t>
            </w:r>
            <w:r w:rsidRPr="00091808">
              <w:rPr>
                <w:rFonts w:ascii="Arial" w:eastAsia="Times New Roman" w:hAnsi="Arial" w:cs="Arial"/>
                <w:color w:val="000000"/>
                <w:sz w:val="20"/>
                <w:szCs w:val="20"/>
                <w:vertAlign w:val="superscript"/>
                <w:lang w:val="en-US"/>
              </w:rPr>
              <w:t>**</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.465</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.375</w:t>
            </w:r>
            <w:r w:rsidRPr="00091808">
              <w:rPr>
                <w:rFonts w:ascii="Arial" w:eastAsia="Times New Roman" w:hAnsi="Arial" w:cs="Arial"/>
                <w:color w:val="000000"/>
                <w:sz w:val="20"/>
                <w:szCs w:val="20"/>
                <w:vertAlign w:val="superscript"/>
                <w:lang w:val="en-US"/>
              </w:rPr>
              <w:t>**</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-.068</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-.129</w:t>
            </w:r>
            <w:r w:rsidRPr="00091808">
              <w:rPr>
                <w:rFonts w:ascii="Arial" w:eastAsia="Times New Roman" w:hAnsi="Arial" w:cs="Arial"/>
                <w:color w:val="000000"/>
                <w:sz w:val="20"/>
                <w:szCs w:val="20"/>
                <w:vertAlign w:val="superscript"/>
                <w:lang w:val="en-US"/>
              </w:rPr>
              <w:t>**</w:t>
            </w: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-.041</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-.170</w:t>
            </w:r>
            <w:r w:rsidRPr="00091808">
              <w:rPr>
                <w:rFonts w:ascii="Arial" w:eastAsia="Times New Roman" w:hAnsi="Arial" w:cs="Arial"/>
                <w:color w:val="000000"/>
                <w:sz w:val="20"/>
                <w:szCs w:val="20"/>
                <w:vertAlign w:val="superscript"/>
                <w:lang w:val="en-US"/>
              </w:rPr>
              <w:t>**</w:t>
            </w: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-.146</w:t>
            </w:r>
            <w:r w:rsidRPr="00091808">
              <w:rPr>
                <w:rFonts w:ascii="Arial" w:eastAsia="Times New Roman" w:hAnsi="Arial" w:cs="Arial"/>
                <w:color w:val="000000"/>
                <w:sz w:val="20"/>
                <w:szCs w:val="20"/>
                <w:vertAlign w:val="superscript"/>
                <w:lang w:val="en-US"/>
              </w:rPr>
              <w:t>**</w:t>
            </w: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-.051</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(0.91)</w:t>
            </w:r>
          </w:p>
        </w:tc>
      </w:tr>
      <w:tr w:rsidR="004300EB" w:rsidRPr="00091808" w:rsidTr="003761FF">
        <w:trPr>
          <w:trHeight w:val="300"/>
        </w:trPr>
        <w:tc>
          <w:tcPr>
            <w:tcW w:w="440" w:type="dxa"/>
            <w:shd w:val="clear" w:color="auto" w:fill="auto"/>
            <w:noWrap/>
            <w:vAlign w:val="bottom"/>
            <w:hideMark/>
          </w:tcPr>
          <w:p w:rsidR="004300EB" w:rsidRPr="00091808" w:rsidRDefault="004300EB" w:rsidP="003761FF">
            <w:pPr>
              <w:spacing w:after="0" w:line="240" w:lineRule="auto"/>
              <w:rPr>
                <w:rFonts w:ascii="Calibri" w:eastAsia="Times New Roman" w:hAnsi="Calibri" w:cs="Times New Roman"/>
                <w:color w:val="000000"/>
                <w:sz w:val="20"/>
                <w:szCs w:val="20"/>
                <w:lang w:val="en-US"/>
              </w:rPr>
            </w:pPr>
            <w:r w:rsidRPr="00091808">
              <w:rPr>
                <w:rFonts w:ascii="Calibri" w:eastAsia="Times New Roman" w:hAnsi="Calibri" w:cs="Times New Roman"/>
                <w:color w:val="000000"/>
                <w:sz w:val="20"/>
                <w:szCs w:val="20"/>
                <w:lang w:val="en-US"/>
              </w:rPr>
              <w:t> </w:t>
            </w:r>
          </w:p>
        </w:tc>
        <w:tc>
          <w:tcPr>
            <w:tcW w:w="2134" w:type="dxa"/>
            <w:gridSpan w:val="2"/>
            <w:shd w:val="clear" w:color="auto" w:fill="auto"/>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xml:space="preserve">Total </w:t>
            </w:r>
            <w:r w:rsidRPr="00091808">
              <w:rPr>
                <w:rFonts w:ascii="Arial" w:eastAsia="Times New Roman" w:hAnsi="Arial" w:cs="Arial"/>
                <w:i/>
                <w:iCs/>
                <w:color w:val="000000"/>
                <w:sz w:val="20"/>
                <w:szCs w:val="20"/>
                <w:lang w:val="en-US"/>
              </w:rPr>
              <w:t>N</w:t>
            </w:r>
          </w:p>
        </w:tc>
        <w:tc>
          <w:tcPr>
            <w:tcW w:w="580" w:type="dxa"/>
            <w:shd w:val="clear" w:color="auto" w:fill="auto"/>
            <w:hideMark/>
          </w:tcPr>
          <w:p w:rsidR="004300EB" w:rsidRPr="00091808" w:rsidRDefault="004300EB" w:rsidP="003761FF">
            <w:pPr>
              <w:spacing w:after="0" w:line="240" w:lineRule="auto"/>
              <w:jc w:val="center"/>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420</w:t>
            </w:r>
          </w:p>
        </w:tc>
        <w:tc>
          <w:tcPr>
            <w:tcW w:w="760" w:type="dxa"/>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760" w:type="dxa"/>
            <w:shd w:val="clear" w:color="auto" w:fill="auto"/>
            <w:hideMark/>
          </w:tcPr>
          <w:p w:rsidR="004300EB" w:rsidRPr="00091808" w:rsidRDefault="004300EB" w:rsidP="003761FF">
            <w:pPr>
              <w:spacing w:after="0" w:line="240" w:lineRule="auto"/>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83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761"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949"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9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957"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81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82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738"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990"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c>
          <w:tcPr>
            <w:tcW w:w="792" w:type="dxa"/>
            <w:shd w:val="clear" w:color="auto" w:fill="auto"/>
            <w:noWrap/>
            <w:vAlign w:val="center"/>
            <w:hideMark/>
          </w:tcPr>
          <w:p w:rsidR="004300EB" w:rsidRPr="00091808" w:rsidRDefault="004300EB" w:rsidP="003761FF">
            <w:pPr>
              <w:spacing w:after="0" w:line="240" w:lineRule="auto"/>
              <w:jc w:val="right"/>
              <w:rPr>
                <w:rFonts w:ascii="Arial" w:eastAsia="Times New Roman" w:hAnsi="Arial" w:cs="Arial"/>
                <w:color w:val="000000"/>
                <w:sz w:val="20"/>
                <w:szCs w:val="20"/>
                <w:lang w:val="en-US"/>
              </w:rPr>
            </w:pPr>
            <w:r w:rsidRPr="00091808">
              <w:rPr>
                <w:rFonts w:ascii="Arial" w:eastAsia="Times New Roman" w:hAnsi="Arial" w:cs="Arial"/>
                <w:color w:val="000000"/>
                <w:sz w:val="20"/>
                <w:szCs w:val="20"/>
                <w:lang w:val="en-US"/>
              </w:rPr>
              <w:t> </w:t>
            </w:r>
          </w:p>
        </w:tc>
      </w:tr>
      <w:tr w:rsidR="004300EB" w:rsidRPr="00091808" w:rsidTr="003761FF">
        <w:trPr>
          <w:trHeight w:val="1050"/>
        </w:trPr>
        <w:tc>
          <w:tcPr>
            <w:tcW w:w="15660" w:type="dxa"/>
            <w:gridSpan w:val="19"/>
            <w:shd w:val="clear" w:color="auto" w:fill="auto"/>
            <w:hideMark/>
          </w:tcPr>
          <w:p w:rsidR="004300EB" w:rsidRPr="00091808" w:rsidRDefault="004300EB" w:rsidP="00773D58">
            <w:pPr>
              <w:spacing w:after="0" w:line="240" w:lineRule="auto"/>
              <w:rPr>
                <w:rFonts w:ascii="Arial" w:eastAsia="Times New Roman" w:hAnsi="Arial" w:cs="Arial"/>
                <w:color w:val="000000"/>
                <w:sz w:val="20"/>
                <w:szCs w:val="20"/>
                <w:lang w:val="en-US"/>
              </w:rPr>
            </w:pPr>
            <w:r w:rsidRPr="00091808">
              <w:rPr>
                <w:rFonts w:ascii="Arial" w:eastAsia="Times New Roman" w:hAnsi="Arial" w:cs="Arial"/>
                <w:i/>
                <w:iCs/>
                <w:color w:val="000000"/>
                <w:sz w:val="20"/>
                <w:szCs w:val="20"/>
                <w:lang w:val="en-US"/>
              </w:rPr>
              <w:t xml:space="preserve">Note. </w:t>
            </w:r>
            <w:r w:rsidRPr="00091808">
              <w:rPr>
                <w:rFonts w:ascii="Arial" w:eastAsia="Times New Roman" w:hAnsi="Arial" w:cs="Arial"/>
                <w:color w:val="000000"/>
                <w:sz w:val="20"/>
                <w:szCs w:val="20"/>
                <w:lang w:val="en-US"/>
              </w:rPr>
              <w:t xml:space="preserve">FSOP refers to the "Family Supportive Organizational Perception" which measures family supportive culture in the </w:t>
            </w:r>
            <w:proofErr w:type="spellStart"/>
            <w:r w:rsidRPr="00091808">
              <w:rPr>
                <w:rFonts w:ascii="Arial" w:eastAsia="Times New Roman" w:hAnsi="Arial" w:cs="Arial"/>
                <w:color w:val="000000"/>
                <w:sz w:val="20"/>
                <w:szCs w:val="20"/>
                <w:lang w:val="en-US"/>
              </w:rPr>
              <w:t>organizaiton</w:t>
            </w:r>
            <w:proofErr w:type="spellEnd"/>
            <w:r w:rsidRPr="00091808">
              <w:rPr>
                <w:rFonts w:ascii="Arial" w:eastAsia="Times New Roman" w:hAnsi="Arial" w:cs="Arial"/>
                <w:color w:val="000000"/>
                <w:sz w:val="20"/>
                <w:szCs w:val="20"/>
                <w:lang w:val="en-US"/>
              </w:rPr>
              <w:t xml:space="preserve">. Gender was coded as 1=female and 0=male. Age was measured by asking participants to report their year of birth; age was then calculated by subtracting the year of birth from the year when data was collected. Married was coded as 1=married and 0=other status. </w:t>
            </w:r>
            <w:proofErr w:type="gramStart"/>
            <w:r w:rsidRPr="00091808">
              <w:rPr>
                <w:rFonts w:ascii="Arial" w:eastAsia="Times New Roman" w:hAnsi="Arial" w:cs="Arial"/>
                <w:color w:val="000000"/>
                <w:sz w:val="20"/>
                <w:szCs w:val="20"/>
                <w:lang w:val="en-US"/>
              </w:rPr>
              <w:t>Children is</w:t>
            </w:r>
            <w:proofErr w:type="gramEnd"/>
            <w:r w:rsidRPr="00091808">
              <w:rPr>
                <w:rFonts w:ascii="Arial" w:eastAsia="Times New Roman" w:hAnsi="Arial" w:cs="Arial"/>
                <w:color w:val="000000"/>
                <w:sz w:val="20"/>
                <w:szCs w:val="20"/>
                <w:lang w:val="en-US"/>
              </w:rPr>
              <w:t xml:space="preserve"> a numerical variable ranging from 0 to indicate no children at home to 4 to indicate 4 or more children at home. </w:t>
            </w:r>
            <w:r w:rsidR="00BB41A0">
              <w:rPr>
                <w:rFonts w:ascii="Arial" w:eastAsia="Times New Roman" w:hAnsi="Arial" w:cs="Arial"/>
                <w:color w:val="000000"/>
                <w:sz w:val="20"/>
                <w:szCs w:val="20"/>
                <w:lang w:val="en-US"/>
              </w:rPr>
              <w:t xml:space="preserve">42% of the </w:t>
            </w:r>
            <w:r w:rsidR="00773D58">
              <w:rPr>
                <w:rFonts w:ascii="Arial" w:eastAsia="Times New Roman" w:hAnsi="Arial" w:cs="Arial"/>
                <w:color w:val="000000"/>
                <w:sz w:val="20"/>
                <w:szCs w:val="20"/>
                <w:lang w:val="en-US"/>
              </w:rPr>
              <w:t>respondents are</w:t>
            </w:r>
            <w:r w:rsidR="00BB41A0">
              <w:rPr>
                <w:rFonts w:ascii="Arial" w:eastAsia="Times New Roman" w:hAnsi="Arial" w:cs="Arial"/>
                <w:color w:val="000000"/>
                <w:sz w:val="20"/>
                <w:szCs w:val="20"/>
                <w:lang w:val="en-US"/>
              </w:rPr>
              <w:t xml:space="preserve"> female</w:t>
            </w:r>
            <w:r w:rsidR="00773D58">
              <w:rPr>
                <w:rFonts w:ascii="Arial" w:eastAsia="Times New Roman" w:hAnsi="Arial" w:cs="Arial"/>
                <w:color w:val="000000"/>
                <w:sz w:val="20"/>
                <w:szCs w:val="20"/>
                <w:lang w:val="en-US"/>
              </w:rPr>
              <w:t>;</w:t>
            </w:r>
            <w:r w:rsidR="00BB41A0">
              <w:rPr>
                <w:rFonts w:ascii="Arial" w:eastAsia="Times New Roman" w:hAnsi="Arial" w:cs="Arial"/>
                <w:color w:val="000000"/>
                <w:sz w:val="20"/>
                <w:szCs w:val="20"/>
                <w:lang w:val="en-US"/>
              </w:rPr>
              <w:t xml:space="preserve"> 76% are married. </w:t>
            </w:r>
            <w:r w:rsidRPr="00091808">
              <w:rPr>
                <w:rFonts w:ascii="Arial" w:eastAsia="Times New Roman" w:hAnsi="Arial" w:cs="Arial"/>
                <w:color w:val="000000"/>
                <w:sz w:val="20"/>
                <w:szCs w:val="20"/>
                <w:lang w:val="en-US"/>
              </w:rPr>
              <w:t xml:space="preserve">Reliabilities are examined using the </w:t>
            </w:r>
            <w:proofErr w:type="spellStart"/>
            <w:r w:rsidRPr="00091808">
              <w:rPr>
                <w:rFonts w:ascii="Arial" w:eastAsia="Times New Roman" w:hAnsi="Arial" w:cs="Arial"/>
                <w:color w:val="000000"/>
                <w:sz w:val="20"/>
                <w:szCs w:val="20"/>
                <w:lang w:val="en-US"/>
              </w:rPr>
              <w:t>Cronbach's</w:t>
            </w:r>
            <w:proofErr w:type="spellEnd"/>
            <w:r w:rsidRPr="00091808">
              <w:rPr>
                <w:rFonts w:ascii="Arial" w:eastAsia="Times New Roman" w:hAnsi="Arial" w:cs="Arial"/>
                <w:color w:val="000000"/>
                <w:sz w:val="20"/>
                <w:szCs w:val="20"/>
                <w:lang w:val="en-US"/>
              </w:rPr>
              <w:t xml:space="preserve"> Alpha values which appear diagonally in the table between </w:t>
            </w:r>
            <w:r w:rsidR="00BB41A0" w:rsidRPr="00091808">
              <w:rPr>
                <w:rFonts w:ascii="Arial" w:eastAsia="Times New Roman" w:hAnsi="Arial" w:cs="Arial"/>
                <w:color w:val="000000"/>
                <w:sz w:val="20"/>
                <w:szCs w:val="20"/>
                <w:lang w:val="en-US"/>
              </w:rPr>
              <w:t>parentheses</w:t>
            </w:r>
            <w:r w:rsidRPr="00091808">
              <w:rPr>
                <w:rFonts w:ascii="Arial" w:eastAsia="Times New Roman" w:hAnsi="Arial" w:cs="Arial"/>
                <w:color w:val="000000"/>
                <w:sz w:val="20"/>
                <w:szCs w:val="20"/>
                <w:lang w:val="en-US"/>
              </w:rPr>
              <w:t xml:space="preserve"> where applicable. Significance is at the following levels: ***</w:t>
            </w:r>
            <w:r w:rsidRPr="00091808">
              <w:rPr>
                <w:rFonts w:ascii="Arial" w:eastAsia="Times New Roman" w:hAnsi="Arial" w:cs="Arial"/>
                <w:i/>
                <w:iCs/>
                <w:color w:val="000000"/>
                <w:sz w:val="20"/>
                <w:szCs w:val="20"/>
                <w:lang w:val="en-US"/>
              </w:rPr>
              <w:t>p&lt;</w:t>
            </w:r>
            <w:r w:rsidRPr="00091808">
              <w:rPr>
                <w:rFonts w:ascii="Arial" w:eastAsia="Times New Roman" w:hAnsi="Arial" w:cs="Arial"/>
                <w:color w:val="000000"/>
                <w:sz w:val="20"/>
                <w:szCs w:val="20"/>
                <w:lang w:val="en-US"/>
              </w:rPr>
              <w:t>.001     **</w:t>
            </w:r>
            <w:r w:rsidRPr="00091808">
              <w:rPr>
                <w:rFonts w:ascii="Arial" w:eastAsia="Times New Roman" w:hAnsi="Arial" w:cs="Arial"/>
                <w:i/>
                <w:iCs/>
                <w:color w:val="000000"/>
                <w:sz w:val="20"/>
                <w:szCs w:val="20"/>
                <w:lang w:val="en-US"/>
              </w:rPr>
              <w:t xml:space="preserve"> p &lt;</w:t>
            </w:r>
            <w:r w:rsidRPr="00091808">
              <w:rPr>
                <w:rFonts w:ascii="Arial" w:eastAsia="Times New Roman" w:hAnsi="Arial" w:cs="Arial"/>
                <w:color w:val="000000"/>
                <w:sz w:val="20"/>
                <w:szCs w:val="20"/>
                <w:lang w:val="en-US"/>
              </w:rPr>
              <w:t>.01</w:t>
            </w:r>
            <w:r w:rsidRPr="00091808">
              <w:rPr>
                <w:rFonts w:ascii="Arial" w:eastAsia="Times New Roman" w:hAnsi="Arial" w:cs="Arial"/>
                <w:i/>
                <w:iCs/>
                <w:color w:val="000000"/>
                <w:sz w:val="20"/>
                <w:szCs w:val="20"/>
                <w:lang w:val="en-US"/>
              </w:rPr>
              <w:t xml:space="preserve">        *p&lt;</w:t>
            </w:r>
            <w:r w:rsidRPr="00091808">
              <w:rPr>
                <w:rFonts w:ascii="Arial" w:eastAsia="Times New Roman" w:hAnsi="Arial" w:cs="Arial"/>
                <w:color w:val="000000"/>
                <w:sz w:val="20"/>
                <w:szCs w:val="20"/>
                <w:lang w:val="en-US"/>
              </w:rPr>
              <w:t>.05</w:t>
            </w:r>
          </w:p>
        </w:tc>
      </w:tr>
    </w:tbl>
    <w:p w:rsidR="004300EB" w:rsidRDefault="004300EB" w:rsidP="004300EB">
      <w:pPr>
        <w:rPr>
          <w:rFonts w:ascii="Times New Roman" w:hAnsi="Times New Roman" w:cs="Times New Roman"/>
          <w:sz w:val="24"/>
          <w:szCs w:val="24"/>
        </w:rPr>
      </w:pPr>
      <w:r>
        <w:rPr>
          <w:rFonts w:ascii="Times New Roman" w:hAnsi="Times New Roman" w:cs="Times New Roman"/>
          <w:sz w:val="24"/>
          <w:szCs w:val="24"/>
        </w:rPr>
        <w:br w:type="page"/>
      </w:r>
    </w:p>
    <w:p w:rsidR="004300EB" w:rsidRDefault="004300EB" w:rsidP="004300EB">
      <w:pPr>
        <w:rPr>
          <w:rFonts w:ascii="Times New Roman" w:hAnsi="Times New Roman" w:cs="Times New Roman"/>
          <w:sz w:val="24"/>
          <w:szCs w:val="24"/>
        </w:rPr>
        <w:sectPr w:rsidR="004300EB" w:rsidSect="003761FF">
          <w:pgSz w:w="15840" w:h="12240" w:orient="landscape" w:code="1"/>
          <w:pgMar w:top="1440" w:right="1440" w:bottom="1440" w:left="1440" w:header="720" w:footer="720" w:gutter="0"/>
          <w:cols w:space="720"/>
          <w:docGrid w:linePitch="360"/>
        </w:sectPr>
      </w:pPr>
    </w:p>
    <w:tbl>
      <w:tblPr>
        <w:tblW w:w="9718" w:type="dxa"/>
        <w:tblInd w:w="91" w:type="dxa"/>
        <w:tblLook w:val="04A0"/>
      </w:tblPr>
      <w:tblGrid>
        <w:gridCol w:w="3543"/>
        <w:gridCol w:w="522"/>
        <w:gridCol w:w="209"/>
        <w:gridCol w:w="632"/>
        <w:gridCol w:w="314"/>
        <w:gridCol w:w="495"/>
        <w:gridCol w:w="27"/>
        <w:gridCol w:w="514"/>
        <w:gridCol w:w="582"/>
        <w:gridCol w:w="378"/>
        <w:gridCol w:w="582"/>
        <w:gridCol w:w="378"/>
        <w:gridCol w:w="582"/>
        <w:gridCol w:w="538"/>
        <w:gridCol w:w="422"/>
      </w:tblGrid>
      <w:tr w:rsidR="004300EB" w:rsidRPr="00973AC9" w:rsidTr="003761FF">
        <w:trPr>
          <w:trHeight w:val="300"/>
        </w:trPr>
        <w:tc>
          <w:tcPr>
            <w:tcW w:w="6838" w:type="dxa"/>
            <w:gridSpan w:val="9"/>
            <w:tcBorders>
              <w:top w:val="nil"/>
              <w:left w:val="nil"/>
              <w:bottom w:val="nil"/>
              <w:right w:val="nil"/>
            </w:tcBorders>
            <w:shd w:val="clear" w:color="auto" w:fill="auto"/>
            <w:noWrap/>
            <w:vAlign w:val="bottom"/>
            <w:hideMark/>
          </w:tcPr>
          <w:p w:rsidR="004300EB" w:rsidRPr="00973AC9" w:rsidRDefault="00372C21" w:rsidP="003761FF">
            <w:pPr>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lastRenderedPageBreak/>
              <w:t xml:space="preserve">Table 7: </w:t>
            </w:r>
            <w:r w:rsidR="004300EB" w:rsidRPr="00973AC9">
              <w:rPr>
                <w:rFonts w:ascii="Calibri" w:eastAsia="Times New Roman" w:hAnsi="Calibri" w:cs="Times New Roman"/>
                <w:b/>
                <w:color w:val="000000"/>
                <w:lang w:val="en-US"/>
              </w:rPr>
              <w:t xml:space="preserve">Regression and mediation results for work-to-family conflict </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906" w:type="dxa"/>
            <w:gridSpan w:val="4"/>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Variable </w:t>
            </w:r>
          </w:p>
        </w:tc>
        <w:tc>
          <w:tcPr>
            <w:tcW w:w="836"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B</w:t>
            </w:r>
          </w:p>
        </w:tc>
        <w:tc>
          <w:tcPr>
            <w:tcW w:w="514"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SE</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t</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p</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5742" w:type="dxa"/>
            <w:gridSpan w:val="7"/>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t>Balance self-efficacy as the dependent variable</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constant </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5.17</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.61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8.49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600"/>
        </w:trPr>
        <w:tc>
          <w:tcPr>
            <w:tcW w:w="4065" w:type="dxa"/>
            <w:gridSpan w:val="2"/>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Implementation </w:t>
            </w:r>
            <w:r w:rsidRPr="00973AC9">
              <w:rPr>
                <w:rFonts w:ascii="Calibri" w:eastAsia="Times New Roman" w:hAnsi="Calibri" w:cs="Times New Roman"/>
                <w:color w:val="000000"/>
                <w:lang w:val="en-US"/>
              </w:rPr>
              <w:br/>
              <w:t>of work-family initiatives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.27</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4.07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.0001</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-.20</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-.2.49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.013</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FSOP</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.30</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2.67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.007</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Gender</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.70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Age</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.74</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Marital status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.11</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.65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.52</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Number of children</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.93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.35</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Negative Affectivity </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-.54</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-6.41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45"/>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R</w:t>
            </w:r>
            <w:r w:rsidRPr="00973AC9">
              <w:rPr>
                <w:rFonts w:ascii="Calibri" w:eastAsia="Times New Roman" w:hAnsi="Calibri" w:cs="Times New Roman"/>
                <w:b/>
                <w:bCs/>
                <w:color w:val="000000"/>
                <w:vertAlign w:val="superscript"/>
                <w:lang w:val="en-US"/>
              </w:rPr>
              <w:t>2</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0.27</w:t>
            </w: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8176" w:type="dxa"/>
            <w:gridSpan w:val="1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t xml:space="preserve">Dependent variable model with work-to-family conflict as the dependent variable </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t>Total effect sizes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906" w:type="dxa"/>
            <w:gridSpan w:val="4"/>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Variable </w:t>
            </w:r>
          </w:p>
        </w:tc>
        <w:tc>
          <w:tcPr>
            <w:tcW w:w="836"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B</w:t>
            </w:r>
          </w:p>
        </w:tc>
        <w:tc>
          <w:tcPr>
            <w:tcW w:w="514"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SE</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t</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p</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constant </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2.60</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7.83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600"/>
        </w:trPr>
        <w:tc>
          <w:tcPr>
            <w:tcW w:w="4065" w:type="dxa"/>
            <w:gridSpan w:val="2"/>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Implementation </w:t>
            </w:r>
            <w:r w:rsidRPr="00973AC9">
              <w:rPr>
                <w:rFonts w:ascii="Calibri" w:eastAsia="Times New Roman" w:hAnsi="Calibri" w:cs="Times New Roman"/>
                <w:color w:val="000000"/>
                <w:lang w:val="en-US"/>
              </w:rPr>
              <w:br/>
              <w:t>of work-family initiatives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-.19</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-.5.29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.18</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4.26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FSOP</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-.09</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Gender</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-.14</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-1.97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Age</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-.80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.42</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Marital status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.09</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1.03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Number of children</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.01</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.82</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Negative Affectivity </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.34</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7.37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45"/>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R</w:t>
            </w:r>
            <w:r w:rsidRPr="00973AC9">
              <w:rPr>
                <w:rFonts w:ascii="Calibri" w:eastAsia="Times New Roman" w:hAnsi="Calibri" w:cs="Times New Roman"/>
                <w:b/>
                <w:bCs/>
                <w:color w:val="000000"/>
                <w:vertAlign w:val="superscript"/>
                <w:lang w:val="en-US"/>
              </w:rPr>
              <w:t>2</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.34</w:t>
            </w: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Default="004300EB" w:rsidP="003761FF">
            <w:pPr>
              <w:spacing w:after="0" w:line="240" w:lineRule="auto"/>
              <w:rPr>
                <w:rFonts w:ascii="Calibri" w:eastAsia="Times New Roman" w:hAnsi="Calibri" w:cs="Times New Roman"/>
                <w:color w:val="000000"/>
                <w:lang w:val="en-US"/>
              </w:rPr>
            </w:pPr>
          </w:p>
          <w:p w:rsidR="004300EB" w:rsidRPr="00973AC9" w:rsidRDefault="004300EB" w:rsidP="003761FF">
            <w:pPr>
              <w:spacing w:after="0" w:line="240" w:lineRule="auto"/>
              <w:rPr>
                <w:rFonts w:ascii="Calibri" w:eastAsia="Times New Roman" w:hAnsi="Calibri" w:cs="Times New Roman"/>
                <w:color w:val="000000"/>
                <w:lang w:val="en-US"/>
              </w:rPr>
            </w:pP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lastRenderedPageBreak/>
              <w:t>Direct effect sizes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906" w:type="dxa"/>
            <w:gridSpan w:val="4"/>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Variable </w:t>
            </w:r>
          </w:p>
        </w:tc>
        <w:tc>
          <w:tcPr>
            <w:tcW w:w="836"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B</w:t>
            </w:r>
          </w:p>
        </w:tc>
        <w:tc>
          <w:tcPr>
            <w:tcW w:w="514"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SE</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t</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p</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constant </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3.71</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11.11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Balance self-efficacy</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-.22</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-8.07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600"/>
        </w:trPr>
        <w:tc>
          <w:tcPr>
            <w:tcW w:w="4065" w:type="dxa"/>
            <w:gridSpan w:val="2"/>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Implementation </w:t>
            </w:r>
            <w:r w:rsidRPr="00973AC9">
              <w:rPr>
                <w:rFonts w:ascii="Calibri" w:eastAsia="Times New Roman" w:hAnsi="Calibri" w:cs="Times New Roman"/>
                <w:color w:val="000000"/>
                <w:lang w:val="en-US"/>
              </w:rPr>
              <w:br/>
              <w:t>of work-family initiatives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-3.89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.14</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3.53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.001</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FSOP</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.64</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Gender</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-.1.97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Age</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-.73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.47</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Marital status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.12</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1.40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.16</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Number of children</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.02</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.66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.51</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Negative Affectivity </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.22</w:t>
            </w: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45"/>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R</w:t>
            </w:r>
            <w:r w:rsidRPr="00973AC9">
              <w:rPr>
                <w:rFonts w:ascii="Calibri" w:eastAsia="Times New Roman" w:hAnsi="Calibri" w:cs="Times New Roman"/>
                <w:b/>
                <w:bCs/>
                <w:color w:val="000000"/>
                <w:vertAlign w:val="superscript"/>
                <w:lang w:val="en-US"/>
              </w:rPr>
              <w:t>2</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.45</w:t>
            </w: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.000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41"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836" w:type="dxa"/>
            <w:gridSpan w:val="3"/>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0"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gridAfter w:val="1"/>
          <w:wAfter w:w="422" w:type="dxa"/>
          <w:trHeight w:val="300"/>
        </w:trPr>
        <w:tc>
          <w:tcPr>
            <w:tcW w:w="4065"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t>Indirect effect sizes</w:t>
            </w:r>
          </w:p>
        </w:tc>
        <w:tc>
          <w:tcPr>
            <w:tcW w:w="1677" w:type="dxa"/>
            <w:gridSpan w:val="5"/>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Indirect effect size </w:t>
            </w:r>
          </w:p>
        </w:tc>
        <w:tc>
          <w:tcPr>
            <w:tcW w:w="514"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Boot SE</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Boot LLCI</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Boot ULCI</w:t>
            </w:r>
          </w:p>
        </w:tc>
      </w:tr>
      <w:tr w:rsidR="004300EB" w:rsidRPr="00973AC9" w:rsidTr="003761FF">
        <w:trPr>
          <w:gridAfter w:val="1"/>
          <w:wAfter w:w="422" w:type="dxa"/>
          <w:trHeight w:val="300"/>
        </w:trPr>
        <w:tc>
          <w:tcPr>
            <w:tcW w:w="4065"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FSOP</w:t>
            </w:r>
          </w:p>
        </w:tc>
        <w:tc>
          <w:tcPr>
            <w:tcW w:w="841"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836" w:type="dxa"/>
            <w:gridSpan w:val="3"/>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60"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-.12</w:t>
            </w:r>
          </w:p>
        </w:tc>
        <w:tc>
          <w:tcPr>
            <w:tcW w:w="1120"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jc w:val="right"/>
              <w:rPr>
                <w:rFonts w:ascii="Calibri" w:eastAsia="Times New Roman" w:hAnsi="Calibri" w:cs="Times New Roman"/>
                <w:color w:val="000000"/>
                <w:lang w:val="en-US"/>
              </w:rPr>
            </w:pPr>
            <w:r w:rsidRPr="00973AC9">
              <w:rPr>
                <w:rFonts w:ascii="Calibri" w:eastAsia="Times New Roman" w:hAnsi="Calibri" w:cs="Times New Roman"/>
                <w:color w:val="000000"/>
                <w:lang w:val="en-US"/>
              </w:rPr>
              <w:t>-0.016</w:t>
            </w:r>
          </w:p>
        </w:tc>
      </w:tr>
      <w:tr w:rsidR="004300EB" w:rsidRPr="00973AC9" w:rsidTr="003761FF">
        <w:trPr>
          <w:gridAfter w:val="1"/>
          <w:wAfter w:w="422" w:type="dxa"/>
          <w:trHeight w:val="900"/>
        </w:trPr>
        <w:tc>
          <w:tcPr>
            <w:tcW w:w="4065" w:type="dxa"/>
            <w:gridSpan w:val="2"/>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Perception of implementation </w:t>
            </w:r>
            <w:r w:rsidRPr="00973AC9">
              <w:rPr>
                <w:rFonts w:ascii="Calibri" w:eastAsia="Times New Roman" w:hAnsi="Calibri" w:cs="Times New Roman"/>
                <w:color w:val="000000"/>
                <w:lang w:val="en-US"/>
              </w:rPr>
              <w:br/>
              <w:t>of work-family initiatives</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jc w:val="right"/>
              <w:rPr>
                <w:rFonts w:ascii="Calibri" w:eastAsia="Times New Roman" w:hAnsi="Calibri" w:cs="Times New Roman"/>
                <w:color w:val="000000"/>
                <w:lang w:val="en-US"/>
              </w:rPr>
            </w:pPr>
            <w:r w:rsidRPr="00973AC9">
              <w:rPr>
                <w:rFonts w:ascii="Calibri" w:eastAsia="Times New Roman" w:hAnsi="Calibri" w:cs="Times New Roman"/>
                <w:color w:val="000000"/>
                <w:lang w:val="en-US"/>
              </w:rPr>
              <w:t>-0.03</w:t>
            </w:r>
          </w:p>
        </w:tc>
      </w:tr>
      <w:tr w:rsidR="004300EB" w:rsidRPr="00973AC9" w:rsidTr="003761FF">
        <w:trPr>
          <w:gridAfter w:val="1"/>
          <w:wAfter w:w="422" w:type="dxa"/>
          <w:trHeight w:val="648"/>
        </w:trPr>
        <w:tc>
          <w:tcPr>
            <w:tcW w:w="4065"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84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836"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514"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112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jc w:val="right"/>
              <w:rPr>
                <w:rFonts w:ascii="Calibri" w:eastAsia="Times New Roman" w:hAnsi="Calibri" w:cs="Times New Roman"/>
                <w:color w:val="000000"/>
                <w:lang w:val="en-US"/>
              </w:rPr>
            </w:pPr>
            <w:r w:rsidRPr="00973AC9">
              <w:rPr>
                <w:rFonts w:ascii="Calibri" w:eastAsia="Times New Roman" w:hAnsi="Calibri" w:cs="Times New Roman"/>
                <w:color w:val="000000"/>
                <w:lang w:val="en-US"/>
              </w:rPr>
              <w:t>0.09</w:t>
            </w:r>
          </w:p>
        </w:tc>
      </w:tr>
      <w:tr w:rsidR="004300EB" w:rsidRPr="00973AC9" w:rsidTr="003761FF">
        <w:trPr>
          <w:trHeight w:val="300"/>
        </w:trPr>
        <w:tc>
          <w:tcPr>
            <w:tcW w:w="6838" w:type="dxa"/>
            <w:gridSpan w:val="9"/>
            <w:tcBorders>
              <w:top w:val="nil"/>
              <w:left w:val="nil"/>
              <w:bottom w:val="nil"/>
              <w:right w:val="nil"/>
            </w:tcBorders>
            <w:shd w:val="clear" w:color="auto" w:fill="auto"/>
            <w:noWrap/>
            <w:vAlign w:val="bottom"/>
            <w:hideMark/>
          </w:tcPr>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Default="004300EB" w:rsidP="003761FF">
            <w:pPr>
              <w:spacing w:after="0" w:line="240" w:lineRule="auto"/>
              <w:rPr>
                <w:rFonts w:ascii="Calibri" w:eastAsia="Times New Roman" w:hAnsi="Calibri" w:cs="Times New Roman"/>
                <w:b/>
                <w:color w:val="000000"/>
                <w:lang w:val="en-US"/>
              </w:rPr>
            </w:pPr>
          </w:p>
          <w:p w:rsidR="004300EB" w:rsidRPr="00973AC9" w:rsidRDefault="00372C21" w:rsidP="003761FF">
            <w:pPr>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t xml:space="preserve">Table 8: </w:t>
            </w:r>
            <w:r w:rsidR="004300EB" w:rsidRPr="00973AC9">
              <w:rPr>
                <w:rFonts w:ascii="Calibri" w:eastAsia="Times New Roman" w:hAnsi="Calibri" w:cs="Times New Roman"/>
                <w:b/>
                <w:color w:val="000000"/>
                <w:lang w:val="en-US"/>
              </w:rPr>
              <w:t>Regression and mediation results for work-to-family enrichment</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8758" w:type="dxa"/>
            <w:gridSpan w:val="1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i/>
                <w:iCs/>
                <w:color w:val="000000"/>
                <w:lang w:val="en-US"/>
              </w:rPr>
            </w:pPr>
            <w:r w:rsidRPr="00973AC9">
              <w:rPr>
                <w:rFonts w:ascii="Calibri" w:eastAsia="Times New Roman" w:hAnsi="Calibri" w:cs="Times New Roman"/>
                <w:b/>
                <w:i/>
                <w:iCs/>
                <w:color w:val="000000"/>
                <w:lang w:val="en-US"/>
              </w:rPr>
              <w:lastRenderedPageBreak/>
              <w:t xml:space="preserve">Dependent variable model with work-to-family enrichment as the dependent variable </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i/>
                <w:iCs/>
                <w:color w:val="000000"/>
                <w:lang w:val="en-US"/>
              </w:rPr>
            </w:pPr>
            <w:r w:rsidRPr="00973AC9">
              <w:rPr>
                <w:rFonts w:ascii="Calibri" w:eastAsia="Times New Roman" w:hAnsi="Calibri" w:cs="Times New Roman"/>
                <w:b/>
                <w:i/>
                <w:iCs/>
                <w:color w:val="000000"/>
                <w:lang w:val="en-US"/>
              </w:rPr>
              <w:t>Total effect sizes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4274"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Variable </w:t>
            </w:r>
          </w:p>
        </w:tc>
        <w:tc>
          <w:tcPr>
            <w:tcW w:w="946"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B</w:t>
            </w:r>
          </w:p>
        </w:tc>
        <w:tc>
          <w:tcPr>
            <w:tcW w:w="495"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SE</w:t>
            </w:r>
          </w:p>
        </w:tc>
        <w:tc>
          <w:tcPr>
            <w:tcW w:w="1123"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t</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p</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constant </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1.98</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.38</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5.16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885"/>
        </w:trPr>
        <w:tc>
          <w:tcPr>
            <w:tcW w:w="3543" w:type="dxa"/>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Perception of implementation </w:t>
            </w:r>
            <w:r w:rsidRPr="00973AC9">
              <w:rPr>
                <w:rFonts w:ascii="Calibri" w:eastAsia="Times New Roman" w:hAnsi="Calibri" w:cs="Times New Roman"/>
                <w:color w:val="000000"/>
                <w:lang w:val="en-US"/>
              </w:rPr>
              <w:br/>
              <w:t>of work-family initiatives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.22</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5.29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FSOP</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.97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Gender</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.26</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3.14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Age</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.01</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.01</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1.66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Marital status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.10</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Number of children</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.94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Negative Affectivity </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-1.45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45"/>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R</w:t>
            </w:r>
            <w:r w:rsidRPr="00973AC9">
              <w:rPr>
                <w:rFonts w:ascii="Calibri" w:eastAsia="Times New Roman" w:hAnsi="Calibri" w:cs="Times New Roman"/>
                <w:b/>
                <w:bCs/>
                <w:color w:val="000000"/>
                <w:vertAlign w:val="superscript"/>
                <w:lang w:val="en-US"/>
              </w:rPr>
              <w:t>2</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.13</w:t>
            </w: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.000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t>Direct effect sizes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4274"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Variable </w:t>
            </w:r>
          </w:p>
        </w:tc>
        <w:tc>
          <w:tcPr>
            <w:tcW w:w="946"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B</w:t>
            </w:r>
          </w:p>
        </w:tc>
        <w:tc>
          <w:tcPr>
            <w:tcW w:w="495"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SE</w:t>
            </w:r>
          </w:p>
        </w:tc>
        <w:tc>
          <w:tcPr>
            <w:tcW w:w="1123"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t</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jc w:val="center"/>
              <w:rPr>
                <w:rFonts w:ascii="Calibri" w:eastAsia="Times New Roman" w:hAnsi="Calibri" w:cs="Times New Roman"/>
                <w:color w:val="000000"/>
                <w:lang w:val="en-US"/>
              </w:rPr>
            </w:pPr>
            <w:r w:rsidRPr="00973AC9">
              <w:rPr>
                <w:rFonts w:ascii="Calibri" w:eastAsia="Times New Roman" w:hAnsi="Calibri" w:cs="Times New Roman"/>
                <w:color w:val="000000"/>
                <w:lang w:val="en-US"/>
              </w:rPr>
              <w:t>p</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constant </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1.45</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.41</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3.51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Balance self-efficacy</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.10</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3.14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870"/>
        </w:trPr>
        <w:tc>
          <w:tcPr>
            <w:tcW w:w="3543" w:type="dxa"/>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Perception of Implementation </w:t>
            </w:r>
            <w:r w:rsidRPr="00973AC9">
              <w:rPr>
                <w:rFonts w:ascii="Calibri" w:eastAsia="Times New Roman" w:hAnsi="Calibri" w:cs="Times New Roman"/>
                <w:color w:val="000000"/>
                <w:lang w:val="en-US"/>
              </w:rPr>
              <w:br/>
              <w:t>of work-family initiatives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.19</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4.53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.09</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1.76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FSOP</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.07</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.62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Gender</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.25</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.08</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.002</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Age</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1.61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Marital status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.12</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.10</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1.16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.25</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Number of children</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-.003</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.04</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.93</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Negative Affectivity </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-.02</w:t>
            </w: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.06</w:t>
            </w: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-.39</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.7</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45"/>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R</w:t>
            </w:r>
            <w:r w:rsidRPr="00973AC9">
              <w:rPr>
                <w:rFonts w:ascii="Calibri" w:eastAsia="Times New Roman" w:hAnsi="Calibri" w:cs="Times New Roman"/>
                <w:b/>
                <w:bCs/>
                <w:color w:val="000000"/>
                <w:vertAlign w:val="superscript"/>
                <w:lang w:val="en-US"/>
              </w:rPr>
              <w:t>2</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.15</w:t>
            </w: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b/>
                <w:bCs/>
                <w:color w:val="000000"/>
                <w:lang w:val="en-US"/>
              </w:rPr>
            </w:pPr>
            <w:r w:rsidRPr="00973AC9">
              <w:rPr>
                <w:rFonts w:ascii="Calibri" w:eastAsia="Times New Roman" w:hAnsi="Calibri" w:cs="Times New Roman"/>
                <w:b/>
                <w:bCs/>
                <w:color w:val="000000"/>
                <w:lang w:val="en-US"/>
              </w:rPr>
              <w:t>.000</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731"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946"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495" w:type="dxa"/>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1123" w:type="dxa"/>
            <w:gridSpan w:val="3"/>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960"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960"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c>
          <w:tcPr>
            <w:tcW w:w="960" w:type="dxa"/>
            <w:gridSpan w:val="2"/>
            <w:tcBorders>
              <w:top w:val="nil"/>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w:t>
            </w:r>
          </w:p>
        </w:tc>
      </w:tr>
      <w:tr w:rsidR="004300EB" w:rsidRPr="00973AC9" w:rsidTr="003761FF">
        <w:trPr>
          <w:trHeight w:val="300"/>
        </w:trPr>
        <w:tc>
          <w:tcPr>
            <w:tcW w:w="3543"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i/>
                <w:iCs/>
                <w:color w:val="000000"/>
                <w:lang w:val="en-US"/>
              </w:rPr>
            </w:pPr>
            <w:r w:rsidRPr="00973AC9">
              <w:rPr>
                <w:rFonts w:ascii="Calibri" w:eastAsia="Times New Roman" w:hAnsi="Calibri" w:cs="Times New Roman"/>
                <w:i/>
                <w:iCs/>
                <w:color w:val="000000"/>
                <w:lang w:val="en-US"/>
              </w:rPr>
              <w:t>Indirect effect sizes</w:t>
            </w:r>
          </w:p>
        </w:tc>
        <w:tc>
          <w:tcPr>
            <w:tcW w:w="1677" w:type="dxa"/>
            <w:gridSpan w:val="4"/>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Indirect effect </w:t>
            </w:r>
            <w:r w:rsidRPr="00973AC9">
              <w:rPr>
                <w:rFonts w:ascii="Calibri" w:eastAsia="Times New Roman" w:hAnsi="Calibri" w:cs="Times New Roman"/>
                <w:color w:val="000000"/>
                <w:lang w:val="en-US"/>
              </w:rPr>
              <w:lastRenderedPageBreak/>
              <w:t xml:space="preserve">size </w:t>
            </w:r>
          </w:p>
        </w:tc>
        <w:tc>
          <w:tcPr>
            <w:tcW w:w="495" w:type="dxa"/>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3" w:type="dxa"/>
            <w:gridSpan w:val="3"/>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Boot SE</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Boot </w:t>
            </w:r>
            <w:r w:rsidRPr="00973AC9">
              <w:rPr>
                <w:rFonts w:ascii="Calibri" w:eastAsia="Times New Roman" w:hAnsi="Calibri" w:cs="Times New Roman"/>
                <w:color w:val="000000"/>
                <w:lang w:val="en-US"/>
              </w:rPr>
              <w:lastRenderedPageBreak/>
              <w:t>LLCI</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lastRenderedPageBreak/>
              <w:t xml:space="preserve">Boot </w:t>
            </w:r>
            <w:r w:rsidRPr="00973AC9">
              <w:rPr>
                <w:rFonts w:ascii="Calibri" w:eastAsia="Times New Roman" w:hAnsi="Calibri" w:cs="Times New Roman"/>
                <w:color w:val="000000"/>
                <w:lang w:val="en-US"/>
              </w:rPr>
              <w:lastRenderedPageBreak/>
              <w:t>ULCI</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300"/>
        </w:trPr>
        <w:tc>
          <w:tcPr>
            <w:tcW w:w="3543" w:type="dxa"/>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lastRenderedPageBreak/>
              <w:t>FSOP</w:t>
            </w:r>
          </w:p>
        </w:tc>
        <w:tc>
          <w:tcPr>
            <w:tcW w:w="731"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46"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495" w:type="dxa"/>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3" w:type="dxa"/>
            <w:gridSpan w:val="3"/>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.02</w:t>
            </w:r>
          </w:p>
        </w:tc>
        <w:tc>
          <w:tcPr>
            <w:tcW w:w="960"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.009</w:t>
            </w:r>
          </w:p>
        </w:tc>
        <w:tc>
          <w:tcPr>
            <w:tcW w:w="960" w:type="dxa"/>
            <w:gridSpan w:val="2"/>
            <w:tcBorders>
              <w:top w:val="single" w:sz="4" w:space="0" w:color="auto"/>
              <w:left w:val="nil"/>
              <w:bottom w:val="nil"/>
              <w:right w:val="nil"/>
            </w:tcBorders>
            <w:shd w:val="clear" w:color="auto" w:fill="auto"/>
            <w:noWrap/>
            <w:vAlign w:val="bottom"/>
            <w:hideMark/>
          </w:tcPr>
          <w:p w:rsidR="004300EB" w:rsidRPr="00973AC9" w:rsidRDefault="004300EB" w:rsidP="003761FF">
            <w:pPr>
              <w:spacing w:after="0" w:line="240" w:lineRule="auto"/>
              <w:jc w:val="right"/>
              <w:rPr>
                <w:rFonts w:ascii="Calibri" w:eastAsia="Times New Roman" w:hAnsi="Calibri" w:cs="Times New Roman"/>
                <w:color w:val="000000"/>
                <w:lang w:val="en-US"/>
              </w:rPr>
            </w:pPr>
            <w:r w:rsidRPr="00973AC9">
              <w:rPr>
                <w:rFonts w:ascii="Calibri" w:eastAsia="Times New Roman" w:hAnsi="Calibri" w:cs="Times New Roman"/>
                <w:color w:val="000000"/>
                <w:lang w:val="en-US"/>
              </w:rPr>
              <w:t>0.071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885"/>
        </w:trPr>
        <w:tc>
          <w:tcPr>
            <w:tcW w:w="3543" w:type="dxa"/>
            <w:tcBorders>
              <w:top w:val="nil"/>
              <w:left w:val="nil"/>
              <w:bottom w:val="nil"/>
              <w:right w:val="nil"/>
            </w:tcBorders>
            <w:shd w:val="clear" w:color="auto" w:fill="auto"/>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 xml:space="preserve">Perception of implementation </w:t>
            </w:r>
            <w:r w:rsidRPr="00973AC9">
              <w:rPr>
                <w:rFonts w:ascii="Calibri" w:eastAsia="Times New Roman" w:hAnsi="Calibri" w:cs="Times New Roman"/>
                <w:color w:val="000000"/>
                <w:lang w:val="en-US"/>
              </w:rPr>
              <w:br/>
              <w:t>of work-family initiatives</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.03</w:t>
            </w: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.008</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jc w:val="right"/>
              <w:rPr>
                <w:rFonts w:ascii="Calibri" w:eastAsia="Times New Roman" w:hAnsi="Calibri" w:cs="Times New Roman"/>
                <w:color w:val="000000"/>
                <w:lang w:val="en-US"/>
              </w:rPr>
            </w:pPr>
            <w:r w:rsidRPr="00973AC9">
              <w:rPr>
                <w:rFonts w:ascii="Calibri" w:eastAsia="Times New Roman" w:hAnsi="Calibri" w:cs="Times New Roman"/>
                <w:color w:val="000000"/>
                <w:lang w:val="en-US"/>
              </w:rPr>
              <w:t>0.06</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r w:rsidR="004300EB" w:rsidRPr="00973AC9" w:rsidTr="003761FF">
        <w:trPr>
          <w:trHeight w:val="702"/>
        </w:trPr>
        <w:tc>
          <w:tcPr>
            <w:tcW w:w="3543"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Role overload</w:t>
            </w:r>
          </w:p>
        </w:tc>
        <w:tc>
          <w:tcPr>
            <w:tcW w:w="731"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-.02</w:t>
            </w:r>
          </w:p>
        </w:tc>
        <w:tc>
          <w:tcPr>
            <w:tcW w:w="946"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495" w:type="dxa"/>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c>
          <w:tcPr>
            <w:tcW w:w="1123" w:type="dxa"/>
            <w:gridSpan w:val="3"/>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r w:rsidRPr="00973AC9">
              <w:rPr>
                <w:rFonts w:ascii="Calibri" w:eastAsia="Times New Roman" w:hAnsi="Calibri" w:cs="Times New Roman"/>
                <w:color w:val="000000"/>
                <w:lang w:val="en-US"/>
              </w:rPr>
              <w:t>-.054</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jc w:val="right"/>
              <w:rPr>
                <w:rFonts w:ascii="Calibri" w:eastAsia="Times New Roman" w:hAnsi="Calibri" w:cs="Times New Roman"/>
                <w:color w:val="000000"/>
                <w:lang w:val="en-US"/>
              </w:rPr>
            </w:pPr>
            <w:r w:rsidRPr="00973AC9">
              <w:rPr>
                <w:rFonts w:ascii="Calibri" w:eastAsia="Times New Roman" w:hAnsi="Calibri" w:cs="Times New Roman"/>
                <w:color w:val="000000"/>
                <w:lang w:val="en-US"/>
              </w:rPr>
              <w:t>-0.001</w:t>
            </w:r>
          </w:p>
        </w:tc>
        <w:tc>
          <w:tcPr>
            <w:tcW w:w="960" w:type="dxa"/>
            <w:gridSpan w:val="2"/>
            <w:tcBorders>
              <w:top w:val="nil"/>
              <w:left w:val="nil"/>
              <w:bottom w:val="nil"/>
              <w:right w:val="nil"/>
            </w:tcBorders>
            <w:shd w:val="clear" w:color="auto" w:fill="auto"/>
            <w:noWrap/>
            <w:vAlign w:val="bottom"/>
            <w:hideMark/>
          </w:tcPr>
          <w:p w:rsidR="004300EB" w:rsidRPr="00973AC9" w:rsidRDefault="004300EB" w:rsidP="003761FF">
            <w:pPr>
              <w:spacing w:after="0" w:line="240" w:lineRule="auto"/>
              <w:rPr>
                <w:rFonts w:ascii="Calibri" w:eastAsia="Times New Roman" w:hAnsi="Calibri" w:cs="Times New Roman"/>
                <w:color w:val="000000"/>
                <w:lang w:val="en-US"/>
              </w:rPr>
            </w:pPr>
          </w:p>
        </w:tc>
      </w:tr>
    </w:tbl>
    <w:p w:rsidR="003761FF" w:rsidRDefault="003761FF"/>
    <w:p w:rsidR="002651FB" w:rsidRDefault="00D1644C" w:rsidP="00A83F59">
      <w:pPr>
        <w:pStyle w:val="Heading1"/>
        <w:spacing w:before="0" w:line="480" w:lineRule="auto"/>
        <w:jc w:val="center"/>
        <w:rPr>
          <w:rFonts w:ascii="Times New Roman" w:eastAsia="Times New Roman" w:hAnsi="Times New Roman" w:cs="Times New Roman"/>
          <w:color w:val="auto"/>
        </w:rPr>
      </w:pPr>
      <w:r w:rsidRPr="00D1644C">
        <w:rPr>
          <w:rFonts w:ascii="Times New Roman" w:eastAsia="Times New Roman" w:hAnsi="Times New Roman" w:cs="Times New Roman"/>
          <w:noProof/>
          <w:color w:val="auto"/>
          <w:lang w:val="en-US"/>
        </w:rPr>
        <w:lastRenderedPageBreak/>
        <w:pict>
          <v:group id="_x0000_s1098" style="position:absolute;left:0;text-align:left;margin-left:-17.55pt;margin-top:12.05pt;width:508.35pt;height:237.9pt;z-index:251700224" coordorigin="1089,1681" coordsize="10167,4758">
            <v:group id="_x0000_s1097" style="position:absolute;left:1089;top:1681;width:10167;height:4758" coordorigin="1089,1681" coordsize="10167,4758">
              <v:shape id="_x0000_s1070" type="#_x0000_t202" style="position:absolute;left:4926;top:3797;width:690;height:427;mso-width-relative:margin;mso-height-relative:margin" o:regroupid="2" stroked="f">
                <v:textbox style="mso-next-textbox:#_x0000_s1070">
                  <w:txbxContent>
                    <w:p w:rsidR="00BB41A0" w:rsidRPr="00E3374E" w:rsidRDefault="00BB41A0" w:rsidP="002651FB">
                      <w:pPr>
                        <w:jc w:val="center"/>
                        <w:rPr>
                          <w:rFonts w:ascii="Times New Roman" w:hAnsi="Times New Roman" w:cs="Times New Roman"/>
                          <w:color w:val="244061" w:themeColor="accent1" w:themeShade="80"/>
                          <w:sz w:val="18"/>
                          <w:szCs w:val="18"/>
                        </w:rPr>
                      </w:pPr>
                      <w:r w:rsidRPr="00E3374E">
                        <w:rPr>
                          <w:rFonts w:ascii="Times New Roman" w:hAnsi="Times New Roman" w:cs="Times New Roman"/>
                          <w:color w:val="244061" w:themeColor="accent1" w:themeShade="80"/>
                          <w:sz w:val="18"/>
                          <w:szCs w:val="18"/>
                        </w:rPr>
                        <w:t>H</w:t>
                      </w:r>
                      <w:r>
                        <w:rPr>
                          <w:rFonts w:ascii="Times New Roman" w:hAnsi="Times New Roman" w:cs="Times New Roman"/>
                          <w:color w:val="244061" w:themeColor="accent1" w:themeShade="80"/>
                          <w:sz w:val="18"/>
                          <w:szCs w:val="18"/>
                        </w:rPr>
                        <w:t>4</w:t>
                      </w:r>
                    </w:p>
                  </w:txbxContent>
                </v:textbox>
              </v:shape>
              <v:group id="_x0000_s1096" style="position:absolute;left:1089;top:1681;width:10167;height:4758" coordorigin="1089,1681" coordsize="10167,4758">
                <v:shape id="_x0000_s1063" type="#_x0000_t202" style="position:absolute;left:4905;top:3388;width:690;height:427;mso-width-relative:margin;mso-height-relative:margin" o:regroupid="1" stroked="f">
                  <v:textbox style="mso-next-textbox:#_x0000_s1063">
                    <w:txbxContent>
                      <w:p w:rsidR="00BB41A0" w:rsidRPr="00E3374E" w:rsidRDefault="00BB41A0" w:rsidP="002651FB">
                        <w:pPr>
                          <w:jc w:val="center"/>
                          <w:rPr>
                            <w:rFonts w:ascii="Times New Roman" w:hAnsi="Times New Roman" w:cs="Times New Roman"/>
                            <w:b/>
                            <w:color w:val="632423" w:themeColor="accent2" w:themeShade="80"/>
                            <w:sz w:val="18"/>
                            <w:szCs w:val="18"/>
                          </w:rPr>
                        </w:pPr>
                        <w:r w:rsidRPr="00E3374E">
                          <w:rPr>
                            <w:rFonts w:ascii="Times New Roman" w:hAnsi="Times New Roman" w:cs="Times New Roman"/>
                            <w:b/>
                            <w:color w:val="632423" w:themeColor="accent2" w:themeShade="80"/>
                            <w:sz w:val="18"/>
                            <w:szCs w:val="18"/>
                          </w:rPr>
                          <w:t>H</w:t>
                        </w:r>
                        <w:r>
                          <w:rPr>
                            <w:rFonts w:ascii="Times New Roman" w:hAnsi="Times New Roman" w:cs="Times New Roman"/>
                            <w:b/>
                            <w:color w:val="632423" w:themeColor="accent2" w:themeShade="80"/>
                            <w:sz w:val="18"/>
                            <w:szCs w:val="18"/>
                          </w:rPr>
                          <w:t>6</w:t>
                        </w:r>
                      </w:p>
                    </w:txbxContent>
                  </v:textbox>
                </v:shape>
                <v:shape id="_x0000_s1065" type="#_x0000_t202" style="position:absolute;left:3780;top:5122;width:1134;height:427;mso-width-relative:margin;mso-height-relative:margin" o:regroupid="2" stroked="f">
                  <v:textbox style="mso-next-textbox:#_x0000_s1065">
                    <w:txbxContent>
                      <w:p w:rsidR="00BB41A0" w:rsidRPr="00E3374E" w:rsidRDefault="00BB41A0" w:rsidP="002651FB">
                        <w:pPr>
                          <w:jc w:val="center"/>
                          <w:rPr>
                            <w:rFonts w:ascii="Times New Roman" w:hAnsi="Times New Roman" w:cs="Times New Roman"/>
                            <w:color w:val="244061" w:themeColor="accent1" w:themeShade="80"/>
                            <w:sz w:val="18"/>
                            <w:szCs w:val="18"/>
                          </w:rPr>
                        </w:pPr>
                        <w:r>
                          <w:rPr>
                            <w:rFonts w:ascii="Times New Roman" w:hAnsi="Times New Roman" w:cs="Times New Roman"/>
                            <w:color w:val="244061" w:themeColor="accent1" w:themeShade="80"/>
                            <w:sz w:val="18"/>
                            <w:szCs w:val="18"/>
                          </w:rPr>
                          <w:t>H9a</w:t>
                        </w:r>
                      </w:p>
                    </w:txbxContent>
                  </v:textbox>
                </v:shape>
                <v:shape id="_x0000_s1066" type="#_x0000_t202" style="position:absolute;left:3825;top:3875;width:1134;height:427;mso-width-relative:margin;mso-height-relative:margin" o:regroupid="2" stroked="f">
                  <v:textbox style="mso-next-textbox:#_x0000_s1066">
                    <w:txbxContent>
                      <w:p w:rsidR="00BB41A0" w:rsidRPr="00E3374E" w:rsidRDefault="00BB41A0" w:rsidP="002651FB">
                        <w:pPr>
                          <w:jc w:val="center"/>
                          <w:rPr>
                            <w:rFonts w:ascii="Times New Roman" w:hAnsi="Times New Roman" w:cs="Times New Roman"/>
                            <w:b/>
                            <w:color w:val="632423" w:themeColor="accent2" w:themeShade="80"/>
                            <w:sz w:val="18"/>
                            <w:szCs w:val="18"/>
                          </w:rPr>
                        </w:pPr>
                        <w:r w:rsidRPr="00E3374E">
                          <w:rPr>
                            <w:rFonts w:ascii="Times New Roman" w:hAnsi="Times New Roman" w:cs="Times New Roman"/>
                            <w:b/>
                            <w:color w:val="632423" w:themeColor="accent2" w:themeShade="80"/>
                            <w:sz w:val="18"/>
                            <w:szCs w:val="18"/>
                          </w:rPr>
                          <w:t>H</w:t>
                        </w:r>
                        <w:r>
                          <w:rPr>
                            <w:rFonts w:ascii="Times New Roman" w:hAnsi="Times New Roman" w:cs="Times New Roman"/>
                            <w:b/>
                            <w:color w:val="632423" w:themeColor="accent2" w:themeShade="80"/>
                            <w:sz w:val="18"/>
                            <w:szCs w:val="18"/>
                          </w:rPr>
                          <w:t>8c, H9c</w:t>
                        </w:r>
                      </w:p>
                    </w:txbxContent>
                  </v:textbox>
                </v:shape>
                <v:shape id="_x0000_s1067" type="#_x0000_t202" style="position:absolute;left:3640;top:2695;width:1355;height:427;mso-width-relative:margin;mso-height-relative:margin" o:regroupid="2" stroked="f">
                  <v:textbox style="mso-next-textbox:#_x0000_s1067">
                    <w:txbxContent>
                      <w:p w:rsidR="00BB41A0" w:rsidRPr="00E3374E" w:rsidRDefault="00BB41A0" w:rsidP="002651FB">
                        <w:pPr>
                          <w:jc w:val="center"/>
                          <w:rPr>
                            <w:rFonts w:ascii="Times New Roman" w:hAnsi="Times New Roman" w:cs="Times New Roman"/>
                            <w:b/>
                            <w:color w:val="4F6228" w:themeColor="accent3" w:themeShade="80"/>
                            <w:sz w:val="18"/>
                            <w:szCs w:val="18"/>
                          </w:rPr>
                        </w:pPr>
                        <w:r w:rsidRPr="00E3374E">
                          <w:rPr>
                            <w:rFonts w:ascii="Times New Roman" w:hAnsi="Times New Roman" w:cs="Times New Roman"/>
                            <w:b/>
                            <w:color w:val="4F6228" w:themeColor="accent3" w:themeShade="80"/>
                            <w:sz w:val="18"/>
                            <w:szCs w:val="18"/>
                          </w:rPr>
                          <w:t>H</w:t>
                        </w:r>
                        <w:r>
                          <w:rPr>
                            <w:rFonts w:ascii="Times New Roman" w:hAnsi="Times New Roman" w:cs="Times New Roman"/>
                            <w:b/>
                            <w:color w:val="4F6228" w:themeColor="accent3" w:themeShade="80"/>
                            <w:sz w:val="18"/>
                            <w:szCs w:val="18"/>
                          </w:rPr>
                          <w:t>8b, H9b</w:t>
                        </w:r>
                      </w:p>
                    </w:txbxContent>
                  </v:textbox>
                </v:shape>
                <v:shape id="_x0000_s1072" type="#_x0000_t202" style="position:absolute;left:4875;top:2953;width:690;height:427;mso-width-relative:margin;mso-height-relative:margin" o:regroupid="2" stroked="f">
                  <v:textbox style="mso-next-textbox:#_x0000_s1072">
                    <w:txbxContent>
                      <w:p w:rsidR="00BB41A0" w:rsidRPr="00E3374E" w:rsidRDefault="00BB41A0" w:rsidP="002651FB">
                        <w:pPr>
                          <w:jc w:val="center"/>
                          <w:rPr>
                            <w:rFonts w:ascii="Times New Roman" w:hAnsi="Times New Roman" w:cs="Times New Roman"/>
                            <w:b/>
                            <w:color w:val="632423" w:themeColor="accent2" w:themeShade="80"/>
                            <w:sz w:val="18"/>
                            <w:szCs w:val="18"/>
                          </w:rPr>
                        </w:pPr>
                        <w:r w:rsidRPr="00E3374E">
                          <w:rPr>
                            <w:rFonts w:ascii="Times New Roman" w:hAnsi="Times New Roman" w:cs="Times New Roman"/>
                            <w:b/>
                            <w:color w:val="632423" w:themeColor="accent2" w:themeShade="80"/>
                            <w:sz w:val="18"/>
                            <w:szCs w:val="18"/>
                          </w:rPr>
                          <w:t>H</w:t>
                        </w:r>
                        <w:r>
                          <w:rPr>
                            <w:rFonts w:ascii="Times New Roman" w:hAnsi="Times New Roman" w:cs="Times New Roman"/>
                            <w:b/>
                            <w:color w:val="632423" w:themeColor="accent2" w:themeShade="80"/>
                            <w:sz w:val="18"/>
                            <w:szCs w:val="18"/>
                          </w:rPr>
                          <w:t>3</w:t>
                        </w:r>
                      </w:p>
                    </w:txbxContent>
                  </v:textbox>
                </v:shape>
                <v:shape id="_x0000_s1073" type="#_x0000_t202" style="position:absolute;left:8068;top:5122;width:958;height:427;mso-width-relative:margin;mso-height-relative:margin" o:regroupid="2" stroked="f">
                  <v:textbox style="mso-next-textbox:#_x0000_s1073">
                    <w:txbxContent>
                      <w:p w:rsidR="00BB41A0" w:rsidRPr="0006090E" w:rsidRDefault="00BB41A0" w:rsidP="002651FB">
                        <w:pPr>
                          <w:jc w:val="center"/>
                          <w:rPr>
                            <w:rFonts w:ascii="Times New Roman" w:hAnsi="Times New Roman" w:cs="Times New Roman"/>
                            <w:b/>
                            <w:sz w:val="18"/>
                            <w:szCs w:val="18"/>
                          </w:rPr>
                        </w:pPr>
                        <w:r w:rsidRPr="0006090E">
                          <w:rPr>
                            <w:rFonts w:ascii="Times New Roman" w:hAnsi="Times New Roman" w:cs="Times New Roman"/>
                            <w:b/>
                            <w:sz w:val="18"/>
                            <w:szCs w:val="18"/>
                          </w:rPr>
                          <w:t>H1b</w:t>
                        </w:r>
                      </w:p>
                    </w:txbxContent>
                  </v:textbox>
                </v:shape>
                <v:shape id="_x0000_s1074" type="#_x0000_t202" style="position:absolute;left:7110;top:4839;width:958;height:427;mso-width-relative:margin;mso-height-relative:margin" o:regroupid="2" stroked="f">
                  <v:textbox style="mso-next-textbox:#_x0000_s1074">
                    <w:txbxContent>
                      <w:p w:rsidR="00BB41A0" w:rsidRPr="0006090E" w:rsidRDefault="00BB41A0" w:rsidP="002651FB">
                        <w:pPr>
                          <w:jc w:val="center"/>
                          <w:rPr>
                            <w:rFonts w:ascii="Times New Roman" w:hAnsi="Times New Roman" w:cs="Times New Roman"/>
                            <w:b/>
                            <w:sz w:val="18"/>
                            <w:szCs w:val="18"/>
                          </w:rPr>
                        </w:pPr>
                        <w:r w:rsidRPr="0006090E">
                          <w:rPr>
                            <w:rFonts w:ascii="Times New Roman" w:hAnsi="Times New Roman" w:cs="Times New Roman"/>
                            <w:b/>
                            <w:sz w:val="18"/>
                            <w:szCs w:val="18"/>
                          </w:rPr>
                          <w:t>H1a</w:t>
                        </w:r>
                      </w:p>
                    </w:txbxContent>
                  </v:textbox>
                </v:shape>
                <v:group id="_x0000_s1095" style="position:absolute;left:1089;top:1681;width:10167;height:4758" coordorigin="1089,1681" coordsize="10167,4758" o:regroupid="3">
                  <v:shape id="_x0000_s1079" type="#_x0000_t202" style="position:absolute;left:1089;top:4391;width:2926;height:731;mso-width-relative:margin;mso-height-relative:margin" o:regroupid="4" strokecolor="#243f60 [1604]" strokeweight="1.5pt">
                    <v:textbox style="mso-next-textbox:#_x0000_s1079">
                      <w:txbxContent>
                        <w:p w:rsidR="00BB41A0" w:rsidRPr="00F56A72" w:rsidRDefault="00BB41A0" w:rsidP="002651FB">
                          <w:pPr>
                            <w:jc w:val="center"/>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Role overload</w:t>
                          </w:r>
                        </w:p>
                        <w:p w:rsidR="00BB41A0" w:rsidRPr="008709F9" w:rsidRDefault="00BB41A0" w:rsidP="002651FB"/>
                      </w:txbxContent>
                    </v:textbox>
                  </v:shape>
                  <v:shape id="_x0000_s1080" type="#_x0000_t202" style="position:absolute;left:1089;top:3105;width:2926;height:1099;mso-width-relative:margin;mso-height-relative:margin" o:regroupid="4" strokecolor="#622423 [1605]" strokeweight="1.5pt">
                    <v:textbox style="mso-next-textbox:#_x0000_s1080">
                      <w:txbxContent>
                        <w:p w:rsidR="00BB41A0" w:rsidRPr="00F56A72" w:rsidRDefault="00BB41A0" w:rsidP="002651FB">
                          <w:pPr>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Perception of implementation of WF initiatives</w:t>
                          </w:r>
                        </w:p>
                      </w:txbxContent>
                    </v:textbox>
                  </v:shape>
                  <v:shape id="_x0000_s1081" type="#_x0000_t202" style="position:absolute;left:5736;top:5620;width:1575;height:819;mso-width-relative:margin;mso-height-relative:margin" o:regroupid="4" strokeweight="1.5pt">
                    <v:textbox style="mso-next-textbox:#_x0000_s1081">
                      <w:txbxContent>
                        <w:p w:rsidR="00BB41A0" w:rsidRPr="00F56A72" w:rsidRDefault="00BB41A0" w:rsidP="002651FB">
                          <w:pPr>
                            <w:jc w:val="center"/>
                            <w:rPr>
                              <w:rFonts w:ascii="Times New Roman" w:hAnsi="Times New Roman" w:cs="Times New Roman"/>
                              <w:color w:val="000000" w:themeColor="text1"/>
                              <w:sz w:val="24"/>
                              <w:szCs w:val="24"/>
                            </w:rPr>
                          </w:pPr>
                          <w:r w:rsidRPr="00F56A72">
                            <w:rPr>
                              <w:rFonts w:ascii="Times New Roman" w:hAnsi="Times New Roman" w:cs="Times New Roman"/>
                              <w:color w:val="000000" w:themeColor="text1"/>
                              <w:sz w:val="24"/>
                              <w:szCs w:val="24"/>
                            </w:rPr>
                            <w:t>Balance Self-efficacy</w:t>
                          </w:r>
                        </w:p>
                      </w:txbxContent>
                    </v:textbox>
                  </v:shape>
                  <v:shape id="_x0000_s1082" type="#_x0000_t32" style="position:absolute;left:4015;top:4721;width:1721;height:1253" o:connectortype="straight" o:regroupid="4" strokecolor="#243f60 [1604]" strokeweight="1.5pt">
                    <v:stroke endarrow="block"/>
                  </v:shape>
                  <v:shape id="_x0000_s1083" type="#_x0000_t202" style="position:absolute;left:9182;top:1880;width:2074;height:923;mso-width-relative:margin;mso-height-relative:margin" o:regroupid="4" strokeweight="1.5pt">
                    <v:textbox style="mso-next-textbox:#_x0000_s1083">
                      <w:txbxContent>
                        <w:p w:rsidR="00BB41A0" w:rsidRPr="00F56A72" w:rsidRDefault="00BB41A0" w:rsidP="002651FB">
                          <w:pPr>
                            <w:jc w:val="center"/>
                            <w:rPr>
                              <w:rFonts w:ascii="Times New Roman" w:hAnsi="Times New Roman" w:cs="Times New Roman"/>
                              <w:color w:val="000000" w:themeColor="text1"/>
                              <w:sz w:val="24"/>
                              <w:szCs w:val="24"/>
                            </w:rPr>
                          </w:pPr>
                          <w:r w:rsidRPr="00F56A72">
                            <w:rPr>
                              <w:rFonts w:ascii="Times New Roman" w:hAnsi="Times New Roman" w:cs="Times New Roman"/>
                              <w:color w:val="000000" w:themeColor="text1"/>
                              <w:sz w:val="24"/>
                              <w:szCs w:val="24"/>
                            </w:rPr>
                            <w:t xml:space="preserve">Work-to-Family conflict </w:t>
                          </w:r>
                        </w:p>
                      </w:txbxContent>
                    </v:textbox>
                  </v:shape>
                  <v:shape id="_x0000_s1084" type="#_x0000_t202" style="position:absolute;left:1089;top:1681;width:2926;height:984;mso-width-relative:margin;mso-height-relative:margin" o:regroupid="4" strokecolor="#4e6128 [1606]" strokeweight="1.5pt">
                    <v:textbox style="mso-next-textbox:#_x0000_s1084">
                      <w:txbxContent>
                        <w:p w:rsidR="00BB41A0" w:rsidRPr="00857192" w:rsidRDefault="00BB41A0" w:rsidP="002651FB">
                          <w:pPr>
                            <w:jc w:val="center"/>
                            <w:rPr>
                              <w:rFonts w:ascii="Times New Roman" w:hAnsi="Times New Roman" w:cs="Times New Roman"/>
                              <w:b/>
                              <w:color w:val="4F6228" w:themeColor="accent3" w:themeShade="80"/>
                            </w:rPr>
                          </w:pPr>
                          <w:r w:rsidRPr="00857192">
                            <w:rPr>
                              <w:rFonts w:ascii="Times New Roman" w:hAnsi="Times New Roman" w:cs="Times New Roman"/>
                              <w:b/>
                              <w:color w:val="4F6228" w:themeColor="accent3" w:themeShade="80"/>
                            </w:rPr>
                            <w:t>Family-supportive organizational perception (FSOP)</w:t>
                          </w:r>
                        </w:p>
                      </w:txbxContent>
                    </v:textbox>
                  </v:shape>
                  <v:shape id="_x0000_s1085" type="#_x0000_t202" style="position:absolute;left:9182;top:3798;width:2074;height:923;mso-width-relative:margin;mso-height-relative:margin" o:regroupid="4" strokeweight="1.5pt">
                    <v:textbox style="mso-next-textbox:#_x0000_s1085">
                      <w:txbxContent>
                        <w:p w:rsidR="00BB41A0" w:rsidRPr="00F56A72" w:rsidRDefault="00BB41A0" w:rsidP="002651FB">
                          <w:pPr>
                            <w:jc w:val="center"/>
                            <w:rPr>
                              <w:rFonts w:ascii="Times New Roman" w:hAnsi="Times New Roman" w:cs="Times New Roman"/>
                              <w:color w:val="000000" w:themeColor="text1"/>
                              <w:sz w:val="24"/>
                              <w:szCs w:val="24"/>
                            </w:rPr>
                          </w:pPr>
                          <w:r w:rsidRPr="00F56A72">
                            <w:rPr>
                              <w:rFonts w:ascii="Times New Roman" w:hAnsi="Times New Roman" w:cs="Times New Roman"/>
                              <w:color w:val="000000" w:themeColor="text1"/>
                              <w:sz w:val="24"/>
                              <w:szCs w:val="24"/>
                            </w:rPr>
                            <w:t xml:space="preserve">Work-to-Family enrichment </w:t>
                          </w:r>
                        </w:p>
                      </w:txbxContent>
                    </v:textbox>
                  </v:shape>
                  <v:shape id="_x0000_s1086" type="#_x0000_t32" style="position:absolute;left:4015;top:2250;width:5167;height:2471;flip:y" o:connectortype="straight" o:regroupid="4" strokecolor="#243f60 [1604]" strokeweight="1.5pt">
                    <v:stroke endarrow="block"/>
                  </v:shape>
                  <v:shape id="_x0000_s1087" type="#_x0000_t32" style="position:absolute;left:4015;top:4204;width:5167;height:517;flip:y" o:connectortype="straight" o:regroupid="4" strokecolor="#243f60 [1604]" strokeweight="1.5pt">
                    <v:stroke dashstyle="1 1" endarrow="block"/>
                  </v:shape>
                  <v:shape id="_x0000_s1088" type="#_x0000_t32" style="position:absolute;left:4030;top:3536;width:1721;height:2438" o:connectortype="straight" o:regroupid="4" strokecolor="#622423 [1605]" strokeweight="1.5pt">
                    <v:stroke endarrow="block"/>
                  </v:shape>
                  <v:shape id="_x0000_s1089" type="#_x0000_t32" style="position:absolute;left:4030;top:2250;width:5152;height:1286;flip:y" o:connectortype="straight" o:regroupid="4" strokecolor="#622423 [1605]" strokeweight="1.5pt">
                    <v:stroke endarrow="block"/>
                  </v:shape>
                  <v:shape id="_x0000_s1090" type="#_x0000_t32" style="position:absolute;left:4030;top:3536;width:5152;height:668" o:connectortype="straight" o:regroupid="4" strokecolor="#622423 [1605]" strokeweight="1.5pt">
                    <v:stroke endarrow="block"/>
                  </v:shape>
                  <v:shape id="_x0000_s1091" type="#_x0000_t32" style="position:absolute;left:4030;top:2306;width:1721;height:3668" o:connectortype="straight" o:regroupid="4" strokecolor="#4e6128 [1606]" strokeweight="1.5pt">
                    <v:stroke endarrow="block"/>
                  </v:shape>
                  <v:shape id="_x0000_s1092" type="#_x0000_t32" style="position:absolute;left:4030;top:2250;width:5152;height:56;flip:y" o:connectortype="straight" o:regroupid="4" strokecolor="#4e6128 [1606]" strokeweight="1.5pt">
                    <v:stroke dashstyle="1 1" endarrow="block"/>
                  </v:shape>
                  <v:shape id="_x0000_s1093" type="#_x0000_t32" style="position:absolute;left:4030;top:2306;width:5152;height:1898" o:connectortype="straight" o:regroupid="4" strokecolor="#4e6128 [1606]" strokeweight="1.5pt">
                    <v:stroke dashstyle="1 1" endarrow="block"/>
                  </v:shape>
                </v:group>
              </v:group>
            </v:group>
            <v:shape id="_x0000_s1076" type="#_x0000_t32" style="position:absolute;left:7311;top:2385;width:1871;height:3724;flip:y" o:connectortype="straight" o:regroupid="3" strokecolor="black [3213]" strokeweight="1.5pt">
              <v:stroke endarrow="block"/>
            </v:shape>
            <v:shape id="_x0000_s1077" type="#_x0000_t32" style="position:absolute;left:7311;top:4339;width:1871;height:1770;flip:y" o:connectortype="straight" o:regroupid="3" strokecolor="black [3213]" strokeweight="1.5pt">
              <v:stroke endarrow="block"/>
            </v:shape>
          </v:group>
        </w:pict>
      </w: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6C02FA" w:rsidP="00A83F59">
      <w:pPr>
        <w:pStyle w:val="Heading1"/>
        <w:spacing w:before="0" w:line="480" w:lineRule="auto"/>
        <w:jc w:val="center"/>
        <w:rPr>
          <w:rFonts w:ascii="Times New Roman" w:eastAsia="Times New Roman" w:hAnsi="Times New Roman" w:cs="Times New Roman"/>
          <w:color w:val="auto"/>
          <w:sz w:val="18"/>
          <w:szCs w:val="18"/>
        </w:rPr>
      </w:pPr>
      <w:bookmarkStart w:id="51" w:name="_Toc418592012"/>
      <w:r w:rsidRPr="006C02FA">
        <w:rPr>
          <w:rFonts w:ascii="Times New Roman" w:eastAsia="Times New Roman" w:hAnsi="Times New Roman" w:cs="Times New Roman"/>
          <w:color w:val="auto"/>
          <w:sz w:val="18"/>
          <w:szCs w:val="18"/>
        </w:rPr>
        <w:t>Figure 2: Supported hypotheses in the model</w:t>
      </w:r>
      <w:bookmarkEnd w:id="51"/>
    </w:p>
    <w:p w:rsidR="002651FB" w:rsidRPr="001D618A" w:rsidRDefault="001D618A" w:rsidP="00A83F59">
      <w:pPr>
        <w:pStyle w:val="Heading1"/>
        <w:spacing w:before="0" w:line="480" w:lineRule="auto"/>
        <w:jc w:val="center"/>
        <w:rPr>
          <w:rFonts w:ascii="Times New Roman" w:eastAsia="Times New Roman" w:hAnsi="Times New Roman" w:cs="Times New Roman"/>
          <w:i/>
          <w:color w:val="auto"/>
          <w:sz w:val="18"/>
          <w:szCs w:val="18"/>
        </w:rPr>
      </w:pPr>
      <w:bookmarkStart w:id="52" w:name="_Toc418592013"/>
      <w:r w:rsidRPr="001D618A">
        <w:rPr>
          <w:rFonts w:ascii="Times New Roman" w:eastAsia="Times New Roman" w:hAnsi="Times New Roman" w:cs="Times New Roman"/>
          <w:i/>
          <w:color w:val="auto"/>
          <w:sz w:val="18"/>
          <w:szCs w:val="18"/>
        </w:rPr>
        <w:t>Noted hypotheses are supported. Dotted lines represent the relationships that were not significant in the model</w:t>
      </w:r>
      <w:bookmarkEnd w:id="52"/>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2651FB" w:rsidRDefault="002651FB" w:rsidP="00A83F59">
      <w:pPr>
        <w:pStyle w:val="Heading1"/>
        <w:spacing w:before="0" w:line="480" w:lineRule="auto"/>
        <w:jc w:val="center"/>
        <w:rPr>
          <w:rFonts w:ascii="Times New Roman" w:eastAsia="Times New Roman" w:hAnsi="Times New Roman" w:cs="Times New Roman"/>
          <w:color w:val="auto"/>
        </w:rPr>
      </w:pPr>
    </w:p>
    <w:p w:rsidR="001D618A" w:rsidRDefault="001D618A" w:rsidP="00A83F59">
      <w:pPr>
        <w:pStyle w:val="Heading1"/>
        <w:spacing w:before="0" w:line="480" w:lineRule="auto"/>
        <w:jc w:val="center"/>
        <w:rPr>
          <w:rFonts w:ascii="Times New Roman" w:eastAsia="Times New Roman" w:hAnsi="Times New Roman" w:cs="Times New Roman"/>
          <w:color w:val="auto"/>
        </w:rPr>
      </w:pPr>
    </w:p>
    <w:p w:rsidR="00AA538B" w:rsidRPr="00A83F59" w:rsidRDefault="00AA538B" w:rsidP="00A83F59">
      <w:pPr>
        <w:pStyle w:val="Heading1"/>
        <w:spacing w:before="0" w:line="480" w:lineRule="auto"/>
        <w:jc w:val="center"/>
        <w:rPr>
          <w:rFonts w:ascii="Times New Roman" w:eastAsia="Times New Roman" w:hAnsi="Times New Roman" w:cs="Times New Roman"/>
          <w:color w:val="auto"/>
        </w:rPr>
      </w:pPr>
      <w:bookmarkStart w:id="53" w:name="_Toc418592014"/>
      <w:r w:rsidRPr="00A83F59">
        <w:rPr>
          <w:rFonts w:ascii="Times New Roman" w:eastAsia="Times New Roman" w:hAnsi="Times New Roman" w:cs="Times New Roman"/>
          <w:color w:val="auto"/>
        </w:rPr>
        <w:t>CHAPTER VI</w:t>
      </w:r>
      <w:bookmarkEnd w:id="53"/>
    </w:p>
    <w:p w:rsidR="006607FD" w:rsidRPr="00A83F59" w:rsidRDefault="00AA538B" w:rsidP="00A83F59">
      <w:pPr>
        <w:pStyle w:val="Heading1"/>
        <w:spacing w:before="0" w:line="480" w:lineRule="auto"/>
        <w:jc w:val="center"/>
        <w:rPr>
          <w:rFonts w:ascii="Times New Roman" w:eastAsia="Times New Roman" w:hAnsi="Times New Roman" w:cs="Times New Roman"/>
          <w:color w:val="auto"/>
        </w:rPr>
      </w:pPr>
      <w:bookmarkStart w:id="54" w:name="_Toc418592015"/>
      <w:r w:rsidRPr="00A83F59">
        <w:rPr>
          <w:rFonts w:ascii="Times New Roman" w:eastAsia="Times New Roman" w:hAnsi="Times New Roman" w:cs="Times New Roman"/>
          <w:color w:val="auto"/>
        </w:rPr>
        <w:t>CONCLUSIO</w:t>
      </w:r>
      <w:r w:rsidR="00DD1B25" w:rsidRPr="00A83F59">
        <w:rPr>
          <w:rFonts w:ascii="Times New Roman" w:eastAsia="Times New Roman" w:hAnsi="Times New Roman" w:cs="Times New Roman"/>
          <w:color w:val="auto"/>
        </w:rPr>
        <w:t>N</w:t>
      </w:r>
      <w:r w:rsidRPr="00A83F59">
        <w:rPr>
          <w:rFonts w:ascii="Times New Roman" w:eastAsia="Times New Roman" w:hAnsi="Times New Roman" w:cs="Times New Roman"/>
          <w:color w:val="auto"/>
        </w:rPr>
        <w:t>, DISCUSSION, AND LIMITATIONS</w:t>
      </w:r>
      <w:bookmarkEnd w:id="54"/>
    </w:p>
    <w:p w:rsidR="006607FD" w:rsidRPr="00FD2C1A" w:rsidRDefault="006607FD" w:rsidP="006607FD">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This thesis was set to investigate the relationships between three factors in the organization's context that can affect how an employee perceives the intersection between work and family (or work-family conflict and enrichment). The three factors are family-supportive culture, implementation of work-family</w:t>
      </w:r>
      <w:r w:rsidR="00ED663E">
        <w:rPr>
          <w:rFonts w:ascii="Times New Roman" w:eastAsia="Times New Roman" w:hAnsi="Times New Roman" w:cs="Times New Roman"/>
          <w:color w:val="222222"/>
          <w:sz w:val="24"/>
          <w:szCs w:val="24"/>
        </w:rPr>
        <w:t xml:space="preserve"> initiatives and role overload; I measured those from the employees’ perspective. </w:t>
      </w:r>
      <w:r w:rsidRPr="00FD2C1A">
        <w:rPr>
          <w:rFonts w:ascii="Times New Roman" w:eastAsia="Times New Roman" w:hAnsi="Times New Roman" w:cs="Times New Roman"/>
          <w:color w:val="222222"/>
          <w:sz w:val="24"/>
          <w:szCs w:val="24"/>
        </w:rPr>
        <w:t xml:space="preserve">I </w:t>
      </w:r>
      <w:r>
        <w:rPr>
          <w:rFonts w:ascii="Times New Roman" w:eastAsia="Times New Roman" w:hAnsi="Times New Roman" w:cs="Times New Roman"/>
          <w:color w:val="222222"/>
          <w:sz w:val="24"/>
          <w:szCs w:val="24"/>
        </w:rPr>
        <w:t>introduced</w:t>
      </w:r>
      <w:r w:rsidRPr="00FD2C1A">
        <w:rPr>
          <w:rFonts w:ascii="Times New Roman" w:eastAsia="Times New Roman" w:hAnsi="Times New Roman" w:cs="Times New Roman"/>
          <w:color w:val="222222"/>
          <w:sz w:val="24"/>
          <w:szCs w:val="24"/>
        </w:rPr>
        <w:t xml:space="preserve"> balance self-efficacy, which is one's belief in their own ability to manage resources, demands and stakeholders from the work and family domains, and examined the variable as a mediator between the context (i.e.</w:t>
      </w:r>
      <w:r>
        <w:rPr>
          <w:rFonts w:ascii="Times New Roman" w:eastAsia="Times New Roman" w:hAnsi="Times New Roman" w:cs="Times New Roman"/>
          <w:color w:val="222222"/>
          <w:sz w:val="24"/>
          <w:szCs w:val="24"/>
        </w:rPr>
        <w:t>,</w:t>
      </w:r>
      <w:r w:rsidRPr="00FD2C1A">
        <w:rPr>
          <w:rFonts w:ascii="Times New Roman" w:eastAsia="Times New Roman" w:hAnsi="Times New Roman" w:cs="Times New Roman"/>
          <w:color w:val="222222"/>
          <w:sz w:val="24"/>
          <w:szCs w:val="24"/>
        </w:rPr>
        <w:t xml:space="preserve"> culture, implementation and role overload) and each of work-family conflict and enrichment. This thesis was driven by research calls to a) examine the links between contextual elements, such as culture and overload, with work-family conflict an</w:t>
      </w:r>
      <w:r w:rsidR="0063356D">
        <w:rPr>
          <w:rFonts w:ascii="Times New Roman" w:eastAsia="Times New Roman" w:hAnsi="Times New Roman" w:cs="Times New Roman"/>
          <w:color w:val="222222"/>
          <w:sz w:val="24"/>
          <w:szCs w:val="24"/>
        </w:rPr>
        <w:t>d enrichment (Kelly et al., 2008</w:t>
      </w:r>
      <w:r w:rsidRPr="00FD2C1A">
        <w:rPr>
          <w:rFonts w:ascii="Times New Roman" w:eastAsia="Times New Roman" w:hAnsi="Times New Roman" w:cs="Times New Roman"/>
          <w:color w:val="222222"/>
          <w:sz w:val="24"/>
          <w:szCs w:val="24"/>
        </w:rPr>
        <w:t>); b) investigate anteced</w:t>
      </w:r>
      <w:r>
        <w:rPr>
          <w:rFonts w:ascii="Times New Roman" w:eastAsia="Times New Roman" w:hAnsi="Times New Roman" w:cs="Times New Roman"/>
          <w:color w:val="222222"/>
          <w:sz w:val="24"/>
          <w:szCs w:val="24"/>
        </w:rPr>
        <w:t>ents of enrichment (</w:t>
      </w:r>
      <w:proofErr w:type="spellStart"/>
      <w:r>
        <w:rPr>
          <w:rFonts w:ascii="Times New Roman" w:eastAsia="Times New Roman" w:hAnsi="Times New Roman" w:cs="Times New Roman"/>
          <w:color w:val="222222"/>
          <w:sz w:val="24"/>
          <w:szCs w:val="24"/>
        </w:rPr>
        <w:t>Siu</w:t>
      </w:r>
      <w:proofErr w:type="spellEnd"/>
      <w:r>
        <w:rPr>
          <w:rFonts w:ascii="Times New Roman" w:eastAsia="Times New Roman" w:hAnsi="Times New Roman" w:cs="Times New Roman"/>
          <w:color w:val="222222"/>
          <w:sz w:val="24"/>
          <w:szCs w:val="24"/>
        </w:rPr>
        <w:t xml:space="preserve"> et al., 2010</w:t>
      </w:r>
      <w:r w:rsidRPr="00FD2C1A">
        <w:rPr>
          <w:rFonts w:ascii="Times New Roman" w:eastAsia="Times New Roman" w:hAnsi="Times New Roman" w:cs="Times New Roman"/>
          <w:color w:val="222222"/>
          <w:sz w:val="24"/>
          <w:szCs w:val="24"/>
        </w:rPr>
        <w:t xml:space="preserve">); </w:t>
      </w:r>
      <w:r w:rsidR="003F0A41">
        <w:rPr>
          <w:rFonts w:ascii="Times New Roman" w:eastAsia="Times New Roman" w:hAnsi="Times New Roman" w:cs="Times New Roman"/>
          <w:color w:val="222222"/>
          <w:sz w:val="24"/>
          <w:szCs w:val="24"/>
        </w:rPr>
        <w:t xml:space="preserve">and </w:t>
      </w:r>
      <w:r w:rsidRPr="00FD2C1A">
        <w:rPr>
          <w:rFonts w:ascii="Times New Roman" w:eastAsia="Times New Roman" w:hAnsi="Times New Roman" w:cs="Times New Roman"/>
          <w:color w:val="222222"/>
          <w:sz w:val="24"/>
          <w:szCs w:val="24"/>
        </w:rPr>
        <w:t>c) centralize the individual in the work-family literature (</w:t>
      </w:r>
      <w:proofErr w:type="spellStart"/>
      <w:r w:rsidRPr="00FD2C1A">
        <w:rPr>
          <w:rFonts w:ascii="Times New Roman" w:eastAsia="Times New Roman" w:hAnsi="Times New Roman" w:cs="Times New Roman"/>
          <w:color w:val="222222"/>
          <w:sz w:val="24"/>
          <w:szCs w:val="24"/>
        </w:rPr>
        <w:t>Kossek</w:t>
      </w:r>
      <w:proofErr w:type="spellEnd"/>
      <w:r w:rsidRPr="00FD2C1A">
        <w:rPr>
          <w:rFonts w:ascii="Times New Roman" w:eastAsia="Times New Roman" w:hAnsi="Times New Roman" w:cs="Times New Roman"/>
          <w:color w:val="222222"/>
          <w:sz w:val="24"/>
          <w:szCs w:val="24"/>
        </w:rPr>
        <w:t xml:space="preserve">, </w:t>
      </w:r>
      <w:proofErr w:type="spellStart"/>
      <w:r w:rsidRPr="00FD2C1A">
        <w:rPr>
          <w:rFonts w:ascii="Times New Roman" w:eastAsia="Times New Roman" w:hAnsi="Times New Roman" w:cs="Times New Roman"/>
          <w:color w:val="222222"/>
          <w:sz w:val="24"/>
          <w:szCs w:val="24"/>
        </w:rPr>
        <w:t>Baltes</w:t>
      </w:r>
      <w:proofErr w:type="spellEnd"/>
      <w:r w:rsidRPr="00FD2C1A">
        <w:rPr>
          <w:rFonts w:ascii="Times New Roman" w:eastAsia="Times New Roman" w:hAnsi="Times New Roman" w:cs="Times New Roman"/>
          <w:color w:val="222222"/>
          <w:sz w:val="24"/>
          <w:szCs w:val="24"/>
        </w:rPr>
        <w:t xml:space="preserve">, </w:t>
      </w:r>
      <w:r w:rsidR="00446DDD">
        <w:rPr>
          <w:rFonts w:ascii="Times New Roman" w:eastAsia="Times New Roman" w:hAnsi="Times New Roman" w:cs="Times New Roman"/>
          <w:color w:val="222222"/>
          <w:sz w:val="24"/>
          <w:szCs w:val="24"/>
        </w:rPr>
        <w:t>&amp;</w:t>
      </w:r>
      <w:r w:rsidRPr="00FD2C1A">
        <w:rPr>
          <w:rFonts w:ascii="Times New Roman" w:eastAsia="Times New Roman" w:hAnsi="Times New Roman" w:cs="Times New Roman"/>
          <w:color w:val="222222"/>
          <w:sz w:val="24"/>
          <w:szCs w:val="24"/>
        </w:rPr>
        <w:t xml:space="preserve"> Matthews, 2012)</w:t>
      </w:r>
      <w:r>
        <w:rPr>
          <w:rFonts w:ascii="Times New Roman" w:eastAsia="Times New Roman" w:hAnsi="Times New Roman" w:cs="Times New Roman"/>
          <w:color w:val="222222"/>
          <w:sz w:val="24"/>
          <w:szCs w:val="24"/>
        </w:rPr>
        <w:t>. I therefore focused on investigating balance self-efficacy as</w:t>
      </w:r>
      <w:r w:rsidRPr="00FD2C1A">
        <w:rPr>
          <w:rFonts w:ascii="Times New Roman" w:eastAsia="Times New Roman" w:hAnsi="Times New Roman" w:cs="Times New Roman"/>
          <w:color w:val="222222"/>
          <w:sz w:val="24"/>
          <w:szCs w:val="24"/>
        </w:rPr>
        <w:t xml:space="preserve"> a mediator variable. </w:t>
      </w:r>
    </w:p>
    <w:p w:rsidR="006607FD" w:rsidRDefault="006607FD" w:rsidP="006607FD">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 xml:space="preserve">This thesis </w:t>
      </w:r>
      <w:r>
        <w:rPr>
          <w:rFonts w:ascii="Times New Roman" w:eastAsia="Times New Roman" w:hAnsi="Times New Roman" w:cs="Times New Roman"/>
          <w:color w:val="222222"/>
          <w:sz w:val="24"/>
          <w:szCs w:val="24"/>
        </w:rPr>
        <w:t xml:space="preserve">provided an opportunity for me to explore the notion of self-efficacy in the work-family literature and introduce </w:t>
      </w:r>
      <w:r w:rsidRPr="00FD2C1A">
        <w:rPr>
          <w:rFonts w:ascii="Times New Roman" w:eastAsia="Times New Roman" w:hAnsi="Times New Roman" w:cs="Times New Roman"/>
          <w:color w:val="222222"/>
          <w:sz w:val="24"/>
          <w:szCs w:val="24"/>
        </w:rPr>
        <w:t>the new construct and m</w:t>
      </w:r>
      <w:r>
        <w:rPr>
          <w:rFonts w:ascii="Times New Roman" w:eastAsia="Times New Roman" w:hAnsi="Times New Roman" w:cs="Times New Roman"/>
          <w:color w:val="222222"/>
          <w:sz w:val="24"/>
          <w:szCs w:val="24"/>
        </w:rPr>
        <w:t xml:space="preserve">easure of balance self-efficacy. I used </w:t>
      </w:r>
      <w:r w:rsidRPr="00FD2C1A">
        <w:rPr>
          <w:rFonts w:ascii="Times New Roman" w:eastAsia="Times New Roman" w:hAnsi="Times New Roman" w:cs="Times New Roman"/>
          <w:color w:val="222222"/>
          <w:sz w:val="24"/>
          <w:szCs w:val="24"/>
        </w:rPr>
        <w:t xml:space="preserve">premises from the social cognitive theory to understand whether one's perception of their ability to manage work and family relates to how they </w:t>
      </w:r>
      <w:r>
        <w:rPr>
          <w:rFonts w:ascii="Times New Roman" w:eastAsia="Times New Roman" w:hAnsi="Times New Roman" w:cs="Times New Roman"/>
          <w:color w:val="222222"/>
          <w:sz w:val="24"/>
          <w:szCs w:val="24"/>
        </w:rPr>
        <w:t>perceive</w:t>
      </w:r>
      <w:r w:rsidRPr="00FD2C1A">
        <w:rPr>
          <w:rFonts w:ascii="Times New Roman" w:eastAsia="Times New Roman" w:hAnsi="Times New Roman" w:cs="Times New Roman"/>
          <w:color w:val="222222"/>
          <w:sz w:val="24"/>
          <w:szCs w:val="24"/>
        </w:rPr>
        <w:t xml:space="preserve"> conflict and enrichment between work and family. </w:t>
      </w:r>
      <w:r>
        <w:rPr>
          <w:rFonts w:ascii="Times New Roman" w:eastAsia="Times New Roman" w:hAnsi="Times New Roman" w:cs="Times New Roman"/>
          <w:color w:val="222222"/>
          <w:sz w:val="24"/>
          <w:szCs w:val="24"/>
        </w:rPr>
        <w:t xml:space="preserve">I also used premises from the </w:t>
      </w:r>
      <w:r>
        <w:rPr>
          <w:rFonts w:ascii="Times New Roman" w:eastAsia="Times New Roman" w:hAnsi="Times New Roman" w:cs="Times New Roman"/>
          <w:color w:val="222222"/>
          <w:sz w:val="24"/>
          <w:szCs w:val="24"/>
        </w:rPr>
        <w:lastRenderedPageBreak/>
        <w:t>Conservation of Resources theory and the Work-Home Resource Model to investigate the relationships between contextual resources, contextual demands, balance self-efficacy</w:t>
      </w:r>
      <w:r w:rsidR="003F0A4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the work-family interface. </w:t>
      </w:r>
    </w:p>
    <w:p w:rsidR="006607FD" w:rsidRPr="00FD2C1A" w:rsidRDefault="006607FD" w:rsidP="006607FD">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Moreover,</w:t>
      </w:r>
      <w:r>
        <w:rPr>
          <w:rFonts w:ascii="Times New Roman" w:eastAsia="Times New Roman" w:hAnsi="Times New Roman" w:cs="Times New Roman"/>
          <w:color w:val="222222"/>
          <w:sz w:val="24"/>
          <w:szCs w:val="24"/>
        </w:rPr>
        <w:t xml:space="preserve"> in</w:t>
      </w:r>
      <w:r w:rsidRPr="00FD2C1A">
        <w:rPr>
          <w:rFonts w:ascii="Times New Roman" w:eastAsia="Times New Roman" w:hAnsi="Times New Roman" w:cs="Times New Roman"/>
          <w:color w:val="222222"/>
          <w:sz w:val="24"/>
          <w:szCs w:val="24"/>
        </w:rPr>
        <w:t xml:space="preserve"> this thesis </w:t>
      </w:r>
      <w:r>
        <w:rPr>
          <w:rFonts w:ascii="Times New Roman" w:eastAsia="Times New Roman" w:hAnsi="Times New Roman" w:cs="Times New Roman"/>
          <w:color w:val="222222"/>
          <w:sz w:val="24"/>
          <w:szCs w:val="24"/>
        </w:rPr>
        <w:t>I</w:t>
      </w:r>
      <w:r w:rsidRPr="00FD2C1A">
        <w:rPr>
          <w:rFonts w:ascii="Times New Roman" w:eastAsia="Times New Roman" w:hAnsi="Times New Roman" w:cs="Times New Roman"/>
          <w:color w:val="222222"/>
          <w:sz w:val="24"/>
          <w:szCs w:val="24"/>
        </w:rPr>
        <w:t xml:space="preserve"> empirical</w:t>
      </w:r>
      <w:r>
        <w:rPr>
          <w:rFonts w:ascii="Times New Roman" w:eastAsia="Times New Roman" w:hAnsi="Times New Roman" w:cs="Times New Roman"/>
          <w:color w:val="222222"/>
          <w:sz w:val="24"/>
          <w:szCs w:val="24"/>
        </w:rPr>
        <w:t>ly examined</w:t>
      </w:r>
      <w:r w:rsidRPr="00FD2C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employees’ perception of</w:t>
      </w:r>
      <w:r w:rsidRPr="00FD2C1A">
        <w:rPr>
          <w:rFonts w:ascii="Times New Roman" w:eastAsia="Times New Roman" w:hAnsi="Times New Roman" w:cs="Times New Roman"/>
          <w:color w:val="222222"/>
          <w:sz w:val="24"/>
          <w:szCs w:val="24"/>
        </w:rPr>
        <w:t xml:space="preserve"> implementation of work-family initiatives. </w:t>
      </w:r>
      <w:r>
        <w:rPr>
          <w:rFonts w:ascii="Times New Roman" w:eastAsia="Times New Roman" w:hAnsi="Times New Roman" w:cs="Times New Roman"/>
          <w:color w:val="222222"/>
          <w:sz w:val="24"/>
          <w:szCs w:val="24"/>
        </w:rPr>
        <w:t>This examination</w:t>
      </w:r>
      <w:r w:rsidRPr="00FD2C1A">
        <w:rPr>
          <w:rFonts w:ascii="Times New Roman" w:eastAsia="Times New Roman" w:hAnsi="Times New Roman" w:cs="Times New Roman"/>
          <w:color w:val="222222"/>
          <w:sz w:val="24"/>
          <w:szCs w:val="24"/>
        </w:rPr>
        <w:t xml:space="preserve"> is important because implementation </w:t>
      </w:r>
      <w:r w:rsidR="00ED663E">
        <w:rPr>
          <w:rFonts w:ascii="Times New Roman" w:eastAsia="Times New Roman" w:hAnsi="Times New Roman" w:cs="Times New Roman"/>
          <w:color w:val="222222"/>
          <w:sz w:val="24"/>
          <w:szCs w:val="24"/>
        </w:rPr>
        <w:t xml:space="preserve">can be </w:t>
      </w:r>
      <w:r w:rsidRPr="00FD2C1A">
        <w:rPr>
          <w:rFonts w:ascii="Times New Roman" w:eastAsia="Times New Roman" w:hAnsi="Times New Roman" w:cs="Times New Roman"/>
          <w:color w:val="222222"/>
          <w:sz w:val="24"/>
          <w:szCs w:val="24"/>
        </w:rPr>
        <w:t>a barrier to inclusion and as a signaling mechanism of employers' support</w:t>
      </w:r>
      <w:r>
        <w:rPr>
          <w:rFonts w:ascii="Times New Roman" w:eastAsia="Times New Roman" w:hAnsi="Times New Roman" w:cs="Times New Roman"/>
          <w:color w:val="222222"/>
          <w:sz w:val="24"/>
          <w:szCs w:val="24"/>
        </w:rPr>
        <w:t xml:space="preserve"> </w:t>
      </w:r>
      <w:r w:rsidRPr="00FD2C1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Ryan &amp; </w:t>
      </w:r>
      <w:proofErr w:type="spellStart"/>
      <w:r>
        <w:rPr>
          <w:rFonts w:ascii="Times New Roman" w:eastAsia="Times New Roman" w:hAnsi="Times New Roman" w:cs="Times New Roman"/>
          <w:color w:val="222222"/>
          <w:sz w:val="24"/>
          <w:szCs w:val="24"/>
        </w:rPr>
        <w:t>Kossek</w:t>
      </w:r>
      <w:proofErr w:type="spellEnd"/>
      <w:r>
        <w:rPr>
          <w:rFonts w:ascii="Times New Roman" w:eastAsia="Times New Roman" w:hAnsi="Times New Roman" w:cs="Times New Roman"/>
          <w:color w:val="222222"/>
          <w:sz w:val="24"/>
          <w:szCs w:val="24"/>
        </w:rPr>
        <w:t>, 2008</w:t>
      </w:r>
      <w:r w:rsidRPr="00FD2C1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however, examination of whether employees’ perception of that implementation relates to the work-family interface hasn’t been previously done</w:t>
      </w:r>
      <w:r w:rsidRPr="00FD2C1A">
        <w:rPr>
          <w:rFonts w:ascii="Times New Roman" w:eastAsia="Times New Roman" w:hAnsi="Times New Roman" w:cs="Times New Roman"/>
          <w:color w:val="222222"/>
          <w:sz w:val="24"/>
          <w:szCs w:val="24"/>
        </w:rPr>
        <w:t>. Results</w:t>
      </w:r>
      <w:r>
        <w:rPr>
          <w:rFonts w:ascii="Times New Roman" w:eastAsia="Times New Roman" w:hAnsi="Times New Roman" w:cs="Times New Roman"/>
          <w:color w:val="222222"/>
          <w:sz w:val="24"/>
          <w:szCs w:val="24"/>
        </w:rPr>
        <w:t xml:space="preserve"> in this thesis </w:t>
      </w:r>
      <w:r w:rsidRPr="00FD2C1A">
        <w:rPr>
          <w:rFonts w:ascii="Times New Roman" w:eastAsia="Times New Roman" w:hAnsi="Times New Roman" w:cs="Times New Roman"/>
          <w:color w:val="222222"/>
          <w:sz w:val="24"/>
          <w:szCs w:val="24"/>
        </w:rPr>
        <w:t xml:space="preserve">indicated that </w:t>
      </w:r>
      <w:r>
        <w:rPr>
          <w:rFonts w:ascii="Times New Roman" w:eastAsia="Times New Roman" w:hAnsi="Times New Roman" w:cs="Times New Roman"/>
          <w:color w:val="222222"/>
          <w:sz w:val="24"/>
          <w:szCs w:val="24"/>
        </w:rPr>
        <w:t>perception of implementation of work-family initiatives</w:t>
      </w:r>
      <w:r w:rsidRPr="00FD2C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related more strongly </w:t>
      </w:r>
      <w:r w:rsidR="003F0A41">
        <w:rPr>
          <w:rFonts w:ascii="Times New Roman" w:eastAsia="Times New Roman" w:hAnsi="Times New Roman" w:cs="Times New Roman"/>
          <w:color w:val="222222"/>
          <w:sz w:val="24"/>
          <w:szCs w:val="24"/>
        </w:rPr>
        <w:t xml:space="preserve">than family-supportive culture </w:t>
      </w:r>
      <w:r>
        <w:rPr>
          <w:rFonts w:ascii="Times New Roman" w:eastAsia="Times New Roman" w:hAnsi="Times New Roman" w:cs="Times New Roman"/>
          <w:color w:val="222222"/>
          <w:sz w:val="24"/>
          <w:szCs w:val="24"/>
        </w:rPr>
        <w:t xml:space="preserve">with </w:t>
      </w:r>
      <w:r w:rsidRPr="00FD2C1A">
        <w:rPr>
          <w:rFonts w:ascii="Times New Roman" w:eastAsia="Times New Roman" w:hAnsi="Times New Roman" w:cs="Times New Roman"/>
          <w:color w:val="222222"/>
          <w:sz w:val="24"/>
          <w:szCs w:val="24"/>
        </w:rPr>
        <w:t>conflict</w:t>
      </w:r>
      <w:r>
        <w:rPr>
          <w:rFonts w:ascii="Times New Roman" w:eastAsia="Times New Roman" w:hAnsi="Times New Roman" w:cs="Times New Roman"/>
          <w:color w:val="222222"/>
          <w:sz w:val="24"/>
          <w:szCs w:val="24"/>
        </w:rPr>
        <w:t xml:space="preserve"> and enrichment. </w:t>
      </w:r>
    </w:p>
    <w:p w:rsidR="006607FD" w:rsidRPr="00FD2C1A" w:rsidRDefault="006607FD" w:rsidP="006607FD">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Hypotheses were tested in a sample of 420 participants who are employed in a financial institution in the United Arab Emirates. The context allowed me to depart from previous research that focused on North American and European context (</w:t>
      </w:r>
      <w:r>
        <w:rPr>
          <w:rFonts w:ascii="Times New Roman" w:hAnsi="Times New Roman" w:cs="Times New Roman"/>
          <w:sz w:val="24"/>
          <w:szCs w:val="24"/>
        </w:rPr>
        <w:t xml:space="preserve">Powell, </w:t>
      </w:r>
      <w:proofErr w:type="spellStart"/>
      <w:r>
        <w:rPr>
          <w:rFonts w:ascii="Times New Roman" w:hAnsi="Times New Roman" w:cs="Times New Roman"/>
          <w:sz w:val="24"/>
          <w:szCs w:val="24"/>
        </w:rPr>
        <w:t>Fransesco</w:t>
      </w:r>
      <w:proofErr w:type="spellEnd"/>
      <w:r>
        <w:rPr>
          <w:rFonts w:ascii="Times New Roman" w:hAnsi="Times New Roman" w:cs="Times New Roman"/>
          <w:sz w:val="24"/>
          <w:szCs w:val="24"/>
        </w:rPr>
        <w:t xml:space="preserve"> </w:t>
      </w:r>
      <w:r w:rsidR="0063356D">
        <w:rPr>
          <w:rFonts w:ascii="Times New Roman" w:hAnsi="Times New Roman" w:cs="Times New Roman"/>
          <w:sz w:val="24"/>
          <w:szCs w:val="24"/>
        </w:rPr>
        <w:t>&amp;</w:t>
      </w:r>
      <w:r>
        <w:rPr>
          <w:rFonts w:ascii="Times New Roman" w:hAnsi="Times New Roman" w:cs="Times New Roman"/>
          <w:sz w:val="24"/>
          <w:szCs w:val="24"/>
        </w:rPr>
        <w:t xml:space="preserve"> Ling, 2009; </w:t>
      </w:r>
      <w:proofErr w:type="spellStart"/>
      <w:r>
        <w:rPr>
          <w:rFonts w:ascii="Times New Roman" w:hAnsi="Times New Roman" w:cs="Times New Roman"/>
          <w:sz w:val="24"/>
          <w:szCs w:val="24"/>
        </w:rPr>
        <w:t>Mokomane</w:t>
      </w:r>
      <w:proofErr w:type="spellEnd"/>
      <w:r>
        <w:rPr>
          <w:rFonts w:ascii="Times New Roman" w:hAnsi="Times New Roman" w:cs="Times New Roman"/>
          <w:sz w:val="24"/>
          <w:szCs w:val="24"/>
        </w:rPr>
        <w:t>, 2014</w:t>
      </w:r>
      <w:r w:rsidRPr="00FD2C1A">
        <w:rPr>
          <w:rFonts w:ascii="Times New Roman" w:eastAsia="Times New Roman" w:hAnsi="Times New Roman" w:cs="Times New Roman"/>
          <w:color w:val="222222"/>
          <w:sz w:val="24"/>
          <w:szCs w:val="24"/>
        </w:rPr>
        <w:t xml:space="preserve">). Analysis was conducted using PROCESS and I was thus able to </w:t>
      </w:r>
      <w:r>
        <w:rPr>
          <w:rFonts w:ascii="Times New Roman" w:eastAsia="Times New Roman" w:hAnsi="Times New Roman" w:cs="Times New Roman"/>
          <w:color w:val="222222"/>
          <w:sz w:val="24"/>
          <w:szCs w:val="24"/>
        </w:rPr>
        <w:t>test</w:t>
      </w:r>
      <w:r w:rsidRPr="00FD2C1A">
        <w:rPr>
          <w:rFonts w:ascii="Times New Roman" w:eastAsia="Times New Roman" w:hAnsi="Times New Roman" w:cs="Times New Roman"/>
          <w:color w:val="222222"/>
          <w:sz w:val="24"/>
          <w:szCs w:val="24"/>
        </w:rPr>
        <w:t xml:space="preserve"> direct and mediated relationships. </w:t>
      </w:r>
    </w:p>
    <w:p w:rsidR="006607FD" w:rsidRDefault="006607FD" w:rsidP="006607FD">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 xml:space="preserve">Results indicated that </w:t>
      </w:r>
      <w:r>
        <w:rPr>
          <w:rFonts w:ascii="Times New Roman" w:eastAsia="Times New Roman" w:hAnsi="Times New Roman" w:cs="Times New Roman"/>
          <w:color w:val="222222"/>
          <w:sz w:val="24"/>
          <w:szCs w:val="24"/>
        </w:rPr>
        <w:t>some</w:t>
      </w:r>
      <w:r w:rsidRPr="00FD2C1A">
        <w:rPr>
          <w:rFonts w:ascii="Times New Roman" w:eastAsia="Times New Roman" w:hAnsi="Times New Roman" w:cs="Times New Roman"/>
          <w:color w:val="222222"/>
          <w:sz w:val="24"/>
          <w:szCs w:val="24"/>
        </w:rPr>
        <w:t xml:space="preserve"> contextual factors relate differently to conflict and enrichment. Overload </w:t>
      </w:r>
      <w:r w:rsidR="003F0A41" w:rsidRPr="00FD2C1A">
        <w:rPr>
          <w:rFonts w:ascii="Times New Roman" w:eastAsia="Times New Roman" w:hAnsi="Times New Roman" w:cs="Times New Roman"/>
          <w:color w:val="222222"/>
          <w:sz w:val="24"/>
          <w:szCs w:val="24"/>
        </w:rPr>
        <w:t>relate</w:t>
      </w:r>
      <w:r w:rsidR="003F0A41">
        <w:rPr>
          <w:rFonts w:ascii="Times New Roman" w:eastAsia="Times New Roman" w:hAnsi="Times New Roman" w:cs="Times New Roman"/>
          <w:color w:val="222222"/>
          <w:sz w:val="24"/>
          <w:szCs w:val="24"/>
        </w:rPr>
        <w:t>s</w:t>
      </w:r>
      <w:r w:rsidR="003F0A41" w:rsidRPr="00FD2C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directly to conflict, but </w:t>
      </w:r>
      <w:r w:rsidRPr="00FD2C1A">
        <w:rPr>
          <w:rFonts w:ascii="Times New Roman" w:eastAsia="Times New Roman" w:hAnsi="Times New Roman" w:cs="Times New Roman"/>
          <w:color w:val="222222"/>
          <w:sz w:val="24"/>
          <w:szCs w:val="24"/>
        </w:rPr>
        <w:t xml:space="preserve">it </w:t>
      </w:r>
      <w:r w:rsidR="003F0A41" w:rsidRPr="00FD2C1A">
        <w:rPr>
          <w:rFonts w:ascii="Times New Roman" w:eastAsia="Times New Roman" w:hAnsi="Times New Roman" w:cs="Times New Roman"/>
          <w:color w:val="222222"/>
          <w:sz w:val="24"/>
          <w:szCs w:val="24"/>
        </w:rPr>
        <w:t>relate</w:t>
      </w:r>
      <w:r w:rsidR="003F0A41">
        <w:rPr>
          <w:rFonts w:ascii="Times New Roman" w:eastAsia="Times New Roman" w:hAnsi="Times New Roman" w:cs="Times New Roman"/>
          <w:color w:val="222222"/>
          <w:sz w:val="24"/>
          <w:szCs w:val="24"/>
        </w:rPr>
        <w:t>s</w:t>
      </w:r>
      <w:r w:rsidR="003F0A41" w:rsidRPr="00FD2C1A">
        <w:rPr>
          <w:rFonts w:ascii="Times New Roman" w:eastAsia="Times New Roman" w:hAnsi="Times New Roman" w:cs="Times New Roman"/>
          <w:color w:val="222222"/>
          <w:sz w:val="24"/>
          <w:szCs w:val="24"/>
        </w:rPr>
        <w:t xml:space="preserve"> </w:t>
      </w:r>
      <w:r w:rsidRPr="00FD2C1A">
        <w:rPr>
          <w:rFonts w:ascii="Times New Roman" w:eastAsia="Times New Roman" w:hAnsi="Times New Roman" w:cs="Times New Roman"/>
          <w:color w:val="222222"/>
          <w:sz w:val="24"/>
          <w:szCs w:val="24"/>
        </w:rPr>
        <w:t xml:space="preserve">only indirectly to enrichment through decreased balance self-efficacy. </w:t>
      </w:r>
    </w:p>
    <w:p w:rsidR="006607FD" w:rsidRDefault="006607FD" w:rsidP="006607FD">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 xml:space="preserve">Another highlight of the results is the non-significant relationship between family-supportive culture and each of conflict and enrichment. Those non-significant relationships </w:t>
      </w:r>
      <w:r w:rsidR="004D1030">
        <w:rPr>
          <w:rFonts w:ascii="Times New Roman" w:eastAsia="Times New Roman" w:hAnsi="Times New Roman" w:cs="Times New Roman"/>
          <w:color w:val="222222"/>
          <w:sz w:val="24"/>
          <w:szCs w:val="24"/>
        </w:rPr>
        <w:t>a</w:t>
      </w:r>
      <w:r w:rsidRPr="00FD2C1A">
        <w:rPr>
          <w:rFonts w:ascii="Times New Roman" w:eastAsia="Times New Roman" w:hAnsi="Times New Roman" w:cs="Times New Roman"/>
          <w:color w:val="222222"/>
          <w:sz w:val="24"/>
          <w:szCs w:val="24"/>
        </w:rPr>
        <w:t xml:space="preserve">re countered by stronger and significant relationships between </w:t>
      </w:r>
      <w:r w:rsidRPr="00FD2C1A">
        <w:rPr>
          <w:rFonts w:ascii="Times New Roman" w:eastAsia="Times New Roman" w:hAnsi="Times New Roman" w:cs="Times New Roman"/>
          <w:color w:val="222222"/>
          <w:sz w:val="24"/>
          <w:szCs w:val="24"/>
        </w:rPr>
        <w:lastRenderedPageBreak/>
        <w:t xml:space="preserve">implementation of work-family initiatives and each of conflict and enrichment. </w:t>
      </w:r>
      <w:r>
        <w:rPr>
          <w:rFonts w:ascii="Times New Roman" w:eastAsia="Times New Roman" w:hAnsi="Times New Roman" w:cs="Times New Roman"/>
          <w:color w:val="222222"/>
          <w:sz w:val="24"/>
          <w:szCs w:val="24"/>
        </w:rPr>
        <w:t>These results could be an indication that the visibility of the implementation steps taken by the organization could be critical in signaling family-support to employees. That might be true specifically if the family-supportive culture that the organization is working towards has not yet reached a level where it can impact one’s perception of how work and family experiences fit together. In this thesis, the perception of implementation measure captured the variability in employees’ perceptions of the context.</w:t>
      </w:r>
    </w:p>
    <w:p w:rsidR="006607FD" w:rsidRPr="00A83F59" w:rsidRDefault="006607FD" w:rsidP="00A83F59">
      <w:pPr>
        <w:shd w:val="clear" w:color="auto" w:fill="FFFFFF"/>
        <w:spacing w:after="0" w:line="480" w:lineRule="auto"/>
        <w:ind w:firstLine="720"/>
        <w:rPr>
          <w:rFonts w:ascii="Times New Roman" w:eastAsia="Times New Roman" w:hAnsi="Times New Roman" w:cs="Times New Roman"/>
          <w:color w:val="222222"/>
          <w:sz w:val="24"/>
          <w:szCs w:val="24"/>
        </w:rPr>
      </w:pPr>
      <w:r w:rsidRPr="00FD2C1A">
        <w:rPr>
          <w:rFonts w:ascii="Times New Roman" w:eastAsia="Times New Roman" w:hAnsi="Times New Roman" w:cs="Times New Roman"/>
          <w:color w:val="222222"/>
          <w:sz w:val="24"/>
          <w:szCs w:val="24"/>
        </w:rPr>
        <w:t xml:space="preserve">Lastly, </w:t>
      </w:r>
      <w:r>
        <w:rPr>
          <w:rFonts w:ascii="Times New Roman" w:eastAsia="Times New Roman" w:hAnsi="Times New Roman" w:cs="Times New Roman"/>
          <w:color w:val="222222"/>
          <w:sz w:val="24"/>
          <w:szCs w:val="24"/>
        </w:rPr>
        <w:t xml:space="preserve">results indicate that overload and family-supportive culture </w:t>
      </w:r>
      <w:r w:rsidR="004D1030">
        <w:rPr>
          <w:rFonts w:ascii="Times New Roman" w:eastAsia="Times New Roman" w:hAnsi="Times New Roman" w:cs="Times New Roman"/>
          <w:color w:val="222222"/>
          <w:sz w:val="24"/>
          <w:szCs w:val="24"/>
        </w:rPr>
        <w:t xml:space="preserve">do </w:t>
      </w:r>
      <w:r>
        <w:rPr>
          <w:rFonts w:ascii="Times New Roman" w:eastAsia="Times New Roman" w:hAnsi="Times New Roman" w:cs="Times New Roman"/>
          <w:color w:val="222222"/>
          <w:sz w:val="24"/>
          <w:szCs w:val="24"/>
        </w:rPr>
        <w:t>not relate significantly to work-family enrichment; however,</w:t>
      </w:r>
      <w:r w:rsidRPr="00FD2C1A">
        <w:rPr>
          <w:rFonts w:ascii="Times New Roman" w:eastAsia="Times New Roman" w:hAnsi="Times New Roman" w:cs="Times New Roman"/>
          <w:color w:val="222222"/>
          <w:sz w:val="24"/>
          <w:szCs w:val="24"/>
        </w:rPr>
        <w:t xml:space="preserve"> they </w:t>
      </w:r>
      <w:r w:rsidR="004D1030" w:rsidRPr="00FD2C1A">
        <w:rPr>
          <w:rFonts w:ascii="Times New Roman" w:eastAsia="Times New Roman" w:hAnsi="Times New Roman" w:cs="Times New Roman"/>
          <w:color w:val="222222"/>
          <w:sz w:val="24"/>
          <w:szCs w:val="24"/>
        </w:rPr>
        <w:t>d</w:t>
      </w:r>
      <w:r w:rsidR="004D1030">
        <w:rPr>
          <w:rFonts w:ascii="Times New Roman" w:eastAsia="Times New Roman" w:hAnsi="Times New Roman" w:cs="Times New Roman"/>
          <w:color w:val="222222"/>
          <w:sz w:val="24"/>
          <w:szCs w:val="24"/>
        </w:rPr>
        <w:t>o</w:t>
      </w:r>
      <w:r w:rsidR="004D1030" w:rsidRPr="00FD2C1A">
        <w:rPr>
          <w:rFonts w:ascii="Times New Roman" w:eastAsia="Times New Roman" w:hAnsi="Times New Roman" w:cs="Times New Roman"/>
          <w:color w:val="222222"/>
          <w:sz w:val="24"/>
          <w:szCs w:val="24"/>
        </w:rPr>
        <w:t xml:space="preserve"> </w:t>
      </w:r>
      <w:r w:rsidRPr="00FD2C1A">
        <w:rPr>
          <w:rFonts w:ascii="Times New Roman" w:eastAsia="Times New Roman" w:hAnsi="Times New Roman" w:cs="Times New Roman"/>
          <w:color w:val="222222"/>
          <w:sz w:val="24"/>
          <w:szCs w:val="24"/>
        </w:rPr>
        <w:t>relate indirectly through balance self-efficacy. Those results</w:t>
      </w:r>
      <w:r>
        <w:rPr>
          <w:rFonts w:ascii="Times New Roman" w:eastAsia="Times New Roman" w:hAnsi="Times New Roman" w:cs="Times New Roman"/>
          <w:color w:val="222222"/>
          <w:sz w:val="24"/>
          <w:szCs w:val="24"/>
        </w:rPr>
        <w:t xml:space="preserve"> highlight the relevance of personal resources, such as balance self-efficacy, </w:t>
      </w:r>
      <w:r w:rsidRPr="00FD2C1A">
        <w:rPr>
          <w:rFonts w:ascii="Times New Roman" w:eastAsia="Times New Roman" w:hAnsi="Times New Roman" w:cs="Times New Roman"/>
          <w:color w:val="222222"/>
          <w:sz w:val="24"/>
          <w:szCs w:val="24"/>
        </w:rPr>
        <w:t>in understanding how the context affects one's experience in managing work and family. </w:t>
      </w:r>
      <w:r>
        <w:rPr>
          <w:rFonts w:ascii="Times New Roman" w:eastAsia="Times New Roman" w:hAnsi="Times New Roman" w:cs="Times New Roman"/>
          <w:color w:val="222222"/>
          <w:sz w:val="24"/>
          <w:szCs w:val="24"/>
        </w:rPr>
        <w:t xml:space="preserve">The results align with the proposition suggested by the Work Home Resource Model which suggests that contextual resources and demands from one domain spill over the other domain by first affecting the individual’s personal resources (ten </w:t>
      </w:r>
      <w:proofErr w:type="spellStart"/>
      <w:r>
        <w:rPr>
          <w:rFonts w:ascii="Times New Roman" w:eastAsia="Times New Roman" w:hAnsi="Times New Roman" w:cs="Times New Roman"/>
          <w:color w:val="222222"/>
          <w:sz w:val="24"/>
          <w:szCs w:val="24"/>
        </w:rPr>
        <w:t>Brummelhuis</w:t>
      </w:r>
      <w:proofErr w:type="spellEnd"/>
      <w:r>
        <w:rPr>
          <w:rFonts w:ascii="Times New Roman" w:eastAsia="Times New Roman" w:hAnsi="Times New Roman" w:cs="Times New Roman"/>
          <w:color w:val="222222"/>
          <w:sz w:val="24"/>
          <w:szCs w:val="24"/>
        </w:rPr>
        <w:t xml:space="preserve"> &amp; Bakker, 2012). </w:t>
      </w:r>
    </w:p>
    <w:p w:rsidR="006607FD" w:rsidRPr="00A83F59" w:rsidRDefault="006607FD" w:rsidP="00A83F59">
      <w:pPr>
        <w:pStyle w:val="Heading2"/>
        <w:spacing w:before="0" w:line="480" w:lineRule="auto"/>
        <w:rPr>
          <w:rFonts w:ascii="Times New Roman" w:hAnsi="Times New Roman" w:cs="Times New Roman"/>
          <w:color w:val="auto"/>
        </w:rPr>
      </w:pPr>
      <w:bookmarkStart w:id="55" w:name="_Toc418592016"/>
      <w:r w:rsidRPr="00A83F59">
        <w:rPr>
          <w:rFonts w:ascii="Times New Roman" w:hAnsi="Times New Roman" w:cs="Times New Roman"/>
          <w:color w:val="auto"/>
        </w:rPr>
        <w:t>Balance self-efficacy:</w:t>
      </w:r>
      <w:bookmarkEnd w:id="55"/>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In this thesis, I presented and examined the construct of balance self-efficacy as a mediator between three antecedents (family-supportive culture, implementation of work-family initiatives, role overload) and each of conflict and enrichment. The inclusion of self-efficacy measures in work-family studies has been limited; only a handful of studies have so far examined one’s self-efficacy in dealing with conflict between work and family (Cinnamon, 2006; </w:t>
      </w:r>
      <w:r w:rsidRPr="00EF08E8">
        <w:rPr>
          <w:rFonts w:ascii="Times New Roman" w:hAnsi="Times New Roman" w:cs="Times New Roman"/>
          <w:sz w:val="24"/>
          <w:szCs w:val="24"/>
        </w:rPr>
        <w:t>Hennessey</w:t>
      </w:r>
      <w:r w:rsidR="00EF08E8" w:rsidRPr="00EF08E8">
        <w:rPr>
          <w:rFonts w:ascii="Times New Roman" w:hAnsi="Times New Roman" w:cs="Times New Roman"/>
          <w:sz w:val="24"/>
          <w:szCs w:val="24"/>
        </w:rPr>
        <w:t xml:space="preserve"> &amp; Lent, 2006</w:t>
      </w:r>
      <w:r w:rsidRPr="00EF08E8">
        <w:rPr>
          <w:rFonts w:ascii="Times New Roman" w:hAnsi="Times New Roman" w:cs="Times New Roman"/>
          <w:sz w:val="24"/>
          <w:szCs w:val="24"/>
        </w:rPr>
        <w:t>; Butler</w:t>
      </w:r>
      <w:r w:rsidR="00EF08E8" w:rsidRPr="00EF08E8">
        <w:rPr>
          <w:rFonts w:ascii="Times New Roman" w:hAnsi="Times New Roman" w:cs="Times New Roman"/>
          <w:sz w:val="24"/>
          <w:szCs w:val="24"/>
        </w:rPr>
        <w:t xml:space="preserve"> et</w:t>
      </w:r>
      <w:r w:rsidR="00EF08E8">
        <w:rPr>
          <w:rFonts w:ascii="Times New Roman" w:hAnsi="Times New Roman" w:cs="Times New Roman"/>
          <w:sz w:val="24"/>
          <w:szCs w:val="24"/>
        </w:rPr>
        <w:t xml:space="preserve"> al., 2004</w:t>
      </w:r>
      <w:r w:rsidRPr="00FD2C1A">
        <w:rPr>
          <w:rFonts w:ascii="Times New Roman" w:hAnsi="Times New Roman" w:cs="Times New Roman"/>
          <w:sz w:val="24"/>
          <w:szCs w:val="24"/>
        </w:rPr>
        <w:t xml:space="preserve">). Self-efficacy that </w:t>
      </w:r>
      <w:r w:rsidRPr="00FD2C1A">
        <w:rPr>
          <w:rFonts w:ascii="Times New Roman" w:hAnsi="Times New Roman" w:cs="Times New Roman"/>
          <w:sz w:val="24"/>
          <w:szCs w:val="24"/>
        </w:rPr>
        <w:lastRenderedPageBreak/>
        <w:t xml:space="preserve">is specific to the task of managing work and family is important because it captures one’s confidence in managing work and family. </w:t>
      </w:r>
      <w:r>
        <w:rPr>
          <w:rFonts w:ascii="Times New Roman" w:hAnsi="Times New Roman" w:cs="Times New Roman"/>
          <w:sz w:val="24"/>
          <w:szCs w:val="24"/>
        </w:rPr>
        <w:t>Furthermore</w:t>
      </w:r>
      <w:r w:rsidRPr="00FD2C1A">
        <w:rPr>
          <w:rFonts w:ascii="Times New Roman" w:hAnsi="Times New Roman" w:cs="Times New Roman"/>
          <w:sz w:val="24"/>
          <w:szCs w:val="24"/>
        </w:rPr>
        <w:t>, as we know from the social cognitive theory, engaging in an action is preceded by a cognitive assessment of one’s ability to perform that action (</w:t>
      </w:r>
      <w:proofErr w:type="spellStart"/>
      <w:r w:rsidRPr="00FD2C1A">
        <w:rPr>
          <w:rFonts w:ascii="Times New Roman" w:hAnsi="Times New Roman" w:cs="Times New Roman"/>
          <w:sz w:val="24"/>
          <w:szCs w:val="24"/>
        </w:rPr>
        <w:t>Bandura</w:t>
      </w:r>
      <w:proofErr w:type="spellEnd"/>
      <w:r w:rsidRPr="00FD2C1A">
        <w:rPr>
          <w:rFonts w:ascii="Times New Roman" w:hAnsi="Times New Roman" w:cs="Times New Roman"/>
          <w:sz w:val="24"/>
          <w:szCs w:val="24"/>
        </w:rPr>
        <w:t xml:space="preserve">, 1977). As such, if one believes that </w:t>
      </w:r>
      <w:r w:rsidR="004D1030">
        <w:rPr>
          <w:rFonts w:ascii="Times New Roman" w:hAnsi="Times New Roman" w:cs="Times New Roman"/>
          <w:sz w:val="24"/>
          <w:szCs w:val="24"/>
        </w:rPr>
        <w:t>one’s</w:t>
      </w:r>
      <w:r w:rsidR="004D1030"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ability to negotiate with stakeholders is low, then </w:t>
      </w:r>
      <w:r w:rsidR="004D1030">
        <w:rPr>
          <w:rFonts w:ascii="Times New Roman" w:hAnsi="Times New Roman" w:cs="Times New Roman"/>
          <w:sz w:val="24"/>
          <w:szCs w:val="24"/>
        </w:rPr>
        <w:t>one</w:t>
      </w:r>
      <w:r w:rsidR="004D1030" w:rsidRPr="00FD2C1A">
        <w:rPr>
          <w:rFonts w:ascii="Times New Roman" w:hAnsi="Times New Roman" w:cs="Times New Roman"/>
          <w:sz w:val="24"/>
          <w:szCs w:val="24"/>
        </w:rPr>
        <w:t xml:space="preserve"> </w:t>
      </w:r>
      <w:r w:rsidR="004D1030">
        <w:rPr>
          <w:rFonts w:ascii="Times New Roman" w:hAnsi="Times New Roman" w:cs="Times New Roman"/>
          <w:sz w:val="24"/>
          <w:szCs w:val="24"/>
        </w:rPr>
        <w:t>is</w:t>
      </w:r>
      <w:r w:rsidR="004D1030"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likely not to engage in that negotiation. As results indicate in this thesis, balance self-efficacy has implications </w:t>
      </w:r>
      <w:r>
        <w:rPr>
          <w:rFonts w:ascii="Times New Roman" w:hAnsi="Times New Roman" w:cs="Times New Roman"/>
          <w:sz w:val="24"/>
          <w:szCs w:val="24"/>
        </w:rPr>
        <w:t>for</w:t>
      </w:r>
      <w:r w:rsidRPr="00FD2C1A">
        <w:rPr>
          <w:rFonts w:ascii="Times New Roman" w:hAnsi="Times New Roman" w:cs="Times New Roman"/>
          <w:sz w:val="24"/>
          <w:szCs w:val="24"/>
        </w:rPr>
        <w:t xml:space="preserve"> how employees perceive the level of conflict and enrichment between work and family. Increased balance self-efficacy </w:t>
      </w:r>
      <w:r w:rsidR="004D1030" w:rsidRPr="00FD2C1A">
        <w:rPr>
          <w:rFonts w:ascii="Times New Roman" w:hAnsi="Times New Roman" w:cs="Times New Roman"/>
          <w:sz w:val="24"/>
          <w:szCs w:val="24"/>
        </w:rPr>
        <w:t>relate</w:t>
      </w:r>
      <w:r w:rsidR="004D1030">
        <w:rPr>
          <w:rFonts w:ascii="Times New Roman" w:hAnsi="Times New Roman" w:cs="Times New Roman"/>
          <w:sz w:val="24"/>
          <w:szCs w:val="24"/>
        </w:rPr>
        <w:t>s</w:t>
      </w:r>
      <w:r w:rsidR="004D1030"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to decreased conflict and to increased enrichment between work and family.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There are two ways in which this thesis </w:t>
      </w:r>
      <w:r>
        <w:rPr>
          <w:rFonts w:ascii="Times New Roman" w:hAnsi="Times New Roman" w:cs="Times New Roman"/>
          <w:sz w:val="24"/>
          <w:szCs w:val="24"/>
        </w:rPr>
        <w:t xml:space="preserve">has </w:t>
      </w:r>
      <w:r w:rsidRPr="00FD2C1A">
        <w:rPr>
          <w:rFonts w:ascii="Times New Roman" w:hAnsi="Times New Roman" w:cs="Times New Roman"/>
          <w:sz w:val="24"/>
          <w:szCs w:val="24"/>
        </w:rPr>
        <w:t xml:space="preserve">added to previous research. First, the self-efficacy measure that I developed goes beyond one’s efficacy in dealing with conflict as in the case of the scales of Butler et al. (2004) and Cinnamon (2006). Balance self-efficacy taps into one’s efficacy to manage work and family simultaneously. Thus, the measure does not focus on one’s efficacy only in dealing with conflict; rather it focuses on one’s efficacy in managing resources, demands, and stakeholders. Conceptually, I based the development of the construct on advancements in the work-life balance literature that look at an overarching state of satisfaction with and balance between work and family (e.g., </w:t>
      </w:r>
      <w:proofErr w:type="spellStart"/>
      <w:r w:rsidRPr="00FD2C1A">
        <w:rPr>
          <w:rFonts w:ascii="Times New Roman" w:hAnsi="Times New Roman" w:cs="Times New Roman"/>
          <w:sz w:val="24"/>
          <w:szCs w:val="24"/>
        </w:rPr>
        <w:t>Valcour</w:t>
      </w:r>
      <w:proofErr w:type="spellEnd"/>
      <w:r w:rsidRPr="00FD2C1A">
        <w:rPr>
          <w:rFonts w:ascii="Times New Roman" w:hAnsi="Times New Roman" w:cs="Times New Roman"/>
          <w:sz w:val="24"/>
          <w:szCs w:val="24"/>
        </w:rPr>
        <w:t xml:space="preserve">, 2007). Those advancements followed the development of previous work-family conflict management self-efficacy scales. Moreover, I identified specific tasks that the individual engages in when managing work and family in general and not necessarily in a conflict situation. Some examples include division of time, division of energy and communication with stakeholders. Identification of those tasks </w:t>
      </w:r>
      <w:r w:rsidRPr="00FD2C1A">
        <w:rPr>
          <w:rFonts w:ascii="Times New Roman" w:hAnsi="Times New Roman" w:cs="Times New Roman"/>
          <w:sz w:val="24"/>
          <w:szCs w:val="24"/>
        </w:rPr>
        <w:lastRenderedPageBreak/>
        <w:t xml:space="preserve">from previous literature focused the scales on action items and away from general assessment of one’s ability to manage family (or work) responsibilities (Hennessey </w:t>
      </w:r>
      <w:r w:rsidR="0063356D">
        <w:rPr>
          <w:rFonts w:ascii="Times New Roman" w:hAnsi="Times New Roman" w:cs="Times New Roman"/>
          <w:sz w:val="24"/>
          <w:szCs w:val="24"/>
        </w:rPr>
        <w:t>&amp;</w:t>
      </w:r>
      <w:r w:rsidRPr="00FD2C1A">
        <w:rPr>
          <w:rFonts w:ascii="Times New Roman" w:hAnsi="Times New Roman" w:cs="Times New Roman"/>
          <w:sz w:val="24"/>
          <w:szCs w:val="24"/>
        </w:rPr>
        <w:t xml:space="preserve"> Lent, 2008). </w:t>
      </w:r>
    </w:p>
    <w:p w:rsidR="006607FD" w:rsidRPr="00FD2C1A" w:rsidRDefault="006607FD" w:rsidP="006607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w:t>
      </w:r>
      <w:r w:rsidRPr="00FD2C1A">
        <w:rPr>
          <w:rFonts w:ascii="Times New Roman" w:hAnsi="Times New Roman" w:cs="Times New Roman"/>
          <w:sz w:val="24"/>
          <w:szCs w:val="24"/>
        </w:rPr>
        <w:t xml:space="preserve"> results indicate that </w:t>
      </w:r>
      <w:r>
        <w:rPr>
          <w:rFonts w:ascii="Times New Roman" w:hAnsi="Times New Roman" w:cs="Times New Roman"/>
          <w:sz w:val="24"/>
          <w:szCs w:val="24"/>
        </w:rPr>
        <w:t>balance self-efficacy</w:t>
      </w:r>
      <w:r w:rsidRPr="00FD2C1A">
        <w:rPr>
          <w:rFonts w:ascii="Times New Roman" w:hAnsi="Times New Roman" w:cs="Times New Roman"/>
          <w:sz w:val="24"/>
          <w:szCs w:val="24"/>
        </w:rPr>
        <w:t xml:space="preserve"> relates to both conflict and enrichment. Those results imply that balance self-efficacy is not only a resilience resource that is referred to in moments of conflict (</w:t>
      </w:r>
      <w:proofErr w:type="spellStart"/>
      <w:r w:rsidRPr="00FD2C1A">
        <w:rPr>
          <w:rFonts w:ascii="Times New Roman" w:hAnsi="Times New Roman" w:cs="Times New Roman"/>
          <w:sz w:val="24"/>
          <w:szCs w:val="24"/>
        </w:rPr>
        <w:t>Cinamon</w:t>
      </w:r>
      <w:proofErr w:type="spellEnd"/>
      <w:r w:rsidRPr="00FD2C1A">
        <w:rPr>
          <w:rFonts w:ascii="Times New Roman" w:hAnsi="Times New Roman" w:cs="Times New Roman"/>
          <w:sz w:val="24"/>
          <w:szCs w:val="24"/>
        </w:rPr>
        <w:t>, 2006), but it also is an enriching resource that allows the individual to view work and family as enriching. Results also imply that balance self-efficacy is affected by how the individual views the context in which he or she is working. For example, results indicate that individuals who report higher level</w:t>
      </w:r>
      <w:r>
        <w:rPr>
          <w:rFonts w:ascii="Times New Roman" w:hAnsi="Times New Roman" w:cs="Times New Roman"/>
          <w:sz w:val="24"/>
          <w:szCs w:val="24"/>
        </w:rPr>
        <w:t>s</w:t>
      </w:r>
      <w:r w:rsidRPr="00FD2C1A">
        <w:rPr>
          <w:rFonts w:ascii="Times New Roman" w:hAnsi="Times New Roman" w:cs="Times New Roman"/>
          <w:sz w:val="24"/>
          <w:szCs w:val="24"/>
        </w:rPr>
        <w:t xml:space="preserve"> of family-supportive culture also report higher levels of balance self-efficacy.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thesis also departs from previous research that focuses on general self-efficacy. It is important to highlight this distinction because </w:t>
      </w:r>
      <w:r>
        <w:rPr>
          <w:rFonts w:ascii="Times New Roman" w:hAnsi="Times New Roman" w:cs="Times New Roman"/>
          <w:sz w:val="24"/>
          <w:szCs w:val="24"/>
        </w:rPr>
        <w:t xml:space="preserve">balance self-efficacy examines the individual’s ability to engage in tasks that are specific to managing work and family. According to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(1977), self-efficacy is a situation-specific characteristic; therefore, understanding one’s general self-efficacy is not necessarily indicative of how he or she will behave in a specific situation. </w:t>
      </w:r>
      <w:r w:rsidRPr="00CF2379">
        <w:rPr>
          <w:rFonts w:ascii="Times New Roman" w:hAnsi="Times New Roman" w:cs="Times New Roman"/>
          <w:color w:val="FF0000"/>
          <w:sz w:val="24"/>
          <w:szCs w:val="24"/>
        </w:rPr>
        <w:t xml:space="preserve"> </w:t>
      </w:r>
      <w:r>
        <w:rPr>
          <w:rFonts w:ascii="Times New Roman" w:hAnsi="Times New Roman" w:cs="Times New Roman"/>
          <w:sz w:val="24"/>
          <w:szCs w:val="24"/>
        </w:rPr>
        <w:t xml:space="preserve">Moreover, </w:t>
      </w:r>
      <w:proofErr w:type="spellStart"/>
      <w:r w:rsidRPr="00FD2C1A">
        <w:rPr>
          <w:rFonts w:ascii="Times New Roman" w:hAnsi="Times New Roman" w:cs="Times New Roman"/>
          <w:sz w:val="24"/>
          <w:szCs w:val="24"/>
        </w:rPr>
        <w:t>Bandura</w:t>
      </w:r>
      <w:proofErr w:type="spellEnd"/>
      <w:r w:rsidRPr="00FD2C1A">
        <w:rPr>
          <w:rFonts w:ascii="Times New Roman" w:hAnsi="Times New Roman" w:cs="Times New Roman"/>
          <w:sz w:val="24"/>
          <w:szCs w:val="24"/>
        </w:rPr>
        <w:t xml:space="preserve"> (2011) strongly challenges the concept of general self-efficacy as a stable trait. </w:t>
      </w:r>
      <w:r>
        <w:rPr>
          <w:rFonts w:ascii="Times New Roman" w:hAnsi="Times New Roman" w:cs="Times New Roman"/>
          <w:sz w:val="24"/>
          <w:szCs w:val="24"/>
        </w:rPr>
        <w:t>He</w:t>
      </w:r>
      <w:r w:rsidRPr="00FD2C1A">
        <w:rPr>
          <w:rFonts w:ascii="Times New Roman" w:hAnsi="Times New Roman" w:cs="Times New Roman"/>
          <w:sz w:val="24"/>
          <w:szCs w:val="24"/>
        </w:rPr>
        <w:t xml:space="preserve"> </w:t>
      </w:r>
      <w:r>
        <w:rPr>
          <w:rFonts w:ascii="Times New Roman" w:hAnsi="Times New Roman" w:cs="Times New Roman"/>
          <w:sz w:val="24"/>
          <w:szCs w:val="24"/>
        </w:rPr>
        <w:t xml:space="preserve">argues </w:t>
      </w:r>
      <w:r w:rsidRPr="00FD2C1A">
        <w:rPr>
          <w:rFonts w:ascii="Times New Roman" w:hAnsi="Times New Roman" w:cs="Times New Roman"/>
          <w:sz w:val="24"/>
          <w:szCs w:val="24"/>
        </w:rPr>
        <w:t xml:space="preserve">that the idea of self-efficacy is strictly tied to certain situations and incorporates the premise that human behavior is conditional; thus self-efficacy cannot be manifested equally across situations and participants have to be thinking of a desired end when reporting on </w:t>
      </w:r>
      <w:r>
        <w:rPr>
          <w:rFonts w:ascii="Times New Roman" w:hAnsi="Times New Roman" w:cs="Times New Roman"/>
          <w:sz w:val="24"/>
          <w:szCs w:val="24"/>
        </w:rPr>
        <w:t xml:space="preserve">their sense of </w:t>
      </w:r>
      <w:r w:rsidRPr="00FD2C1A">
        <w:rPr>
          <w:rFonts w:ascii="Times New Roman" w:hAnsi="Times New Roman" w:cs="Times New Roman"/>
          <w:sz w:val="24"/>
          <w:szCs w:val="24"/>
        </w:rPr>
        <w:t>self-efficacy (</w:t>
      </w:r>
      <w:proofErr w:type="spellStart"/>
      <w:r w:rsidRPr="00FD2C1A">
        <w:rPr>
          <w:rFonts w:ascii="Times New Roman" w:hAnsi="Times New Roman" w:cs="Times New Roman"/>
          <w:sz w:val="24"/>
          <w:szCs w:val="24"/>
        </w:rPr>
        <w:t>Bandura</w:t>
      </w:r>
      <w:proofErr w:type="spellEnd"/>
      <w:r w:rsidRPr="00FD2C1A">
        <w:rPr>
          <w:rFonts w:ascii="Times New Roman" w:hAnsi="Times New Roman" w:cs="Times New Roman"/>
          <w:sz w:val="24"/>
          <w:szCs w:val="24"/>
        </w:rPr>
        <w:t>, 1997, 2011). When collecting data about general self-</w:t>
      </w:r>
      <w:r w:rsidRPr="00FD2C1A">
        <w:rPr>
          <w:rFonts w:ascii="Times New Roman" w:hAnsi="Times New Roman" w:cs="Times New Roman"/>
          <w:sz w:val="24"/>
          <w:szCs w:val="24"/>
        </w:rPr>
        <w:lastRenderedPageBreak/>
        <w:t>efficacy, researchers are not directing the individuals to think of a certain situation. For example, Chen, Gully, and Eden (2001) instruct participants to think of goals in a “wide variety of achievement” and of performance “across different tasks and situations” (p. 79). While researchers might not be imposing a desired end when collecting data (i.e.</w:t>
      </w:r>
      <w:r>
        <w:rPr>
          <w:rFonts w:ascii="Times New Roman" w:hAnsi="Times New Roman" w:cs="Times New Roman"/>
          <w:sz w:val="24"/>
          <w:szCs w:val="24"/>
        </w:rPr>
        <w:t>,</w:t>
      </w:r>
      <w:r w:rsidRPr="00FD2C1A">
        <w:rPr>
          <w:rFonts w:ascii="Times New Roman" w:hAnsi="Times New Roman" w:cs="Times New Roman"/>
          <w:sz w:val="24"/>
          <w:szCs w:val="24"/>
        </w:rPr>
        <w:t xml:space="preserve"> directing participants to think of their confidence given a specific context) the participants might be imposing their own context and will be thinking of a desired end that is not as general as the researcher desired. </w:t>
      </w:r>
    </w:p>
    <w:p w:rsidR="006607FD" w:rsidRPr="00FD2C1A" w:rsidRDefault="006607FD" w:rsidP="006607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add to the above, d</w:t>
      </w:r>
      <w:r w:rsidRPr="00BE1246">
        <w:rPr>
          <w:rFonts w:ascii="Times New Roman" w:hAnsi="Times New Roman" w:cs="Times New Roman"/>
          <w:sz w:val="24"/>
          <w:szCs w:val="24"/>
        </w:rPr>
        <w:t>omain-specific self-efficacy is promising in the work-family literature</w:t>
      </w:r>
      <w:r>
        <w:rPr>
          <w:rFonts w:ascii="Times New Roman" w:hAnsi="Times New Roman" w:cs="Times New Roman"/>
          <w:sz w:val="24"/>
          <w:szCs w:val="24"/>
        </w:rPr>
        <w:t xml:space="preserve"> because it</w:t>
      </w:r>
      <w:r w:rsidRPr="00FD2C1A">
        <w:rPr>
          <w:rFonts w:ascii="Times New Roman" w:hAnsi="Times New Roman" w:cs="Times New Roman"/>
          <w:sz w:val="24"/>
          <w:szCs w:val="24"/>
        </w:rPr>
        <w:t xml:space="preserve"> is a malleable </w:t>
      </w:r>
      <w:r>
        <w:rPr>
          <w:rFonts w:ascii="Times New Roman" w:hAnsi="Times New Roman" w:cs="Times New Roman"/>
          <w:sz w:val="24"/>
          <w:szCs w:val="24"/>
        </w:rPr>
        <w:t>characteristic (Gist &amp; Mitchell, 1992), which means that it can change and thus positively affect the work-family experience.</w:t>
      </w:r>
      <w:r w:rsidRPr="00FD2C1A">
        <w:rPr>
          <w:rFonts w:ascii="Times New Roman" w:hAnsi="Times New Roman" w:cs="Times New Roman"/>
          <w:sz w:val="24"/>
          <w:szCs w:val="24"/>
        </w:rPr>
        <w:t xml:space="preserve"> Similar to other domains, such as use of technology (</w:t>
      </w:r>
      <w:proofErr w:type="spellStart"/>
      <w:r w:rsidRPr="00FD2C1A">
        <w:rPr>
          <w:rFonts w:ascii="Times New Roman" w:hAnsi="Times New Roman" w:cs="Times New Roman"/>
          <w:sz w:val="24"/>
          <w:szCs w:val="24"/>
        </w:rPr>
        <w:t>Compeau</w:t>
      </w:r>
      <w:proofErr w:type="spellEnd"/>
      <w:r w:rsidRPr="00FD2C1A">
        <w:rPr>
          <w:rFonts w:ascii="Times New Roman" w:hAnsi="Times New Roman" w:cs="Times New Roman"/>
          <w:sz w:val="24"/>
          <w:szCs w:val="24"/>
        </w:rPr>
        <w:t xml:space="preserve"> </w:t>
      </w:r>
      <w:r w:rsidR="0063356D">
        <w:rPr>
          <w:rFonts w:ascii="Times New Roman" w:hAnsi="Times New Roman" w:cs="Times New Roman"/>
          <w:sz w:val="24"/>
          <w:szCs w:val="24"/>
        </w:rPr>
        <w:t>&amp;</w:t>
      </w:r>
      <w:r w:rsidRPr="00FD2C1A">
        <w:rPr>
          <w:rFonts w:ascii="Times New Roman" w:hAnsi="Times New Roman" w:cs="Times New Roman"/>
          <w:sz w:val="24"/>
          <w:szCs w:val="24"/>
        </w:rPr>
        <w:t xml:space="preserve"> Hi</w:t>
      </w:r>
      <w:r w:rsidR="0060666C">
        <w:rPr>
          <w:rFonts w:ascii="Times New Roman" w:hAnsi="Times New Roman" w:cs="Times New Roman"/>
          <w:sz w:val="24"/>
          <w:szCs w:val="24"/>
        </w:rPr>
        <w:t>ggins, 1995) and exercising (</w:t>
      </w:r>
      <w:proofErr w:type="spellStart"/>
      <w:r w:rsidR="0060666C">
        <w:rPr>
          <w:rFonts w:ascii="Times New Roman" w:hAnsi="Times New Roman" w:cs="Times New Roman"/>
          <w:sz w:val="24"/>
          <w:szCs w:val="24"/>
        </w:rPr>
        <w:t>McA</w:t>
      </w:r>
      <w:r w:rsidRPr="00FD2C1A">
        <w:rPr>
          <w:rFonts w:ascii="Times New Roman" w:hAnsi="Times New Roman" w:cs="Times New Roman"/>
          <w:sz w:val="24"/>
          <w:szCs w:val="24"/>
        </w:rPr>
        <w:t>uley</w:t>
      </w:r>
      <w:proofErr w:type="spellEnd"/>
      <w:r w:rsidRPr="00FD2C1A">
        <w:rPr>
          <w:rFonts w:ascii="Times New Roman" w:hAnsi="Times New Roman" w:cs="Times New Roman"/>
          <w:sz w:val="24"/>
          <w:szCs w:val="24"/>
        </w:rPr>
        <w:t>, 199</w:t>
      </w:r>
      <w:r w:rsidR="00095BF3">
        <w:rPr>
          <w:rFonts w:ascii="Times New Roman" w:hAnsi="Times New Roman" w:cs="Times New Roman"/>
          <w:sz w:val="24"/>
          <w:szCs w:val="24"/>
        </w:rPr>
        <w:t>3</w:t>
      </w:r>
      <w:r w:rsidRPr="00FD2C1A">
        <w:rPr>
          <w:rFonts w:ascii="Times New Roman" w:hAnsi="Times New Roman" w:cs="Times New Roman"/>
          <w:sz w:val="24"/>
          <w:szCs w:val="24"/>
        </w:rPr>
        <w:t xml:space="preserve">), interventions that are specifically targeted towards increasing one’s self-efficacy in managing work and family can be developed when research advances our knowledge on self-efficacy in the work-family domain. </w:t>
      </w:r>
    </w:p>
    <w:p w:rsidR="006607FD" w:rsidRPr="00A83F59" w:rsidRDefault="006607FD" w:rsidP="00A83F59">
      <w:pPr>
        <w:pStyle w:val="Heading2"/>
        <w:spacing w:before="0" w:line="480" w:lineRule="auto"/>
        <w:rPr>
          <w:rFonts w:ascii="Times New Roman" w:hAnsi="Times New Roman" w:cs="Times New Roman"/>
          <w:color w:val="auto"/>
        </w:rPr>
      </w:pPr>
      <w:bookmarkStart w:id="56" w:name="_Toc418592017"/>
      <w:r w:rsidRPr="00A83F59">
        <w:rPr>
          <w:rFonts w:ascii="Times New Roman" w:hAnsi="Times New Roman" w:cs="Times New Roman"/>
          <w:color w:val="auto"/>
        </w:rPr>
        <w:t>Perception of implementation of work-family initiatives</w:t>
      </w:r>
      <w:bookmarkEnd w:id="56"/>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In this thesis I examined family-supportive culture and</w:t>
      </w:r>
      <w:r>
        <w:rPr>
          <w:rFonts w:ascii="Times New Roman" w:hAnsi="Times New Roman" w:cs="Times New Roman"/>
          <w:sz w:val="24"/>
          <w:szCs w:val="24"/>
        </w:rPr>
        <w:t xml:space="preserve"> the</w:t>
      </w:r>
      <w:r w:rsidRPr="00FD2C1A">
        <w:rPr>
          <w:rFonts w:ascii="Times New Roman" w:hAnsi="Times New Roman" w:cs="Times New Roman"/>
          <w:sz w:val="24"/>
          <w:szCs w:val="24"/>
        </w:rPr>
        <w:t xml:space="preserve"> implementation of work-family initiatives as antecedents of work-family conflict and work-family enrichment. Results indicate that </w:t>
      </w:r>
      <w:r>
        <w:rPr>
          <w:rFonts w:ascii="Times New Roman" w:hAnsi="Times New Roman" w:cs="Times New Roman"/>
          <w:sz w:val="24"/>
          <w:szCs w:val="24"/>
        </w:rPr>
        <w:t xml:space="preserve">employees’ perception of </w:t>
      </w:r>
      <w:r w:rsidRPr="00FD2C1A">
        <w:rPr>
          <w:rFonts w:ascii="Times New Roman" w:hAnsi="Times New Roman" w:cs="Times New Roman"/>
          <w:sz w:val="24"/>
          <w:szCs w:val="24"/>
        </w:rPr>
        <w:t xml:space="preserve">implementation </w:t>
      </w:r>
      <w:r>
        <w:rPr>
          <w:rFonts w:ascii="Times New Roman" w:hAnsi="Times New Roman" w:cs="Times New Roman"/>
          <w:sz w:val="24"/>
          <w:szCs w:val="24"/>
        </w:rPr>
        <w:t xml:space="preserve">of work-family initiatives relate directly and indirectly through balance self-efficacy to both work-to-family conflict and enrichment. Family-supportive culture, on the other hand, </w:t>
      </w:r>
      <w:r w:rsidR="00C66754">
        <w:rPr>
          <w:rFonts w:ascii="Times New Roman" w:hAnsi="Times New Roman" w:cs="Times New Roman"/>
          <w:sz w:val="24"/>
          <w:szCs w:val="24"/>
        </w:rPr>
        <w:t xml:space="preserve">does </w:t>
      </w:r>
      <w:r>
        <w:rPr>
          <w:rFonts w:ascii="Times New Roman" w:hAnsi="Times New Roman" w:cs="Times New Roman"/>
          <w:sz w:val="24"/>
          <w:szCs w:val="24"/>
        </w:rPr>
        <w:t xml:space="preserve">not relate to either conflict or enrichment; results indicate that FSOP could relate to conflict and enrichment indirectly by affecting balance self-efficacy.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lastRenderedPageBreak/>
        <w:t xml:space="preserve">Results imply that the actual steps </w:t>
      </w:r>
      <w:r>
        <w:rPr>
          <w:rFonts w:ascii="Times New Roman" w:hAnsi="Times New Roman" w:cs="Times New Roman"/>
          <w:sz w:val="24"/>
          <w:szCs w:val="24"/>
        </w:rPr>
        <w:t xml:space="preserve">that are </w:t>
      </w:r>
      <w:r w:rsidRPr="00FD2C1A">
        <w:rPr>
          <w:rFonts w:ascii="Times New Roman" w:hAnsi="Times New Roman" w:cs="Times New Roman"/>
          <w:sz w:val="24"/>
          <w:szCs w:val="24"/>
        </w:rPr>
        <w:t xml:space="preserve">taken by the organization to </w:t>
      </w:r>
      <w:r>
        <w:rPr>
          <w:rFonts w:ascii="Times New Roman" w:hAnsi="Times New Roman" w:cs="Times New Roman"/>
          <w:sz w:val="24"/>
          <w:szCs w:val="24"/>
        </w:rPr>
        <w:t>implement</w:t>
      </w:r>
      <w:r w:rsidRPr="00FD2C1A">
        <w:rPr>
          <w:rFonts w:ascii="Times New Roman" w:hAnsi="Times New Roman" w:cs="Times New Roman"/>
          <w:sz w:val="24"/>
          <w:szCs w:val="24"/>
        </w:rPr>
        <w:t xml:space="preserve"> work-family </w:t>
      </w:r>
      <w:r>
        <w:rPr>
          <w:rFonts w:ascii="Times New Roman" w:hAnsi="Times New Roman" w:cs="Times New Roman"/>
          <w:sz w:val="24"/>
          <w:szCs w:val="24"/>
        </w:rPr>
        <w:t>programs</w:t>
      </w:r>
      <w:r w:rsidRPr="00FD2C1A">
        <w:rPr>
          <w:rFonts w:ascii="Times New Roman" w:hAnsi="Times New Roman" w:cs="Times New Roman"/>
          <w:sz w:val="24"/>
          <w:szCs w:val="24"/>
        </w:rPr>
        <w:t xml:space="preserve"> send a strong message </w:t>
      </w:r>
      <w:r>
        <w:rPr>
          <w:rFonts w:ascii="Times New Roman" w:hAnsi="Times New Roman" w:cs="Times New Roman"/>
          <w:sz w:val="24"/>
          <w:szCs w:val="24"/>
        </w:rPr>
        <w:t xml:space="preserve">to employees </w:t>
      </w:r>
      <w:r w:rsidR="00C66754">
        <w:rPr>
          <w:rFonts w:ascii="Times New Roman" w:hAnsi="Times New Roman" w:cs="Times New Roman"/>
          <w:sz w:val="24"/>
          <w:szCs w:val="24"/>
        </w:rPr>
        <w:t>about</w:t>
      </w:r>
      <w:r>
        <w:rPr>
          <w:rFonts w:ascii="Times New Roman" w:hAnsi="Times New Roman" w:cs="Times New Roman"/>
          <w:sz w:val="24"/>
          <w:szCs w:val="24"/>
        </w:rPr>
        <w:t xml:space="preserve"> organizational family-support</w:t>
      </w:r>
      <w:r w:rsidRPr="00FD2C1A">
        <w:rPr>
          <w:rFonts w:ascii="Times New Roman" w:hAnsi="Times New Roman" w:cs="Times New Roman"/>
          <w:sz w:val="24"/>
          <w:szCs w:val="24"/>
        </w:rPr>
        <w:t xml:space="preserve">. A family-supportive culture might not be at a level that would allow it to have a direct relationship with how the employee perceives the interaction between work and family.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The results in this study do not dismiss the effect of culture on the work-family interface.</w:t>
      </w:r>
      <w:r>
        <w:rPr>
          <w:rFonts w:ascii="Times New Roman" w:hAnsi="Times New Roman" w:cs="Times New Roman"/>
          <w:sz w:val="24"/>
          <w:szCs w:val="24"/>
        </w:rPr>
        <w:t xml:space="preserve"> H</w:t>
      </w:r>
      <w:r w:rsidRPr="00FD2C1A">
        <w:rPr>
          <w:rFonts w:ascii="Times New Roman" w:hAnsi="Times New Roman" w:cs="Times New Roman"/>
          <w:sz w:val="24"/>
          <w:szCs w:val="24"/>
        </w:rPr>
        <w:t xml:space="preserve">owever, </w:t>
      </w:r>
      <w:r>
        <w:rPr>
          <w:rFonts w:ascii="Times New Roman" w:hAnsi="Times New Roman" w:cs="Times New Roman"/>
          <w:sz w:val="24"/>
          <w:szCs w:val="24"/>
        </w:rPr>
        <w:t xml:space="preserve">they </w:t>
      </w:r>
      <w:r w:rsidRPr="00FD2C1A">
        <w:rPr>
          <w:rFonts w:ascii="Times New Roman" w:hAnsi="Times New Roman" w:cs="Times New Roman"/>
          <w:sz w:val="24"/>
          <w:szCs w:val="24"/>
        </w:rPr>
        <w:t xml:space="preserve">show that the relationship is not direct but rather mediated through balance self-efficacy. Work-family researchers have discussed how a supportive culture can signal support to employees (e.g. Allen, 2001); I found a positive relationship between supportive-culture and balance self-efficacy indicating that the ‘signaling’ process translates to increased self-efficacy to manage work and family. That increased balance self-efficacy in turn relates to each of conflict and enrichment. </w:t>
      </w:r>
    </w:p>
    <w:p w:rsidR="006607FD" w:rsidRPr="00A83F59" w:rsidRDefault="006607FD" w:rsidP="00A83F59">
      <w:pPr>
        <w:pStyle w:val="Heading2"/>
        <w:spacing w:before="0" w:line="480" w:lineRule="auto"/>
        <w:rPr>
          <w:rFonts w:ascii="Times New Roman" w:hAnsi="Times New Roman" w:cs="Times New Roman"/>
          <w:color w:val="auto"/>
        </w:rPr>
      </w:pPr>
      <w:bookmarkStart w:id="57" w:name="_Toc418592018"/>
      <w:r w:rsidRPr="00A83F59">
        <w:rPr>
          <w:rFonts w:ascii="Times New Roman" w:hAnsi="Times New Roman" w:cs="Times New Roman"/>
          <w:color w:val="auto"/>
        </w:rPr>
        <w:t>Work-family enrichment</w:t>
      </w:r>
      <w:bookmarkEnd w:id="57"/>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work-family literature is </w:t>
      </w:r>
      <w:r>
        <w:rPr>
          <w:rFonts w:ascii="Times New Roman" w:hAnsi="Times New Roman" w:cs="Times New Roman"/>
          <w:sz w:val="24"/>
          <w:szCs w:val="24"/>
        </w:rPr>
        <w:t>grounded</w:t>
      </w:r>
      <w:r w:rsidRPr="00FD2C1A">
        <w:rPr>
          <w:rFonts w:ascii="Times New Roman" w:hAnsi="Times New Roman" w:cs="Times New Roman"/>
          <w:sz w:val="24"/>
          <w:szCs w:val="24"/>
        </w:rPr>
        <w:t xml:space="preserve"> in work-family conflict (</w:t>
      </w:r>
      <w:proofErr w:type="spellStart"/>
      <w:r w:rsidRPr="00FD2C1A">
        <w:rPr>
          <w:rFonts w:ascii="Times New Roman" w:hAnsi="Times New Roman" w:cs="Times New Roman"/>
          <w:sz w:val="24"/>
          <w:szCs w:val="24"/>
        </w:rPr>
        <w:t>Greenhaus</w:t>
      </w:r>
      <w:proofErr w:type="spellEnd"/>
      <w:r w:rsidRPr="00FD2C1A">
        <w:rPr>
          <w:rFonts w:ascii="Times New Roman" w:hAnsi="Times New Roman" w:cs="Times New Roman"/>
          <w:sz w:val="24"/>
          <w:szCs w:val="24"/>
        </w:rPr>
        <w:t xml:space="preserve"> &amp; </w:t>
      </w:r>
      <w:proofErr w:type="spellStart"/>
      <w:r w:rsidRPr="00FD2C1A">
        <w:rPr>
          <w:rFonts w:ascii="Times New Roman" w:hAnsi="Times New Roman" w:cs="Times New Roman"/>
          <w:sz w:val="24"/>
          <w:szCs w:val="24"/>
        </w:rPr>
        <w:t>Beutell</w:t>
      </w:r>
      <w:proofErr w:type="spellEnd"/>
      <w:r w:rsidRPr="00FD2C1A">
        <w:rPr>
          <w:rFonts w:ascii="Times New Roman" w:hAnsi="Times New Roman" w:cs="Times New Roman"/>
          <w:sz w:val="24"/>
          <w:szCs w:val="24"/>
        </w:rPr>
        <w:t>, 1986).</w:t>
      </w:r>
      <w:r>
        <w:rPr>
          <w:rFonts w:ascii="Times New Roman" w:hAnsi="Times New Roman" w:cs="Times New Roman"/>
          <w:sz w:val="24"/>
          <w:szCs w:val="24"/>
        </w:rPr>
        <w:t xml:space="preserve"> Predominantly, researchers have focused on conflict between work and family (Feldman &amp; Hall, 2013).</w:t>
      </w:r>
      <w:r w:rsidRPr="00FD2C1A">
        <w:rPr>
          <w:rFonts w:ascii="Times New Roman" w:hAnsi="Times New Roman" w:cs="Times New Roman"/>
          <w:sz w:val="24"/>
          <w:szCs w:val="24"/>
        </w:rPr>
        <w:t xml:space="preserve"> The focus on enrichment in work-family research is more recent and researchers are calling for </w:t>
      </w:r>
      <w:r>
        <w:rPr>
          <w:rFonts w:ascii="Times New Roman" w:hAnsi="Times New Roman" w:cs="Times New Roman"/>
          <w:sz w:val="24"/>
          <w:szCs w:val="24"/>
        </w:rPr>
        <w:t xml:space="preserve">an examination of the </w:t>
      </w:r>
      <w:r w:rsidRPr="00FD2C1A">
        <w:rPr>
          <w:rFonts w:ascii="Times New Roman" w:hAnsi="Times New Roman" w:cs="Times New Roman"/>
          <w:sz w:val="24"/>
          <w:szCs w:val="24"/>
        </w:rPr>
        <w:t>antecedents of enrichment (</w:t>
      </w:r>
      <w:proofErr w:type="spellStart"/>
      <w:r w:rsidRPr="00FD2C1A">
        <w:rPr>
          <w:rFonts w:ascii="Times New Roman" w:hAnsi="Times New Roman" w:cs="Times New Roman"/>
          <w:sz w:val="24"/>
          <w:szCs w:val="24"/>
        </w:rPr>
        <w:t>Siu</w:t>
      </w:r>
      <w:proofErr w:type="spellEnd"/>
      <w:r w:rsidRPr="00FD2C1A">
        <w:rPr>
          <w:rFonts w:ascii="Times New Roman" w:hAnsi="Times New Roman" w:cs="Times New Roman"/>
          <w:sz w:val="24"/>
          <w:szCs w:val="24"/>
        </w:rPr>
        <w:t xml:space="preserve"> et al</w:t>
      </w:r>
      <w:r>
        <w:rPr>
          <w:rFonts w:ascii="Times New Roman" w:hAnsi="Times New Roman" w:cs="Times New Roman"/>
          <w:sz w:val="24"/>
          <w:szCs w:val="24"/>
        </w:rPr>
        <w:t>., 2010</w:t>
      </w:r>
      <w:r w:rsidRPr="00FD2C1A">
        <w:rPr>
          <w:rFonts w:ascii="Times New Roman" w:hAnsi="Times New Roman" w:cs="Times New Roman"/>
          <w:sz w:val="24"/>
          <w:szCs w:val="24"/>
        </w:rPr>
        <w:t xml:space="preserve">). This thesis contributes to research by empirically examining antecedents of enrichment.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Results indicate that the same set of variables relates different</w:t>
      </w:r>
      <w:r>
        <w:rPr>
          <w:rFonts w:ascii="Times New Roman" w:hAnsi="Times New Roman" w:cs="Times New Roman"/>
          <w:sz w:val="24"/>
          <w:szCs w:val="24"/>
        </w:rPr>
        <w:t>ly</w:t>
      </w:r>
      <w:r w:rsidRPr="00FD2C1A">
        <w:rPr>
          <w:rFonts w:ascii="Times New Roman" w:hAnsi="Times New Roman" w:cs="Times New Roman"/>
          <w:sz w:val="24"/>
          <w:szCs w:val="24"/>
        </w:rPr>
        <w:t xml:space="preserve"> to enrichment than conflict. Overload </w:t>
      </w:r>
      <w:r w:rsidR="0065789A" w:rsidRPr="00FD2C1A">
        <w:rPr>
          <w:rFonts w:ascii="Times New Roman" w:hAnsi="Times New Roman" w:cs="Times New Roman"/>
          <w:sz w:val="24"/>
          <w:szCs w:val="24"/>
        </w:rPr>
        <w:t>relate</w:t>
      </w:r>
      <w:r w:rsidR="0065789A">
        <w:rPr>
          <w:rFonts w:ascii="Times New Roman" w:hAnsi="Times New Roman" w:cs="Times New Roman"/>
          <w:sz w:val="24"/>
          <w:szCs w:val="24"/>
        </w:rPr>
        <w:t>s</w:t>
      </w:r>
      <w:r w:rsidR="0065789A"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directly to conflict; the indirect relationship of overload with conflict through balance self-efficacy </w:t>
      </w:r>
      <w:r w:rsidR="0065789A">
        <w:rPr>
          <w:rFonts w:ascii="Times New Roman" w:hAnsi="Times New Roman" w:cs="Times New Roman"/>
          <w:sz w:val="24"/>
          <w:szCs w:val="24"/>
        </w:rPr>
        <w:t>i</w:t>
      </w:r>
      <w:r w:rsidR="0065789A" w:rsidRPr="00FD2C1A">
        <w:rPr>
          <w:rFonts w:ascii="Times New Roman" w:hAnsi="Times New Roman" w:cs="Times New Roman"/>
          <w:sz w:val="24"/>
          <w:szCs w:val="24"/>
        </w:rPr>
        <w:t xml:space="preserve">s </w:t>
      </w:r>
      <w:r w:rsidRPr="00FD2C1A">
        <w:rPr>
          <w:rFonts w:ascii="Times New Roman" w:hAnsi="Times New Roman" w:cs="Times New Roman"/>
          <w:sz w:val="24"/>
          <w:szCs w:val="24"/>
        </w:rPr>
        <w:t xml:space="preserve">not significant. On the other hand, overload </w:t>
      </w:r>
      <w:r w:rsidR="0065789A" w:rsidRPr="00FD2C1A">
        <w:rPr>
          <w:rFonts w:ascii="Times New Roman" w:hAnsi="Times New Roman" w:cs="Times New Roman"/>
          <w:sz w:val="24"/>
          <w:szCs w:val="24"/>
        </w:rPr>
        <w:lastRenderedPageBreak/>
        <w:t>d</w:t>
      </w:r>
      <w:r w:rsidR="0065789A">
        <w:rPr>
          <w:rFonts w:ascii="Times New Roman" w:hAnsi="Times New Roman" w:cs="Times New Roman"/>
          <w:sz w:val="24"/>
          <w:szCs w:val="24"/>
        </w:rPr>
        <w:t>oes</w:t>
      </w:r>
      <w:r w:rsidR="0065789A"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not relate directly to enrichment; the variable </w:t>
      </w:r>
      <w:r w:rsidR="0065789A" w:rsidRPr="00FD2C1A">
        <w:rPr>
          <w:rFonts w:ascii="Times New Roman" w:hAnsi="Times New Roman" w:cs="Times New Roman"/>
          <w:sz w:val="24"/>
          <w:szCs w:val="24"/>
        </w:rPr>
        <w:t>relate</w:t>
      </w:r>
      <w:r w:rsidR="0065789A">
        <w:rPr>
          <w:rFonts w:ascii="Times New Roman" w:hAnsi="Times New Roman" w:cs="Times New Roman"/>
          <w:sz w:val="24"/>
          <w:szCs w:val="24"/>
        </w:rPr>
        <w:t>s</w:t>
      </w:r>
      <w:r w:rsidR="0065789A" w:rsidRPr="00FD2C1A">
        <w:rPr>
          <w:rFonts w:ascii="Times New Roman" w:hAnsi="Times New Roman" w:cs="Times New Roman"/>
          <w:sz w:val="24"/>
          <w:szCs w:val="24"/>
        </w:rPr>
        <w:t xml:space="preserve"> </w:t>
      </w:r>
      <w:r w:rsidRPr="00FD2C1A">
        <w:rPr>
          <w:rFonts w:ascii="Times New Roman" w:hAnsi="Times New Roman" w:cs="Times New Roman"/>
          <w:sz w:val="24"/>
          <w:szCs w:val="24"/>
        </w:rPr>
        <w:t>indirectly to enrichment through decreased balance self-efficacy.</w:t>
      </w:r>
      <w:r>
        <w:rPr>
          <w:rFonts w:ascii="Times New Roman" w:hAnsi="Times New Roman" w:cs="Times New Roman"/>
          <w:sz w:val="24"/>
          <w:szCs w:val="24"/>
        </w:rPr>
        <w:t xml:space="preserve"> These</w:t>
      </w:r>
      <w:r w:rsidRPr="00FD2C1A">
        <w:rPr>
          <w:rFonts w:ascii="Times New Roman" w:hAnsi="Times New Roman" w:cs="Times New Roman"/>
          <w:sz w:val="24"/>
          <w:szCs w:val="24"/>
        </w:rPr>
        <w:t xml:space="preserve"> </w:t>
      </w:r>
      <w:r>
        <w:rPr>
          <w:rFonts w:ascii="Times New Roman" w:hAnsi="Times New Roman" w:cs="Times New Roman"/>
          <w:sz w:val="24"/>
          <w:szCs w:val="24"/>
        </w:rPr>
        <w:t>r</w:t>
      </w:r>
      <w:r w:rsidRPr="00FD2C1A">
        <w:rPr>
          <w:rFonts w:ascii="Times New Roman" w:hAnsi="Times New Roman" w:cs="Times New Roman"/>
          <w:sz w:val="24"/>
          <w:szCs w:val="24"/>
        </w:rPr>
        <w:t>esults indicate that conflict and enrichment are not merely two sides of the same coin. Variables do not</w:t>
      </w:r>
      <w:r>
        <w:rPr>
          <w:rFonts w:ascii="Times New Roman" w:hAnsi="Times New Roman" w:cs="Times New Roman"/>
          <w:sz w:val="24"/>
          <w:szCs w:val="24"/>
        </w:rPr>
        <w:t xml:space="preserve"> simply</w:t>
      </w:r>
      <w:r w:rsidRPr="00FD2C1A">
        <w:rPr>
          <w:rFonts w:ascii="Times New Roman" w:hAnsi="Times New Roman" w:cs="Times New Roman"/>
          <w:sz w:val="24"/>
          <w:szCs w:val="24"/>
        </w:rPr>
        <w:t xml:space="preserve"> have opposite relationships with conflict and enrichment; rather</w:t>
      </w:r>
      <w:r w:rsidR="0065789A">
        <w:rPr>
          <w:rFonts w:ascii="Times New Roman" w:hAnsi="Times New Roman" w:cs="Times New Roman"/>
          <w:sz w:val="24"/>
          <w:szCs w:val="24"/>
        </w:rPr>
        <w:t xml:space="preserve">, </w:t>
      </w:r>
      <w:r w:rsidR="0065789A" w:rsidRPr="00FD2C1A">
        <w:rPr>
          <w:rFonts w:ascii="Times New Roman" w:hAnsi="Times New Roman" w:cs="Times New Roman"/>
          <w:sz w:val="24"/>
          <w:szCs w:val="24"/>
        </w:rPr>
        <w:t>they</w:t>
      </w:r>
      <w:r w:rsidRPr="00FD2C1A">
        <w:rPr>
          <w:rFonts w:ascii="Times New Roman" w:hAnsi="Times New Roman" w:cs="Times New Roman"/>
          <w:sz w:val="24"/>
          <w:szCs w:val="24"/>
        </w:rPr>
        <w:t xml:space="preserve"> have different relationships with each of the two outcomes. Thus, previous research on the relationships between antecedents and conflict cannot</w:t>
      </w:r>
      <w:r>
        <w:rPr>
          <w:rFonts w:ascii="Times New Roman" w:hAnsi="Times New Roman" w:cs="Times New Roman"/>
          <w:sz w:val="24"/>
          <w:szCs w:val="24"/>
        </w:rPr>
        <w:t xml:space="preserve"> necessarily</w:t>
      </w:r>
      <w:r w:rsidRPr="00FD2C1A">
        <w:rPr>
          <w:rFonts w:ascii="Times New Roman" w:hAnsi="Times New Roman" w:cs="Times New Roman"/>
          <w:sz w:val="24"/>
          <w:szCs w:val="24"/>
        </w:rPr>
        <w:t xml:space="preserve"> be extended to enrichment; </w:t>
      </w:r>
      <w:r w:rsidR="0065789A">
        <w:rPr>
          <w:rFonts w:ascii="Times New Roman" w:hAnsi="Times New Roman" w:cs="Times New Roman"/>
          <w:sz w:val="24"/>
          <w:szCs w:val="24"/>
        </w:rPr>
        <w:t>research must</w:t>
      </w:r>
      <w:r w:rsidRPr="00FD2C1A">
        <w:rPr>
          <w:rFonts w:ascii="Times New Roman" w:hAnsi="Times New Roman" w:cs="Times New Roman"/>
          <w:sz w:val="24"/>
          <w:szCs w:val="24"/>
        </w:rPr>
        <w:t xml:space="preserve"> </w:t>
      </w:r>
      <w:r>
        <w:rPr>
          <w:rFonts w:ascii="Times New Roman" w:hAnsi="Times New Roman" w:cs="Times New Roman"/>
          <w:sz w:val="24"/>
          <w:szCs w:val="24"/>
        </w:rPr>
        <w:t>test the</w:t>
      </w:r>
      <w:r w:rsidRPr="00FD2C1A">
        <w:rPr>
          <w:rFonts w:ascii="Times New Roman" w:hAnsi="Times New Roman" w:cs="Times New Roman"/>
          <w:sz w:val="24"/>
          <w:szCs w:val="24"/>
        </w:rPr>
        <w:t>se relationships empirical</w:t>
      </w:r>
      <w:r>
        <w:rPr>
          <w:rFonts w:ascii="Times New Roman" w:hAnsi="Times New Roman" w:cs="Times New Roman"/>
          <w:sz w:val="24"/>
          <w:szCs w:val="24"/>
        </w:rPr>
        <w:t>ly</w:t>
      </w:r>
      <w:r w:rsidRPr="00FD2C1A">
        <w:rPr>
          <w:rFonts w:ascii="Times New Roman" w:hAnsi="Times New Roman" w:cs="Times New Roman"/>
          <w:sz w:val="24"/>
          <w:szCs w:val="24"/>
        </w:rPr>
        <w:t xml:space="preserve"> (Kelly et al., 200</w:t>
      </w:r>
      <w:r w:rsidR="0063356D">
        <w:rPr>
          <w:rFonts w:ascii="Times New Roman" w:hAnsi="Times New Roman" w:cs="Times New Roman"/>
          <w:sz w:val="24"/>
          <w:szCs w:val="24"/>
        </w:rPr>
        <w:t>8</w:t>
      </w:r>
      <w:r w:rsidRPr="00FD2C1A">
        <w:rPr>
          <w:rFonts w:ascii="Times New Roman" w:hAnsi="Times New Roman" w:cs="Times New Roman"/>
          <w:sz w:val="24"/>
          <w:szCs w:val="24"/>
        </w:rPr>
        <w:t xml:space="preserve">) as was done in this thesis.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The results also suggest that enrichment should not be examined in isolation from role stressors. The work-family literature is divided between studies that have a negative outlook on the work-family experiences</w:t>
      </w:r>
      <w:r>
        <w:rPr>
          <w:rFonts w:ascii="Times New Roman" w:hAnsi="Times New Roman" w:cs="Times New Roman"/>
          <w:sz w:val="24"/>
          <w:szCs w:val="24"/>
        </w:rPr>
        <w:t>- thus construe the relationship between work and family as conflict-</w:t>
      </w:r>
      <w:r w:rsidRPr="00FD2C1A">
        <w:rPr>
          <w:rFonts w:ascii="Times New Roman" w:hAnsi="Times New Roman" w:cs="Times New Roman"/>
          <w:sz w:val="24"/>
          <w:szCs w:val="24"/>
        </w:rPr>
        <w:t xml:space="preserve"> and those that have a positive outlook </w:t>
      </w:r>
      <w:r>
        <w:rPr>
          <w:rFonts w:ascii="Times New Roman" w:hAnsi="Times New Roman" w:cs="Times New Roman"/>
          <w:sz w:val="24"/>
          <w:szCs w:val="24"/>
        </w:rPr>
        <w:t>on the work-family experiences- and thus construe the relationship between work and family as enriching</w:t>
      </w:r>
      <w:r w:rsidRPr="00FD2C1A">
        <w:rPr>
          <w:rFonts w:ascii="Times New Roman" w:hAnsi="Times New Roman" w:cs="Times New Roman"/>
          <w:sz w:val="24"/>
          <w:szCs w:val="24"/>
        </w:rPr>
        <w:t xml:space="preserve"> (Chen &amp; Powell, 2012). Because of that division, studies examining enrichment are strictly looking at positive antecedents of enrichment. For example, Wayne, </w:t>
      </w:r>
      <w:proofErr w:type="spellStart"/>
      <w:r w:rsidRPr="00FD2C1A">
        <w:rPr>
          <w:rFonts w:ascii="Times New Roman" w:hAnsi="Times New Roman" w:cs="Times New Roman"/>
          <w:sz w:val="24"/>
          <w:szCs w:val="24"/>
        </w:rPr>
        <w:t>Grzywacz</w:t>
      </w:r>
      <w:proofErr w:type="spellEnd"/>
      <w:r w:rsidRPr="00FD2C1A">
        <w:rPr>
          <w:rFonts w:ascii="Times New Roman" w:hAnsi="Times New Roman" w:cs="Times New Roman"/>
          <w:sz w:val="24"/>
          <w:szCs w:val="24"/>
        </w:rPr>
        <w:t>, Carlson et al. (2008) identify resources as antecedent</w:t>
      </w:r>
      <w:r>
        <w:rPr>
          <w:rFonts w:ascii="Times New Roman" w:hAnsi="Times New Roman" w:cs="Times New Roman"/>
          <w:sz w:val="24"/>
          <w:szCs w:val="24"/>
        </w:rPr>
        <w:t>s</w:t>
      </w:r>
      <w:r w:rsidRPr="00FD2C1A">
        <w:rPr>
          <w:rFonts w:ascii="Times New Roman" w:hAnsi="Times New Roman" w:cs="Times New Roman"/>
          <w:sz w:val="24"/>
          <w:szCs w:val="24"/>
        </w:rPr>
        <w:t xml:space="preserve"> to enrichment and propose a theoretical model that suggests that contextual and personal resou</w:t>
      </w:r>
      <w:r w:rsidR="00EF08E8">
        <w:rPr>
          <w:rFonts w:ascii="Times New Roman" w:hAnsi="Times New Roman" w:cs="Times New Roman"/>
          <w:sz w:val="24"/>
          <w:szCs w:val="24"/>
        </w:rPr>
        <w:t xml:space="preserve">rces contribute to enrichment. </w:t>
      </w:r>
      <w:proofErr w:type="spellStart"/>
      <w:r w:rsidRPr="00FD2C1A">
        <w:rPr>
          <w:rFonts w:ascii="Times New Roman" w:hAnsi="Times New Roman" w:cs="Times New Roman"/>
          <w:sz w:val="24"/>
          <w:szCs w:val="24"/>
        </w:rPr>
        <w:t>Greenhaus</w:t>
      </w:r>
      <w:proofErr w:type="spellEnd"/>
      <w:r w:rsidRPr="00FD2C1A">
        <w:rPr>
          <w:rFonts w:ascii="Times New Roman" w:hAnsi="Times New Roman" w:cs="Times New Roman"/>
          <w:sz w:val="24"/>
          <w:szCs w:val="24"/>
        </w:rPr>
        <w:t xml:space="preserve"> and Powell (2006) also focus strictly on the types of resources (e.g. self-esteem, supervisor support) that enable enrichment between work and family.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As can be seen from the results in this thesis, role stressors (overload) can inhibit the development of personal resources (balance self-efficacy) and then negatively affect enrichment. A holistic view of the work-family experiences would look at both resources and demands and their effect on one’s evaluation of the work-family interface. The </w:t>
      </w:r>
      <w:r w:rsidRPr="00FD2C1A">
        <w:rPr>
          <w:rFonts w:ascii="Times New Roman" w:hAnsi="Times New Roman" w:cs="Times New Roman"/>
          <w:sz w:val="24"/>
          <w:szCs w:val="24"/>
        </w:rPr>
        <w:lastRenderedPageBreak/>
        <w:t xml:space="preserve">results in this thesis echo recent empirical and conceptual research in the work-family field that examine both demands and resources as affecting the work-family experience (Bakker, ten </w:t>
      </w:r>
      <w:proofErr w:type="spellStart"/>
      <w:r w:rsidRPr="00FD2C1A">
        <w:rPr>
          <w:rFonts w:ascii="Times New Roman" w:hAnsi="Times New Roman" w:cs="Times New Roman"/>
          <w:sz w:val="24"/>
          <w:szCs w:val="24"/>
        </w:rPr>
        <w:t>Brummelhuis</w:t>
      </w:r>
      <w:proofErr w:type="spellEnd"/>
      <w:r w:rsidRPr="00FD2C1A">
        <w:rPr>
          <w:rFonts w:ascii="Times New Roman" w:hAnsi="Times New Roman" w:cs="Times New Roman"/>
          <w:sz w:val="24"/>
          <w:szCs w:val="24"/>
        </w:rPr>
        <w:t xml:space="preserve">, </w:t>
      </w:r>
      <w:proofErr w:type="spellStart"/>
      <w:r w:rsidRPr="00FD2C1A">
        <w:rPr>
          <w:rFonts w:ascii="Times New Roman" w:hAnsi="Times New Roman" w:cs="Times New Roman"/>
          <w:sz w:val="24"/>
          <w:szCs w:val="24"/>
        </w:rPr>
        <w:t>Prins</w:t>
      </w:r>
      <w:proofErr w:type="spellEnd"/>
      <w:r w:rsidRPr="00FD2C1A">
        <w:rPr>
          <w:rFonts w:ascii="Times New Roman" w:hAnsi="Times New Roman" w:cs="Times New Roman"/>
          <w:sz w:val="24"/>
          <w:szCs w:val="24"/>
        </w:rPr>
        <w:t>, et al., 2011). Enrichment can be construed as the process of resource generation; however</w:t>
      </w:r>
      <w:r>
        <w:rPr>
          <w:rFonts w:ascii="Times New Roman" w:hAnsi="Times New Roman" w:cs="Times New Roman"/>
          <w:sz w:val="24"/>
          <w:szCs w:val="24"/>
        </w:rPr>
        <w:t>,</w:t>
      </w:r>
      <w:r w:rsidRPr="00FD2C1A">
        <w:rPr>
          <w:rFonts w:ascii="Times New Roman" w:hAnsi="Times New Roman" w:cs="Times New Roman"/>
          <w:sz w:val="24"/>
          <w:szCs w:val="24"/>
        </w:rPr>
        <w:t xml:space="preserve"> demands woul</w:t>
      </w:r>
      <w:r>
        <w:rPr>
          <w:rFonts w:ascii="Times New Roman" w:hAnsi="Times New Roman" w:cs="Times New Roman"/>
          <w:sz w:val="24"/>
          <w:szCs w:val="24"/>
        </w:rPr>
        <w:t xml:space="preserve">d still negatively relate to it, </w:t>
      </w:r>
      <w:r w:rsidRPr="00FD2C1A">
        <w:rPr>
          <w:rFonts w:ascii="Times New Roman" w:hAnsi="Times New Roman" w:cs="Times New Roman"/>
          <w:sz w:val="24"/>
          <w:szCs w:val="24"/>
        </w:rPr>
        <w:t>if not directly then through the deployment of personal resources such as balance self-efficacy</w:t>
      </w:r>
      <w:r>
        <w:rPr>
          <w:rFonts w:ascii="Times New Roman" w:hAnsi="Times New Roman" w:cs="Times New Roman"/>
          <w:sz w:val="24"/>
          <w:szCs w:val="24"/>
        </w:rPr>
        <w:t xml:space="preserve"> </w:t>
      </w:r>
      <w:r w:rsidRPr="00FD2C1A">
        <w:rPr>
          <w:rFonts w:ascii="Times New Roman" w:hAnsi="Times New Roman" w:cs="Times New Roman"/>
          <w:sz w:val="24"/>
          <w:szCs w:val="24"/>
        </w:rPr>
        <w:t xml:space="preserve">(ten </w:t>
      </w:r>
      <w:proofErr w:type="spellStart"/>
      <w:r w:rsidRPr="00FD2C1A">
        <w:rPr>
          <w:rFonts w:ascii="Times New Roman" w:hAnsi="Times New Roman" w:cs="Times New Roman"/>
          <w:sz w:val="24"/>
          <w:szCs w:val="24"/>
        </w:rPr>
        <w:t>Brummelhuis</w:t>
      </w:r>
      <w:proofErr w:type="spellEnd"/>
      <w:r w:rsidRPr="00FD2C1A">
        <w:rPr>
          <w:rFonts w:ascii="Times New Roman" w:hAnsi="Times New Roman" w:cs="Times New Roman"/>
          <w:sz w:val="24"/>
          <w:szCs w:val="24"/>
        </w:rPr>
        <w:t xml:space="preserve"> and Bakker, 2012). </w:t>
      </w:r>
    </w:p>
    <w:p w:rsidR="006607FD" w:rsidRPr="00A83F59" w:rsidRDefault="006607FD" w:rsidP="00A83F59">
      <w:pPr>
        <w:pStyle w:val="Heading2"/>
        <w:spacing w:before="0" w:line="480" w:lineRule="auto"/>
        <w:rPr>
          <w:rFonts w:ascii="Times New Roman" w:hAnsi="Times New Roman" w:cs="Times New Roman"/>
          <w:color w:val="auto"/>
        </w:rPr>
      </w:pPr>
      <w:bookmarkStart w:id="58" w:name="_Toc418592019"/>
      <w:r w:rsidRPr="00A83F59">
        <w:rPr>
          <w:rFonts w:ascii="Times New Roman" w:hAnsi="Times New Roman" w:cs="Times New Roman"/>
          <w:color w:val="auto"/>
        </w:rPr>
        <w:t>Gender and work-family among expatriates</w:t>
      </w:r>
      <w:bookmarkEnd w:id="58"/>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I included gender in the models as a control variable. Hypotheses about the relationships between gender and the outcomes were not formulated. However, it is worth noting those results and their implications. </w:t>
      </w:r>
    </w:p>
    <w:p w:rsidR="006607FD"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Previous studies have examined the relationships between gender and the work-family interface. It is thought that females are more likely to encounter conflict between the two domains (Fu </w:t>
      </w:r>
      <w:r w:rsidR="0063356D">
        <w:rPr>
          <w:rFonts w:ascii="Times New Roman" w:hAnsi="Times New Roman" w:cs="Times New Roman"/>
          <w:sz w:val="24"/>
          <w:szCs w:val="24"/>
        </w:rPr>
        <w:t>&amp;</w:t>
      </w:r>
      <w:r w:rsidRPr="00FD2C1A">
        <w:rPr>
          <w:rFonts w:ascii="Times New Roman" w:hAnsi="Times New Roman" w:cs="Times New Roman"/>
          <w:sz w:val="24"/>
          <w:szCs w:val="24"/>
        </w:rPr>
        <w:t xml:space="preserve"> Shaffer, 2001) because of</w:t>
      </w:r>
      <w:r>
        <w:rPr>
          <w:rFonts w:ascii="Times New Roman" w:hAnsi="Times New Roman" w:cs="Times New Roman"/>
          <w:sz w:val="24"/>
          <w:szCs w:val="24"/>
        </w:rPr>
        <w:t xml:space="preserve"> </w:t>
      </w:r>
      <w:r w:rsidRPr="00FD2C1A">
        <w:rPr>
          <w:rFonts w:ascii="Times New Roman" w:hAnsi="Times New Roman" w:cs="Times New Roman"/>
          <w:sz w:val="24"/>
          <w:szCs w:val="24"/>
        </w:rPr>
        <w:t>the persistence of the stereotypical gender roles at home. Indeed</w:t>
      </w:r>
      <w:r>
        <w:rPr>
          <w:rFonts w:ascii="Times New Roman" w:hAnsi="Times New Roman" w:cs="Times New Roman"/>
          <w:sz w:val="24"/>
          <w:szCs w:val="24"/>
        </w:rPr>
        <w:t>,</w:t>
      </w:r>
      <w:r w:rsidRPr="00FD2C1A">
        <w:rPr>
          <w:rFonts w:ascii="Times New Roman" w:hAnsi="Times New Roman" w:cs="Times New Roman"/>
          <w:sz w:val="24"/>
          <w:szCs w:val="24"/>
        </w:rPr>
        <w:t xml:space="preserve"> Fu and Shaffer (2001) found that women experience more conflict from family to work than men</w:t>
      </w:r>
      <w:r>
        <w:rPr>
          <w:rFonts w:ascii="Times New Roman" w:hAnsi="Times New Roman" w:cs="Times New Roman"/>
          <w:sz w:val="24"/>
          <w:szCs w:val="24"/>
        </w:rPr>
        <w:t xml:space="preserve"> do. T</w:t>
      </w:r>
      <w:r w:rsidRPr="00FD2C1A">
        <w:rPr>
          <w:rFonts w:ascii="Times New Roman" w:hAnsi="Times New Roman" w:cs="Times New Roman"/>
          <w:sz w:val="24"/>
          <w:szCs w:val="24"/>
        </w:rPr>
        <w:t>he researchers concluded that participation in the labour market seems not to have freed wom</w:t>
      </w:r>
      <w:r>
        <w:rPr>
          <w:rFonts w:ascii="Times New Roman" w:hAnsi="Times New Roman" w:cs="Times New Roman"/>
          <w:sz w:val="24"/>
          <w:szCs w:val="24"/>
        </w:rPr>
        <w:t>en from their main role of care</w:t>
      </w:r>
      <w:r w:rsidR="00340DA4">
        <w:rPr>
          <w:rFonts w:ascii="Times New Roman" w:hAnsi="Times New Roman" w:cs="Times New Roman"/>
          <w:sz w:val="24"/>
          <w:szCs w:val="24"/>
        </w:rPr>
        <w:t>-</w:t>
      </w:r>
      <w:r w:rsidRPr="00FD2C1A">
        <w:rPr>
          <w:rFonts w:ascii="Times New Roman" w:hAnsi="Times New Roman" w:cs="Times New Roman"/>
          <w:sz w:val="24"/>
          <w:szCs w:val="24"/>
        </w:rPr>
        <w:t xml:space="preserve">giving at home; </w:t>
      </w:r>
      <w:r w:rsidR="00340DA4">
        <w:rPr>
          <w:rFonts w:ascii="Times New Roman" w:hAnsi="Times New Roman" w:cs="Times New Roman"/>
          <w:sz w:val="24"/>
          <w:szCs w:val="24"/>
        </w:rPr>
        <w:t xml:space="preserve">therefore, </w:t>
      </w:r>
      <w:r w:rsidRPr="00FD2C1A">
        <w:rPr>
          <w:rFonts w:ascii="Times New Roman" w:hAnsi="Times New Roman" w:cs="Times New Roman"/>
          <w:sz w:val="24"/>
          <w:szCs w:val="24"/>
        </w:rPr>
        <w:t xml:space="preserve">their </w:t>
      </w:r>
      <w:r>
        <w:rPr>
          <w:rFonts w:ascii="Times New Roman" w:hAnsi="Times New Roman" w:cs="Times New Roman"/>
          <w:sz w:val="24"/>
          <w:szCs w:val="24"/>
        </w:rPr>
        <w:t xml:space="preserve">male counterparts still assume </w:t>
      </w:r>
      <w:r w:rsidRPr="00FD2C1A">
        <w:rPr>
          <w:rFonts w:ascii="Times New Roman" w:hAnsi="Times New Roman" w:cs="Times New Roman"/>
          <w:sz w:val="24"/>
          <w:szCs w:val="24"/>
        </w:rPr>
        <w:t xml:space="preserve">the role of the main breadwinner in the family (Fu &amp; Shaffer, 2001). For the reasons just stated, gender was controlled for in this current study. </w:t>
      </w:r>
    </w:p>
    <w:p w:rsidR="006607FD"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Relationships between gender and work-family conflict and enrichment were not hypothesized</w:t>
      </w:r>
      <w:r>
        <w:rPr>
          <w:rFonts w:ascii="Times New Roman" w:hAnsi="Times New Roman" w:cs="Times New Roman"/>
          <w:sz w:val="24"/>
          <w:szCs w:val="24"/>
        </w:rPr>
        <w:t>.</w:t>
      </w:r>
      <w:r w:rsidRPr="00FD2C1A">
        <w:rPr>
          <w:rFonts w:ascii="Times New Roman" w:hAnsi="Times New Roman" w:cs="Times New Roman"/>
          <w:sz w:val="24"/>
          <w:szCs w:val="24"/>
        </w:rPr>
        <w:t xml:space="preserve"> </w:t>
      </w:r>
      <w:r>
        <w:rPr>
          <w:rFonts w:ascii="Times New Roman" w:hAnsi="Times New Roman" w:cs="Times New Roman"/>
          <w:sz w:val="24"/>
          <w:szCs w:val="24"/>
        </w:rPr>
        <w:t xml:space="preserve">However, as was noted in the results section, results pertaining to the relationship of gender with each of work-to-family conflict and enrichment </w:t>
      </w:r>
      <w:r w:rsidR="00B300B1">
        <w:rPr>
          <w:rFonts w:ascii="Times New Roman" w:hAnsi="Times New Roman" w:cs="Times New Roman"/>
          <w:sz w:val="24"/>
          <w:szCs w:val="24"/>
        </w:rPr>
        <w:t>a</w:t>
      </w:r>
      <w:r w:rsidR="00B300B1" w:rsidRPr="00FD2C1A">
        <w:rPr>
          <w:rFonts w:ascii="Times New Roman" w:hAnsi="Times New Roman" w:cs="Times New Roman"/>
          <w:sz w:val="24"/>
          <w:szCs w:val="24"/>
        </w:rPr>
        <w:t xml:space="preserve">re </w:t>
      </w:r>
      <w:r w:rsidRPr="00FD2C1A">
        <w:rPr>
          <w:rFonts w:ascii="Times New Roman" w:hAnsi="Times New Roman" w:cs="Times New Roman"/>
          <w:sz w:val="24"/>
          <w:szCs w:val="24"/>
        </w:rPr>
        <w:t xml:space="preserve">not </w:t>
      </w:r>
      <w:r w:rsidRPr="00FD2C1A">
        <w:rPr>
          <w:rFonts w:ascii="Times New Roman" w:hAnsi="Times New Roman" w:cs="Times New Roman"/>
          <w:sz w:val="24"/>
          <w:szCs w:val="24"/>
        </w:rPr>
        <w:lastRenderedPageBreak/>
        <w:t>consistent with previous research</w:t>
      </w:r>
      <w:r>
        <w:rPr>
          <w:rFonts w:ascii="Times New Roman" w:hAnsi="Times New Roman" w:cs="Times New Roman"/>
          <w:sz w:val="24"/>
          <w:szCs w:val="24"/>
        </w:rPr>
        <w:t xml:space="preserve">. As per the correlation table, gender (coded as female=1) </w:t>
      </w:r>
      <w:r w:rsidR="00B300B1">
        <w:rPr>
          <w:rFonts w:ascii="Times New Roman" w:hAnsi="Times New Roman" w:cs="Times New Roman"/>
          <w:sz w:val="24"/>
          <w:szCs w:val="24"/>
        </w:rPr>
        <w:t xml:space="preserve">relates </w:t>
      </w:r>
      <w:r>
        <w:rPr>
          <w:rFonts w:ascii="Times New Roman" w:hAnsi="Times New Roman" w:cs="Times New Roman"/>
          <w:sz w:val="24"/>
          <w:szCs w:val="24"/>
        </w:rPr>
        <w:t xml:space="preserve">negatively with conflict and positively with enrichment. The regression coefficients also suggest that gender is related positively with enrichment and negatively with conflict. These results suggest that female employees are reporting less conflict and more enrichment between work and family. Also, gender </w:t>
      </w:r>
      <w:r w:rsidR="00B300B1">
        <w:rPr>
          <w:rFonts w:ascii="Times New Roman" w:hAnsi="Times New Roman" w:cs="Times New Roman"/>
          <w:sz w:val="24"/>
          <w:szCs w:val="24"/>
        </w:rPr>
        <w:t xml:space="preserve">is </w:t>
      </w:r>
      <w:r>
        <w:rPr>
          <w:rFonts w:ascii="Times New Roman" w:hAnsi="Times New Roman" w:cs="Times New Roman"/>
          <w:sz w:val="24"/>
          <w:szCs w:val="24"/>
        </w:rPr>
        <w:t xml:space="preserve">not significantly related to balance self-efficacy, </w:t>
      </w:r>
      <w:r w:rsidRPr="00B91FD2">
        <w:rPr>
          <w:rFonts w:ascii="Times New Roman" w:hAnsi="Times New Roman" w:cs="Times New Roman"/>
          <w:sz w:val="24"/>
          <w:szCs w:val="24"/>
        </w:rPr>
        <w:t xml:space="preserve">which suggests that there are no gender differences in the levels of balance self-efficacy </w:t>
      </w:r>
      <w:r w:rsidR="00EF08E8">
        <w:rPr>
          <w:rFonts w:ascii="Times New Roman" w:hAnsi="Times New Roman" w:cs="Times New Roman"/>
          <w:sz w:val="24"/>
          <w:szCs w:val="24"/>
        </w:rPr>
        <w:t xml:space="preserve">that could have been </w:t>
      </w:r>
      <w:r w:rsidRPr="00B91FD2">
        <w:rPr>
          <w:rFonts w:ascii="Times New Roman" w:hAnsi="Times New Roman" w:cs="Times New Roman"/>
          <w:sz w:val="24"/>
          <w:szCs w:val="24"/>
        </w:rPr>
        <w:t>acquired fro</w:t>
      </w:r>
      <w:r>
        <w:rPr>
          <w:rFonts w:ascii="Times New Roman" w:hAnsi="Times New Roman" w:cs="Times New Roman"/>
          <w:sz w:val="24"/>
          <w:szCs w:val="24"/>
        </w:rPr>
        <w:t>m the organizational context</w:t>
      </w:r>
      <w:r w:rsidRPr="00FD2C1A">
        <w:rPr>
          <w:rFonts w:ascii="Times New Roman" w:hAnsi="Times New Roman" w:cs="Times New Roman"/>
          <w:sz w:val="24"/>
          <w:szCs w:val="24"/>
        </w:rPr>
        <w:t xml:space="preserve">. </w:t>
      </w:r>
    </w:p>
    <w:p w:rsidR="00EF08E8" w:rsidRPr="00EF08E8" w:rsidRDefault="006607FD" w:rsidP="00EF08E8">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difference between male and female employees is in how the work experiences spill over the family domain; females reported less conflict and more enrichment than their male counterparts. Those results are not consistent with previous research; they suggest that gender role expectations might not be as pronounced in the current sample </w:t>
      </w:r>
      <w:r w:rsidR="00B300B1">
        <w:rPr>
          <w:rFonts w:ascii="Times New Roman" w:hAnsi="Times New Roman" w:cs="Times New Roman"/>
          <w:sz w:val="24"/>
          <w:szCs w:val="24"/>
        </w:rPr>
        <w:t>as in</w:t>
      </w:r>
      <w:r w:rsidR="00B300B1"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previously examined samples. That is likely </w:t>
      </w:r>
      <w:r w:rsidR="00B300B1">
        <w:rPr>
          <w:rFonts w:ascii="Times New Roman" w:hAnsi="Times New Roman" w:cs="Times New Roman"/>
          <w:sz w:val="24"/>
          <w:szCs w:val="24"/>
        </w:rPr>
        <w:t>because</w:t>
      </w:r>
      <w:r w:rsidR="00B300B1"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the studied sample </w:t>
      </w:r>
      <w:r w:rsidR="00B300B1">
        <w:rPr>
          <w:rFonts w:ascii="Times New Roman" w:hAnsi="Times New Roman" w:cs="Times New Roman"/>
          <w:sz w:val="24"/>
          <w:szCs w:val="24"/>
        </w:rPr>
        <w:t>consists</w:t>
      </w:r>
      <w:r w:rsidRPr="00FD2C1A">
        <w:rPr>
          <w:rFonts w:ascii="Times New Roman" w:hAnsi="Times New Roman" w:cs="Times New Roman"/>
          <w:sz w:val="24"/>
          <w:szCs w:val="24"/>
        </w:rPr>
        <w:t xml:space="preserve"> of expatriates, thus both women and men are residents of the country either because they are employed or are accompanying an employed spouse. This employment structure might give different meaning to role salience in two possible ways. First, it could be that </w:t>
      </w:r>
      <w:r>
        <w:rPr>
          <w:rFonts w:ascii="Times New Roman" w:hAnsi="Times New Roman" w:cs="Times New Roman"/>
          <w:sz w:val="24"/>
          <w:szCs w:val="24"/>
        </w:rPr>
        <w:t>working women are</w:t>
      </w:r>
      <w:r w:rsidRPr="00FD2C1A">
        <w:rPr>
          <w:rFonts w:ascii="Times New Roman" w:hAnsi="Times New Roman" w:cs="Times New Roman"/>
          <w:sz w:val="24"/>
          <w:szCs w:val="24"/>
        </w:rPr>
        <w:t xml:space="preserve"> likely to have a non-working partner who joined </w:t>
      </w:r>
      <w:r w:rsidR="00B300B1">
        <w:rPr>
          <w:rFonts w:ascii="Times New Roman" w:hAnsi="Times New Roman" w:cs="Times New Roman"/>
          <w:sz w:val="24"/>
          <w:szCs w:val="24"/>
        </w:rPr>
        <w:t>them</w:t>
      </w:r>
      <w:r w:rsidR="00B300B1"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in </w:t>
      </w:r>
      <w:r w:rsidR="00B300B1">
        <w:rPr>
          <w:rFonts w:ascii="Times New Roman" w:hAnsi="Times New Roman" w:cs="Times New Roman"/>
          <w:sz w:val="24"/>
          <w:szCs w:val="24"/>
        </w:rPr>
        <w:t>thei</w:t>
      </w:r>
      <w:r w:rsidR="00B300B1" w:rsidRPr="00FD2C1A">
        <w:rPr>
          <w:rFonts w:ascii="Times New Roman" w:hAnsi="Times New Roman" w:cs="Times New Roman"/>
          <w:sz w:val="24"/>
          <w:szCs w:val="24"/>
        </w:rPr>
        <w:t xml:space="preserve">r </w:t>
      </w:r>
      <w:r w:rsidRPr="00FD2C1A">
        <w:rPr>
          <w:rFonts w:ascii="Times New Roman" w:hAnsi="Times New Roman" w:cs="Times New Roman"/>
          <w:sz w:val="24"/>
          <w:szCs w:val="24"/>
        </w:rPr>
        <w:t>current expatriate work mission</w:t>
      </w:r>
      <w:r>
        <w:rPr>
          <w:rFonts w:ascii="Times New Roman" w:hAnsi="Times New Roman" w:cs="Times New Roman"/>
          <w:sz w:val="24"/>
          <w:szCs w:val="24"/>
        </w:rPr>
        <w:t>, o</w:t>
      </w:r>
      <w:r w:rsidRPr="00FD2C1A">
        <w:rPr>
          <w:rFonts w:ascii="Times New Roman" w:hAnsi="Times New Roman" w:cs="Times New Roman"/>
          <w:sz w:val="24"/>
          <w:szCs w:val="24"/>
        </w:rPr>
        <w:t>r that both partners assume</w:t>
      </w:r>
      <w:r>
        <w:rPr>
          <w:rFonts w:ascii="Times New Roman" w:hAnsi="Times New Roman" w:cs="Times New Roman"/>
          <w:sz w:val="24"/>
          <w:szCs w:val="24"/>
        </w:rPr>
        <w:t xml:space="preserve"> equal responsibility for bread-</w:t>
      </w:r>
      <w:r w:rsidRPr="00FD2C1A">
        <w:rPr>
          <w:rFonts w:ascii="Times New Roman" w:hAnsi="Times New Roman" w:cs="Times New Roman"/>
          <w:sz w:val="24"/>
          <w:szCs w:val="24"/>
        </w:rPr>
        <w:t xml:space="preserve">winning among expatriates. </w:t>
      </w:r>
      <w:r w:rsidRPr="007C650A">
        <w:rPr>
          <w:rFonts w:ascii="Times New Roman" w:hAnsi="Times New Roman" w:cs="Times New Roman"/>
          <w:sz w:val="24"/>
          <w:szCs w:val="24"/>
        </w:rPr>
        <w:t>Further information is needed to accurately explain the differentials on gender in this study</w:t>
      </w:r>
      <w:r w:rsidR="00EC3E25" w:rsidRPr="007C650A">
        <w:rPr>
          <w:rFonts w:ascii="Times New Roman" w:hAnsi="Times New Roman" w:cs="Times New Roman"/>
          <w:sz w:val="24"/>
          <w:szCs w:val="24"/>
        </w:rPr>
        <w:t xml:space="preserve">; however, research on women’s </w:t>
      </w:r>
      <w:r w:rsidR="00771F2C" w:rsidRPr="007C650A">
        <w:rPr>
          <w:rFonts w:ascii="Times New Roman" w:hAnsi="Times New Roman" w:cs="Times New Roman"/>
          <w:sz w:val="24"/>
          <w:szCs w:val="24"/>
        </w:rPr>
        <w:t>adaptation</w:t>
      </w:r>
      <w:r w:rsidRPr="007C650A">
        <w:rPr>
          <w:rFonts w:ascii="Times New Roman" w:hAnsi="Times New Roman" w:cs="Times New Roman"/>
          <w:sz w:val="24"/>
          <w:szCs w:val="24"/>
        </w:rPr>
        <w:t xml:space="preserve"> </w:t>
      </w:r>
      <w:r w:rsidR="00771F2C" w:rsidRPr="007C650A">
        <w:rPr>
          <w:rFonts w:ascii="Times New Roman" w:hAnsi="Times New Roman" w:cs="Times New Roman"/>
          <w:sz w:val="24"/>
          <w:szCs w:val="24"/>
        </w:rPr>
        <w:t>during</w:t>
      </w:r>
      <w:r w:rsidR="00EC3E25" w:rsidRPr="007C650A">
        <w:rPr>
          <w:rFonts w:ascii="Times New Roman" w:hAnsi="Times New Roman" w:cs="Times New Roman"/>
          <w:sz w:val="24"/>
          <w:szCs w:val="24"/>
        </w:rPr>
        <w:t xml:space="preserve"> international assignments can give us some insights</w:t>
      </w:r>
      <w:r w:rsidR="00771F2C" w:rsidRPr="007C650A">
        <w:rPr>
          <w:rFonts w:ascii="Times New Roman" w:hAnsi="Times New Roman" w:cs="Times New Roman"/>
          <w:sz w:val="24"/>
          <w:szCs w:val="24"/>
        </w:rPr>
        <w:t>. Though</w:t>
      </w:r>
      <w:r w:rsidR="00EC3E25" w:rsidRPr="007C650A">
        <w:rPr>
          <w:rFonts w:ascii="Times New Roman" w:hAnsi="Times New Roman" w:cs="Times New Roman"/>
          <w:sz w:val="24"/>
          <w:szCs w:val="24"/>
        </w:rPr>
        <w:t xml:space="preserve"> r</w:t>
      </w:r>
      <w:r w:rsidR="00EF08E8" w:rsidRPr="007C650A">
        <w:rPr>
          <w:rFonts w:ascii="Times New Roman" w:hAnsi="Times New Roman" w:cs="Times New Roman"/>
          <w:sz w:val="24"/>
          <w:szCs w:val="24"/>
        </w:rPr>
        <w:t xml:space="preserve">esearch on the role of gender in affecting the expatriates’ adjustment experience is not conclusive </w:t>
      </w:r>
      <w:r w:rsidR="00D1644C" w:rsidRPr="007C650A">
        <w:rPr>
          <w:rFonts w:ascii="Times New Roman" w:hAnsi="Times New Roman" w:cs="Times New Roman"/>
          <w:sz w:val="24"/>
          <w:szCs w:val="24"/>
        </w:rPr>
        <w:fldChar w:fldCharType="begin" w:fldLock="1"/>
      </w:r>
      <w:r w:rsidR="00EF08E8" w:rsidRPr="007C650A">
        <w:rPr>
          <w:rFonts w:ascii="Times New Roman" w:hAnsi="Times New Roman" w:cs="Times New Roman"/>
          <w:sz w:val="24"/>
          <w:szCs w:val="24"/>
        </w:rPr>
        <w:instrText>ADDIN CSL_CITATION { "citationItems" : [ { "id" : "ITEM-1", "itemData" : { "author" : [ { "dropping-particle" : "", "family" : "Lazarova", "given" : "Mila", "non-dropping-particle" : "", "parse-names" : false, "suffix" : "" }, { "dropping-particle" : "", "family" : "Westman", "given" : "Mina", "non-dropping-particle" : "", "parse-names" : false, "suffix" : "" }, { "dropping-particle" : "", "family" : "Shaffer", "given" : "Margaret A", "non-dropping-particle" : "", "parse-names" : false, "suffix" : "" } ], "container-title" : "Academy of Management Review", "id" : "ITEM-1", "issue" : "1", "issued" : { "date-parts" : [ [ "2010" ] ] }, "page" : "93-117", "title" : "Elucidating the positive side of the work-family interface on international assignments: A model of expatriate work and family performance", "type" : "article-journal", "volume" : "35" }, "uris" : [ "http://www.mendeley.com/documents/?uuid=a6ad9f80-dfc3-4241-a0b8-ae993d1e1a44" ] } ], "mendeley" : { "previouslyFormattedCitation" : "(Lazarova, Westman, &amp; Shaffer, 2010)" }, "properties" : { "noteIndex" : 0 }, "schema" : "https://github.com/citation-style-language/schema/raw/master/csl-citation.json" }</w:instrText>
      </w:r>
      <w:r w:rsidR="00D1644C" w:rsidRPr="007C650A">
        <w:rPr>
          <w:rFonts w:ascii="Times New Roman" w:hAnsi="Times New Roman" w:cs="Times New Roman"/>
          <w:sz w:val="24"/>
          <w:szCs w:val="24"/>
        </w:rPr>
        <w:fldChar w:fldCharType="separate"/>
      </w:r>
      <w:r w:rsidR="00EF08E8" w:rsidRPr="007C650A">
        <w:rPr>
          <w:rFonts w:ascii="Times New Roman" w:hAnsi="Times New Roman" w:cs="Times New Roman"/>
          <w:sz w:val="24"/>
          <w:szCs w:val="24"/>
        </w:rPr>
        <w:t>(Lazarova, Westman, &amp; Shaffer, 2010)</w:t>
      </w:r>
      <w:r w:rsidR="00D1644C" w:rsidRPr="007C650A">
        <w:rPr>
          <w:rFonts w:ascii="Times New Roman" w:hAnsi="Times New Roman" w:cs="Times New Roman"/>
          <w:sz w:val="24"/>
          <w:szCs w:val="24"/>
        </w:rPr>
        <w:fldChar w:fldCharType="end"/>
      </w:r>
      <w:r w:rsidR="00EF08E8" w:rsidRPr="007C650A">
        <w:rPr>
          <w:rFonts w:ascii="Times New Roman" w:hAnsi="Times New Roman" w:cs="Times New Roman"/>
          <w:sz w:val="24"/>
          <w:szCs w:val="24"/>
        </w:rPr>
        <w:t xml:space="preserve">, there is evidence that female </w:t>
      </w:r>
      <w:r w:rsidR="00EF08E8" w:rsidRPr="007C650A">
        <w:rPr>
          <w:rFonts w:ascii="Times New Roman" w:hAnsi="Times New Roman" w:cs="Times New Roman"/>
          <w:sz w:val="24"/>
          <w:szCs w:val="24"/>
        </w:rPr>
        <w:lastRenderedPageBreak/>
        <w:t>expatriates adjust better than their male counterparts in international assignments, particularly in the area of creating and maintaining relationships (</w:t>
      </w:r>
      <w:proofErr w:type="spellStart"/>
      <w:r w:rsidR="00EF08E8" w:rsidRPr="007C650A">
        <w:rPr>
          <w:rFonts w:ascii="Times New Roman" w:hAnsi="Times New Roman" w:cs="Times New Roman"/>
          <w:sz w:val="24"/>
          <w:szCs w:val="24"/>
        </w:rPr>
        <w:t>Haslberger</w:t>
      </w:r>
      <w:proofErr w:type="spellEnd"/>
      <w:r w:rsidR="00EF08E8" w:rsidRPr="007C650A">
        <w:rPr>
          <w:rFonts w:ascii="Times New Roman" w:hAnsi="Times New Roman" w:cs="Times New Roman"/>
          <w:sz w:val="24"/>
          <w:szCs w:val="24"/>
        </w:rPr>
        <w:t>, 2010). Indeed, social support</w:t>
      </w:r>
      <w:r w:rsidR="0095055D" w:rsidRPr="007C650A">
        <w:rPr>
          <w:rFonts w:ascii="Times New Roman" w:hAnsi="Times New Roman" w:cs="Times New Roman"/>
          <w:sz w:val="24"/>
          <w:szCs w:val="24"/>
        </w:rPr>
        <w:t>,</w:t>
      </w:r>
      <w:r w:rsidR="00EF08E8" w:rsidRPr="007C650A">
        <w:rPr>
          <w:rFonts w:ascii="Times New Roman" w:hAnsi="Times New Roman" w:cs="Times New Roman"/>
          <w:sz w:val="24"/>
          <w:szCs w:val="24"/>
        </w:rPr>
        <w:t xml:space="preserve"> specifically if it </w:t>
      </w:r>
      <w:r w:rsidR="0095055D" w:rsidRPr="007C650A">
        <w:rPr>
          <w:rFonts w:ascii="Times New Roman" w:hAnsi="Times New Roman" w:cs="Times New Roman"/>
          <w:sz w:val="24"/>
          <w:szCs w:val="24"/>
        </w:rPr>
        <w:t>were</w:t>
      </w:r>
      <w:r w:rsidR="00EF08E8" w:rsidRPr="007C650A">
        <w:rPr>
          <w:rFonts w:ascii="Times New Roman" w:hAnsi="Times New Roman" w:cs="Times New Roman"/>
          <w:sz w:val="24"/>
          <w:szCs w:val="24"/>
        </w:rPr>
        <w:t xml:space="preserve"> from colleagues, </w:t>
      </w:r>
      <w:r w:rsidR="00771F2C" w:rsidRPr="007C650A">
        <w:rPr>
          <w:rFonts w:ascii="Times New Roman" w:hAnsi="Times New Roman" w:cs="Times New Roman"/>
          <w:sz w:val="24"/>
          <w:szCs w:val="24"/>
        </w:rPr>
        <w:t xml:space="preserve">positively affects one’s perception of the work-family experience </w:t>
      </w:r>
      <w:r w:rsidR="0095055D" w:rsidRPr="007C650A">
        <w:rPr>
          <w:rFonts w:ascii="Times New Roman" w:hAnsi="Times New Roman" w:cs="Times New Roman"/>
          <w:sz w:val="24"/>
          <w:szCs w:val="24"/>
        </w:rPr>
        <w:t>(</w:t>
      </w:r>
      <w:proofErr w:type="spellStart"/>
      <w:r w:rsidR="0095055D" w:rsidRPr="007C650A">
        <w:rPr>
          <w:rFonts w:ascii="Times New Roman" w:hAnsi="Times New Roman" w:cs="Times New Roman"/>
          <w:sz w:val="24"/>
          <w:szCs w:val="24"/>
        </w:rPr>
        <w:t>Greenhaus</w:t>
      </w:r>
      <w:proofErr w:type="spellEnd"/>
      <w:r w:rsidR="0095055D" w:rsidRPr="007C650A">
        <w:rPr>
          <w:rFonts w:ascii="Times New Roman" w:hAnsi="Times New Roman" w:cs="Times New Roman"/>
          <w:sz w:val="24"/>
          <w:szCs w:val="24"/>
        </w:rPr>
        <w:t xml:space="preserve"> &amp; Powell, 2006). T</w:t>
      </w:r>
      <w:r w:rsidR="00771F2C" w:rsidRPr="007C650A">
        <w:rPr>
          <w:rFonts w:ascii="Times New Roman" w:hAnsi="Times New Roman" w:cs="Times New Roman"/>
          <w:sz w:val="24"/>
          <w:szCs w:val="24"/>
        </w:rPr>
        <w:t xml:space="preserve">herefore </w:t>
      </w:r>
      <w:r w:rsidR="0095055D" w:rsidRPr="007C650A">
        <w:rPr>
          <w:rFonts w:ascii="Times New Roman" w:hAnsi="Times New Roman" w:cs="Times New Roman"/>
          <w:sz w:val="24"/>
          <w:szCs w:val="24"/>
        </w:rPr>
        <w:t xml:space="preserve">women </w:t>
      </w:r>
      <w:r w:rsidR="00451D1C">
        <w:rPr>
          <w:rFonts w:ascii="Times New Roman" w:hAnsi="Times New Roman" w:cs="Times New Roman"/>
          <w:sz w:val="24"/>
          <w:szCs w:val="24"/>
        </w:rPr>
        <w:t>may</w:t>
      </w:r>
      <w:r w:rsidR="0095055D" w:rsidRPr="007C650A">
        <w:rPr>
          <w:rFonts w:ascii="Times New Roman" w:hAnsi="Times New Roman" w:cs="Times New Roman"/>
          <w:sz w:val="24"/>
          <w:szCs w:val="24"/>
        </w:rPr>
        <w:t xml:space="preserve"> </w:t>
      </w:r>
      <w:r w:rsidR="00771F2C" w:rsidRPr="007C650A">
        <w:rPr>
          <w:rFonts w:ascii="Times New Roman" w:hAnsi="Times New Roman" w:cs="Times New Roman"/>
          <w:sz w:val="24"/>
          <w:szCs w:val="24"/>
        </w:rPr>
        <w:t>report</w:t>
      </w:r>
      <w:r w:rsidR="00451D1C">
        <w:rPr>
          <w:rFonts w:ascii="Times New Roman" w:hAnsi="Times New Roman" w:cs="Times New Roman"/>
          <w:sz w:val="24"/>
          <w:szCs w:val="24"/>
        </w:rPr>
        <w:t xml:space="preserve"> </w:t>
      </w:r>
      <w:r w:rsidR="00771F2C" w:rsidRPr="007C650A">
        <w:rPr>
          <w:rFonts w:ascii="Times New Roman" w:hAnsi="Times New Roman" w:cs="Times New Roman"/>
          <w:sz w:val="24"/>
          <w:szCs w:val="24"/>
        </w:rPr>
        <w:t xml:space="preserve">more enrichment and less conflict </w:t>
      </w:r>
      <w:r w:rsidR="00676DA1">
        <w:rPr>
          <w:rFonts w:ascii="Times New Roman" w:hAnsi="Times New Roman" w:cs="Times New Roman"/>
          <w:sz w:val="24"/>
          <w:szCs w:val="24"/>
        </w:rPr>
        <w:t xml:space="preserve">between work and family. The social support from colleagues in the workplace or from friends may be channeled as a resource towards less conflict and more enrichment between work and family. </w:t>
      </w:r>
    </w:p>
    <w:p w:rsidR="006607FD" w:rsidRPr="00A83F59" w:rsidRDefault="00A83F59" w:rsidP="00A83F59">
      <w:pPr>
        <w:pStyle w:val="Heading2"/>
        <w:spacing w:before="0" w:line="480" w:lineRule="auto"/>
        <w:rPr>
          <w:rFonts w:ascii="Times New Roman" w:hAnsi="Times New Roman" w:cs="Times New Roman"/>
          <w:color w:val="auto"/>
        </w:rPr>
      </w:pPr>
      <w:bookmarkStart w:id="59" w:name="_Toc418592020"/>
      <w:r>
        <w:rPr>
          <w:rFonts w:ascii="Times New Roman" w:hAnsi="Times New Roman" w:cs="Times New Roman"/>
          <w:color w:val="auto"/>
        </w:rPr>
        <w:t>Limitations</w:t>
      </w:r>
      <w:bookmarkEnd w:id="59"/>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results that are presented in this thesis should be interpreted while taking the below limitations into consideration.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First</w:t>
      </w:r>
      <w:r>
        <w:rPr>
          <w:rFonts w:ascii="Times New Roman" w:hAnsi="Times New Roman" w:cs="Times New Roman"/>
          <w:sz w:val="24"/>
          <w:szCs w:val="24"/>
        </w:rPr>
        <w:t>,</w:t>
      </w:r>
      <w:r w:rsidRPr="00FD2C1A">
        <w:rPr>
          <w:rFonts w:ascii="Times New Roman" w:hAnsi="Times New Roman" w:cs="Times New Roman"/>
          <w:sz w:val="24"/>
          <w:szCs w:val="24"/>
        </w:rPr>
        <w:t xml:space="preserve"> the data are cross-sectional in that </w:t>
      </w:r>
      <w:r w:rsidR="00B300B1">
        <w:rPr>
          <w:rFonts w:ascii="Times New Roman" w:hAnsi="Times New Roman" w:cs="Times New Roman"/>
          <w:sz w:val="24"/>
          <w:szCs w:val="24"/>
        </w:rPr>
        <w:t>they were</w:t>
      </w:r>
      <w:r w:rsidRPr="00FD2C1A">
        <w:rPr>
          <w:rFonts w:ascii="Times New Roman" w:hAnsi="Times New Roman" w:cs="Times New Roman"/>
          <w:sz w:val="24"/>
          <w:szCs w:val="24"/>
        </w:rPr>
        <w:t xml:space="preserve"> collected at a </w:t>
      </w:r>
      <w:r>
        <w:rPr>
          <w:rFonts w:ascii="Times New Roman" w:hAnsi="Times New Roman" w:cs="Times New Roman"/>
          <w:sz w:val="24"/>
          <w:szCs w:val="24"/>
        </w:rPr>
        <w:t>single</w:t>
      </w:r>
      <w:r w:rsidRPr="00FD2C1A">
        <w:rPr>
          <w:rFonts w:ascii="Times New Roman" w:hAnsi="Times New Roman" w:cs="Times New Roman"/>
          <w:sz w:val="24"/>
          <w:szCs w:val="24"/>
        </w:rPr>
        <w:t xml:space="preserve"> point i</w:t>
      </w:r>
      <w:r>
        <w:rPr>
          <w:rFonts w:ascii="Times New Roman" w:hAnsi="Times New Roman" w:cs="Times New Roman"/>
          <w:sz w:val="24"/>
          <w:szCs w:val="24"/>
        </w:rPr>
        <w:t>n time and thus cannot imply causation</w:t>
      </w:r>
      <w:r w:rsidRPr="00FD2C1A">
        <w:rPr>
          <w:rFonts w:ascii="Times New Roman" w:hAnsi="Times New Roman" w:cs="Times New Roman"/>
          <w:sz w:val="24"/>
          <w:szCs w:val="24"/>
        </w:rPr>
        <w:t xml:space="preserve">. Cross-sectional data allow testing for relationships between different variables but are not ideal for inferring causality. Nevertheless, the mediation relationships that were examined in this thesis are strongly rooted in theoretical reasoning. The theoretical foundation of the tested hypotheses is rooted in previous research and established theories that depict the relationships between contextual resources and personal resources and also between resources and the work-family interface. Mediation can be confirmed given a longitudinal design.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Second, the data were collected from employees</w:t>
      </w:r>
      <w:r w:rsidR="00C9775F">
        <w:rPr>
          <w:rFonts w:ascii="Times New Roman" w:hAnsi="Times New Roman" w:cs="Times New Roman"/>
          <w:sz w:val="24"/>
          <w:szCs w:val="24"/>
        </w:rPr>
        <w:t>,</w:t>
      </w:r>
      <w:r w:rsidRPr="00FD2C1A">
        <w:rPr>
          <w:rFonts w:ascii="Times New Roman" w:hAnsi="Times New Roman" w:cs="Times New Roman"/>
          <w:sz w:val="24"/>
          <w:szCs w:val="24"/>
        </w:rPr>
        <w:t xml:space="preserve"> which might cause common method bias. </w:t>
      </w:r>
      <w:r w:rsidR="00C9775F">
        <w:rPr>
          <w:rFonts w:ascii="Times New Roman" w:hAnsi="Times New Roman" w:cs="Times New Roman"/>
          <w:sz w:val="24"/>
          <w:szCs w:val="24"/>
        </w:rPr>
        <w:t>Given</w:t>
      </w:r>
      <w:r w:rsidR="00C9775F"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the study aimed at understanding support at the organization and the implementation of the work-family initiatives from employees’ perspectives, it was important to collect the data from the employees’ perspective. The outcome variables are </w:t>
      </w:r>
      <w:r w:rsidRPr="00FD2C1A">
        <w:rPr>
          <w:rFonts w:ascii="Times New Roman" w:hAnsi="Times New Roman" w:cs="Times New Roman"/>
          <w:sz w:val="24"/>
          <w:szCs w:val="24"/>
        </w:rPr>
        <w:lastRenderedPageBreak/>
        <w:t xml:space="preserve">also meant to capture the employees’ experiences and their own evaluation of how their work and family domains are interacting. Collecting the data from objective sources is important, but it </w:t>
      </w:r>
      <w:r w:rsidR="00C9775F">
        <w:rPr>
          <w:rFonts w:ascii="Times New Roman" w:hAnsi="Times New Roman" w:cs="Times New Roman"/>
          <w:sz w:val="24"/>
          <w:szCs w:val="24"/>
        </w:rPr>
        <w:t>would</w:t>
      </w:r>
      <w:r w:rsidRPr="00FD2C1A">
        <w:rPr>
          <w:rFonts w:ascii="Times New Roman" w:hAnsi="Times New Roman" w:cs="Times New Roman"/>
          <w:sz w:val="24"/>
          <w:szCs w:val="24"/>
        </w:rPr>
        <w:t xml:space="preserve"> </w:t>
      </w:r>
      <w:r w:rsidR="00C9775F" w:rsidRPr="00FD2C1A">
        <w:rPr>
          <w:rFonts w:ascii="Times New Roman" w:hAnsi="Times New Roman" w:cs="Times New Roman"/>
          <w:sz w:val="24"/>
          <w:szCs w:val="24"/>
        </w:rPr>
        <w:t>describ</w:t>
      </w:r>
      <w:r w:rsidR="00C9775F">
        <w:rPr>
          <w:rFonts w:ascii="Times New Roman" w:hAnsi="Times New Roman" w:cs="Times New Roman"/>
          <w:sz w:val="24"/>
          <w:szCs w:val="24"/>
        </w:rPr>
        <w:t>e</w:t>
      </w:r>
      <w:r w:rsidR="00C9775F"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a different phenomenon. Knowing that collecting data from employees might have implications on common method bias, the study design phase integrated </w:t>
      </w:r>
      <w:r>
        <w:rPr>
          <w:rFonts w:ascii="Times New Roman" w:hAnsi="Times New Roman" w:cs="Times New Roman"/>
          <w:sz w:val="24"/>
          <w:szCs w:val="24"/>
        </w:rPr>
        <w:t xml:space="preserve">the following </w:t>
      </w:r>
      <w:r w:rsidRPr="00FD2C1A">
        <w:rPr>
          <w:rFonts w:ascii="Times New Roman" w:hAnsi="Times New Roman" w:cs="Times New Roman"/>
          <w:sz w:val="24"/>
          <w:szCs w:val="24"/>
        </w:rPr>
        <w:t>steps that are recommende</w:t>
      </w:r>
      <w:r>
        <w:rPr>
          <w:rFonts w:ascii="Times New Roman" w:hAnsi="Times New Roman" w:cs="Times New Roman"/>
          <w:sz w:val="24"/>
          <w:szCs w:val="24"/>
        </w:rPr>
        <w:t xml:space="preserve">d by </w:t>
      </w:r>
      <w:proofErr w:type="spellStart"/>
      <w:r>
        <w:rPr>
          <w:rFonts w:ascii="Times New Roman" w:hAnsi="Times New Roman" w:cs="Times New Roman"/>
          <w:sz w:val="24"/>
          <w:szCs w:val="24"/>
        </w:rPr>
        <w:t>Podsakoff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MacKensie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w:t>
      </w:r>
      <w:r w:rsidRPr="00FD2C1A">
        <w:rPr>
          <w:rFonts w:ascii="Times New Roman" w:hAnsi="Times New Roman" w:cs="Times New Roman"/>
          <w:sz w:val="24"/>
          <w:szCs w:val="24"/>
        </w:rPr>
        <w:t>odsakoff</w:t>
      </w:r>
      <w:proofErr w:type="spellEnd"/>
      <w:r w:rsidRPr="00FD2C1A">
        <w:rPr>
          <w:rFonts w:ascii="Times New Roman" w:hAnsi="Times New Roman" w:cs="Times New Roman"/>
          <w:sz w:val="24"/>
          <w:szCs w:val="24"/>
        </w:rPr>
        <w:t xml:space="preserve"> (2003). </w:t>
      </w:r>
    </w:p>
    <w:p w:rsidR="006607FD" w:rsidRPr="00FD2C1A" w:rsidRDefault="006607FD" w:rsidP="006607FD">
      <w:pPr>
        <w:spacing w:after="0" w:line="480" w:lineRule="auto"/>
        <w:rPr>
          <w:rFonts w:ascii="Times New Roman" w:hAnsi="Times New Roman" w:cs="Times New Roman"/>
          <w:sz w:val="24"/>
          <w:szCs w:val="24"/>
        </w:rPr>
      </w:pPr>
      <w:r w:rsidRPr="00FD2C1A">
        <w:rPr>
          <w:rFonts w:ascii="Times New Roman" w:hAnsi="Times New Roman" w:cs="Times New Roman"/>
          <w:i/>
          <w:sz w:val="24"/>
          <w:szCs w:val="24"/>
        </w:rPr>
        <w:t>Counterbalancing question order</w:t>
      </w:r>
      <w:r w:rsidRPr="00FD2C1A">
        <w:rPr>
          <w:rFonts w:ascii="Times New Roman" w:hAnsi="Times New Roman" w:cs="Times New Roman"/>
          <w:sz w:val="24"/>
          <w:szCs w:val="24"/>
        </w:rPr>
        <w:t xml:space="preserve"> (</w:t>
      </w:r>
      <w:proofErr w:type="spellStart"/>
      <w:r w:rsidRPr="00FD2C1A">
        <w:rPr>
          <w:rFonts w:ascii="Times New Roman" w:hAnsi="Times New Roman" w:cs="Times New Roman"/>
          <w:sz w:val="24"/>
          <w:szCs w:val="24"/>
        </w:rPr>
        <w:t>Podsdakof</w:t>
      </w:r>
      <w:proofErr w:type="spellEnd"/>
      <w:r w:rsidRPr="00FD2C1A">
        <w:rPr>
          <w:rFonts w:ascii="Times New Roman" w:hAnsi="Times New Roman" w:cs="Times New Roman"/>
          <w:sz w:val="24"/>
          <w:szCs w:val="24"/>
        </w:rPr>
        <w:t xml:space="preserve"> el al., 2003; p. 888). Data were collected </w:t>
      </w:r>
      <w:r>
        <w:rPr>
          <w:rFonts w:ascii="Times New Roman" w:hAnsi="Times New Roman" w:cs="Times New Roman"/>
          <w:sz w:val="24"/>
          <w:szCs w:val="24"/>
        </w:rPr>
        <w:t>online</w:t>
      </w:r>
      <w:r w:rsidRPr="00FD2C1A">
        <w:rPr>
          <w:rFonts w:ascii="Times New Roman" w:hAnsi="Times New Roman" w:cs="Times New Roman"/>
          <w:sz w:val="24"/>
          <w:szCs w:val="24"/>
        </w:rPr>
        <w:t xml:space="preserve">. When the questionnaire was being built, the questions related to the outcomes (conflict and enrichment) were placed </w:t>
      </w:r>
      <w:r>
        <w:rPr>
          <w:rFonts w:ascii="Times New Roman" w:hAnsi="Times New Roman" w:cs="Times New Roman"/>
          <w:sz w:val="24"/>
          <w:szCs w:val="24"/>
        </w:rPr>
        <w:t xml:space="preserve">at the beginning of the survey to </w:t>
      </w:r>
      <w:r w:rsidRPr="00FD2C1A">
        <w:rPr>
          <w:rFonts w:ascii="Times New Roman" w:hAnsi="Times New Roman" w:cs="Times New Roman"/>
          <w:sz w:val="24"/>
          <w:szCs w:val="24"/>
        </w:rPr>
        <w:t xml:space="preserve">prevent the respondents from picking up any cues related to the possible relationships that are being tested in the study. The work-family conflict and enrichment scales were followed with the balance self-efficacy scales. Psychological separation between those two constructs was sought by providing a two-paragraph introduction to the balance self-efficacy items prompting the individuals to ‘estimate [their] </w:t>
      </w:r>
      <w:r w:rsidRPr="00FD2C1A">
        <w:rPr>
          <w:rFonts w:ascii="Times New Roman" w:hAnsi="Times New Roman" w:cs="Times New Roman"/>
          <w:sz w:val="24"/>
          <w:szCs w:val="24"/>
          <w:u w:val="single"/>
        </w:rPr>
        <w:t>own ability</w:t>
      </w:r>
      <w:r w:rsidRPr="00FD2C1A">
        <w:rPr>
          <w:rFonts w:ascii="Times New Roman" w:hAnsi="Times New Roman" w:cs="Times New Roman"/>
          <w:sz w:val="24"/>
          <w:szCs w:val="24"/>
        </w:rPr>
        <w:t xml:space="preserve">” and to think of their own confidence in successfully performing each of the tasks. Methodological separation was also sought by having different </w:t>
      </w:r>
      <w:proofErr w:type="spellStart"/>
      <w:r w:rsidRPr="00FD2C1A">
        <w:rPr>
          <w:rFonts w:ascii="Times New Roman" w:hAnsi="Times New Roman" w:cs="Times New Roman"/>
          <w:sz w:val="24"/>
          <w:szCs w:val="24"/>
        </w:rPr>
        <w:t>Likert</w:t>
      </w:r>
      <w:proofErr w:type="spellEnd"/>
      <w:r w:rsidRPr="00FD2C1A">
        <w:rPr>
          <w:rFonts w:ascii="Times New Roman" w:hAnsi="Times New Roman" w:cs="Times New Roman"/>
          <w:sz w:val="24"/>
          <w:szCs w:val="24"/>
        </w:rPr>
        <w:t xml:space="preserve"> scales for the questions. Both scales of balance self-efficacy and work-family conflict/enrichment were </w:t>
      </w:r>
      <w:proofErr w:type="spellStart"/>
      <w:r w:rsidRPr="00FD2C1A">
        <w:rPr>
          <w:rFonts w:ascii="Times New Roman" w:hAnsi="Times New Roman" w:cs="Times New Roman"/>
          <w:sz w:val="24"/>
          <w:szCs w:val="24"/>
        </w:rPr>
        <w:t>Likert</w:t>
      </w:r>
      <w:proofErr w:type="spellEnd"/>
      <w:r w:rsidRPr="00FD2C1A">
        <w:rPr>
          <w:rFonts w:ascii="Times New Roman" w:hAnsi="Times New Roman" w:cs="Times New Roman"/>
          <w:sz w:val="24"/>
          <w:szCs w:val="24"/>
        </w:rPr>
        <w:t xml:space="preserve"> scales; however, the answer options for balance self-efficacy ranged from 1 to 7 (strongly disagree to strongly agree) while the answer options for work-family ranged from 1 to 5 (never to all the time). The antecedent variables were not included until later and were separated from the balance self-efficacy and work-family questions by scales that are not included in the conceptual model. </w:t>
      </w:r>
    </w:p>
    <w:p w:rsidR="006607FD" w:rsidRPr="00FD2C1A" w:rsidRDefault="006607FD" w:rsidP="006607FD">
      <w:pPr>
        <w:spacing w:after="0" w:line="480" w:lineRule="auto"/>
        <w:rPr>
          <w:rFonts w:ascii="Times New Roman" w:hAnsi="Times New Roman" w:cs="Times New Roman"/>
          <w:sz w:val="24"/>
          <w:szCs w:val="24"/>
        </w:rPr>
      </w:pPr>
      <w:r w:rsidRPr="00FD2C1A">
        <w:rPr>
          <w:rFonts w:ascii="Times New Roman" w:hAnsi="Times New Roman" w:cs="Times New Roman"/>
          <w:i/>
          <w:sz w:val="24"/>
          <w:szCs w:val="24"/>
        </w:rPr>
        <w:lastRenderedPageBreak/>
        <w:t xml:space="preserve">Protecting respondent anonymity and reducing evaluation apprehension </w:t>
      </w:r>
      <w:r w:rsidRPr="00FD2C1A">
        <w:rPr>
          <w:rFonts w:ascii="Times New Roman" w:hAnsi="Times New Roman" w:cs="Times New Roman"/>
          <w:sz w:val="24"/>
          <w:szCs w:val="24"/>
        </w:rPr>
        <w:t>(</w:t>
      </w:r>
      <w:proofErr w:type="spellStart"/>
      <w:r w:rsidRPr="00FD2C1A">
        <w:rPr>
          <w:rFonts w:ascii="Times New Roman" w:hAnsi="Times New Roman" w:cs="Times New Roman"/>
          <w:sz w:val="24"/>
          <w:szCs w:val="24"/>
        </w:rPr>
        <w:t>Podsakoff</w:t>
      </w:r>
      <w:proofErr w:type="spellEnd"/>
      <w:r w:rsidRPr="00FD2C1A">
        <w:rPr>
          <w:rFonts w:ascii="Times New Roman" w:hAnsi="Times New Roman" w:cs="Times New Roman"/>
          <w:sz w:val="24"/>
          <w:szCs w:val="24"/>
        </w:rPr>
        <w:t xml:space="preserve"> et al., 2003; p.888). Respondents were promised anonymity at the beginning of the survey in the information letter in order to reduce social desirability. For respondents who wished to participate in the draw for the prize, they were instructed to click on a link that would take them to another survey to collect their decision to participate in the draw and personal contact information. The draw survey was designed in a way that does not allow matching respondents’ information to their responses. That survey design was explained to the respondents. Information that could have been deemed by the respondent to be identifiers such as position, department name and organization’s name were included in the last page of the survey. </w:t>
      </w:r>
    </w:p>
    <w:p w:rsidR="006607FD" w:rsidRPr="00FD2C1A" w:rsidRDefault="006607FD" w:rsidP="006607FD">
      <w:pPr>
        <w:spacing w:after="0" w:line="480" w:lineRule="auto"/>
        <w:rPr>
          <w:rFonts w:ascii="Times New Roman" w:hAnsi="Times New Roman" w:cs="Times New Roman"/>
          <w:sz w:val="24"/>
          <w:szCs w:val="24"/>
        </w:rPr>
      </w:pPr>
      <w:r w:rsidRPr="00FD2C1A">
        <w:rPr>
          <w:rFonts w:ascii="Times New Roman" w:hAnsi="Times New Roman" w:cs="Times New Roman"/>
          <w:sz w:val="24"/>
          <w:szCs w:val="24"/>
        </w:rPr>
        <w:t xml:space="preserve">Negative affectivity was controlled for in this study as a way to control for potential common method bias. As explained by </w:t>
      </w:r>
      <w:proofErr w:type="spellStart"/>
      <w:r w:rsidRPr="00FD2C1A">
        <w:rPr>
          <w:rFonts w:ascii="Times New Roman" w:hAnsi="Times New Roman" w:cs="Times New Roman"/>
          <w:sz w:val="24"/>
          <w:szCs w:val="24"/>
        </w:rPr>
        <w:t>Podsakoff</w:t>
      </w:r>
      <w:proofErr w:type="spellEnd"/>
      <w:r w:rsidRPr="00FD2C1A">
        <w:rPr>
          <w:rFonts w:ascii="Times New Roman" w:hAnsi="Times New Roman" w:cs="Times New Roman"/>
          <w:sz w:val="24"/>
          <w:szCs w:val="24"/>
        </w:rPr>
        <w:t xml:space="preserve"> et al. (2003), this method does assume that the common method bias is caused by emotionality and treats negative affectivity as a ‘surrogate’ for common method biases. </w:t>
      </w:r>
    </w:p>
    <w:p w:rsidR="006607FD" w:rsidRPr="00A83F59" w:rsidRDefault="006607FD" w:rsidP="00A83F59">
      <w:pPr>
        <w:pStyle w:val="Heading2"/>
        <w:spacing w:before="0" w:line="480" w:lineRule="auto"/>
        <w:rPr>
          <w:rFonts w:ascii="Times New Roman" w:hAnsi="Times New Roman" w:cs="Times New Roman"/>
          <w:color w:val="auto"/>
        </w:rPr>
      </w:pPr>
      <w:bookmarkStart w:id="60" w:name="_Toc418592021"/>
      <w:r w:rsidRPr="00A83F59">
        <w:rPr>
          <w:rFonts w:ascii="Times New Roman" w:hAnsi="Times New Roman" w:cs="Times New Roman"/>
          <w:color w:val="auto"/>
        </w:rPr>
        <w:t xml:space="preserve">Issues of </w:t>
      </w:r>
      <w:proofErr w:type="spellStart"/>
      <w:r w:rsidRPr="00A83F59">
        <w:rPr>
          <w:rFonts w:ascii="Times New Roman" w:hAnsi="Times New Roman" w:cs="Times New Roman"/>
          <w:color w:val="auto"/>
        </w:rPr>
        <w:t>generalizability</w:t>
      </w:r>
      <w:proofErr w:type="spellEnd"/>
      <w:r w:rsidRPr="00A83F59">
        <w:rPr>
          <w:rFonts w:ascii="Times New Roman" w:hAnsi="Times New Roman" w:cs="Times New Roman"/>
          <w:color w:val="auto"/>
        </w:rPr>
        <w:t>:</w:t>
      </w:r>
      <w:bookmarkEnd w:id="60"/>
      <w:r w:rsidRPr="00A83F59">
        <w:rPr>
          <w:rFonts w:ascii="Times New Roman" w:hAnsi="Times New Roman" w:cs="Times New Roman"/>
          <w:color w:val="auto"/>
        </w:rPr>
        <w:t xml:space="preserve"> </w:t>
      </w:r>
    </w:p>
    <w:p w:rsidR="004264E9"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data for this thesis were collected in </w:t>
      </w:r>
      <w:r>
        <w:rPr>
          <w:rFonts w:ascii="Times New Roman" w:hAnsi="Times New Roman" w:cs="Times New Roman"/>
          <w:sz w:val="24"/>
          <w:szCs w:val="24"/>
        </w:rPr>
        <w:t>a</w:t>
      </w:r>
      <w:r w:rsidRPr="00FD2C1A">
        <w:rPr>
          <w:rFonts w:ascii="Times New Roman" w:hAnsi="Times New Roman" w:cs="Times New Roman"/>
          <w:sz w:val="24"/>
          <w:szCs w:val="24"/>
        </w:rPr>
        <w:t xml:space="preserve"> single organization</w:t>
      </w:r>
      <w:r>
        <w:rPr>
          <w:rFonts w:ascii="Times New Roman" w:hAnsi="Times New Roman" w:cs="Times New Roman"/>
          <w:sz w:val="24"/>
          <w:szCs w:val="24"/>
        </w:rPr>
        <w:t>.</w:t>
      </w:r>
      <w:r w:rsidRPr="00FD2C1A">
        <w:rPr>
          <w:rFonts w:ascii="Times New Roman" w:hAnsi="Times New Roman" w:cs="Times New Roman"/>
          <w:sz w:val="24"/>
          <w:szCs w:val="24"/>
        </w:rPr>
        <w:t xml:space="preserve"> </w:t>
      </w:r>
      <w:r>
        <w:rPr>
          <w:rFonts w:ascii="Times New Roman" w:hAnsi="Times New Roman" w:cs="Times New Roman"/>
          <w:sz w:val="24"/>
          <w:szCs w:val="24"/>
        </w:rPr>
        <w:t>S</w:t>
      </w:r>
      <w:r w:rsidRPr="00FD2C1A">
        <w:rPr>
          <w:rFonts w:ascii="Times New Roman" w:hAnsi="Times New Roman" w:cs="Times New Roman"/>
          <w:sz w:val="24"/>
          <w:szCs w:val="24"/>
        </w:rPr>
        <w:t xml:space="preserve">uch a setting has its own </w:t>
      </w:r>
      <w:r>
        <w:rPr>
          <w:rFonts w:ascii="Times New Roman" w:hAnsi="Times New Roman" w:cs="Times New Roman"/>
          <w:sz w:val="24"/>
          <w:szCs w:val="24"/>
        </w:rPr>
        <w:t>advantages and disadvantages</w:t>
      </w:r>
      <w:r w:rsidRPr="00FD2C1A">
        <w:rPr>
          <w:rFonts w:ascii="Times New Roman" w:hAnsi="Times New Roman" w:cs="Times New Roman"/>
          <w:sz w:val="24"/>
          <w:szCs w:val="24"/>
        </w:rPr>
        <w:t xml:space="preserve">. </w:t>
      </w:r>
      <w:r w:rsidR="007C650A" w:rsidRPr="007C650A">
        <w:rPr>
          <w:rFonts w:ascii="Times New Roman" w:hAnsi="Times New Roman" w:cs="Times New Roman"/>
          <w:sz w:val="24"/>
          <w:szCs w:val="24"/>
        </w:rPr>
        <w:t>C</w:t>
      </w:r>
      <w:r w:rsidR="004264E9" w:rsidRPr="007C650A">
        <w:rPr>
          <w:rFonts w:ascii="Times New Roman" w:hAnsi="Times New Roman" w:cs="Times New Roman"/>
          <w:sz w:val="24"/>
          <w:szCs w:val="24"/>
        </w:rPr>
        <w:t xml:space="preserve">ollecting data in </w:t>
      </w:r>
      <w:r w:rsidR="002542B4">
        <w:rPr>
          <w:rFonts w:ascii="Times New Roman" w:hAnsi="Times New Roman" w:cs="Times New Roman"/>
          <w:sz w:val="24"/>
          <w:szCs w:val="24"/>
        </w:rPr>
        <w:t>a single</w:t>
      </w:r>
      <w:r w:rsidR="004264E9" w:rsidRPr="007C650A">
        <w:rPr>
          <w:rFonts w:ascii="Times New Roman" w:hAnsi="Times New Roman" w:cs="Times New Roman"/>
          <w:sz w:val="24"/>
          <w:szCs w:val="24"/>
        </w:rPr>
        <w:t xml:space="preserve"> organization </w:t>
      </w:r>
      <w:r w:rsidR="007C650A" w:rsidRPr="007C650A">
        <w:rPr>
          <w:rFonts w:ascii="Times New Roman" w:hAnsi="Times New Roman" w:cs="Times New Roman"/>
          <w:sz w:val="24"/>
          <w:szCs w:val="24"/>
        </w:rPr>
        <w:t>can</w:t>
      </w:r>
      <w:r w:rsidR="004264E9" w:rsidRPr="007C650A">
        <w:rPr>
          <w:rFonts w:ascii="Times New Roman" w:hAnsi="Times New Roman" w:cs="Times New Roman"/>
          <w:sz w:val="24"/>
          <w:szCs w:val="24"/>
        </w:rPr>
        <w:t xml:space="preserve"> limit the variance of some of the measures, </w:t>
      </w:r>
      <w:r w:rsidR="007C650A" w:rsidRPr="007C650A">
        <w:rPr>
          <w:rFonts w:ascii="Times New Roman" w:hAnsi="Times New Roman" w:cs="Times New Roman"/>
          <w:sz w:val="24"/>
          <w:szCs w:val="24"/>
        </w:rPr>
        <w:t>such as</w:t>
      </w:r>
      <w:r w:rsidR="004264E9" w:rsidRPr="007C650A">
        <w:rPr>
          <w:rFonts w:ascii="Times New Roman" w:hAnsi="Times New Roman" w:cs="Times New Roman"/>
          <w:sz w:val="24"/>
          <w:szCs w:val="24"/>
        </w:rPr>
        <w:t xml:space="preserve"> culture</w:t>
      </w:r>
      <w:r w:rsidR="007C650A" w:rsidRPr="007C650A">
        <w:rPr>
          <w:rFonts w:ascii="Times New Roman" w:hAnsi="Times New Roman" w:cs="Times New Roman"/>
          <w:sz w:val="24"/>
          <w:szCs w:val="24"/>
        </w:rPr>
        <w:t xml:space="preserve"> in particular</w:t>
      </w:r>
      <w:r w:rsidR="004264E9" w:rsidRPr="007C650A">
        <w:rPr>
          <w:rFonts w:ascii="Times New Roman" w:hAnsi="Times New Roman" w:cs="Times New Roman"/>
          <w:sz w:val="24"/>
          <w:szCs w:val="24"/>
        </w:rPr>
        <w:t>.</w:t>
      </w:r>
      <w:r w:rsidR="00FD4D11" w:rsidRPr="007C650A">
        <w:rPr>
          <w:rFonts w:ascii="Times New Roman" w:hAnsi="Times New Roman" w:cs="Times New Roman"/>
          <w:sz w:val="24"/>
          <w:szCs w:val="24"/>
        </w:rPr>
        <w:t xml:space="preserve"> It is worth noting, however, that </w:t>
      </w:r>
      <w:r w:rsidR="004264E9" w:rsidRPr="007C650A">
        <w:rPr>
          <w:rFonts w:ascii="Times New Roman" w:hAnsi="Times New Roman" w:cs="Times New Roman"/>
          <w:sz w:val="24"/>
          <w:szCs w:val="24"/>
        </w:rPr>
        <w:t xml:space="preserve">previous studies </w:t>
      </w:r>
      <w:r w:rsidR="00FD4D11" w:rsidRPr="007C650A">
        <w:rPr>
          <w:rFonts w:ascii="Times New Roman" w:hAnsi="Times New Roman" w:cs="Times New Roman"/>
          <w:sz w:val="24"/>
          <w:szCs w:val="24"/>
        </w:rPr>
        <w:t xml:space="preserve">examining family-supportive cultures (FSOP) have </w:t>
      </w:r>
      <w:r w:rsidR="007C650A" w:rsidRPr="007C650A">
        <w:rPr>
          <w:rFonts w:ascii="Times New Roman" w:hAnsi="Times New Roman" w:cs="Times New Roman"/>
          <w:sz w:val="24"/>
          <w:szCs w:val="24"/>
        </w:rPr>
        <w:t xml:space="preserve">only </w:t>
      </w:r>
      <w:r w:rsidR="00FD4D11" w:rsidRPr="007C650A">
        <w:rPr>
          <w:rFonts w:ascii="Times New Roman" w:hAnsi="Times New Roman" w:cs="Times New Roman"/>
          <w:sz w:val="24"/>
          <w:szCs w:val="24"/>
        </w:rPr>
        <w:t xml:space="preserve">collected data from employees in one organization (e.g. </w:t>
      </w:r>
      <w:proofErr w:type="spellStart"/>
      <w:r w:rsidR="00FD4D11" w:rsidRPr="007C650A">
        <w:rPr>
          <w:rFonts w:ascii="Times New Roman" w:hAnsi="Times New Roman" w:cs="Times New Roman"/>
          <w:sz w:val="24"/>
          <w:szCs w:val="24"/>
        </w:rPr>
        <w:t>Odle-Dusseau</w:t>
      </w:r>
      <w:proofErr w:type="spellEnd"/>
      <w:r w:rsidR="00FD4D11" w:rsidRPr="007C650A">
        <w:rPr>
          <w:rFonts w:ascii="Times New Roman" w:hAnsi="Times New Roman" w:cs="Times New Roman"/>
          <w:sz w:val="24"/>
          <w:szCs w:val="24"/>
        </w:rPr>
        <w:t xml:space="preserve"> et al., 2012; Wayne et al., 2013). </w:t>
      </w:r>
    </w:p>
    <w:p w:rsidR="006607FD" w:rsidRPr="00FD2C1A" w:rsidRDefault="00D72946" w:rsidP="006607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6607FD" w:rsidRPr="00FD2C1A">
        <w:rPr>
          <w:rFonts w:ascii="Times New Roman" w:hAnsi="Times New Roman" w:cs="Times New Roman"/>
          <w:sz w:val="24"/>
          <w:szCs w:val="24"/>
        </w:rPr>
        <w:t xml:space="preserve">ollecting data in one organization allowed access to information related to specific work-life policies and actual measures taken by the organization in advancing work-family initiatives. </w:t>
      </w:r>
      <w:r w:rsidR="006607FD">
        <w:rPr>
          <w:rFonts w:ascii="Times New Roman" w:hAnsi="Times New Roman" w:cs="Times New Roman"/>
          <w:sz w:val="24"/>
          <w:szCs w:val="24"/>
        </w:rPr>
        <w:t>T</w:t>
      </w:r>
      <w:r w:rsidR="006607FD" w:rsidRPr="00FD2C1A">
        <w:rPr>
          <w:rFonts w:ascii="Times New Roman" w:hAnsi="Times New Roman" w:cs="Times New Roman"/>
          <w:sz w:val="24"/>
          <w:szCs w:val="24"/>
        </w:rPr>
        <w:t>he organization</w:t>
      </w:r>
      <w:r w:rsidR="006607FD">
        <w:rPr>
          <w:rFonts w:ascii="Times New Roman" w:hAnsi="Times New Roman" w:cs="Times New Roman"/>
          <w:sz w:val="24"/>
          <w:szCs w:val="24"/>
        </w:rPr>
        <w:t xml:space="preserve"> reports that it</w:t>
      </w:r>
      <w:r w:rsidR="006607FD" w:rsidRPr="00FD2C1A">
        <w:rPr>
          <w:rFonts w:ascii="Times New Roman" w:hAnsi="Times New Roman" w:cs="Times New Roman"/>
          <w:sz w:val="24"/>
          <w:szCs w:val="24"/>
        </w:rPr>
        <w:t xml:space="preserve"> is strategically interested in advancing a supportive culture and specific policies to foster that support are in place. In that way, the context is controlled for and the responses of the participants are indeed shades of their own perceptions.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question remains whether or not the findings are </w:t>
      </w:r>
      <w:proofErr w:type="spellStart"/>
      <w:r w:rsidRPr="00FD2C1A">
        <w:rPr>
          <w:rFonts w:ascii="Times New Roman" w:hAnsi="Times New Roman" w:cs="Times New Roman"/>
          <w:sz w:val="24"/>
          <w:szCs w:val="24"/>
        </w:rPr>
        <w:t>generalizable</w:t>
      </w:r>
      <w:proofErr w:type="spellEnd"/>
      <w:r w:rsidRPr="00FD2C1A">
        <w:rPr>
          <w:rFonts w:ascii="Times New Roman" w:hAnsi="Times New Roman" w:cs="Times New Roman"/>
          <w:sz w:val="24"/>
          <w:szCs w:val="24"/>
        </w:rPr>
        <w:t xml:space="preserve"> to other countries or cultural contexts. The experiences of expatriates hold similarities to other working populations. As far as a working adult’s life is concerned, the similarities are held in one’s responsibility to undertake a work role while maintaining non-work responsibilities. Having said that, it is worth noting that models developed to map out the relationships between demands and resources and their effect on the work-family interface have largely been drawn from </w:t>
      </w:r>
      <w:r w:rsidR="001F11F8">
        <w:rPr>
          <w:rFonts w:ascii="Times New Roman" w:hAnsi="Times New Roman" w:cs="Times New Roman"/>
          <w:sz w:val="24"/>
          <w:szCs w:val="24"/>
        </w:rPr>
        <w:t>Western</w:t>
      </w:r>
      <w:r w:rsidRPr="00FD2C1A">
        <w:rPr>
          <w:rFonts w:ascii="Times New Roman" w:hAnsi="Times New Roman" w:cs="Times New Roman"/>
          <w:sz w:val="24"/>
          <w:szCs w:val="24"/>
        </w:rPr>
        <w:t xml:space="preserve"> contexts. Thus, testing the relationships in a </w:t>
      </w:r>
      <w:r>
        <w:rPr>
          <w:rFonts w:ascii="Times New Roman" w:hAnsi="Times New Roman" w:cs="Times New Roman"/>
          <w:sz w:val="24"/>
          <w:szCs w:val="24"/>
        </w:rPr>
        <w:t>specific</w:t>
      </w:r>
      <w:r w:rsidRPr="00FD2C1A">
        <w:rPr>
          <w:rFonts w:ascii="Times New Roman" w:hAnsi="Times New Roman" w:cs="Times New Roman"/>
          <w:sz w:val="24"/>
          <w:szCs w:val="24"/>
        </w:rPr>
        <w:t xml:space="preserve"> context such as UAE is needed empirically. The peculiarities can be drawn from the unique labour market that is mainly composed of expatriates. Expatriate population is peculiar in the way they live their work-family experiences. For example, role overload might be overly pronounced among expatriates who are often faced with extreme job demands when on the mission and are thus likely to spend less time with family (</w:t>
      </w:r>
      <w:r w:rsidR="006A1C63">
        <w:rPr>
          <w:rFonts w:ascii="Times New Roman" w:hAnsi="Times New Roman" w:cs="Times New Roman"/>
          <w:sz w:val="24"/>
          <w:szCs w:val="24"/>
        </w:rPr>
        <w:t>Shaffer</w:t>
      </w:r>
      <w:r w:rsidRPr="00FD2C1A">
        <w:rPr>
          <w:rFonts w:ascii="Times New Roman" w:hAnsi="Times New Roman" w:cs="Times New Roman"/>
          <w:sz w:val="24"/>
          <w:szCs w:val="24"/>
        </w:rPr>
        <w:t xml:space="preserve"> </w:t>
      </w:r>
      <w:r w:rsidR="000244BD">
        <w:rPr>
          <w:rFonts w:ascii="Times New Roman" w:hAnsi="Times New Roman" w:cs="Times New Roman"/>
          <w:sz w:val="24"/>
          <w:szCs w:val="24"/>
        </w:rPr>
        <w:t>&amp;</w:t>
      </w:r>
      <w:r w:rsidRPr="00FD2C1A">
        <w:rPr>
          <w:rFonts w:ascii="Times New Roman" w:hAnsi="Times New Roman" w:cs="Times New Roman"/>
          <w:sz w:val="24"/>
          <w:szCs w:val="24"/>
        </w:rPr>
        <w:t xml:space="preserve"> Harrison, 1998). Thus work-family conflict might indeed be an issue for them more so than enrichment at this phase in their lives. (Note that the variables in the model explained much higher variance in conflict than in enrichment). </w:t>
      </w:r>
    </w:p>
    <w:p w:rsidR="006607FD" w:rsidRPr="00A83F59" w:rsidRDefault="006607FD" w:rsidP="00A83F59">
      <w:pPr>
        <w:pStyle w:val="Heading2"/>
        <w:spacing w:before="0" w:line="480" w:lineRule="auto"/>
        <w:rPr>
          <w:rFonts w:ascii="Times New Roman" w:hAnsi="Times New Roman" w:cs="Times New Roman"/>
          <w:color w:val="auto"/>
        </w:rPr>
      </w:pPr>
      <w:bookmarkStart w:id="61" w:name="_Toc418592022"/>
      <w:r w:rsidRPr="00A83F59">
        <w:rPr>
          <w:rFonts w:ascii="Times New Roman" w:hAnsi="Times New Roman" w:cs="Times New Roman"/>
          <w:color w:val="auto"/>
        </w:rPr>
        <w:lastRenderedPageBreak/>
        <w:t>Future research</w:t>
      </w:r>
      <w:bookmarkEnd w:id="61"/>
      <w:r w:rsidRPr="00A83F59">
        <w:rPr>
          <w:rFonts w:ascii="Times New Roman" w:hAnsi="Times New Roman" w:cs="Times New Roman"/>
          <w:color w:val="auto"/>
        </w:rPr>
        <w:t xml:space="preserve">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Future studies that are listed in this thesis aim to advance our understanding of balance sel</w:t>
      </w:r>
      <w:r>
        <w:rPr>
          <w:rFonts w:ascii="Times New Roman" w:hAnsi="Times New Roman" w:cs="Times New Roman"/>
          <w:sz w:val="24"/>
          <w:szCs w:val="24"/>
        </w:rPr>
        <w:t xml:space="preserve">f-efficacy and its antecedents. I </w:t>
      </w:r>
      <w:r w:rsidRPr="00FD2C1A">
        <w:rPr>
          <w:rFonts w:ascii="Times New Roman" w:hAnsi="Times New Roman" w:cs="Times New Roman"/>
          <w:sz w:val="24"/>
          <w:szCs w:val="24"/>
        </w:rPr>
        <w:t>suggest an intervention to explore whether training programs can be adopted to increase people’s</w:t>
      </w:r>
      <w:r>
        <w:rPr>
          <w:rFonts w:ascii="Times New Roman" w:hAnsi="Times New Roman" w:cs="Times New Roman"/>
          <w:sz w:val="24"/>
          <w:szCs w:val="24"/>
        </w:rPr>
        <w:t xml:space="preserve"> beliefs in their</w:t>
      </w:r>
      <w:r w:rsidRPr="00FD2C1A">
        <w:rPr>
          <w:rFonts w:ascii="Times New Roman" w:hAnsi="Times New Roman" w:cs="Times New Roman"/>
          <w:sz w:val="24"/>
          <w:szCs w:val="24"/>
        </w:rPr>
        <w:t xml:space="preserve"> abil</w:t>
      </w:r>
      <w:r>
        <w:rPr>
          <w:rFonts w:ascii="Times New Roman" w:hAnsi="Times New Roman" w:cs="Times New Roman"/>
          <w:sz w:val="24"/>
          <w:szCs w:val="24"/>
        </w:rPr>
        <w:t xml:space="preserve">ities to manage work and family.  I also suggest a multi-disciplinary study to use public discourse in informing our knowledge about the nature of the work-family interface. </w:t>
      </w:r>
    </w:p>
    <w:p w:rsidR="006607FD" w:rsidRPr="002D5517" w:rsidRDefault="006607FD" w:rsidP="002D5517">
      <w:pPr>
        <w:pStyle w:val="Heading3"/>
        <w:spacing w:before="0" w:line="480" w:lineRule="auto"/>
        <w:rPr>
          <w:rFonts w:ascii="Times New Roman" w:hAnsi="Times New Roman" w:cs="Times New Roman"/>
          <w:color w:val="auto"/>
          <w:sz w:val="24"/>
          <w:szCs w:val="24"/>
        </w:rPr>
      </w:pPr>
      <w:bookmarkStart w:id="62" w:name="_Toc418592023"/>
      <w:r w:rsidRPr="002D5517">
        <w:rPr>
          <w:rFonts w:ascii="Times New Roman" w:hAnsi="Times New Roman" w:cs="Times New Roman"/>
          <w:color w:val="auto"/>
          <w:sz w:val="24"/>
          <w:szCs w:val="24"/>
        </w:rPr>
        <w:t>Increasing balance self-efficacy: an intervention study</w:t>
      </w:r>
      <w:bookmarkEnd w:id="62"/>
      <w:r w:rsidRPr="002D5517">
        <w:rPr>
          <w:rFonts w:ascii="Times New Roman" w:hAnsi="Times New Roman" w:cs="Times New Roman"/>
          <w:color w:val="auto"/>
          <w:sz w:val="24"/>
          <w:szCs w:val="24"/>
        </w:rPr>
        <w:t xml:space="preserve">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This thesis highlighted the relationship between balance self-efficacy and each of conflict and enrichment; it also suggested that balance self-efficacy mediates the relationships between perception of contextual factors (such as </w:t>
      </w:r>
      <w:r>
        <w:rPr>
          <w:rFonts w:ascii="Times New Roman" w:hAnsi="Times New Roman" w:cs="Times New Roman"/>
          <w:sz w:val="24"/>
          <w:szCs w:val="24"/>
        </w:rPr>
        <w:t xml:space="preserve">implementation of </w:t>
      </w:r>
      <w:r w:rsidRPr="00FD2C1A">
        <w:rPr>
          <w:rFonts w:ascii="Times New Roman" w:hAnsi="Times New Roman" w:cs="Times New Roman"/>
          <w:sz w:val="24"/>
          <w:szCs w:val="24"/>
        </w:rPr>
        <w:t xml:space="preserve">work-family </w:t>
      </w:r>
      <w:r>
        <w:rPr>
          <w:rFonts w:ascii="Times New Roman" w:hAnsi="Times New Roman" w:cs="Times New Roman"/>
          <w:sz w:val="24"/>
          <w:szCs w:val="24"/>
        </w:rPr>
        <w:t xml:space="preserve">initiatives </w:t>
      </w:r>
      <w:r w:rsidRPr="00FD2C1A">
        <w:rPr>
          <w:rFonts w:ascii="Times New Roman" w:hAnsi="Times New Roman" w:cs="Times New Roman"/>
          <w:sz w:val="24"/>
          <w:szCs w:val="24"/>
        </w:rPr>
        <w:t xml:space="preserve">and role overload) and the work-family interface. Future studies are needed to better understand ways in which balance self-efficacy can be built and to unfold over time the phenomenon of development of self-efficacy and its positive spillover </w:t>
      </w:r>
      <w:r w:rsidR="00DA3AEC">
        <w:rPr>
          <w:rFonts w:ascii="Times New Roman" w:hAnsi="Times New Roman" w:cs="Times New Roman"/>
          <w:sz w:val="24"/>
          <w:szCs w:val="24"/>
        </w:rPr>
        <w:t>into</w:t>
      </w:r>
      <w:r w:rsidR="00DA3AEC" w:rsidRPr="00FD2C1A">
        <w:rPr>
          <w:rFonts w:ascii="Times New Roman" w:hAnsi="Times New Roman" w:cs="Times New Roman"/>
          <w:sz w:val="24"/>
          <w:szCs w:val="24"/>
        </w:rPr>
        <w:t xml:space="preserve"> </w:t>
      </w:r>
      <w:r w:rsidRPr="00FD2C1A">
        <w:rPr>
          <w:rFonts w:ascii="Times New Roman" w:hAnsi="Times New Roman" w:cs="Times New Roman"/>
          <w:sz w:val="24"/>
          <w:szCs w:val="24"/>
        </w:rPr>
        <w:t xml:space="preserve">the work-family interface.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An intervention study is designed to explore ways in which to positively manipulate balance self-efficacy. The purpose is twofold; first to examine training intervention as an antecedent to balance self-efficacy; second, to longitudinally capture the development of balance self-efficacy and its effect on the work-family interface over time. The intervention study aims at building on the premise that the individual should be at the center of the work-family research (</w:t>
      </w:r>
      <w:proofErr w:type="spellStart"/>
      <w:r w:rsidRPr="00FD2C1A">
        <w:rPr>
          <w:rFonts w:ascii="Times New Roman" w:hAnsi="Times New Roman" w:cs="Times New Roman"/>
          <w:sz w:val="24"/>
          <w:szCs w:val="24"/>
        </w:rPr>
        <w:t>Kossek</w:t>
      </w:r>
      <w:proofErr w:type="spellEnd"/>
      <w:r w:rsidRPr="00FD2C1A">
        <w:rPr>
          <w:rFonts w:ascii="Times New Roman" w:hAnsi="Times New Roman" w:cs="Times New Roman"/>
          <w:sz w:val="24"/>
          <w:szCs w:val="24"/>
        </w:rPr>
        <w:t xml:space="preserve">, </w:t>
      </w:r>
      <w:proofErr w:type="spellStart"/>
      <w:r w:rsidRPr="00FD2C1A">
        <w:rPr>
          <w:rFonts w:ascii="Times New Roman" w:hAnsi="Times New Roman" w:cs="Times New Roman"/>
          <w:sz w:val="24"/>
          <w:szCs w:val="24"/>
        </w:rPr>
        <w:t>Baltes</w:t>
      </w:r>
      <w:proofErr w:type="spellEnd"/>
      <w:r w:rsidRPr="00FD2C1A">
        <w:rPr>
          <w:rFonts w:ascii="Times New Roman" w:hAnsi="Times New Roman" w:cs="Times New Roman"/>
          <w:sz w:val="24"/>
          <w:szCs w:val="24"/>
        </w:rPr>
        <w:t xml:space="preserve"> </w:t>
      </w:r>
      <w:r w:rsidR="000244BD">
        <w:rPr>
          <w:rFonts w:ascii="Times New Roman" w:hAnsi="Times New Roman" w:cs="Times New Roman"/>
          <w:sz w:val="24"/>
          <w:szCs w:val="24"/>
        </w:rPr>
        <w:t>&amp;</w:t>
      </w:r>
      <w:r w:rsidRPr="00FD2C1A">
        <w:rPr>
          <w:rFonts w:ascii="Times New Roman" w:hAnsi="Times New Roman" w:cs="Times New Roman"/>
          <w:sz w:val="24"/>
          <w:szCs w:val="24"/>
        </w:rPr>
        <w:t xml:space="preserve"> Matthews, 2011) and is in line with this thesis to look for ways to empower the individual and increase employees’ resourcefulness.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lastRenderedPageBreak/>
        <w:t xml:space="preserve">The suggested training program is based on the </w:t>
      </w:r>
      <w:r w:rsidRPr="00FD2C1A">
        <w:rPr>
          <w:rFonts w:ascii="Times New Roman" w:hAnsi="Times New Roman" w:cs="Times New Roman"/>
          <w:i/>
          <w:sz w:val="24"/>
          <w:szCs w:val="24"/>
        </w:rPr>
        <w:t xml:space="preserve">self-authoring </w:t>
      </w:r>
      <w:r w:rsidRPr="00FD2C1A">
        <w:rPr>
          <w:rFonts w:ascii="Times New Roman" w:hAnsi="Times New Roman" w:cs="Times New Roman"/>
          <w:sz w:val="24"/>
          <w:szCs w:val="24"/>
        </w:rPr>
        <w:t>method that is gaining prominence in education research as a tool to improve students’ performanc</w:t>
      </w:r>
      <w:r w:rsidR="004E5F6B">
        <w:rPr>
          <w:rFonts w:ascii="Times New Roman" w:hAnsi="Times New Roman" w:cs="Times New Roman"/>
          <w:sz w:val="24"/>
          <w:szCs w:val="24"/>
        </w:rPr>
        <w:t xml:space="preserve">e (Baxter, 2001; </w:t>
      </w:r>
      <w:proofErr w:type="spellStart"/>
      <w:r w:rsidR="004E5F6B">
        <w:rPr>
          <w:rFonts w:ascii="Times New Roman" w:hAnsi="Times New Roman" w:cs="Times New Roman"/>
          <w:sz w:val="24"/>
          <w:szCs w:val="24"/>
        </w:rPr>
        <w:t>Pizzolato</w:t>
      </w:r>
      <w:proofErr w:type="spellEnd"/>
      <w:r w:rsidR="004E5F6B">
        <w:rPr>
          <w:rFonts w:ascii="Times New Roman" w:hAnsi="Times New Roman" w:cs="Times New Roman"/>
          <w:sz w:val="24"/>
          <w:szCs w:val="24"/>
        </w:rPr>
        <w:t>, 2003</w:t>
      </w:r>
      <w:r w:rsidRPr="00FD2C1A">
        <w:rPr>
          <w:rFonts w:ascii="Times New Roman" w:hAnsi="Times New Roman" w:cs="Times New Roman"/>
          <w:sz w:val="24"/>
          <w:szCs w:val="24"/>
        </w:rPr>
        <w:t>). Self-authoring is based on the theory of the evolving self (</w:t>
      </w:r>
      <w:proofErr w:type="spellStart"/>
      <w:r w:rsidRPr="00FD2C1A">
        <w:rPr>
          <w:rFonts w:ascii="Times New Roman" w:hAnsi="Times New Roman" w:cs="Times New Roman"/>
          <w:sz w:val="24"/>
          <w:szCs w:val="24"/>
        </w:rPr>
        <w:t>Kegan</w:t>
      </w:r>
      <w:proofErr w:type="spellEnd"/>
      <w:r w:rsidRPr="00FD2C1A">
        <w:rPr>
          <w:rFonts w:ascii="Times New Roman" w:hAnsi="Times New Roman" w:cs="Times New Roman"/>
          <w:sz w:val="24"/>
          <w:szCs w:val="24"/>
        </w:rPr>
        <w:t xml:space="preserve">, 1982). </w:t>
      </w:r>
      <w:proofErr w:type="spellStart"/>
      <w:r w:rsidRPr="00FD2C1A">
        <w:rPr>
          <w:rFonts w:ascii="Times New Roman" w:hAnsi="Times New Roman" w:cs="Times New Roman"/>
          <w:sz w:val="24"/>
          <w:szCs w:val="24"/>
        </w:rPr>
        <w:t>Kegan’s</w:t>
      </w:r>
      <w:proofErr w:type="spellEnd"/>
      <w:r w:rsidRPr="00FD2C1A">
        <w:rPr>
          <w:rFonts w:ascii="Times New Roman" w:hAnsi="Times New Roman" w:cs="Times New Roman"/>
          <w:sz w:val="24"/>
          <w:szCs w:val="24"/>
        </w:rPr>
        <w:t xml:space="preserve"> Constructive-Development Theory postulates that the individual is the total of cognitive, affective, interpersonal and intrapersonal selves (</w:t>
      </w:r>
      <w:proofErr w:type="spellStart"/>
      <w:r w:rsidRPr="00FD2C1A">
        <w:rPr>
          <w:rFonts w:ascii="Times New Roman" w:hAnsi="Times New Roman" w:cs="Times New Roman"/>
          <w:sz w:val="24"/>
          <w:szCs w:val="24"/>
        </w:rPr>
        <w:t>Helsing</w:t>
      </w:r>
      <w:proofErr w:type="spellEnd"/>
      <w:r w:rsidRPr="00FD2C1A">
        <w:rPr>
          <w:rFonts w:ascii="Times New Roman" w:hAnsi="Times New Roman" w:cs="Times New Roman"/>
          <w:sz w:val="24"/>
          <w:szCs w:val="24"/>
        </w:rPr>
        <w:t xml:space="preserve"> </w:t>
      </w:r>
      <w:r w:rsidR="000244BD">
        <w:rPr>
          <w:rFonts w:ascii="Times New Roman" w:hAnsi="Times New Roman" w:cs="Times New Roman"/>
          <w:sz w:val="24"/>
          <w:szCs w:val="24"/>
        </w:rPr>
        <w:t>&amp;</w:t>
      </w:r>
      <w:r w:rsidRPr="00FD2C1A">
        <w:rPr>
          <w:rFonts w:ascii="Times New Roman" w:hAnsi="Times New Roman" w:cs="Times New Roman"/>
          <w:sz w:val="24"/>
          <w:szCs w:val="24"/>
        </w:rPr>
        <w:t xml:space="preserve"> Howell, 2014) that are open to development and integration through the self-authoring mind, which is capable of continuous learning of the context (</w:t>
      </w:r>
      <w:proofErr w:type="spellStart"/>
      <w:r w:rsidRPr="00FD2C1A">
        <w:rPr>
          <w:rFonts w:ascii="Times New Roman" w:hAnsi="Times New Roman" w:cs="Times New Roman"/>
          <w:sz w:val="24"/>
          <w:szCs w:val="24"/>
        </w:rPr>
        <w:t>Kegan</w:t>
      </w:r>
      <w:proofErr w:type="spellEnd"/>
      <w:r w:rsidRPr="00FD2C1A">
        <w:rPr>
          <w:rFonts w:ascii="Times New Roman" w:hAnsi="Times New Roman" w:cs="Times New Roman"/>
          <w:sz w:val="24"/>
          <w:szCs w:val="24"/>
        </w:rPr>
        <w:t xml:space="preserve">, 1994). That theoretical lens will allow us to look at the work-family interface as a state emanating from the individual and requiring personal psychological development. That addresses a research call to look at work and family not as two distinct domains that need integration, but two roles of one individual who already is an integrated being- one “whole person” (Feldman &amp; Hall, 2013; p.91). The intervention aims to devise a program that will empower the individual to forge better synergy between work and family by consciously learning about each domain. </w:t>
      </w:r>
    </w:p>
    <w:p w:rsidR="006607FD" w:rsidRPr="00FD2C1A" w:rsidRDefault="006607FD" w:rsidP="006607FD">
      <w:pPr>
        <w:spacing w:after="0" w:line="480" w:lineRule="auto"/>
        <w:ind w:firstLine="720"/>
        <w:rPr>
          <w:rFonts w:ascii="Times New Roman" w:hAnsi="Times New Roman" w:cs="Times New Roman"/>
          <w:sz w:val="24"/>
          <w:szCs w:val="24"/>
        </w:rPr>
      </w:pPr>
      <w:r w:rsidRPr="00FD2C1A">
        <w:rPr>
          <w:rFonts w:ascii="Times New Roman" w:hAnsi="Times New Roman" w:cs="Times New Roman"/>
          <w:sz w:val="24"/>
          <w:szCs w:val="24"/>
        </w:rPr>
        <w:t xml:space="preserve">The specific training program will be modeled around Peterson’s self-authoring suite. Peterson’s model is based on a three-stage writing module that encourages individuals to think about their past, present and future. It incorporates an assessment of values and beliefs to guide the individual to learn more about what they did in the past, how they managed work and family and what should work for them in the future. Participants will engage in thoughtful writing exercises to describe life events </w:t>
      </w:r>
      <w:r>
        <w:rPr>
          <w:rFonts w:ascii="Times New Roman" w:hAnsi="Times New Roman" w:cs="Times New Roman"/>
          <w:sz w:val="24"/>
          <w:szCs w:val="24"/>
        </w:rPr>
        <w:t xml:space="preserve">that are </w:t>
      </w:r>
      <w:r w:rsidRPr="00FD2C1A">
        <w:rPr>
          <w:rFonts w:ascii="Times New Roman" w:hAnsi="Times New Roman" w:cs="Times New Roman"/>
          <w:sz w:val="24"/>
          <w:szCs w:val="24"/>
        </w:rPr>
        <w:t xml:space="preserve">related to managing work and family; the writing will focus on past and present occurrences. We will then have participants engage in writing future (goal-oriented) </w:t>
      </w:r>
      <w:r w:rsidRPr="00FD2C1A">
        <w:rPr>
          <w:rFonts w:ascii="Times New Roman" w:hAnsi="Times New Roman" w:cs="Times New Roman"/>
          <w:sz w:val="24"/>
          <w:szCs w:val="24"/>
        </w:rPr>
        <w:lastRenderedPageBreak/>
        <w:t xml:space="preserve">narratives that will give them a chance to think of the way they would envision managing work and family in the future. Participants will then use the future-oriented writing exercise to develop a specific action plan of how they want to manage work and family. The purpose of the training is to examine whether self-authoring increases one’s balance self-efficacy and stress indicators. Stress will be assessed using biological measures including galvanic skin resistance and salivary </w:t>
      </w:r>
      <w:proofErr w:type="spellStart"/>
      <w:r w:rsidRPr="00FD2C1A">
        <w:rPr>
          <w:rFonts w:ascii="Times New Roman" w:hAnsi="Times New Roman" w:cs="Times New Roman"/>
          <w:sz w:val="24"/>
          <w:szCs w:val="24"/>
        </w:rPr>
        <w:t>cortisol</w:t>
      </w:r>
      <w:proofErr w:type="spellEnd"/>
      <w:r w:rsidRPr="00FD2C1A">
        <w:rPr>
          <w:rFonts w:ascii="Times New Roman" w:hAnsi="Times New Roman" w:cs="Times New Roman"/>
          <w:sz w:val="24"/>
          <w:szCs w:val="24"/>
        </w:rPr>
        <w:t xml:space="preserve">. </w:t>
      </w:r>
    </w:p>
    <w:p w:rsidR="006607FD" w:rsidRPr="002D5517" w:rsidRDefault="006607FD" w:rsidP="002D5517">
      <w:pPr>
        <w:pStyle w:val="Heading3"/>
        <w:spacing w:before="0" w:line="480" w:lineRule="auto"/>
        <w:rPr>
          <w:rFonts w:ascii="Times New Roman" w:hAnsi="Times New Roman" w:cs="Times New Roman"/>
          <w:color w:val="auto"/>
          <w:sz w:val="24"/>
          <w:szCs w:val="24"/>
        </w:rPr>
      </w:pPr>
      <w:bookmarkStart w:id="63" w:name="_Toc418592024"/>
      <w:r w:rsidRPr="002D5517">
        <w:rPr>
          <w:rFonts w:ascii="Times New Roman" w:hAnsi="Times New Roman" w:cs="Times New Roman"/>
          <w:color w:val="auto"/>
          <w:sz w:val="24"/>
          <w:szCs w:val="24"/>
        </w:rPr>
        <w:t>Resources, demands and enrichment</w:t>
      </w:r>
      <w:bookmarkEnd w:id="63"/>
    </w:p>
    <w:p w:rsidR="006607FD" w:rsidRPr="00FD2C1A" w:rsidRDefault="006607FD" w:rsidP="006607FD">
      <w:pPr>
        <w:spacing w:after="0" w:line="480" w:lineRule="auto"/>
        <w:ind w:firstLine="360"/>
        <w:rPr>
          <w:rFonts w:ascii="Times New Roman" w:hAnsi="Times New Roman" w:cs="Times New Roman"/>
          <w:sz w:val="24"/>
          <w:szCs w:val="24"/>
        </w:rPr>
      </w:pPr>
      <w:r w:rsidRPr="00FD2C1A">
        <w:rPr>
          <w:rFonts w:ascii="Times New Roman" w:hAnsi="Times New Roman" w:cs="Times New Roman"/>
          <w:sz w:val="24"/>
          <w:szCs w:val="24"/>
        </w:rPr>
        <w:t xml:space="preserve">This thesis highlighted some differences in the relationships of antecedents with each of conflict and enrichment. It also highlighted the necessity not to isolate the enrichment experience from contextual demands. </w:t>
      </w:r>
    </w:p>
    <w:p w:rsidR="006607FD" w:rsidRPr="00FD2C1A" w:rsidRDefault="006607FD" w:rsidP="006607FD">
      <w:pPr>
        <w:spacing w:after="0" w:line="480" w:lineRule="auto"/>
        <w:ind w:firstLine="360"/>
        <w:rPr>
          <w:rFonts w:ascii="Times New Roman" w:hAnsi="Times New Roman" w:cs="Times New Roman"/>
          <w:sz w:val="24"/>
          <w:szCs w:val="24"/>
        </w:rPr>
      </w:pPr>
      <w:r w:rsidRPr="00FD2C1A">
        <w:rPr>
          <w:rFonts w:ascii="Times New Roman" w:hAnsi="Times New Roman" w:cs="Times New Roman"/>
          <w:sz w:val="24"/>
          <w:szCs w:val="24"/>
        </w:rPr>
        <w:t xml:space="preserve">Despite the fact that enrichment is a construct that is highly rooted in positive psychology and is a result of resource generation, future research should take into consideration that development of resources does not happen in isolation from their depletion; the processes of resource generation and depletion can intertwine (ten </w:t>
      </w:r>
      <w:proofErr w:type="spellStart"/>
      <w:r w:rsidRPr="00FD2C1A">
        <w:rPr>
          <w:rFonts w:ascii="Times New Roman" w:hAnsi="Times New Roman" w:cs="Times New Roman"/>
          <w:sz w:val="24"/>
          <w:szCs w:val="24"/>
        </w:rPr>
        <w:t>Brummelhuis</w:t>
      </w:r>
      <w:proofErr w:type="spellEnd"/>
      <w:r w:rsidRPr="00FD2C1A">
        <w:rPr>
          <w:rFonts w:ascii="Times New Roman" w:hAnsi="Times New Roman" w:cs="Times New Roman"/>
          <w:sz w:val="24"/>
          <w:szCs w:val="24"/>
        </w:rPr>
        <w:t xml:space="preserve"> </w:t>
      </w:r>
      <w:r w:rsidR="000244BD">
        <w:rPr>
          <w:rFonts w:ascii="Times New Roman" w:hAnsi="Times New Roman" w:cs="Times New Roman"/>
          <w:sz w:val="24"/>
          <w:szCs w:val="24"/>
        </w:rPr>
        <w:t>&amp;</w:t>
      </w:r>
      <w:r w:rsidRPr="00FD2C1A">
        <w:rPr>
          <w:rFonts w:ascii="Times New Roman" w:hAnsi="Times New Roman" w:cs="Times New Roman"/>
          <w:sz w:val="24"/>
          <w:szCs w:val="24"/>
        </w:rPr>
        <w:t xml:space="preserve"> Bakker, 2012). Thus in examining the antecedents of enrichment, it will be worth pursuing the effect of demands and role stressors. As in this thesis, role overload did not relate directly to enrichment but it did relate indirectly through balance self-efficacy. </w:t>
      </w:r>
    </w:p>
    <w:p w:rsidR="006607FD" w:rsidRPr="00FD2C1A" w:rsidRDefault="006607FD" w:rsidP="006607FD">
      <w:pPr>
        <w:spacing w:after="0" w:line="480" w:lineRule="auto"/>
        <w:ind w:firstLine="360"/>
        <w:rPr>
          <w:rFonts w:ascii="Times New Roman" w:hAnsi="Times New Roman" w:cs="Times New Roman"/>
          <w:sz w:val="24"/>
          <w:szCs w:val="24"/>
        </w:rPr>
      </w:pPr>
      <w:r w:rsidRPr="00FD2C1A">
        <w:rPr>
          <w:rFonts w:ascii="Times New Roman" w:hAnsi="Times New Roman" w:cs="Times New Roman"/>
          <w:sz w:val="24"/>
          <w:szCs w:val="24"/>
        </w:rPr>
        <w:t xml:space="preserve">Moving forward, there is a need to meta-analytically examine the relationships between the antecedents of conflict and enrichment. The main purpose of the meta-analysis is to understand whether different types of resources relate to enrichment and conflict differently. As researchers compile empirical evidence, a meta-analysis that looks </w:t>
      </w:r>
      <w:r w:rsidRPr="00FD2C1A">
        <w:rPr>
          <w:rFonts w:ascii="Times New Roman" w:hAnsi="Times New Roman" w:cs="Times New Roman"/>
          <w:sz w:val="24"/>
          <w:szCs w:val="24"/>
        </w:rPr>
        <w:lastRenderedPageBreak/>
        <w:t xml:space="preserve">at both enrichment and conflict as outcomes should follow. The meta-analysis will allow us to empirically examine the divergence and convergence validity of enrichment.  </w:t>
      </w:r>
      <w:r w:rsidRPr="00FD2C1A" w:rsidDel="00482F89">
        <w:rPr>
          <w:rFonts w:ascii="Times New Roman" w:hAnsi="Times New Roman" w:cs="Times New Roman"/>
          <w:sz w:val="24"/>
          <w:szCs w:val="24"/>
        </w:rPr>
        <w:t xml:space="preserve"> </w:t>
      </w:r>
    </w:p>
    <w:p w:rsidR="006607FD" w:rsidRPr="002D5517" w:rsidRDefault="006607FD" w:rsidP="002D5517">
      <w:pPr>
        <w:pStyle w:val="Heading3"/>
        <w:spacing w:before="0" w:line="480" w:lineRule="auto"/>
        <w:rPr>
          <w:rFonts w:ascii="Times New Roman" w:hAnsi="Times New Roman" w:cs="Times New Roman"/>
          <w:color w:val="auto"/>
          <w:sz w:val="24"/>
          <w:szCs w:val="24"/>
        </w:rPr>
      </w:pPr>
      <w:bookmarkStart w:id="64" w:name="_Toc418592025"/>
      <w:r w:rsidRPr="002D5517">
        <w:rPr>
          <w:rFonts w:ascii="Times New Roman" w:hAnsi="Times New Roman" w:cs="Times New Roman"/>
          <w:color w:val="auto"/>
          <w:sz w:val="24"/>
          <w:szCs w:val="24"/>
        </w:rPr>
        <w:t>Understanding the work-family interface: examining the public’s view of the work-family experience</w:t>
      </w:r>
      <w:bookmarkEnd w:id="64"/>
    </w:p>
    <w:p w:rsidR="006607FD" w:rsidRPr="00FD2C1A" w:rsidRDefault="006607FD" w:rsidP="006607FD">
      <w:pPr>
        <w:pStyle w:val="NormalWeb"/>
        <w:spacing w:before="0" w:beforeAutospacing="0" w:after="0" w:afterAutospacing="0" w:line="480" w:lineRule="auto"/>
        <w:ind w:firstLine="720"/>
      </w:pPr>
      <w:r w:rsidRPr="00FD2C1A">
        <w:rPr>
          <w:rFonts w:eastAsiaTheme="minorHAnsi"/>
          <w:lang w:val="en-US" w:eastAsia="en-US"/>
        </w:rPr>
        <w:t xml:space="preserve">In this thesis I focused on two aspects of the work-family interface, conflict and enrichment. </w:t>
      </w:r>
      <w:proofErr w:type="spellStart"/>
      <w:r w:rsidRPr="00FD2C1A">
        <w:rPr>
          <w:rFonts w:eastAsiaTheme="minorHAnsi"/>
          <w:lang w:val="en-US" w:eastAsia="en-US"/>
        </w:rPr>
        <w:t>Frone</w:t>
      </w:r>
      <w:proofErr w:type="spellEnd"/>
      <w:r w:rsidRPr="00FD2C1A">
        <w:rPr>
          <w:rFonts w:eastAsiaTheme="minorHAnsi"/>
          <w:lang w:val="en-US" w:eastAsia="en-US"/>
        </w:rPr>
        <w:t xml:space="preserve"> (2003) views conflict and enrichment as two elements of an overarching concept called balance. His view of balance is challenged by other researchers who have found that balance is more than conflict and enrichment (Carlson, </w:t>
      </w:r>
      <w:proofErr w:type="spellStart"/>
      <w:r w:rsidRPr="00581C38">
        <w:rPr>
          <w:rFonts w:eastAsiaTheme="minorHAnsi"/>
          <w:lang w:val="en-US" w:eastAsia="en-US"/>
        </w:rPr>
        <w:t>Grzywacz</w:t>
      </w:r>
      <w:proofErr w:type="spellEnd"/>
      <w:r w:rsidRPr="00581C38">
        <w:rPr>
          <w:rFonts w:eastAsiaTheme="minorHAnsi"/>
          <w:lang w:val="en-US" w:eastAsia="en-US"/>
        </w:rPr>
        <w:t xml:space="preserve">, </w:t>
      </w:r>
      <w:r w:rsidR="000244BD">
        <w:rPr>
          <w:rFonts w:eastAsiaTheme="minorHAnsi"/>
          <w:lang w:val="en-US" w:eastAsia="en-US"/>
        </w:rPr>
        <w:t>&amp;</w:t>
      </w:r>
      <w:r w:rsidRPr="00FD2C1A">
        <w:rPr>
          <w:rFonts w:eastAsiaTheme="minorHAnsi"/>
          <w:lang w:val="en-US" w:eastAsia="en-US"/>
        </w:rPr>
        <w:t xml:space="preserve"> </w:t>
      </w:r>
      <w:proofErr w:type="spellStart"/>
      <w:r w:rsidRPr="00FD2C1A">
        <w:rPr>
          <w:rFonts w:eastAsiaTheme="minorHAnsi"/>
          <w:lang w:val="en-US" w:eastAsia="en-US"/>
        </w:rPr>
        <w:t>Zivnuska</w:t>
      </w:r>
      <w:proofErr w:type="spellEnd"/>
      <w:r w:rsidRPr="00FD2C1A">
        <w:rPr>
          <w:rFonts w:eastAsiaTheme="minorHAnsi"/>
          <w:lang w:val="en-US" w:eastAsia="en-US"/>
        </w:rPr>
        <w:t>, 2009</w:t>
      </w:r>
      <w:r w:rsidRPr="00FD2C1A">
        <w:t>) and others who argue that balance is about a general sense of satisfaction with how one leads their work and personal lives (</w:t>
      </w:r>
      <w:proofErr w:type="spellStart"/>
      <w:r w:rsidRPr="00FD2C1A">
        <w:t>Valcour</w:t>
      </w:r>
      <w:proofErr w:type="spellEnd"/>
      <w:r w:rsidRPr="00FD2C1A">
        <w:t xml:space="preserve">, 2007). Academic research is calling for studies that help define the concept of balance, whether in relation to conflict and enrichment or independently of the two concepts. </w:t>
      </w:r>
    </w:p>
    <w:p w:rsidR="006607FD" w:rsidRPr="00FD2C1A" w:rsidRDefault="00DA3AEC" w:rsidP="006607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w:t>
      </w:r>
      <w:r w:rsidR="006607FD" w:rsidRPr="00FD2C1A">
        <w:rPr>
          <w:rFonts w:ascii="Times New Roman" w:hAnsi="Times New Roman" w:cs="Times New Roman"/>
          <w:sz w:val="24"/>
          <w:szCs w:val="24"/>
        </w:rPr>
        <w:t>he academic quest to define balance seem</w:t>
      </w:r>
      <w:r>
        <w:rPr>
          <w:rFonts w:ascii="Times New Roman" w:hAnsi="Times New Roman" w:cs="Times New Roman"/>
          <w:sz w:val="24"/>
          <w:szCs w:val="24"/>
        </w:rPr>
        <w:t>s</w:t>
      </w:r>
      <w:r w:rsidR="006607FD" w:rsidRPr="00FD2C1A">
        <w:rPr>
          <w:rFonts w:ascii="Times New Roman" w:hAnsi="Times New Roman" w:cs="Times New Roman"/>
          <w:sz w:val="24"/>
          <w:szCs w:val="24"/>
        </w:rPr>
        <w:t xml:space="preserve"> to have been outrun by the use of the term balance in media outlets. In the press, among human resources professionals and the general working population, the word might be taking </w:t>
      </w:r>
      <w:r>
        <w:rPr>
          <w:rFonts w:ascii="Times New Roman" w:hAnsi="Times New Roman" w:cs="Times New Roman"/>
          <w:sz w:val="24"/>
          <w:szCs w:val="24"/>
        </w:rPr>
        <w:t xml:space="preserve">on </w:t>
      </w:r>
      <w:r w:rsidR="006607FD" w:rsidRPr="00FD2C1A">
        <w:rPr>
          <w:rFonts w:ascii="Times New Roman" w:hAnsi="Times New Roman" w:cs="Times New Roman"/>
          <w:sz w:val="24"/>
          <w:szCs w:val="24"/>
        </w:rPr>
        <w:t>a life of its own. In order to further refine the concept of balance</w:t>
      </w:r>
      <w:r>
        <w:rPr>
          <w:rFonts w:ascii="Times New Roman" w:hAnsi="Times New Roman" w:cs="Times New Roman"/>
          <w:sz w:val="24"/>
          <w:szCs w:val="24"/>
        </w:rPr>
        <w:t>,</w:t>
      </w:r>
      <w:r w:rsidR="006607FD" w:rsidRPr="00FD2C1A">
        <w:rPr>
          <w:rFonts w:ascii="Times New Roman" w:hAnsi="Times New Roman" w:cs="Times New Roman"/>
          <w:sz w:val="24"/>
          <w:szCs w:val="24"/>
        </w:rPr>
        <w:t xml:space="preserve"> </w:t>
      </w:r>
      <w:r>
        <w:rPr>
          <w:rFonts w:ascii="Times New Roman" w:hAnsi="Times New Roman" w:cs="Times New Roman"/>
          <w:sz w:val="24"/>
          <w:szCs w:val="24"/>
        </w:rPr>
        <w:t>a</w:t>
      </w:r>
      <w:r w:rsidRPr="00FD2C1A">
        <w:rPr>
          <w:rFonts w:ascii="Times New Roman" w:hAnsi="Times New Roman" w:cs="Times New Roman"/>
          <w:sz w:val="24"/>
          <w:szCs w:val="24"/>
        </w:rPr>
        <w:t xml:space="preserve"> </w:t>
      </w:r>
      <w:r w:rsidR="006607FD" w:rsidRPr="00FD2C1A">
        <w:rPr>
          <w:rFonts w:ascii="Times New Roman" w:hAnsi="Times New Roman" w:cs="Times New Roman"/>
          <w:sz w:val="24"/>
          <w:szCs w:val="24"/>
        </w:rPr>
        <w:t xml:space="preserve">future study </w:t>
      </w:r>
      <w:r>
        <w:rPr>
          <w:rFonts w:ascii="Times New Roman" w:hAnsi="Times New Roman" w:cs="Times New Roman"/>
          <w:sz w:val="24"/>
          <w:szCs w:val="24"/>
        </w:rPr>
        <w:t>needs to be</w:t>
      </w:r>
      <w:r w:rsidRPr="00FD2C1A">
        <w:rPr>
          <w:rFonts w:ascii="Times New Roman" w:hAnsi="Times New Roman" w:cs="Times New Roman"/>
          <w:sz w:val="24"/>
          <w:szCs w:val="24"/>
        </w:rPr>
        <w:t xml:space="preserve"> </w:t>
      </w:r>
      <w:r w:rsidR="006607FD" w:rsidRPr="00FD2C1A">
        <w:rPr>
          <w:rFonts w:ascii="Times New Roman" w:hAnsi="Times New Roman" w:cs="Times New Roman"/>
          <w:sz w:val="24"/>
          <w:szCs w:val="24"/>
        </w:rPr>
        <w:t>designed for the purpose of analyzing the language used in the popular press to describe work-life balance. The purpose is to investigate the discourse in the media</w:t>
      </w:r>
      <w:r>
        <w:rPr>
          <w:rFonts w:ascii="Times New Roman" w:hAnsi="Times New Roman" w:cs="Times New Roman"/>
          <w:sz w:val="24"/>
          <w:szCs w:val="24"/>
        </w:rPr>
        <w:t xml:space="preserve"> and</w:t>
      </w:r>
      <w:r w:rsidR="006607FD" w:rsidRPr="00FD2C1A">
        <w:rPr>
          <w:rFonts w:ascii="Times New Roman" w:hAnsi="Times New Roman" w:cs="Times New Roman"/>
          <w:sz w:val="24"/>
          <w:szCs w:val="24"/>
        </w:rPr>
        <w:t xml:space="preserve"> the media language as a starting point to refine the construct of balance. The study uses methodologies applied in corpus linguistics. Corpus linguistics tools will allow us to analyze the use of the term balance in the media and define what the word is and is not for the public. Findings from analyzing language used in media articles will then be </w:t>
      </w:r>
      <w:r w:rsidR="006607FD" w:rsidRPr="00FD2C1A">
        <w:rPr>
          <w:rFonts w:ascii="Times New Roman" w:hAnsi="Times New Roman" w:cs="Times New Roman"/>
          <w:sz w:val="24"/>
          <w:szCs w:val="24"/>
        </w:rPr>
        <w:lastRenderedPageBreak/>
        <w:t xml:space="preserve">juxtaposed with current definitions of balance in the literature. The objective is to refine the construct and examine whether current academic definitions converge with the public’s opinion of what balance means to them. </w:t>
      </w:r>
    </w:p>
    <w:p w:rsidR="00EC3E25" w:rsidRPr="0089494F" w:rsidRDefault="00EC3E25" w:rsidP="00EC3E25">
      <w:pPr>
        <w:pStyle w:val="Heading3"/>
        <w:spacing w:before="0" w:line="480" w:lineRule="auto"/>
        <w:rPr>
          <w:rFonts w:ascii="Times New Roman" w:hAnsi="Times New Roman" w:cs="Times New Roman"/>
          <w:color w:val="auto"/>
          <w:sz w:val="24"/>
          <w:szCs w:val="24"/>
        </w:rPr>
      </w:pPr>
      <w:bookmarkStart w:id="65" w:name="_Toc418592026"/>
      <w:r w:rsidRPr="0089494F">
        <w:rPr>
          <w:rFonts w:ascii="Times New Roman" w:hAnsi="Times New Roman" w:cs="Times New Roman"/>
          <w:color w:val="auto"/>
          <w:sz w:val="24"/>
          <w:szCs w:val="24"/>
        </w:rPr>
        <w:t>Summary and Implications</w:t>
      </w:r>
      <w:bookmarkEnd w:id="65"/>
    </w:p>
    <w:p w:rsidR="00EC3E25" w:rsidRPr="0089494F" w:rsidRDefault="00EC3E25" w:rsidP="00AD0E1E">
      <w:pPr>
        <w:spacing w:after="0" w:line="480" w:lineRule="auto"/>
        <w:rPr>
          <w:rFonts w:eastAsia="Times New Roman" w:cs="Times New Roman"/>
          <w:color w:val="222222"/>
          <w:sz w:val="24"/>
          <w:szCs w:val="24"/>
        </w:rPr>
      </w:pPr>
      <w:r w:rsidRPr="0089494F">
        <w:rPr>
          <w:rFonts w:ascii="Times New Roman" w:hAnsi="Times New Roman" w:cs="Times New Roman"/>
          <w:sz w:val="24"/>
          <w:szCs w:val="24"/>
        </w:rPr>
        <w:t xml:space="preserve"> </w:t>
      </w:r>
      <w:r w:rsidRPr="0089494F">
        <w:rPr>
          <w:rFonts w:ascii="Times New Roman" w:hAnsi="Times New Roman" w:cs="Times New Roman"/>
          <w:sz w:val="24"/>
          <w:szCs w:val="24"/>
        </w:rPr>
        <w:tab/>
      </w:r>
      <w:r w:rsidR="002A6088">
        <w:rPr>
          <w:rFonts w:ascii="Times New Roman" w:hAnsi="Times New Roman" w:cs="Times New Roman"/>
          <w:sz w:val="24"/>
          <w:szCs w:val="24"/>
        </w:rPr>
        <w:t xml:space="preserve">In this thesis, </w:t>
      </w:r>
      <w:r w:rsidR="001260EA">
        <w:rPr>
          <w:rFonts w:ascii="Times New Roman" w:hAnsi="Times New Roman" w:cs="Times New Roman"/>
          <w:sz w:val="24"/>
          <w:szCs w:val="24"/>
        </w:rPr>
        <w:t>I aimed</w:t>
      </w:r>
      <w:r w:rsidRPr="0089494F">
        <w:rPr>
          <w:rFonts w:ascii="Times New Roman" w:hAnsi="Times New Roman" w:cs="Times New Roman"/>
          <w:sz w:val="24"/>
          <w:szCs w:val="24"/>
        </w:rPr>
        <w:t xml:space="preserve"> to highlight the </w:t>
      </w:r>
      <w:r w:rsidR="002A6088">
        <w:rPr>
          <w:rFonts w:ascii="Times New Roman" w:hAnsi="Times New Roman" w:cs="Times New Roman"/>
          <w:sz w:val="24"/>
          <w:szCs w:val="24"/>
        </w:rPr>
        <w:t>individual’s role</w:t>
      </w:r>
      <w:r w:rsidRPr="0089494F">
        <w:rPr>
          <w:rFonts w:ascii="Times New Roman" w:hAnsi="Times New Roman" w:cs="Times New Roman"/>
          <w:sz w:val="24"/>
          <w:szCs w:val="24"/>
        </w:rPr>
        <w:t xml:space="preserve"> in shaping the experiences between work and family</w:t>
      </w:r>
      <w:r w:rsidR="001260EA">
        <w:rPr>
          <w:rFonts w:ascii="Times New Roman" w:hAnsi="Times New Roman" w:cs="Times New Roman"/>
          <w:sz w:val="24"/>
          <w:szCs w:val="24"/>
        </w:rPr>
        <w:t xml:space="preserve"> </w:t>
      </w:r>
      <w:r w:rsidRPr="0089494F">
        <w:rPr>
          <w:rFonts w:ascii="Times New Roman" w:hAnsi="Times New Roman" w:cs="Times New Roman"/>
          <w:sz w:val="24"/>
          <w:szCs w:val="24"/>
        </w:rPr>
        <w:t xml:space="preserve">by investigating self-efficacy in the work-family literature. </w:t>
      </w:r>
      <w:r w:rsidR="001260EA">
        <w:rPr>
          <w:rFonts w:ascii="Times New Roman" w:hAnsi="Times New Roman" w:cs="Times New Roman"/>
          <w:sz w:val="24"/>
          <w:szCs w:val="24"/>
        </w:rPr>
        <w:t xml:space="preserve">Studies on </w:t>
      </w:r>
      <w:r w:rsidRPr="0089494F">
        <w:rPr>
          <w:rFonts w:ascii="Times New Roman" w:hAnsi="Times New Roman" w:cs="Times New Roman"/>
          <w:sz w:val="24"/>
          <w:szCs w:val="24"/>
        </w:rPr>
        <w:t xml:space="preserve">self-efficacy </w:t>
      </w:r>
      <w:r w:rsidR="001260EA">
        <w:rPr>
          <w:rFonts w:ascii="Times New Roman" w:hAnsi="Times New Roman" w:cs="Times New Roman"/>
          <w:sz w:val="24"/>
          <w:szCs w:val="24"/>
        </w:rPr>
        <w:t>pertaining</w:t>
      </w:r>
      <w:r w:rsidRPr="0089494F">
        <w:rPr>
          <w:rFonts w:ascii="Times New Roman" w:hAnsi="Times New Roman" w:cs="Times New Roman"/>
          <w:sz w:val="24"/>
          <w:szCs w:val="24"/>
        </w:rPr>
        <w:t xml:space="preserve"> to the management of work and fami</w:t>
      </w:r>
      <w:r w:rsidR="00E10F86" w:rsidRPr="0089494F">
        <w:rPr>
          <w:rFonts w:ascii="Times New Roman" w:hAnsi="Times New Roman" w:cs="Times New Roman"/>
          <w:sz w:val="24"/>
          <w:szCs w:val="24"/>
        </w:rPr>
        <w:t xml:space="preserve">ly experiences </w:t>
      </w:r>
      <w:r w:rsidR="001260EA">
        <w:rPr>
          <w:rFonts w:ascii="Times New Roman" w:hAnsi="Times New Roman" w:cs="Times New Roman"/>
          <w:sz w:val="24"/>
          <w:szCs w:val="24"/>
        </w:rPr>
        <w:t>are</w:t>
      </w:r>
      <w:r w:rsidR="00E10F86" w:rsidRPr="0089494F">
        <w:rPr>
          <w:rFonts w:ascii="Times New Roman" w:hAnsi="Times New Roman" w:cs="Times New Roman"/>
          <w:sz w:val="24"/>
          <w:szCs w:val="24"/>
        </w:rPr>
        <w:t xml:space="preserve"> very limited</w:t>
      </w:r>
      <w:r w:rsidR="006565E9" w:rsidRPr="0089494F">
        <w:rPr>
          <w:rFonts w:ascii="Times New Roman" w:hAnsi="Times New Roman" w:cs="Times New Roman"/>
          <w:sz w:val="24"/>
          <w:szCs w:val="24"/>
        </w:rPr>
        <w:t xml:space="preserve"> (e.g</w:t>
      </w:r>
      <w:r w:rsidRPr="0089494F">
        <w:rPr>
          <w:rFonts w:ascii="Times New Roman" w:hAnsi="Times New Roman" w:cs="Times New Roman"/>
          <w:sz w:val="24"/>
          <w:szCs w:val="24"/>
        </w:rPr>
        <w:t>.</w:t>
      </w:r>
      <w:r w:rsidR="006565E9" w:rsidRPr="0089494F">
        <w:rPr>
          <w:rFonts w:ascii="Times New Roman" w:hAnsi="Times New Roman" w:cs="Times New Roman"/>
          <w:sz w:val="24"/>
          <w:szCs w:val="24"/>
        </w:rPr>
        <w:t xml:space="preserve"> Butler et al., 2004; </w:t>
      </w:r>
      <w:proofErr w:type="spellStart"/>
      <w:r w:rsidR="006565E9" w:rsidRPr="0089494F">
        <w:rPr>
          <w:rFonts w:ascii="Times New Roman" w:hAnsi="Times New Roman" w:cs="Times New Roman"/>
          <w:sz w:val="24"/>
          <w:szCs w:val="24"/>
        </w:rPr>
        <w:t>Cinamon</w:t>
      </w:r>
      <w:proofErr w:type="spellEnd"/>
      <w:r w:rsidR="006565E9" w:rsidRPr="0089494F">
        <w:rPr>
          <w:rFonts w:ascii="Times New Roman" w:hAnsi="Times New Roman" w:cs="Times New Roman"/>
          <w:sz w:val="24"/>
          <w:szCs w:val="24"/>
        </w:rPr>
        <w:t xml:space="preserve">, 2006). </w:t>
      </w:r>
      <w:r w:rsidR="001260EA">
        <w:rPr>
          <w:rFonts w:ascii="Times New Roman" w:hAnsi="Times New Roman" w:cs="Times New Roman"/>
          <w:sz w:val="24"/>
          <w:szCs w:val="24"/>
        </w:rPr>
        <w:t>R</w:t>
      </w:r>
      <w:r w:rsidRPr="0089494F">
        <w:rPr>
          <w:rFonts w:ascii="Times New Roman" w:hAnsi="Times New Roman" w:cs="Times New Roman"/>
          <w:sz w:val="24"/>
          <w:szCs w:val="24"/>
        </w:rPr>
        <w:t xml:space="preserve">ecent developments in the literature </w:t>
      </w:r>
      <w:r w:rsidR="001260EA">
        <w:rPr>
          <w:rFonts w:ascii="Times New Roman" w:hAnsi="Times New Roman" w:cs="Times New Roman"/>
          <w:sz w:val="24"/>
          <w:szCs w:val="24"/>
        </w:rPr>
        <w:t>have</w:t>
      </w:r>
      <w:r w:rsidRPr="0089494F">
        <w:rPr>
          <w:rFonts w:ascii="Times New Roman" w:hAnsi="Times New Roman" w:cs="Times New Roman"/>
          <w:sz w:val="24"/>
          <w:szCs w:val="24"/>
        </w:rPr>
        <w:t xml:space="preserve"> redefined the relationships between </w:t>
      </w:r>
      <w:r w:rsidR="001260EA">
        <w:rPr>
          <w:rFonts w:ascii="Times New Roman" w:hAnsi="Times New Roman" w:cs="Times New Roman"/>
          <w:sz w:val="24"/>
          <w:szCs w:val="24"/>
        </w:rPr>
        <w:t>work and family beyond conflict. With a need t</w:t>
      </w:r>
      <w:r w:rsidRPr="0089494F">
        <w:rPr>
          <w:rFonts w:ascii="Times New Roman" w:hAnsi="Times New Roman" w:cs="Times New Roman"/>
          <w:sz w:val="24"/>
          <w:szCs w:val="24"/>
        </w:rPr>
        <w:t xml:space="preserve">o </w:t>
      </w:r>
      <w:r w:rsidR="001260EA">
        <w:rPr>
          <w:rFonts w:ascii="Times New Roman" w:hAnsi="Times New Roman" w:cs="Times New Roman"/>
          <w:sz w:val="24"/>
          <w:szCs w:val="24"/>
        </w:rPr>
        <w:t>now</w:t>
      </w:r>
      <w:r w:rsidRPr="0089494F">
        <w:rPr>
          <w:rFonts w:ascii="Times New Roman" w:hAnsi="Times New Roman" w:cs="Times New Roman"/>
          <w:sz w:val="24"/>
          <w:szCs w:val="24"/>
        </w:rPr>
        <w:t xml:space="preserve"> red</w:t>
      </w:r>
      <w:r w:rsidR="001260EA">
        <w:rPr>
          <w:rFonts w:ascii="Times New Roman" w:hAnsi="Times New Roman" w:cs="Times New Roman"/>
          <w:sz w:val="24"/>
          <w:szCs w:val="24"/>
        </w:rPr>
        <w:t>efine work-family self-efficacy</w:t>
      </w:r>
      <w:r w:rsidRPr="0089494F">
        <w:rPr>
          <w:rFonts w:ascii="Times New Roman" w:hAnsi="Times New Roman" w:cs="Times New Roman"/>
          <w:sz w:val="24"/>
          <w:szCs w:val="24"/>
        </w:rPr>
        <w:t>, I introduced the construct and measure of balance self-efficacy. Using a resource-view of the work-family experience (</w:t>
      </w:r>
      <w:r w:rsidR="00E10F86" w:rsidRPr="0089494F">
        <w:rPr>
          <w:rFonts w:ascii="Times New Roman" w:hAnsi="Times New Roman" w:cs="Times New Roman"/>
          <w:sz w:val="24"/>
          <w:szCs w:val="24"/>
        </w:rPr>
        <w:t xml:space="preserve">ten </w:t>
      </w:r>
      <w:proofErr w:type="spellStart"/>
      <w:r w:rsidR="00E10F86" w:rsidRPr="0089494F">
        <w:rPr>
          <w:rFonts w:ascii="Times New Roman" w:hAnsi="Times New Roman" w:cs="Times New Roman"/>
          <w:sz w:val="24"/>
          <w:szCs w:val="24"/>
        </w:rPr>
        <w:t>Brummelhuis</w:t>
      </w:r>
      <w:proofErr w:type="spellEnd"/>
      <w:r w:rsidR="00E10F86" w:rsidRPr="0089494F">
        <w:rPr>
          <w:rFonts w:ascii="Times New Roman" w:hAnsi="Times New Roman" w:cs="Times New Roman"/>
          <w:sz w:val="24"/>
          <w:szCs w:val="24"/>
        </w:rPr>
        <w:t xml:space="preserve"> &amp; Bakker, 2012</w:t>
      </w:r>
      <w:r w:rsidRPr="0089494F">
        <w:rPr>
          <w:rFonts w:ascii="Times New Roman" w:hAnsi="Times New Roman" w:cs="Times New Roman"/>
          <w:sz w:val="24"/>
          <w:szCs w:val="24"/>
        </w:rPr>
        <w:t xml:space="preserve">), I examined balance self-efficacy as a mediator </w:t>
      </w:r>
      <w:r w:rsidR="001260EA">
        <w:rPr>
          <w:rFonts w:ascii="Times New Roman" w:hAnsi="Times New Roman" w:cs="Times New Roman"/>
          <w:sz w:val="24"/>
          <w:szCs w:val="24"/>
        </w:rPr>
        <w:t>for the relationship of</w:t>
      </w:r>
      <w:r w:rsidRPr="0089494F">
        <w:rPr>
          <w:rFonts w:ascii="Times New Roman" w:hAnsi="Times New Roman" w:cs="Times New Roman"/>
          <w:sz w:val="24"/>
          <w:szCs w:val="24"/>
        </w:rPr>
        <w:t xml:space="preserve"> two organizational resources (</w:t>
      </w:r>
      <w:r w:rsidR="00E10F86" w:rsidRPr="0089494F">
        <w:rPr>
          <w:rFonts w:ascii="Times New Roman" w:hAnsi="Times New Roman" w:cs="Times New Roman"/>
          <w:sz w:val="24"/>
          <w:szCs w:val="24"/>
        </w:rPr>
        <w:t>family-supportive culture and perception of implementation of work-family initiatives</w:t>
      </w:r>
      <w:r w:rsidR="001260EA">
        <w:rPr>
          <w:rFonts w:ascii="Times New Roman" w:hAnsi="Times New Roman" w:cs="Times New Roman"/>
          <w:sz w:val="24"/>
          <w:szCs w:val="24"/>
        </w:rPr>
        <w:t xml:space="preserve">), </w:t>
      </w:r>
      <w:r w:rsidRPr="0089494F">
        <w:rPr>
          <w:rFonts w:ascii="Times New Roman" w:hAnsi="Times New Roman" w:cs="Times New Roman"/>
          <w:sz w:val="24"/>
          <w:szCs w:val="24"/>
        </w:rPr>
        <w:t xml:space="preserve">one contextual demand (role overload) </w:t>
      </w:r>
      <w:r w:rsidR="001260EA">
        <w:rPr>
          <w:rFonts w:ascii="Times New Roman" w:hAnsi="Times New Roman" w:cs="Times New Roman"/>
          <w:sz w:val="24"/>
          <w:szCs w:val="24"/>
        </w:rPr>
        <w:t>with</w:t>
      </w:r>
      <w:r w:rsidRPr="0089494F">
        <w:rPr>
          <w:rFonts w:ascii="Times New Roman" w:hAnsi="Times New Roman" w:cs="Times New Roman"/>
          <w:sz w:val="24"/>
          <w:szCs w:val="24"/>
        </w:rPr>
        <w:t xml:space="preserve"> work-family conflict and enrichment. By examining mediated relationships, I responded to research calls to investigate the mechanisms through which contextual factors relate to work-family conflict and enrichment. </w:t>
      </w:r>
    </w:p>
    <w:p w:rsidR="006565E9" w:rsidRPr="0089494F" w:rsidRDefault="001260EA" w:rsidP="00EC3E2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level of malleability, t</w:t>
      </w:r>
      <w:r w:rsidR="00EC3E25" w:rsidRPr="0089494F">
        <w:rPr>
          <w:rFonts w:ascii="Times New Roman" w:eastAsia="Times New Roman" w:hAnsi="Times New Roman" w:cs="Times New Roman"/>
          <w:sz w:val="24"/>
          <w:szCs w:val="24"/>
        </w:rPr>
        <w:t xml:space="preserve">he study of self-efficacy in the work-family literature should be </w:t>
      </w:r>
      <w:r>
        <w:rPr>
          <w:rFonts w:ascii="Times New Roman" w:eastAsia="Times New Roman" w:hAnsi="Times New Roman" w:cs="Times New Roman"/>
          <w:sz w:val="24"/>
          <w:szCs w:val="24"/>
        </w:rPr>
        <w:t>closely examined</w:t>
      </w:r>
      <w:r w:rsidR="00EC3E25" w:rsidRPr="0089494F">
        <w:rPr>
          <w:rFonts w:ascii="Times New Roman" w:eastAsia="Times New Roman" w:hAnsi="Times New Roman" w:cs="Times New Roman"/>
          <w:sz w:val="24"/>
          <w:szCs w:val="24"/>
        </w:rPr>
        <w:t>. Researchers in the field are highlighting the necessity to empower and give control back to the individuals in work-family research (</w:t>
      </w:r>
      <w:proofErr w:type="spellStart"/>
      <w:r w:rsidR="006565E9" w:rsidRPr="0089494F">
        <w:rPr>
          <w:rFonts w:ascii="Times New Roman" w:eastAsia="Times New Roman" w:hAnsi="Times New Roman" w:cs="Times New Roman"/>
          <w:sz w:val="24"/>
          <w:szCs w:val="24"/>
        </w:rPr>
        <w:t>Kossek</w:t>
      </w:r>
      <w:proofErr w:type="spellEnd"/>
      <w:r w:rsidR="006565E9" w:rsidRPr="0089494F">
        <w:rPr>
          <w:rFonts w:ascii="Times New Roman" w:eastAsia="Times New Roman" w:hAnsi="Times New Roman" w:cs="Times New Roman"/>
          <w:sz w:val="24"/>
          <w:szCs w:val="24"/>
        </w:rPr>
        <w:t xml:space="preserve">, Matthews, &amp; </w:t>
      </w:r>
      <w:proofErr w:type="spellStart"/>
      <w:r w:rsidR="006565E9" w:rsidRPr="0089494F">
        <w:rPr>
          <w:rFonts w:ascii="Times New Roman" w:eastAsia="Times New Roman" w:hAnsi="Times New Roman" w:cs="Times New Roman"/>
          <w:sz w:val="24"/>
          <w:szCs w:val="24"/>
        </w:rPr>
        <w:t>Baltes</w:t>
      </w:r>
      <w:proofErr w:type="spellEnd"/>
      <w:r w:rsidR="006565E9" w:rsidRPr="0089494F">
        <w:rPr>
          <w:rFonts w:ascii="Times New Roman" w:eastAsia="Times New Roman" w:hAnsi="Times New Roman" w:cs="Times New Roman"/>
          <w:sz w:val="24"/>
          <w:szCs w:val="24"/>
        </w:rPr>
        <w:t>, 2011</w:t>
      </w:r>
      <w:r w:rsidR="00EC3E25" w:rsidRPr="0089494F">
        <w:rPr>
          <w:rFonts w:ascii="Times New Roman" w:eastAsia="Times New Roman" w:hAnsi="Times New Roman" w:cs="Times New Roman"/>
          <w:sz w:val="24"/>
          <w:szCs w:val="24"/>
        </w:rPr>
        <w:t>). Those research calls are taking place in a time when the boundaries between work and family have blurred (</w:t>
      </w:r>
      <w:proofErr w:type="spellStart"/>
      <w:r w:rsidR="006565E9" w:rsidRPr="0089494F">
        <w:rPr>
          <w:rFonts w:ascii="Times New Roman" w:eastAsia="Times New Roman" w:hAnsi="Times New Roman" w:cs="Times New Roman"/>
          <w:sz w:val="24"/>
          <w:szCs w:val="24"/>
        </w:rPr>
        <w:t>Chesley</w:t>
      </w:r>
      <w:proofErr w:type="spellEnd"/>
      <w:r w:rsidR="006565E9" w:rsidRPr="0089494F">
        <w:rPr>
          <w:rFonts w:ascii="Times New Roman" w:eastAsia="Times New Roman" w:hAnsi="Times New Roman" w:cs="Times New Roman"/>
          <w:sz w:val="24"/>
          <w:szCs w:val="24"/>
        </w:rPr>
        <w:t>, 2006</w:t>
      </w:r>
      <w:r w:rsidR="00EC3E25" w:rsidRPr="0089494F">
        <w:rPr>
          <w:rFonts w:ascii="Times New Roman" w:eastAsia="Times New Roman" w:hAnsi="Times New Roman" w:cs="Times New Roman"/>
          <w:sz w:val="24"/>
          <w:szCs w:val="24"/>
        </w:rPr>
        <w:t xml:space="preserve">) and the changing </w:t>
      </w:r>
      <w:r w:rsidR="00EC3E25" w:rsidRPr="0089494F">
        <w:rPr>
          <w:rFonts w:ascii="Times New Roman" w:eastAsia="Times New Roman" w:hAnsi="Times New Roman" w:cs="Times New Roman"/>
          <w:sz w:val="24"/>
          <w:szCs w:val="24"/>
        </w:rPr>
        <w:lastRenderedPageBreak/>
        <w:t>nature of jobs in knowledge economies are requiring individuals to craft their jobs and take control over their sense of engagement in the workplace (</w:t>
      </w:r>
      <w:r w:rsidR="006565E9" w:rsidRPr="0089494F">
        <w:rPr>
          <w:rFonts w:ascii="Times New Roman" w:eastAsia="Times New Roman" w:hAnsi="Times New Roman" w:cs="Times New Roman"/>
          <w:sz w:val="24"/>
          <w:szCs w:val="24"/>
        </w:rPr>
        <w:t>Bakker, 2010</w:t>
      </w:r>
      <w:r w:rsidR="00EC3E25" w:rsidRPr="0089494F">
        <w:rPr>
          <w:rFonts w:ascii="Times New Roman" w:eastAsia="Times New Roman" w:hAnsi="Times New Roman" w:cs="Times New Roman"/>
          <w:sz w:val="24"/>
          <w:szCs w:val="24"/>
        </w:rPr>
        <w:t xml:space="preserve">). </w:t>
      </w:r>
    </w:p>
    <w:p w:rsidR="00EC3E25" w:rsidRPr="0089494F" w:rsidRDefault="00EC3E25" w:rsidP="00472B5D">
      <w:pPr>
        <w:spacing w:after="0" w:line="480" w:lineRule="auto"/>
        <w:ind w:firstLine="720"/>
        <w:rPr>
          <w:rFonts w:ascii="Times New Roman" w:eastAsia="Times New Roman" w:hAnsi="Times New Roman" w:cs="Times New Roman"/>
          <w:color w:val="222222"/>
          <w:sz w:val="24"/>
          <w:szCs w:val="24"/>
        </w:rPr>
      </w:pPr>
      <w:r w:rsidRPr="0089494F">
        <w:rPr>
          <w:rFonts w:ascii="Times New Roman" w:eastAsia="Times New Roman" w:hAnsi="Times New Roman" w:cs="Times New Roman"/>
          <w:sz w:val="24"/>
          <w:szCs w:val="24"/>
        </w:rPr>
        <w:t xml:space="preserve">The inclusion of self-efficacy in the work-family literature discourse will allow us to focus on the control that employees have over structuring their days, making career decisions, and making family decisions. Self-efficacy will allow us </w:t>
      </w:r>
      <w:r w:rsidR="006565E9" w:rsidRPr="0089494F">
        <w:rPr>
          <w:rFonts w:ascii="Times New Roman" w:eastAsia="Times New Roman" w:hAnsi="Times New Roman" w:cs="Times New Roman"/>
          <w:sz w:val="24"/>
          <w:szCs w:val="24"/>
        </w:rPr>
        <w:t xml:space="preserve">to </w:t>
      </w:r>
      <w:r w:rsidRPr="0089494F">
        <w:rPr>
          <w:rFonts w:ascii="Times New Roman" w:eastAsia="Times New Roman" w:hAnsi="Times New Roman" w:cs="Times New Roman"/>
          <w:sz w:val="24"/>
          <w:szCs w:val="24"/>
        </w:rPr>
        <w:t>talk about the relationships between work and family in terms of abilities and actions</w:t>
      </w:r>
      <w:r w:rsidR="001260EA">
        <w:rPr>
          <w:rFonts w:ascii="Times New Roman" w:eastAsia="Times New Roman" w:hAnsi="Times New Roman" w:cs="Times New Roman"/>
          <w:sz w:val="24"/>
          <w:szCs w:val="24"/>
        </w:rPr>
        <w:t>.</w:t>
      </w:r>
    </w:p>
    <w:p w:rsidR="00EC3E25" w:rsidRPr="00385B3C" w:rsidRDefault="00EC3E25" w:rsidP="00385B3C">
      <w:pPr>
        <w:spacing w:after="0" w:line="480" w:lineRule="auto"/>
        <w:ind w:firstLine="720"/>
        <w:rPr>
          <w:rFonts w:ascii="Times New Roman" w:eastAsia="Times New Roman" w:hAnsi="Times New Roman" w:cs="Times New Roman"/>
          <w:sz w:val="24"/>
          <w:szCs w:val="24"/>
        </w:rPr>
      </w:pPr>
      <w:r w:rsidRPr="0089494F">
        <w:rPr>
          <w:rFonts w:ascii="Times New Roman" w:eastAsia="Times New Roman" w:hAnsi="Times New Roman" w:cs="Times New Roman"/>
          <w:sz w:val="24"/>
          <w:szCs w:val="24"/>
        </w:rPr>
        <w:t xml:space="preserve">As </w:t>
      </w:r>
      <w:r w:rsidR="002A6088">
        <w:rPr>
          <w:rFonts w:ascii="Times New Roman" w:eastAsia="Times New Roman" w:hAnsi="Times New Roman" w:cs="Times New Roman"/>
          <w:sz w:val="24"/>
          <w:szCs w:val="24"/>
        </w:rPr>
        <w:t>shown in this thesis</w:t>
      </w:r>
      <w:r w:rsidRPr="0089494F">
        <w:rPr>
          <w:rFonts w:ascii="Times New Roman" w:eastAsia="Times New Roman" w:hAnsi="Times New Roman" w:cs="Times New Roman"/>
          <w:sz w:val="24"/>
          <w:szCs w:val="24"/>
        </w:rPr>
        <w:t xml:space="preserve">, </w:t>
      </w:r>
      <w:r w:rsidR="00385B3C">
        <w:rPr>
          <w:rFonts w:ascii="Times New Roman" w:eastAsia="Times New Roman" w:hAnsi="Times New Roman" w:cs="Times New Roman"/>
          <w:sz w:val="24"/>
          <w:szCs w:val="24"/>
        </w:rPr>
        <w:t>belief in one’s</w:t>
      </w:r>
      <w:r w:rsidRPr="0089494F">
        <w:rPr>
          <w:rFonts w:ascii="Times New Roman" w:eastAsia="Times New Roman" w:hAnsi="Times New Roman" w:cs="Times New Roman"/>
          <w:sz w:val="24"/>
          <w:szCs w:val="24"/>
        </w:rPr>
        <w:t xml:space="preserve"> own ability to manage work and family is related to </w:t>
      </w:r>
      <w:r w:rsidR="00385B3C">
        <w:rPr>
          <w:rFonts w:ascii="Times New Roman" w:eastAsia="Times New Roman" w:hAnsi="Times New Roman" w:cs="Times New Roman"/>
          <w:sz w:val="24"/>
          <w:szCs w:val="24"/>
        </w:rPr>
        <w:t>the</w:t>
      </w:r>
      <w:r w:rsidRPr="0089494F">
        <w:rPr>
          <w:rFonts w:ascii="Times New Roman" w:eastAsia="Times New Roman" w:hAnsi="Times New Roman" w:cs="Times New Roman"/>
          <w:sz w:val="24"/>
          <w:szCs w:val="24"/>
        </w:rPr>
        <w:t xml:space="preserve"> reported level of conflict and enrichment between work and family. Moreover, balance self-efficacy seems to mediate the effect of contextual factors on the work-family experience. Those findings have several implications. First, in assessing the effectiveness of work-family resources, researchers and practitioners need to assess how those resources are </w:t>
      </w:r>
      <w:r w:rsidR="001260EA">
        <w:rPr>
          <w:rFonts w:ascii="Times New Roman" w:eastAsia="Times New Roman" w:hAnsi="Times New Roman" w:cs="Times New Roman"/>
          <w:sz w:val="24"/>
          <w:szCs w:val="24"/>
        </w:rPr>
        <w:t>affecting</w:t>
      </w:r>
      <w:r w:rsidR="00385B3C">
        <w:rPr>
          <w:rFonts w:ascii="Times New Roman" w:eastAsia="Times New Roman" w:hAnsi="Times New Roman" w:cs="Times New Roman"/>
          <w:sz w:val="24"/>
          <w:szCs w:val="24"/>
        </w:rPr>
        <w:t xml:space="preserve"> individual’s beliefs in</w:t>
      </w:r>
      <w:r w:rsidRPr="0089494F">
        <w:rPr>
          <w:rFonts w:ascii="Times New Roman" w:eastAsia="Times New Roman" w:hAnsi="Times New Roman" w:cs="Times New Roman"/>
          <w:sz w:val="24"/>
          <w:szCs w:val="24"/>
        </w:rPr>
        <w:t xml:space="preserve"> </w:t>
      </w:r>
      <w:r w:rsidR="00385B3C">
        <w:rPr>
          <w:rFonts w:ascii="Times New Roman" w:eastAsia="Times New Roman" w:hAnsi="Times New Roman" w:cs="Times New Roman"/>
          <w:sz w:val="24"/>
          <w:szCs w:val="24"/>
        </w:rPr>
        <w:t xml:space="preserve">his or her </w:t>
      </w:r>
      <w:r w:rsidRPr="0089494F">
        <w:rPr>
          <w:rFonts w:ascii="Times New Roman" w:eastAsia="Times New Roman" w:hAnsi="Times New Roman" w:cs="Times New Roman"/>
          <w:sz w:val="24"/>
          <w:szCs w:val="24"/>
        </w:rPr>
        <w:t>ability to manage w</w:t>
      </w:r>
      <w:r w:rsidR="001260EA">
        <w:rPr>
          <w:rFonts w:ascii="Times New Roman" w:eastAsia="Times New Roman" w:hAnsi="Times New Roman" w:cs="Times New Roman"/>
          <w:sz w:val="24"/>
          <w:szCs w:val="24"/>
        </w:rPr>
        <w:t>ork and family. The individual decides each day how to divide</w:t>
      </w:r>
      <w:r w:rsidRPr="0089494F">
        <w:rPr>
          <w:rFonts w:ascii="Times New Roman" w:eastAsia="Times New Roman" w:hAnsi="Times New Roman" w:cs="Times New Roman"/>
          <w:sz w:val="24"/>
          <w:szCs w:val="24"/>
        </w:rPr>
        <w:t xml:space="preserve"> resources between work and non-work responsibilities; therefore, organizational resources </w:t>
      </w:r>
      <w:r w:rsidR="001260EA">
        <w:rPr>
          <w:rFonts w:ascii="Times New Roman" w:eastAsia="Times New Roman" w:hAnsi="Times New Roman" w:cs="Times New Roman"/>
          <w:sz w:val="24"/>
          <w:szCs w:val="24"/>
        </w:rPr>
        <w:t>should</w:t>
      </w:r>
      <w:r w:rsidRPr="0089494F">
        <w:rPr>
          <w:rFonts w:ascii="Times New Roman" w:eastAsia="Times New Roman" w:hAnsi="Times New Roman" w:cs="Times New Roman"/>
          <w:sz w:val="24"/>
          <w:szCs w:val="24"/>
        </w:rPr>
        <w:t xml:space="preserve"> be directed towards increasing that sense of ability. Second, the particularity of self-efficacy is in its malleability (Gist &amp; Mitchell, 1992). </w:t>
      </w:r>
      <w:r w:rsidR="001260EA">
        <w:rPr>
          <w:rFonts w:ascii="Times New Roman" w:eastAsia="Times New Roman" w:hAnsi="Times New Roman" w:cs="Times New Roman"/>
          <w:sz w:val="24"/>
          <w:szCs w:val="24"/>
        </w:rPr>
        <w:t>While b</w:t>
      </w:r>
      <w:r w:rsidRPr="0089494F">
        <w:rPr>
          <w:rFonts w:ascii="Times New Roman" w:eastAsia="Times New Roman" w:hAnsi="Times New Roman" w:cs="Times New Roman"/>
          <w:sz w:val="24"/>
          <w:szCs w:val="24"/>
        </w:rPr>
        <w:t>ehavioral research in general has benefitted from understanding the links between motivation to complete a task with self-efficacy (</w:t>
      </w:r>
      <w:r w:rsidR="006565E9" w:rsidRPr="0089494F">
        <w:rPr>
          <w:rFonts w:ascii="Times New Roman" w:eastAsia="Times New Roman" w:hAnsi="Times New Roman" w:cs="Times New Roman"/>
          <w:sz w:val="24"/>
          <w:szCs w:val="24"/>
        </w:rPr>
        <w:t xml:space="preserve">e.g. </w:t>
      </w:r>
      <w:proofErr w:type="spellStart"/>
      <w:r w:rsidR="006565E9" w:rsidRPr="0089494F">
        <w:rPr>
          <w:rFonts w:ascii="Times New Roman" w:eastAsia="Times New Roman" w:hAnsi="Times New Roman" w:cs="Times New Roman"/>
          <w:sz w:val="24"/>
          <w:szCs w:val="24"/>
        </w:rPr>
        <w:t>Compeau</w:t>
      </w:r>
      <w:proofErr w:type="spellEnd"/>
      <w:r w:rsidR="006565E9" w:rsidRPr="0089494F">
        <w:rPr>
          <w:rFonts w:ascii="Times New Roman" w:eastAsia="Times New Roman" w:hAnsi="Times New Roman" w:cs="Times New Roman"/>
          <w:sz w:val="24"/>
          <w:szCs w:val="24"/>
        </w:rPr>
        <w:t xml:space="preserve"> &amp; Higgins, 1995</w:t>
      </w:r>
      <w:r w:rsidR="001260EA">
        <w:rPr>
          <w:rFonts w:ascii="Times New Roman" w:eastAsia="Times New Roman" w:hAnsi="Times New Roman" w:cs="Times New Roman"/>
          <w:sz w:val="24"/>
          <w:szCs w:val="24"/>
        </w:rPr>
        <w:t>), this is not yet the case in</w:t>
      </w:r>
      <w:r w:rsidRPr="0089494F">
        <w:rPr>
          <w:rFonts w:ascii="Times New Roman" w:eastAsia="Times New Roman" w:hAnsi="Times New Roman" w:cs="Times New Roman"/>
          <w:sz w:val="24"/>
          <w:szCs w:val="24"/>
        </w:rPr>
        <w:t xml:space="preserve"> the work-family literature. The malleability of self-efficacy </w:t>
      </w:r>
      <w:r w:rsidR="001260EA">
        <w:rPr>
          <w:rFonts w:ascii="Times New Roman" w:eastAsia="Times New Roman" w:hAnsi="Times New Roman" w:cs="Times New Roman"/>
          <w:sz w:val="24"/>
          <w:szCs w:val="24"/>
        </w:rPr>
        <w:t>can initiate</w:t>
      </w:r>
      <w:r w:rsidRPr="0089494F">
        <w:rPr>
          <w:rFonts w:ascii="Times New Roman" w:eastAsia="Times New Roman" w:hAnsi="Times New Roman" w:cs="Times New Roman"/>
          <w:sz w:val="24"/>
          <w:szCs w:val="24"/>
        </w:rPr>
        <w:t xml:space="preserve"> workplace interventions that would allow individuals to increase their sense of ability to manage work and family. Further investigation of the construct will help us understand the areas in which personal ability lies. </w:t>
      </w:r>
    </w:p>
    <w:p w:rsidR="002D5517" w:rsidRDefault="00EC3E25" w:rsidP="006565E9">
      <w:pPr>
        <w:spacing w:after="0" w:line="480" w:lineRule="auto"/>
        <w:ind w:firstLine="720"/>
        <w:rPr>
          <w:rFonts w:ascii="Times New Roman" w:eastAsiaTheme="majorEastAsia" w:hAnsi="Times New Roman" w:cs="Times New Roman"/>
          <w:b/>
          <w:bCs/>
          <w:sz w:val="28"/>
          <w:szCs w:val="28"/>
        </w:rPr>
      </w:pPr>
      <w:r w:rsidRPr="0089494F">
        <w:rPr>
          <w:rFonts w:ascii="Times New Roman" w:hAnsi="Times New Roman" w:cs="Times New Roman"/>
          <w:sz w:val="24"/>
          <w:szCs w:val="24"/>
        </w:rPr>
        <w:lastRenderedPageBreak/>
        <w:t xml:space="preserve">I also focused on assessing employees’ </w:t>
      </w:r>
      <w:r w:rsidRPr="0089494F">
        <w:rPr>
          <w:rFonts w:ascii="Times New Roman" w:eastAsia="Times New Roman" w:hAnsi="Times New Roman" w:cs="Times New Roman"/>
          <w:sz w:val="24"/>
          <w:szCs w:val="24"/>
        </w:rPr>
        <w:t>perceptions</w:t>
      </w:r>
      <w:r w:rsidRPr="0089494F">
        <w:rPr>
          <w:rFonts w:ascii="Times New Roman" w:hAnsi="Times New Roman" w:cs="Times New Roman"/>
          <w:sz w:val="24"/>
          <w:szCs w:val="24"/>
        </w:rPr>
        <w:t xml:space="preserve"> of the steps taken by their organization to implement work-family initiatives. Th</w:t>
      </w:r>
      <w:r w:rsidR="001260EA">
        <w:rPr>
          <w:rFonts w:ascii="Times New Roman" w:hAnsi="Times New Roman" w:cs="Times New Roman"/>
          <w:sz w:val="24"/>
          <w:szCs w:val="24"/>
        </w:rPr>
        <w:t>is</w:t>
      </w:r>
      <w:r w:rsidRPr="0089494F">
        <w:rPr>
          <w:rFonts w:ascii="Times New Roman" w:hAnsi="Times New Roman" w:cs="Times New Roman"/>
          <w:sz w:val="24"/>
          <w:szCs w:val="24"/>
        </w:rPr>
        <w:t xml:space="preserve"> focus helps </w:t>
      </w:r>
      <w:proofErr w:type="spellStart"/>
      <w:r w:rsidRPr="0089494F">
        <w:rPr>
          <w:rFonts w:ascii="Times New Roman" w:hAnsi="Times New Roman" w:cs="Times New Roman"/>
          <w:sz w:val="24"/>
          <w:szCs w:val="24"/>
        </w:rPr>
        <w:t>operationalize</w:t>
      </w:r>
      <w:proofErr w:type="spellEnd"/>
      <w:r w:rsidRPr="0089494F">
        <w:rPr>
          <w:rFonts w:ascii="Times New Roman" w:hAnsi="Times New Roman" w:cs="Times New Roman"/>
          <w:sz w:val="24"/>
          <w:szCs w:val="24"/>
        </w:rPr>
        <w:t xml:space="preserve"> the </w:t>
      </w:r>
      <w:r w:rsidR="00307412">
        <w:rPr>
          <w:rFonts w:ascii="Times New Roman" w:hAnsi="Times New Roman" w:cs="Times New Roman"/>
          <w:sz w:val="24"/>
          <w:szCs w:val="24"/>
        </w:rPr>
        <w:t xml:space="preserve">organization’s </w:t>
      </w:r>
      <w:r w:rsidRPr="0089494F">
        <w:rPr>
          <w:rFonts w:ascii="Times New Roman" w:hAnsi="Times New Roman" w:cs="Times New Roman"/>
          <w:sz w:val="24"/>
          <w:szCs w:val="24"/>
        </w:rPr>
        <w:t xml:space="preserve">steps to advance work-family initiatives. </w:t>
      </w:r>
      <w:r w:rsidR="00307412">
        <w:rPr>
          <w:rFonts w:ascii="Times New Roman" w:hAnsi="Times New Roman" w:cs="Times New Roman"/>
          <w:sz w:val="24"/>
          <w:szCs w:val="24"/>
        </w:rPr>
        <w:t>R</w:t>
      </w:r>
      <w:r w:rsidRPr="0089494F">
        <w:rPr>
          <w:rFonts w:ascii="Times New Roman" w:hAnsi="Times New Roman" w:cs="Times New Roman"/>
          <w:sz w:val="24"/>
          <w:szCs w:val="24"/>
        </w:rPr>
        <w:t xml:space="preserve">esults indicate that </w:t>
      </w:r>
      <w:r w:rsidR="00307412">
        <w:rPr>
          <w:rFonts w:ascii="Times New Roman" w:hAnsi="Times New Roman" w:cs="Times New Roman"/>
          <w:sz w:val="24"/>
          <w:szCs w:val="24"/>
        </w:rPr>
        <w:t xml:space="preserve">how employees perceive the </w:t>
      </w:r>
      <w:r w:rsidRPr="0089494F">
        <w:rPr>
          <w:rFonts w:ascii="Times New Roman" w:hAnsi="Times New Roman" w:cs="Times New Roman"/>
          <w:sz w:val="24"/>
          <w:szCs w:val="24"/>
        </w:rPr>
        <w:t xml:space="preserve">implementation steps will </w:t>
      </w:r>
      <w:r w:rsidR="00307412">
        <w:rPr>
          <w:rFonts w:ascii="Times New Roman" w:hAnsi="Times New Roman" w:cs="Times New Roman"/>
          <w:sz w:val="24"/>
          <w:szCs w:val="24"/>
        </w:rPr>
        <w:t>affect</w:t>
      </w:r>
      <w:r w:rsidRPr="0089494F">
        <w:rPr>
          <w:rFonts w:ascii="Times New Roman" w:hAnsi="Times New Roman" w:cs="Times New Roman"/>
          <w:sz w:val="24"/>
          <w:szCs w:val="24"/>
        </w:rPr>
        <w:t xml:space="preserve"> the employees’ assessment of conflict and enrichment between work and family. Similar to how work-family policies signal a message of family-support to employees (</w:t>
      </w:r>
      <w:r w:rsidR="006565E9" w:rsidRPr="0089494F">
        <w:rPr>
          <w:rFonts w:ascii="Times New Roman" w:hAnsi="Times New Roman" w:cs="Times New Roman"/>
          <w:sz w:val="24"/>
          <w:szCs w:val="24"/>
        </w:rPr>
        <w:t xml:space="preserve">Ryan &amp; </w:t>
      </w:r>
      <w:proofErr w:type="spellStart"/>
      <w:r w:rsidR="006565E9" w:rsidRPr="0089494F">
        <w:rPr>
          <w:rFonts w:ascii="Times New Roman" w:hAnsi="Times New Roman" w:cs="Times New Roman"/>
          <w:sz w:val="24"/>
          <w:szCs w:val="24"/>
        </w:rPr>
        <w:t>Kossek</w:t>
      </w:r>
      <w:proofErr w:type="spellEnd"/>
      <w:r w:rsidR="006565E9" w:rsidRPr="0089494F">
        <w:rPr>
          <w:rFonts w:ascii="Times New Roman" w:hAnsi="Times New Roman" w:cs="Times New Roman"/>
          <w:sz w:val="24"/>
          <w:szCs w:val="24"/>
        </w:rPr>
        <w:t>, 2008</w:t>
      </w:r>
      <w:r w:rsidRPr="0089494F">
        <w:rPr>
          <w:rFonts w:ascii="Times New Roman" w:hAnsi="Times New Roman" w:cs="Times New Roman"/>
          <w:sz w:val="24"/>
          <w:szCs w:val="24"/>
        </w:rPr>
        <w:t xml:space="preserve">), implementation steps </w:t>
      </w:r>
      <w:r w:rsidR="00307412">
        <w:rPr>
          <w:rFonts w:ascii="Times New Roman" w:hAnsi="Times New Roman" w:cs="Times New Roman"/>
          <w:sz w:val="24"/>
          <w:szCs w:val="24"/>
        </w:rPr>
        <w:t>such as providing</w:t>
      </w:r>
      <w:r w:rsidRPr="0089494F">
        <w:rPr>
          <w:rFonts w:ascii="Times New Roman" w:hAnsi="Times New Roman" w:cs="Times New Roman"/>
          <w:sz w:val="24"/>
          <w:szCs w:val="24"/>
        </w:rPr>
        <w:t xml:space="preserve"> update</w:t>
      </w:r>
      <w:r w:rsidR="00307412">
        <w:rPr>
          <w:rFonts w:ascii="Times New Roman" w:hAnsi="Times New Roman" w:cs="Times New Roman"/>
          <w:sz w:val="24"/>
          <w:szCs w:val="24"/>
        </w:rPr>
        <w:t>s</w:t>
      </w:r>
      <w:r w:rsidRPr="0089494F">
        <w:rPr>
          <w:rFonts w:ascii="Times New Roman" w:hAnsi="Times New Roman" w:cs="Times New Roman"/>
          <w:sz w:val="24"/>
          <w:szCs w:val="24"/>
        </w:rPr>
        <w:t xml:space="preserve"> on work-life balance initiatives, creating accountability for advancement of work-family initiatives, and holding educational information sessions for managers and employees communicate the employers’ commitment </w:t>
      </w:r>
      <w:r w:rsidR="00307412">
        <w:rPr>
          <w:rFonts w:ascii="Times New Roman" w:hAnsi="Times New Roman" w:cs="Times New Roman"/>
          <w:sz w:val="24"/>
          <w:szCs w:val="24"/>
        </w:rPr>
        <w:t>to</w:t>
      </w:r>
      <w:r w:rsidRPr="0089494F">
        <w:rPr>
          <w:rFonts w:ascii="Times New Roman" w:hAnsi="Times New Roman" w:cs="Times New Roman"/>
          <w:sz w:val="24"/>
          <w:szCs w:val="24"/>
        </w:rPr>
        <w:t xml:space="preserve"> employees to </w:t>
      </w:r>
      <w:r w:rsidR="00307412">
        <w:rPr>
          <w:rFonts w:ascii="Times New Roman" w:hAnsi="Times New Roman" w:cs="Times New Roman"/>
          <w:sz w:val="24"/>
          <w:szCs w:val="24"/>
        </w:rPr>
        <w:t>attain work-</w:t>
      </w:r>
      <w:r w:rsidRPr="0089494F">
        <w:rPr>
          <w:rFonts w:ascii="Times New Roman" w:hAnsi="Times New Roman" w:cs="Times New Roman"/>
          <w:sz w:val="24"/>
          <w:szCs w:val="24"/>
        </w:rPr>
        <w:t>life</w:t>
      </w:r>
      <w:r w:rsidR="00307412">
        <w:rPr>
          <w:rFonts w:ascii="Times New Roman" w:hAnsi="Times New Roman" w:cs="Times New Roman"/>
          <w:sz w:val="24"/>
          <w:szCs w:val="24"/>
        </w:rPr>
        <w:t xml:space="preserve"> balance</w:t>
      </w:r>
      <w:r w:rsidRPr="0089494F">
        <w:rPr>
          <w:rFonts w:ascii="Times New Roman" w:hAnsi="Times New Roman" w:cs="Times New Roman"/>
          <w:sz w:val="24"/>
          <w:szCs w:val="24"/>
        </w:rPr>
        <w:t xml:space="preserve">. </w:t>
      </w:r>
      <w:r w:rsidR="009618E9" w:rsidRPr="0089494F">
        <w:rPr>
          <w:rFonts w:ascii="Times New Roman" w:hAnsi="Times New Roman" w:cs="Times New Roman"/>
          <w:sz w:val="24"/>
          <w:szCs w:val="24"/>
        </w:rPr>
        <w:t xml:space="preserve">Organizations are thus encouraged to closely </w:t>
      </w:r>
      <w:r w:rsidR="00307412">
        <w:rPr>
          <w:rFonts w:ascii="Times New Roman" w:hAnsi="Times New Roman" w:cs="Times New Roman"/>
          <w:sz w:val="24"/>
          <w:szCs w:val="24"/>
        </w:rPr>
        <w:t>examine</w:t>
      </w:r>
      <w:r w:rsidR="009618E9" w:rsidRPr="0089494F">
        <w:rPr>
          <w:rFonts w:ascii="Times New Roman" w:hAnsi="Times New Roman" w:cs="Times New Roman"/>
          <w:sz w:val="24"/>
          <w:szCs w:val="24"/>
        </w:rPr>
        <w:t xml:space="preserve"> the steps </w:t>
      </w:r>
      <w:r w:rsidR="00307412">
        <w:rPr>
          <w:rFonts w:ascii="Times New Roman" w:hAnsi="Times New Roman" w:cs="Times New Roman"/>
          <w:sz w:val="24"/>
          <w:szCs w:val="24"/>
        </w:rPr>
        <w:t>related</w:t>
      </w:r>
      <w:r w:rsidR="009618E9" w:rsidRPr="0089494F">
        <w:rPr>
          <w:rFonts w:ascii="Times New Roman" w:hAnsi="Times New Roman" w:cs="Times New Roman"/>
          <w:sz w:val="24"/>
          <w:szCs w:val="24"/>
        </w:rPr>
        <w:t xml:space="preserve"> to </w:t>
      </w:r>
      <w:r w:rsidR="00307412">
        <w:rPr>
          <w:rFonts w:ascii="Times New Roman" w:hAnsi="Times New Roman" w:cs="Times New Roman"/>
          <w:sz w:val="24"/>
          <w:szCs w:val="24"/>
        </w:rPr>
        <w:t>communicating updates on</w:t>
      </w:r>
      <w:r w:rsidR="009618E9" w:rsidRPr="0089494F">
        <w:rPr>
          <w:rFonts w:ascii="Times New Roman" w:hAnsi="Times New Roman" w:cs="Times New Roman"/>
          <w:sz w:val="24"/>
          <w:szCs w:val="24"/>
        </w:rPr>
        <w:t xml:space="preserve"> work-family initiatives. The measure </w:t>
      </w:r>
      <w:r w:rsidR="00307412">
        <w:rPr>
          <w:rFonts w:ascii="Times New Roman" w:hAnsi="Times New Roman" w:cs="Times New Roman"/>
          <w:sz w:val="24"/>
          <w:szCs w:val="24"/>
        </w:rPr>
        <w:t>reported here examined</w:t>
      </w:r>
      <w:r w:rsidR="009618E9" w:rsidRPr="0089494F">
        <w:rPr>
          <w:rFonts w:ascii="Times New Roman" w:hAnsi="Times New Roman" w:cs="Times New Roman"/>
          <w:sz w:val="24"/>
          <w:szCs w:val="24"/>
        </w:rPr>
        <w:t xml:space="preserve"> steps related to </w:t>
      </w:r>
      <w:r w:rsidR="00307412">
        <w:rPr>
          <w:rFonts w:ascii="Times New Roman" w:hAnsi="Times New Roman" w:cs="Times New Roman"/>
          <w:sz w:val="24"/>
          <w:szCs w:val="24"/>
        </w:rPr>
        <w:t>communicating</w:t>
      </w:r>
      <w:r w:rsidR="009618E9" w:rsidRPr="0089494F">
        <w:rPr>
          <w:rFonts w:ascii="Times New Roman" w:hAnsi="Times New Roman" w:cs="Times New Roman"/>
          <w:sz w:val="24"/>
          <w:szCs w:val="24"/>
        </w:rPr>
        <w:t xml:space="preserve"> updates on work-life balance initiatives, creating a role </w:t>
      </w:r>
      <w:r w:rsidR="00793EB1" w:rsidRPr="0089494F">
        <w:rPr>
          <w:rFonts w:ascii="Times New Roman" w:hAnsi="Times New Roman" w:cs="Times New Roman"/>
          <w:sz w:val="24"/>
          <w:szCs w:val="24"/>
        </w:rPr>
        <w:t>to ensure that work-life balance initiatives are advanced in the organization, providing the necessary technology to enable employees to work off-site when needed, providing information sessions separately to managers and employees, allow</w:t>
      </w:r>
      <w:r w:rsidR="00307412">
        <w:rPr>
          <w:rFonts w:ascii="Times New Roman" w:hAnsi="Times New Roman" w:cs="Times New Roman"/>
          <w:sz w:val="24"/>
          <w:szCs w:val="24"/>
        </w:rPr>
        <w:t>ing</w:t>
      </w:r>
      <w:r w:rsidR="00793EB1" w:rsidRPr="0089494F">
        <w:rPr>
          <w:rFonts w:ascii="Times New Roman" w:hAnsi="Times New Roman" w:cs="Times New Roman"/>
          <w:sz w:val="24"/>
          <w:szCs w:val="24"/>
        </w:rPr>
        <w:t xml:space="preserve"> all employees to have similar access to work-life balance policies, allow</w:t>
      </w:r>
      <w:r w:rsidR="00307412">
        <w:rPr>
          <w:rFonts w:ascii="Times New Roman" w:hAnsi="Times New Roman" w:cs="Times New Roman"/>
          <w:sz w:val="24"/>
          <w:szCs w:val="24"/>
        </w:rPr>
        <w:t>ing</w:t>
      </w:r>
      <w:r w:rsidR="00793EB1" w:rsidRPr="0089494F">
        <w:rPr>
          <w:rFonts w:ascii="Times New Roman" w:hAnsi="Times New Roman" w:cs="Times New Roman"/>
          <w:sz w:val="24"/>
          <w:szCs w:val="24"/>
        </w:rPr>
        <w:t xml:space="preserve"> managers some </w:t>
      </w:r>
      <w:r w:rsidR="00691EFB">
        <w:rPr>
          <w:rFonts w:ascii="Times New Roman" w:hAnsi="Times New Roman" w:cs="Times New Roman"/>
          <w:sz w:val="24"/>
          <w:szCs w:val="24"/>
        </w:rPr>
        <w:t>lenience</w:t>
      </w:r>
      <w:r w:rsidR="00793EB1" w:rsidRPr="0089494F">
        <w:rPr>
          <w:rFonts w:ascii="Times New Roman" w:hAnsi="Times New Roman" w:cs="Times New Roman"/>
          <w:sz w:val="24"/>
          <w:szCs w:val="24"/>
        </w:rPr>
        <w:t xml:space="preserve"> in </w:t>
      </w:r>
      <w:r w:rsidR="00691EFB">
        <w:rPr>
          <w:rFonts w:ascii="Times New Roman" w:hAnsi="Times New Roman" w:cs="Times New Roman"/>
          <w:sz w:val="24"/>
          <w:szCs w:val="24"/>
        </w:rPr>
        <w:t>considering</w:t>
      </w:r>
      <w:r w:rsidR="00793EB1" w:rsidRPr="0089494F">
        <w:rPr>
          <w:rFonts w:ascii="Times New Roman" w:hAnsi="Times New Roman" w:cs="Times New Roman"/>
          <w:sz w:val="24"/>
          <w:szCs w:val="24"/>
        </w:rPr>
        <w:t xml:space="preserve"> individual</w:t>
      </w:r>
      <w:r w:rsidR="00691EFB">
        <w:rPr>
          <w:rFonts w:ascii="Times New Roman" w:hAnsi="Times New Roman" w:cs="Times New Roman"/>
          <w:sz w:val="24"/>
          <w:szCs w:val="24"/>
        </w:rPr>
        <w:t xml:space="preserve"> needs</w:t>
      </w:r>
      <w:r w:rsidR="00793EB1" w:rsidRPr="0089494F">
        <w:rPr>
          <w:rFonts w:ascii="Times New Roman" w:hAnsi="Times New Roman" w:cs="Times New Roman"/>
          <w:sz w:val="24"/>
          <w:szCs w:val="24"/>
        </w:rPr>
        <w:t xml:space="preserve">, </w:t>
      </w:r>
      <w:r w:rsidR="00691EFB">
        <w:rPr>
          <w:rFonts w:ascii="Times New Roman" w:hAnsi="Times New Roman" w:cs="Times New Roman"/>
          <w:sz w:val="24"/>
          <w:szCs w:val="24"/>
        </w:rPr>
        <w:t xml:space="preserve">and documenting and disseminating </w:t>
      </w:r>
      <w:r w:rsidR="00793EB1" w:rsidRPr="0089494F">
        <w:rPr>
          <w:rFonts w:ascii="Times New Roman" w:hAnsi="Times New Roman" w:cs="Times New Roman"/>
          <w:sz w:val="24"/>
          <w:szCs w:val="24"/>
        </w:rPr>
        <w:t xml:space="preserve">work-life balance policies. Therefore, in implementing work-family policies, organizations can choose to </w:t>
      </w:r>
      <w:r w:rsidR="002A6088">
        <w:rPr>
          <w:rFonts w:ascii="Times New Roman" w:hAnsi="Times New Roman" w:cs="Times New Roman"/>
          <w:sz w:val="24"/>
          <w:szCs w:val="24"/>
        </w:rPr>
        <w:t>simply make</w:t>
      </w:r>
      <w:r w:rsidR="00793EB1" w:rsidRPr="0089494F">
        <w:rPr>
          <w:rFonts w:ascii="Times New Roman" w:hAnsi="Times New Roman" w:cs="Times New Roman"/>
          <w:sz w:val="24"/>
          <w:szCs w:val="24"/>
        </w:rPr>
        <w:t xml:space="preserve"> work-family policies available</w:t>
      </w:r>
      <w:r w:rsidR="002A6088">
        <w:rPr>
          <w:rFonts w:ascii="Times New Roman" w:hAnsi="Times New Roman" w:cs="Times New Roman"/>
          <w:sz w:val="24"/>
          <w:szCs w:val="24"/>
        </w:rPr>
        <w:t>; however, the results of my research suggest t</w:t>
      </w:r>
      <w:r w:rsidR="00793EB1" w:rsidRPr="0089494F">
        <w:rPr>
          <w:rFonts w:ascii="Times New Roman" w:hAnsi="Times New Roman" w:cs="Times New Roman"/>
          <w:sz w:val="24"/>
          <w:szCs w:val="24"/>
        </w:rPr>
        <w:t xml:space="preserve">hat the more </w:t>
      </w:r>
      <w:r w:rsidR="002A6088">
        <w:rPr>
          <w:rFonts w:ascii="Times New Roman" w:hAnsi="Times New Roman" w:cs="Times New Roman"/>
          <w:sz w:val="24"/>
          <w:szCs w:val="24"/>
        </w:rPr>
        <w:t>that</w:t>
      </w:r>
      <w:r w:rsidR="00793EB1" w:rsidRPr="0089494F">
        <w:rPr>
          <w:rFonts w:ascii="Times New Roman" w:hAnsi="Times New Roman" w:cs="Times New Roman"/>
          <w:sz w:val="24"/>
          <w:szCs w:val="24"/>
        </w:rPr>
        <w:t xml:space="preserve"> implementation </w:t>
      </w:r>
      <w:r w:rsidR="002A6088">
        <w:rPr>
          <w:rFonts w:ascii="Times New Roman" w:hAnsi="Times New Roman" w:cs="Times New Roman"/>
          <w:sz w:val="24"/>
          <w:szCs w:val="24"/>
        </w:rPr>
        <w:t xml:space="preserve">is made visible </w:t>
      </w:r>
      <w:r w:rsidR="00793EB1" w:rsidRPr="0089494F">
        <w:rPr>
          <w:rFonts w:ascii="Times New Roman" w:hAnsi="Times New Roman" w:cs="Times New Roman"/>
          <w:sz w:val="24"/>
          <w:szCs w:val="24"/>
        </w:rPr>
        <w:t>to employees, the more it will reflect positively on employees’ work-family experiences.</w:t>
      </w:r>
      <w:r w:rsidR="00793EB1" w:rsidRPr="00E10F86">
        <w:rPr>
          <w:rFonts w:ascii="Times New Roman" w:hAnsi="Times New Roman" w:cs="Times New Roman"/>
          <w:sz w:val="24"/>
          <w:szCs w:val="24"/>
        </w:rPr>
        <w:t xml:space="preserve"> </w:t>
      </w:r>
      <w:r w:rsidR="002D5517">
        <w:rPr>
          <w:rFonts w:ascii="Times New Roman" w:hAnsi="Times New Roman" w:cs="Times New Roman"/>
        </w:rPr>
        <w:br w:type="page"/>
      </w:r>
    </w:p>
    <w:p w:rsidR="009C5375" w:rsidRPr="00546AE9" w:rsidRDefault="009C5375" w:rsidP="00546AE9">
      <w:pPr>
        <w:pStyle w:val="Heading1"/>
        <w:jc w:val="center"/>
        <w:divId w:val="9066744"/>
        <w:rPr>
          <w:rFonts w:ascii="Times New Roman" w:hAnsi="Times New Roman" w:cs="Times New Roman"/>
          <w:color w:val="auto"/>
        </w:rPr>
      </w:pPr>
      <w:bookmarkStart w:id="66" w:name="_Toc418592027"/>
      <w:r w:rsidRPr="00546AE9">
        <w:rPr>
          <w:rFonts w:ascii="Times New Roman" w:hAnsi="Times New Roman" w:cs="Times New Roman"/>
          <w:color w:val="auto"/>
        </w:rPr>
        <w:lastRenderedPageBreak/>
        <w:t>REFERENCES</w:t>
      </w:r>
      <w:bookmarkEnd w:id="66"/>
    </w:p>
    <w:p w:rsidR="009C5375" w:rsidRPr="009C5375" w:rsidRDefault="00D1644C">
      <w:pPr>
        <w:pStyle w:val="NormalWeb"/>
        <w:ind w:left="480" w:hanging="480"/>
        <w:divId w:val="9066744"/>
        <w:rPr>
          <w:noProof/>
        </w:rPr>
      </w:pPr>
      <w:r w:rsidRPr="00D1644C">
        <w:fldChar w:fldCharType="begin" w:fldLock="1"/>
      </w:r>
      <w:r w:rsidR="009C5375" w:rsidRPr="009C5375">
        <w:instrText xml:space="preserve">ADDIN Mendeley Bibliography CSL_BIBLIOGRAPHY </w:instrText>
      </w:r>
      <w:r w:rsidRPr="00D1644C">
        <w:fldChar w:fldCharType="separate"/>
      </w:r>
      <w:r w:rsidR="009C5375" w:rsidRPr="009C5375">
        <w:rPr>
          <w:noProof/>
        </w:rPr>
        <w:t>Adkins, C. L., &amp; Premeaux, S.</w:t>
      </w:r>
      <w:r w:rsidR="00944230">
        <w:rPr>
          <w:noProof/>
        </w:rPr>
        <w:t xml:space="preserve"> F. (2012). Spending time: The impact of hours w</w:t>
      </w:r>
      <w:r w:rsidR="009C5375" w:rsidRPr="009C5375">
        <w:rPr>
          <w:noProof/>
        </w:rPr>
        <w:t xml:space="preserve">orked on work–family conflict. </w:t>
      </w:r>
      <w:r w:rsidR="009C5375" w:rsidRPr="009C5375">
        <w:rPr>
          <w:i/>
          <w:iCs/>
          <w:noProof/>
        </w:rPr>
        <w:t>Journal of Vocational Behavior</w:t>
      </w:r>
      <w:r w:rsidR="009C5375" w:rsidRPr="009C5375">
        <w:rPr>
          <w:noProof/>
        </w:rPr>
        <w:t xml:space="preserve">, </w:t>
      </w:r>
      <w:r w:rsidR="009C5375" w:rsidRPr="009C5375">
        <w:rPr>
          <w:i/>
          <w:iCs/>
          <w:noProof/>
        </w:rPr>
        <w:t>80</w:t>
      </w:r>
      <w:r w:rsidR="009C5375" w:rsidRPr="009C5375">
        <w:rPr>
          <w:noProof/>
        </w:rPr>
        <w:t>(2), 380–389. doi:10.1016/j.jvb.2011.09.003</w:t>
      </w:r>
    </w:p>
    <w:p w:rsidR="009C5375" w:rsidRPr="009C5375" w:rsidRDefault="009C5375">
      <w:pPr>
        <w:pStyle w:val="NormalWeb"/>
        <w:ind w:left="480" w:hanging="480"/>
        <w:divId w:val="9066744"/>
        <w:rPr>
          <w:noProof/>
        </w:rPr>
      </w:pPr>
      <w:r w:rsidRPr="009C5375">
        <w:rPr>
          <w:noProof/>
        </w:rPr>
        <w:t>Allen, T. D. (2001). Family-</w:t>
      </w:r>
      <w:r w:rsidR="00D63F16" w:rsidRPr="009C5375">
        <w:rPr>
          <w:noProof/>
        </w:rPr>
        <w:t>supportive work environments</w:t>
      </w:r>
      <w:r w:rsidRPr="009C5375">
        <w:rPr>
          <w:noProof/>
        </w:rPr>
        <w:t xml:space="preserve">: The </w:t>
      </w:r>
      <w:r w:rsidR="00D63F16" w:rsidRPr="009C5375">
        <w:rPr>
          <w:noProof/>
        </w:rPr>
        <w:t>role of organizational perceptions</w:t>
      </w:r>
      <w:r w:rsidRPr="009C5375">
        <w:rPr>
          <w:noProof/>
        </w:rPr>
        <w:t xml:space="preserve">. </w:t>
      </w:r>
      <w:r w:rsidRPr="009C5375">
        <w:rPr>
          <w:i/>
          <w:iCs/>
          <w:noProof/>
        </w:rPr>
        <w:t>Journal of Vocational Behavior</w:t>
      </w:r>
      <w:r w:rsidRPr="009C5375">
        <w:rPr>
          <w:noProof/>
        </w:rPr>
        <w:t xml:space="preserve">, </w:t>
      </w:r>
      <w:r w:rsidRPr="009C5375">
        <w:rPr>
          <w:i/>
          <w:iCs/>
          <w:noProof/>
        </w:rPr>
        <w:t>58</w:t>
      </w:r>
      <w:r w:rsidRPr="009C5375">
        <w:rPr>
          <w:noProof/>
        </w:rPr>
        <w:t xml:space="preserve">(3), 414–435. </w:t>
      </w:r>
    </w:p>
    <w:p w:rsidR="009C5375" w:rsidRPr="009C5375" w:rsidRDefault="009C5375">
      <w:pPr>
        <w:pStyle w:val="NormalWeb"/>
        <w:ind w:left="480" w:hanging="480"/>
        <w:divId w:val="9066744"/>
        <w:rPr>
          <w:noProof/>
        </w:rPr>
      </w:pPr>
      <w:r w:rsidRPr="009C5375">
        <w:rPr>
          <w:noProof/>
        </w:rPr>
        <w:t xml:space="preserve">Allen, T. D., Johnson, R. C., Saboe, K. N., Cho, E., Dumani, S., &amp; Evans, S. (2012). Dispositional variables and work–family conflict: A meta-analysis. </w:t>
      </w:r>
      <w:r w:rsidRPr="009C5375">
        <w:rPr>
          <w:i/>
          <w:iCs/>
          <w:noProof/>
        </w:rPr>
        <w:t>Journal of Vocational Behavior</w:t>
      </w:r>
      <w:r w:rsidRPr="009C5375">
        <w:rPr>
          <w:noProof/>
        </w:rPr>
        <w:t xml:space="preserve">, </w:t>
      </w:r>
      <w:r w:rsidRPr="009C5375">
        <w:rPr>
          <w:i/>
          <w:iCs/>
          <w:noProof/>
        </w:rPr>
        <w:t>80</w:t>
      </w:r>
      <w:r w:rsidRPr="009C5375">
        <w:rPr>
          <w:noProof/>
        </w:rPr>
        <w:t xml:space="preserve">(1), 17–26. </w:t>
      </w:r>
    </w:p>
    <w:p w:rsidR="009C5375" w:rsidRPr="009C5375" w:rsidRDefault="009C5375">
      <w:pPr>
        <w:pStyle w:val="NormalWeb"/>
        <w:ind w:left="480" w:hanging="480"/>
        <w:divId w:val="9066744"/>
        <w:rPr>
          <w:noProof/>
        </w:rPr>
      </w:pPr>
      <w:r w:rsidRPr="009C5375">
        <w:rPr>
          <w:noProof/>
        </w:rPr>
        <w:t xml:space="preserve">Anderson, S. E., Coffey, B. S., &amp; Byerly, R. T. (2002). </w:t>
      </w:r>
      <w:r w:rsidR="00D63F16">
        <w:rPr>
          <w:noProof/>
        </w:rPr>
        <w:t>F</w:t>
      </w:r>
      <w:r w:rsidR="00D63F16" w:rsidRPr="009C5375">
        <w:rPr>
          <w:noProof/>
        </w:rPr>
        <w:t>ormal organizational initiatives and informal workplace practices</w:t>
      </w:r>
      <w:r w:rsidRPr="009C5375">
        <w:rPr>
          <w:noProof/>
        </w:rPr>
        <w:t xml:space="preserve">: Links to </w:t>
      </w:r>
      <w:r w:rsidR="00D63F16" w:rsidRPr="009C5375">
        <w:rPr>
          <w:noProof/>
        </w:rPr>
        <w:t>work-family conflict and job-related outcomes</w:t>
      </w:r>
      <w:r w:rsidRPr="009C5375">
        <w:rPr>
          <w:noProof/>
        </w:rPr>
        <w:t xml:space="preserve">. </w:t>
      </w:r>
      <w:r w:rsidRPr="009C5375">
        <w:rPr>
          <w:i/>
          <w:iCs/>
          <w:noProof/>
        </w:rPr>
        <w:t>Journal of Management</w:t>
      </w:r>
      <w:r w:rsidRPr="009C5375">
        <w:rPr>
          <w:noProof/>
        </w:rPr>
        <w:t xml:space="preserve">, </w:t>
      </w:r>
      <w:r w:rsidRPr="009C5375">
        <w:rPr>
          <w:i/>
          <w:iCs/>
          <w:noProof/>
        </w:rPr>
        <w:t>28</w:t>
      </w:r>
      <w:r w:rsidRPr="009C5375">
        <w:rPr>
          <w:noProof/>
        </w:rPr>
        <w:t xml:space="preserve">(6), 787–810. </w:t>
      </w:r>
    </w:p>
    <w:p w:rsidR="009C5375" w:rsidRDefault="009C5375">
      <w:pPr>
        <w:pStyle w:val="NormalWeb"/>
        <w:ind w:left="480" w:hanging="480"/>
        <w:divId w:val="9066744"/>
        <w:rPr>
          <w:noProof/>
        </w:rPr>
      </w:pPr>
      <w:r w:rsidRPr="009C5375">
        <w:rPr>
          <w:noProof/>
        </w:rPr>
        <w:t xml:space="preserve">Aryee, S., Srinivas, E. S., &amp; Tan, H. H. (2005). Rhythms of life: antecedents and outcomes of work-family balance in employed parents. </w:t>
      </w:r>
      <w:r w:rsidRPr="009C5375">
        <w:rPr>
          <w:i/>
          <w:iCs/>
          <w:noProof/>
        </w:rPr>
        <w:t>The Journal of Applied Psychology</w:t>
      </w:r>
      <w:r w:rsidRPr="009C5375">
        <w:rPr>
          <w:noProof/>
        </w:rPr>
        <w:t xml:space="preserve">, </w:t>
      </w:r>
      <w:r w:rsidRPr="009C5375">
        <w:rPr>
          <w:i/>
          <w:iCs/>
          <w:noProof/>
        </w:rPr>
        <w:t>90</w:t>
      </w:r>
      <w:r w:rsidRPr="009C5375">
        <w:rPr>
          <w:noProof/>
        </w:rPr>
        <w:t xml:space="preserve">(1), 132–46. </w:t>
      </w:r>
    </w:p>
    <w:p w:rsidR="00426210" w:rsidRPr="00461FEB" w:rsidRDefault="00426210" w:rsidP="00426210">
      <w:pPr>
        <w:pStyle w:val="NormalWeb"/>
        <w:ind w:left="480" w:hanging="480"/>
        <w:divId w:val="9066744"/>
        <w:rPr>
          <w:noProof/>
        </w:rPr>
      </w:pPr>
      <w:r w:rsidRPr="00461FEB">
        <w:rPr>
          <w:noProof/>
        </w:rPr>
        <w:t xml:space="preserve">Bakker, A. B., ten Brummelhuis, L. L., Prins, J. T., &amp; der Heijden, F. M. M. a. Van. (2011). Applying the job demands–resources model to the work–home interface: A study among medical residents and their partners. </w:t>
      </w:r>
      <w:r w:rsidRPr="00461FEB">
        <w:rPr>
          <w:i/>
          <w:iCs/>
          <w:noProof/>
        </w:rPr>
        <w:t>Journal of Vocational Behavior</w:t>
      </w:r>
      <w:r w:rsidRPr="00461FEB">
        <w:rPr>
          <w:noProof/>
        </w:rPr>
        <w:t xml:space="preserve">, </w:t>
      </w:r>
      <w:r w:rsidRPr="00461FEB">
        <w:rPr>
          <w:i/>
          <w:iCs/>
          <w:noProof/>
        </w:rPr>
        <w:t>79</w:t>
      </w:r>
      <w:r w:rsidRPr="00461FEB">
        <w:rPr>
          <w:noProof/>
        </w:rPr>
        <w:t xml:space="preserve">(1), 170–180. </w:t>
      </w:r>
    </w:p>
    <w:p w:rsidR="009C5375" w:rsidRPr="009C5375" w:rsidRDefault="009C5375">
      <w:pPr>
        <w:pStyle w:val="NormalWeb"/>
        <w:ind w:left="480" w:hanging="480"/>
        <w:divId w:val="9066744"/>
        <w:rPr>
          <w:noProof/>
        </w:rPr>
      </w:pPr>
      <w:r w:rsidRPr="009C5375">
        <w:rPr>
          <w:noProof/>
        </w:rPr>
        <w:t xml:space="preserve">Bakker, A. B., &amp; Demerouti, E. (2008). Towards a model of work engagement. </w:t>
      </w:r>
      <w:r w:rsidRPr="009C5375">
        <w:rPr>
          <w:i/>
          <w:iCs/>
          <w:noProof/>
        </w:rPr>
        <w:t>Career Development International</w:t>
      </w:r>
      <w:r w:rsidRPr="009C5375">
        <w:rPr>
          <w:noProof/>
        </w:rPr>
        <w:t xml:space="preserve">, </w:t>
      </w:r>
      <w:r w:rsidRPr="009C5375">
        <w:rPr>
          <w:i/>
          <w:iCs/>
          <w:noProof/>
        </w:rPr>
        <w:t>13</w:t>
      </w:r>
      <w:r w:rsidRPr="009C5375">
        <w:rPr>
          <w:noProof/>
        </w:rPr>
        <w:t xml:space="preserve">(3), 209–223. </w:t>
      </w:r>
    </w:p>
    <w:p w:rsidR="00D63F16" w:rsidRDefault="00944230">
      <w:pPr>
        <w:pStyle w:val="NormalWeb"/>
        <w:ind w:left="480" w:hanging="480"/>
        <w:divId w:val="9066744"/>
        <w:rPr>
          <w:noProof/>
        </w:rPr>
      </w:pPr>
      <w:r>
        <w:rPr>
          <w:noProof/>
        </w:rPr>
        <w:t>Bandura, A</w:t>
      </w:r>
      <w:r w:rsidR="009C5375" w:rsidRPr="009C5375">
        <w:rPr>
          <w:noProof/>
        </w:rPr>
        <w:t xml:space="preserve">. (1977). Self-efficacy: </w:t>
      </w:r>
      <w:r w:rsidR="00F6517F">
        <w:rPr>
          <w:noProof/>
        </w:rPr>
        <w:t>T</w:t>
      </w:r>
      <w:r w:rsidR="009C5375" w:rsidRPr="009C5375">
        <w:rPr>
          <w:noProof/>
        </w:rPr>
        <w:t xml:space="preserve">oward a unifying theory of behavioral change. </w:t>
      </w:r>
      <w:r w:rsidR="009C5375" w:rsidRPr="009C5375">
        <w:rPr>
          <w:i/>
          <w:iCs/>
          <w:noProof/>
        </w:rPr>
        <w:t>Psychological Review</w:t>
      </w:r>
      <w:r w:rsidR="009C5375" w:rsidRPr="009C5375">
        <w:rPr>
          <w:noProof/>
        </w:rPr>
        <w:t xml:space="preserve">, </w:t>
      </w:r>
      <w:r w:rsidR="009C5375" w:rsidRPr="009C5375">
        <w:rPr>
          <w:i/>
          <w:iCs/>
          <w:noProof/>
        </w:rPr>
        <w:t>84</w:t>
      </w:r>
      <w:r w:rsidR="009C5375" w:rsidRPr="009C5375">
        <w:rPr>
          <w:noProof/>
        </w:rPr>
        <w:t xml:space="preserve">(2), 191–215. </w:t>
      </w:r>
    </w:p>
    <w:p w:rsidR="00035E01" w:rsidRDefault="00035E01" w:rsidP="00035E01">
      <w:pPr>
        <w:pStyle w:val="NormalWeb"/>
        <w:ind w:left="480" w:hanging="480"/>
        <w:divId w:val="9066744"/>
        <w:rPr>
          <w:noProof/>
        </w:rPr>
      </w:pPr>
      <w:r w:rsidRPr="002F6A79">
        <w:rPr>
          <w:noProof/>
        </w:rPr>
        <w:t xml:space="preserve">Bandura, A. (1982). Self-efficacy mechanism in human agency. </w:t>
      </w:r>
      <w:r w:rsidRPr="002F6A79">
        <w:rPr>
          <w:i/>
          <w:iCs/>
          <w:noProof/>
        </w:rPr>
        <w:t>American Psychologist</w:t>
      </w:r>
      <w:r w:rsidRPr="002F6A79">
        <w:rPr>
          <w:noProof/>
        </w:rPr>
        <w:t xml:space="preserve">, </w:t>
      </w:r>
      <w:r w:rsidRPr="002F6A79">
        <w:rPr>
          <w:i/>
          <w:iCs/>
          <w:noProof/>
        </w:rPr>
        <w:t>37</w:t>
      </w:r>
      <w:r w:rsidRPr="002F6A79">
        <w:rPr>
          <w:noProof/>
        </w:rPr>
        <w:t>(2), 122–147.</w:t>
      </w:r>
    </w:p>
    <w:p w:rsidR="00035E01" w:rsidRDefault="00035E01" w:rsidP="00035E01">
      <w:pPr>
        <w:pStyle w:val="Bibliography"/>
        <w:ind w:left="540" w:hanging="540"/>
        <w:divId w:val="9066744"/>
        <w:rPr>
          <w:rFonts w:ascii="Times New Roman" w:hAnsi="Times New Roman" w:cs="Times New Roman"/>
          <w:noProof/>
          <w:sz w:val="24"/>
          <w:szCs w:val="24"/>
        </w:rPr>
      </w:pPr>
      <w:r>
        <w:rPr>
          <w:rFonts w:ascii="Times New Roman" w:hAnsi="Times New Roman" w:cs="Times New Roman"/>
          <w:noProof/>
          <w:sz w:val="24"/>
          <w:szCs w:val="24"/>
        </w:rPr>
        <w:t xml:space="preserve">Bandura, A. (1986). </w:t>
      </w:r>
      <w:r>
        <w:rPr>
          <w:rFonts w:ascii="Times New Roman" w:hAnsi="Times New Roman" w:cs="Times New Roman"/>
          <w:i/>
          <w:iCs/>
          <w:noProof/>
          <w:sz w:val="24"/>
          <w:szCs w:val="24"/>
        </w:rPr>
        <w:t>Social Foundation of Thought and Action.</w:t>
      </w:r>
      <w:r>
        <w:rPr>
          <w:rFonts w:ascii="Times New Roman" w:hAnsi="Times New Roman" w:cs="Times New Roman"/>
          <w:noProof/>
          <w:sz w:val="24"/>
          <w:szCs w:val="24"/>
        </w:rPr>
        <w:t xml:space="preserve"> Englewood Cliffs, New Jersey: Prentice-Hall, Inc.</w:t>
      </w:r>
    </w:p>
    <w:p w:rsidR="00035E01" w:rsidRPr="00455B00" w:rsidRDefault="00D1644C" w:rsidP="00035E01">
      <w:pPr>
        <w:pStyle w:val="NormalWeb"/>
        <w:ind w:left="480" w:hanging="480"/>
        <w:divId w:val="9066744"/>
        <w:rPr>
          <w:noProof/>
        </w:rPr>
      </w:pPr>
      <w:r>
        <w:fldChar w:fldCharType="begin" w:fldLock="1"/>
      </w:r>
      <w:r w:rsidR="00035E01">
        <w:instrText xml:space="preserve">ADDIN Mendeley Bibliography CSL_BIBLIOGRAPHY </w:instrText>
      </w:r>
      <w:r>
        <w:fldChar w:fldCharType="separate"/>
      </w:r>
      <w:r w:rsidR="00035E01" w:rsidRPr="00455B00">
        <w:rPr>
          <w:noProof/>
        </w:rPr>
        <w:t xml:space="preserve">Bandura, A. (2006). Guide for Constructing self-efficacy. In T. Urdan &amp; F. Pajares (Eds.), </w:t>
      </w:r>
      <w:r w:rsidR="00035E01" w:rsidRPr="00455B00">
        <w:rPr>
          <w:i/>
          <w:iCs/>
          <w:noProof/>
        </w:rPr>
        <w:t>Self-efficacy beliefs of adolescents</w:t>
      </w:r>
      <w:r w:rsidR="00035E01" w:rsidRPr="00455B00">
        <w:rPr>
          <w:noProof/>
        </w:rPr>
        <w:t xml:space="preserve"> (pp. 307–337). Information Age Publishing.</w:t>
      </w:r>
    </w:p>
    <w:p w:rsidR="009C5375" w:rsidRDefault="00D1644C">
      <w:pPr>
        <w:pStyle w:val="NormalWeb"/>
        <w:ind w:left="480" w:hanging="480"/>
        <w:divId w:val="9066744"/>
        <w:rPr>
          <w:noProof/>
        </w:rPr>
      </w:pPr>
      <w:r>
        <w:lastRenderedPageBreak/>
        <w:fldChar w:fldCharType="end"/>
      </w:r>
      <w:r w:rsidR="00944230">
        <w:rPr>
          <w:noProof/>
        </w:rPr>
        <w:t>Bandura, A</w:t>
      </w:r>
      <w:r w:rsidR="009C5375" w:rsidRPr="009C5375">
        <w:rPr>
          <w:noProof/>
        </w:rPr>
        <w:t>. (201</w:t>
      </w:r>
      <w:r w:rsidR="00035E01">
        <w:rPr>
          <w:noProof/>
        </w:rPr>
        <w:t>2</w:t>
      </w:r>
      <w:r w:rsidR="009C5375" w:rsidRPr="009C5375">
        <w:rPr>
          <w:noProof/>
        </w:rPr>
        <w:t xml:space="preserve">). </w:t>
      </w:r>
      <w:r w:rsidR="00D63F16">
        <w:rPr>
          <w:noProof/>
        </w:rPr>
        <w:t>O</w:t>
      </w:r>
      <w:r w:rsidR="00D63F16" w:rsidRPr="009C5375">
        <w:rPr>
          <w:noProof/>
        </w:rPr>
        <w:t>n the functional properties of perceived self-efficacy revisited</w:t>
      </w:r>
      <w:r w:rsidR="009C5375" w:rsidRPr="009C5375">
        <w:rPr>
          <w:noProof/>
        </w:rPr>
        <w:t xml:space="preserve">. </w:t>
      </w:r>
      <w:r w:rsidR="009C5375" w:rsidRPr="009C5375">
        <w:rPr>
          <w:i/>
          <w:iCs/>
          <w:noProof/>
        </w:rPr>
        <w:t>Journal of Management</w:t>
      </w:r>
      <w:r w:rsidR="009C5375" w:rsidRPr="009C5375">
        <w:rPr>
          <w:noProof/>
        </w:rPr>
        <w:t xml:space="preserve">, </w:t>
      </w:r>
      <w:r w:rsidR="009C5375" w:rsidRPr="009C5375">
        <w:rPr>
          <w:i/>
          <w:iCs/>
          <w:noProof/>
        </w:rPr>
        <w:t>38</w:t>
      </w:r>
      <w:r w:rsidR="009C5375" w:rsidRPr="009C5375">
        <w:rPr>
          <w:noProof/>
        </w:rPr>
        <w:t xml:space="preserve">(1), 9–44. </w:t>
      </w:r>
    </w:p>
    <w:p w:rsidR="00EC613F" w:rsidRPr="00540B46" w:rsidRDefault="00EC613F" w:rsidP="00EC613F">
      <w:pPr>
        <w:pStyle w:val="NormalWeb"/>
        <w:ind w:left="480" w:hanging="480"/>
        <w:divId w:val="9066744"/>
        <w:rPr>
          <w:noProof/>
        </w:rPr>
      </w:pPr>
      <w:r w:rsidRPr="00540B46">
        <w:rPr>
          <w:noProof/>
        </w:rPr>
        <w:t xml:space="preserve">Bartlett, J. E., Kotrlik, J. W., &amp; Higgins, C. C. (2001). Organizational research : Determining appropriate sample size in survey research. </w:t>
      </w:r>
      <w:r w:rsidRPr="00540B46">
        <w:rPr>
          <w:i/>
          <w:iCs/>
          <w:noProof/>
        </w:rPr>
        <w:t>Information Technology, Learning, and Performance</w:t>
      </w:r>
      <w:r w:rsidRPr="00540B46">
        <w:rPr>
          <w:noProof/>
        </w:rPr>
        <w:t xml:space="preserve">, </w:t>
      </w:r>
      <w:r w:rsidRPr="00540B46">
        <w:rPr>
          <w:i/>
          <w:iCs/>
          <w:noProof/>
        </w:rPr>
        <w:t>19</w:t>
      </w:r>
      <w:r w:rsidRPr="00540B46">
        <w:rPr>
          <w:noProof/>
        </w:rPr>
        <w:t>(1), 43–50.</w:t>
      </w:r>
    </w:p>
    <w:p w:rsidR="009C5375" w:rsidRDefault="009C5375">
      <w:pPr>
        <w:pStyle w:val="NormalWeb"/>
        <w:ind w:left="480" w:hanging="480"/>
        <w:divId w:val="9066744"/>
        <w:rPr>
          <w:noProof/>
        </w:rPr>
      </w:pPr>
      <w:r w:rsidRPr="00D63F16">
        <w:rPr>
          <w:noProof/>
        </w:rPr>
        <w:t xml:space="preserve">Baruch, G. K., Biener, L., &amp; Barnett, R. C. (1987). Women </w:t>
      </w:r>
      <w:r w:rsidR="00D63F16" w:rsidRPr="00D63F16">
        <w:rPr>
          <w:noProof/>
        </w:rPr>
        <w:t>and gender in research on work and family stress</w:t>
      </w:r>
      <w:r w:rsidRPr="00D63F16">
        <w:rPr>
          <w:noProof/>
        </w:rPr>
        <w:t>.</w:t>
      </w:r>
      <w:r w:rsidR="00D63F16">
        <w:rPr>
          <w:noProof/>
        </w:rPr>
        <w:t xml:space="preserve"> </w:t>
      </w:r>
      <w:r w:rsidR="00D63F16">
        <w:rPr>
          <w:i/>
          <w:noProof/>
        </w:rPr>
        <w:t>American Psychologist, 4</w:t>
      </w:r>
      <w:r w:rsidR="00D63F16" w:rsidRPr="008D236A">
        <w:rPr>
          <w:noProof/>
        </w:rPr>
        <w:t>(2)</w:t>
      </w:r>
      <w:r w:rsidR="00D63F16">
        <w:rPr>
          <w:i/>
          <w:noProof/>
        </w:rPr>
        <w:t xml:space="preserve">, </w:t>
      </w:r>
      <w:r w:rsidR="00D63F16">
        <w:rPr>
          <w:noProof/>
        </w:rPr>
        <w:t>130-136</w:t>
      </w:r>
      <w:r w:rsidR="00E0418D">
        <w:rPr>
          <w:noProof/>
        </w:rPr>
        <w:t>.</w:t>
      </w:r>
    </w:p>
    <w:p w:rsidR="00FE2D28" w:rsidRPr="00435B68" w:rsidRDefault="00FE2D28" w:rsidP="00FE2D28">
      <w:pPr>
        <w:pStyle w:val="NormalWeb"/>
        <w:ind w:left="480" w:hanging="480"/>
        <w:divId w:val="9066744"/>
        <w:rPr>
          <w:noProof/>
        </w:rPr>
      </w:pPr>
      <w:r w:rsidRPr="00435B68">
        <w:rPr>
          <w:noProof/>
        </w:rPr>
        <w:t xml:space="preserve">Barrah, J. L., Shultz, K. S., Baltes, B., &amp; Stolz, H. E. (2004). Men ’s and women ’s eldercare-based work-family conflict : antecedents and work-related outcomes. </w:t>
      </w:r>
      <w:r w:rsidRPr="00435B68">
        <w:rPr>
          <w:i/>
          <w:iCs/>
          <w:noProof/>
        </w:rPr>
        <w:t>Fathering</w:t>
      </w:r>
      <w:r w:rsidRPr="00435B68">
        <w:rPr>
          <w:noProof/>
        </w:rPr>
        <w:t xml:space="preserve">, </w:t>
      </w:r>
      <w:r w:rsidRPr="00435B68">
        <w:rPr>
          <w:i/>
          <w:iCs/>
          <w:noProof/>
        </w:rPr>
        <w:t>2</w:t>
      </w:r>
      <w:r w:rsidRPr="00435B68">
        <w:rPr>
          <w:noProof/>
        </w:rPr>
        <w:t>(3), 305–330.</w:t>
      </w:r>
    </w:p>
    <w:p w:rsidR="003174F7" w:rsidRPr="00C1188E" w:rsidRDefault="003174F7" w:rsidP="003174F7">
      <w:pPr>
        <w:pStyle w:val="NormalWeb"/>
        <w:ind w:left="480" w:hanging="480"/>
        <w:divId w:val="9066744"/>
        <w:rPr>
          <w:noProof/>
        </w:rPr>
      </w:pPr>
      <w:r w:rsidRPr="00C1188E">
        <w:rPr>
          <w:noProof/>
        </w:rPr>
        <w:t xml:space="preserve">Beehr, T. A., Walsh, J. T., &amp; Thomas, D. (1976). Relationship of Stress to Individually and Organizationally Valued States : Higher Order Needs as a Moderator, </w:t>
      </w:r>
      <w:r w:rsidRPr="00C1188E">
        <w:rPr>
          <w:i/>
          <w:iCs/>
          <w:noProof/>
        </w:rPr>
        <w:t>61</w:t>
      </w:r>
      <w:r w:rsidRPr="00C1188E">
        <w:rPr>
          <w:noProof/>
        </w:rPr>
        <w:t>(1), 41–47.</w:t>
      </w:r>
    </w:p>
    <w:p w:rsidR="00E0418D" w:rsidRDefault="00E0418D" w:rsidP="00E0418D">
      <w:pPr>
        <w:pStyle w:val="NormalWeb"/>
        <w:ind w:left="480" w:hanging="480"/>
        <w:divId w:val="9066744"/>
        <w:rPr>
          <w:noProof/>
        </w:rPr>
      </w:pPr>
      <w:r w:rsidRPr="007B384C">
        <w:rPr>
          <w:noProof/>
        </w:rPr>
        <w:t xml:space="preserve">Bolino, M. C., &amp; Turnley, W. H. (2005). The personal costs of citizenship behavior: the relationship between individual initiative and role overload, job stress, and work-family conflict. </w:t>
      </w:r>
      <w:r w:rsidRPr="007B384C">
        <w:rPr>
          <w:i/>
          <w:iCs/>
          <w:noProof/>
        </w:rPr>
        <w:t>The Journal of Applied Psychology</w:t>
      </w:r>
      <w:r w:rsidRPr="007B384C">
        <w:rPr>
          <w:noProof/>
        </w:rPr>
        <w:t xml:space="preserve">, </w:t>
      </w:r>
      <w:r w:rsidRPr="007B384C">
        <w:rPr>
          <w:i/>
          <w:iCs/>
          <w:noProof/>
        </w:rPr>
        <w:t>90</w:t>
      </w:r>
      <w:r w:rsidRPr="007B384C">
        <w:rPr>
          <w:noProof/>
        </w:rPr>
        <w:t xml:space="preserve">(4), 740–8. </w:t>
      </w:r>
    </w:p>
    <w:p w:rsidR="009C5375" w:rsidRDefault="009C5375">
      <w:pPr>
        <w:pStyle w:val="NormalWeb"/>
        <w:ind w:left="480" w:hanging="480"/>
        <w:divId w:val="9066744"/>
        <w:rPr>
          <w:noProof/>
        </w:rPr>
      </w:pPr>
      <w:r w:rsidRPr="00DA0310">
        <w:rPr>
          <w:noProof/>
          <w:lang w:val="de-DE"/>
        </w:rPr>
        <w:t xml:space="preserve">Butler, A., Gasser, M., &amp; Smart, L. (2004). </w:t>
      </w:r>
      <w:r w:rsidRPr="009C5375">
        <w:rPr>
          <w:noProof/>
        </w:rPr>
        <w:t xml:space="preserve">A social-cognitive perspective on using family-friendly benefits. </w:t>
      </w:r>
      <w:r w:rsidRPr="009C5375">
        <w:rPr>
          <w:i/>
          <w:iCs/>
          <w:noProof/>
        </w:rPr>
        <w:t>Journal of Vocational Behavior</w:t>
      </w:r>
      <w:r w:rsidRPr="009C5375">
        <w:rPr>
          <w:noProof/>
        </w:rPr>
        <w:t xml:space="preserve">, </w:t>
      </w:r>
      <w:r w:rsidRPr="009C5375">
        <w:rPr>
          <w:i/>
          <w:iCs/>
          <w:noProof/>
        </w:rPr>
        <w:t>65</w:t>
      </w:r>
      <w:r w:rsidRPr="009C5375">
        <w:rPr>
          <w:noProof/>
        </w:rPr>
        <w:t xml:space="preserve">(1), 57–70. </w:t>
      </w:r>
    </w:p>
    <w:p w:rsidR="00595607" w:rsidRPr="009C5375" w:rsidRDefault="00595607" w:rsidP="00595607">
      <w:pPr>
        <w:pStyle w:val="NormalWeb"/>
        <w:ind w:left="480" w:hanging="480"/>
        <w:divId w:val="9066744"/>
        <w:rPr>
          <w:noProof/>
        </w:rPr>
      </w:pPr>
      <w:r w:rsidRPr="000B0FEE">
        <w:rPr>
          <w:noProof/>
        </w:rPr>
        <w:t xml:space="preserve">Cameron, K. S., Dutton, J. E., &amp; Quinn, R. E. (2003). Positive Organizational Scholarship : Foundations of a New Discipline. In K. S. Cameron, J. E. Dutton, &amp; R. E. Quinn (Eds.), </w:t>
      </w:r>
      <w:r w:rsidRPr="000B0FEE">
        <w:rPr>
          <w:i/>
          <w:iCs/>
          <w:noProof/>
        </w:rPr>
        <w:t>Positive Organizational Scholarship: Foundations of a New Discipline</w:t>
      </w:r>
      <w:r w:rsidRPr="000B0FEE">
        <w:rPr>
          <w:noProof/>
        </w:rPr>
        <w:t xml:space="preserve"> (pp. 3–13). San Fransisco: Berrett-Koehler Publishers.</w:t>
      </w:r>
    </w:p>
    <w:p w:rsidR="009C5375" w:rsidRDefault="009C5375">
      <w:pPr>
        <w:pStyle w:val="NormalWeb"/>
        <w:ind w:left="480" w:hanging="480"/>
        <w:divId w:val="9066744"/>
        <w:rPr>
          <w:noProof/>
        </w:rPr>
      </w:pPr>
      <w:r w:rsidRPr="0058308D">
        <w:rPr>
          <w:noProof/>
        </w:rPr>
        <w:t xml:space="preserve">Carlson, D. S., Grzywacz, J. G., &amp; Zivnuska, S. (2009). Is work-family balance more than conflict and enrichment? </w:t>
      </w:r>
      <w:r w:rsidR="0058308D" w:rsidRPr="0058308D">
        <w:rPr>
          <w:i/>
          <w:iCs/>
          <w:noProof/>
        </w:rPr>
        <w:t xml:space="preserve">Human Relations, </w:t>
      </w:r>
      <w:r w:rsidRPr="0058308D">
        <w:rPr>
          <w:i/>
          <w:iCs/>
          <w:noProof/>
        </w:rPr>
        <w:t>62</w:t>
      </w:r>
      <w:r w:rsidRPr="0058308D">
        <w:rPr>
          <w:noProof/>
        </w:rPr>
        <w:t>(10), 1459</w:t>
      </w:r>
      <w:r w:rsidR="0058308D" w:rsidRPr="0058308D">
        <w:rPr>
          <w:noProof/>
        </w:rPr>
        <w:t xml:space="preserve">-1486. </w:t>
      </w:r>
    </w:p>
    <w:p w:rsidR="009D567C" w:rsidRPr="009C5375" w:rsidRDefault="009D567C">
      <w:pPr>
        <w:pStyle w:val="NormalWeb"/>
        <w:ind w:left="480" w:hanging="480"/>
        <w:divId w:val="9066744"/>
        <w:rPr>
          <w:noProof/>
        </w:rPr>
      </w:pPr>
      <w:r w:rsidRPr="004F3527">
        <w:rPr>
          <w:noProof/>
        </w:rPr>
        <w:t xml:space="preserve">Chen, G., Gully, S. M., &amp; Eden, D. (2001). Validation of a New General Self-Efficacy Scale. </w:t>
      </w:r>
      <w:r w:rsidRPr="004F3527">
        <w:rPr>
          <w:i/>
          <w:iCs/>
          <w:noProof/>
        </w:rPr>
        <w:t>Organizational Research Methods</w:t>
      </w:r>
      <w:r w:rsidRPr="004F3527">
        <w:rPr>
          <w:noProof/>
        </w:rPr>
        <w:t xml:space="preserve">, </w:t>
      </w:r>
      <w:r w:rsidRPr="004F3527">
        <w:rPr>
          <w:i/>
          <w:iCs/>
          <w:noProof/>
        </w:rPr>
        <w:t>4</w:t>
      </w:r>
      <w:r w:rsidRPr="004F3527">
        <w:rPr>
          <w:noProof/>
        </w:rPr>
        <w:t>(1), 62–83. doi:10.1177/109442810141004</w:t>
      </w:r>
    </w:p>
    <w:p w:rsidR="009C5375" w:rsidRPr="009C5375" w:rsidRDefault="009C5375">
      <w:pPr>
        <w:pStyle w:val="NormalWeb"/>
        <w:ind w:left="480" w:hanging="480"/>
        <w:divId w:val="9066744"/>
        <w:rPr>
          <w:noProof/>
        </w:rPr>
      </w:pPr>
      <w:r w:rsidRPr="009C5375">
        <w:rPr>
          <w:noProof/>
        </w:rPr>
        <w:t xml:space="preserve">Chen, Z., &amp; Powell, G. N. (2012). No pain, no gain? A resource-based model of work-to-family enrichment and conflict. </w:t>
      </w:r>
      <w:r w:rsidRPr="009C5375">
        <w:rPr>
          <w:i/>
          <w:iCs/>
          <w:noProof/>
        </w:rPr>
        <w:t>Journal of Vocational Behavior</w:t>
      </w:r>
      <w:r w:rsidRPr="009C5375">
        <w:rPr>
          <w:noProof/>
        </w:rPr>
        <w:t xml:space="preserve">, </w:t>
      </w:r>
      <w:r w:rsidRPr="009C5375">
        <w:rPr>
          <w:i/>
          <w:iCs/>
          <w:noProof/>
        </w:rPr>
        <w:t>81</w:t>
      </w:r>
      <w:r w:rsidRPr="009C5375">
        <w:rPr>
          <w:noProof/>
        </w:rPr>
        <w:t xml:space="preserve">(1), 89–98. </w:t>
      </w:r>
    </w:p>
    <w:p w:rsidR="009C5375" w:rsidRDefault="009C5375">
      <w:pPr>
        <w:pStyle w:val="NormalWeb"/>
        <w:ind w:left="480" w:hanging="480"/>
        <w:divId w:val="9066744"/>
        <w:rPr>
          <w:noProof/>
        </w:rPr>
      </w:pPr>
      <w:r w:rsidRPr="008D236A">
        <w:rPr>
          <w:noProof/>
        </w:rPr>
        <w:t xml:space="preserve">Cheung, G. W., &amp; Lau, R. S. (2008). </w:t>
      </w:r>
      <w:r w:rsidR="008D236A" w:rsidRPr="008D236A">
        <w:rPr>
          <w:noProof/>
        </w:rPr>
        <w:t xml:space="preserve">Testing mediation and suppression effects of latent variables bootstrapping with structural equation models. </w:t>
      </w:r>
      <w:r w:rsidR="008D236A" w:rsidRPr="008D236A">
        <w:rPr>
          <w:i/>
          <w:noProof/>
        </w:rPr>
        <w:t>Organizational Research Methods.</w:t>
      </w:r>
      <w:r w:rsidRPr="008D236A">
        <w:rPr>
          <w:noProof/>
        </w:rPr>
        <w:t xml:space="preserve"> </w:t>
      </w:r>
      <w:r w:rsidRPr="008D236A">
        <w:rPr>
          <w:i/>
          <w:iCs/>
          <w:noProof/>
        </w:rPr>
        <w:t>11</w:t>
      </w:r>
      <w:r w:rsidRPr="008D236A">
        <w:rPr>
          <w:noProof/>
        </w:rPr>
        <w:t>(2), 296–325.</w:t>
      </w:r>
    </w:p>
    <w:p w:rsidR="00FE2D28" w:rsidRPr="009C5375" w:rsidRDefault="00FE2D28">
      <w:pPr>
        <w:pStyle w:val="NormalWeb"/>
        <w:ind w:left="480" w:hanging="480"/>
        <w:divId w:val="9066744"/>
        <w:rPr>
          <w:noProof/>
        </w:rPr>
      </w:pPr>
      <w:r w:rsidRPr="00435B68">
        <w:rPr>
          <w:noProof/>
        </w:rPr>
        <w:lastRenderedPageBreak/>
        <w:t>Christensen, P. M. (1997). Toward a comprehensive work/life strategy. In S. Parasuraman, &amp; J. H. Greenhaus, Integrating work and family: Challenges and choices for a changing world (pp. 25-37). Wesport, CT: Quorum Books.</w:t>
      </w:r>
    </w:p>
    <w:p w:rsidR="009C5375" w:rsidRDefault="009C5375">
      <w:pPr>
        <w:pStyle w:val="NormalWeb"/>
        <w:ind w:left="480" w:hanging="480"/>
        <w:divId w:val="9066744"/>
        <w:rPr>
          <w:noProof/>
        </w:rPr>
      </w:pPr>
      <w:r w:rsidRPr="008D236A">
        <w:rPr>
          <w:noProof/>
        </w:rPr>
        <w:t xml:space="preserve">Cinamon, R. G. (2006). </w:t>
      </w:r>
      <w:r w:rsidR="008D236A" w:rsidRPr="008D236A">
        <w:rPr>
          <w:noProof/>
        </w:rPr>
        <w:t xml:space="preserve">Anticipated work – family conflict: Effects of gender , self-efficacy , and family background. </w:t>
      </w:r>
      <w:r w:rsidR="008D236A" w:rsidRPr="008D236A">
        <w:rPr>
          <w:i/>
          <w:noProof/>
        </w:rPr>
        <w:t>The Career Development Quarterly,</w:t>
      </w:r>
      <w:r w:rsidRPr="008D236A">
        <w:rPr>
          <w:noProof/>
        </w:rPr>
        <w:t xml:space="preserve"> </w:t>
      </w:r>
      <w:r w:rsidRPr="008D236A">
        <w:rPr>
          <w:i/>
          <w:iCs/>
          <w:noProof/>
        </w:rPr>
        <w:t>54</w:t>
      </w:r>
      <w:r w:rsidRPr="008D236A">
        <w:rPr>
          <w:noProof/>
        </w:rPr>
        <w:t>, 202–215.</w:t>
      </w:r>
    </w:p>
    <w:p w:rsidR="008D236A" w:rsidRDefault="008D236A" w:rsidP="008D236A">
      <w:pPr>
        <w:pStyle w:val="NormalWeb"/>
        <w:ind w:left="480" w:hanging="480"/>
        <w:divId w:val="9066744"/>
        <w:rPr>
          <w:noProof/>
        </w:rPr>
      </w:pPr>
      <w:r w:rsidRPr="008D236A">
        <w:rPr>
          <w:noProof/>
        </w:rPr>
        <w:t xml:space="preserve">Cinamon, R. G. (2006). Preparing minority adolescents to blend work and family roles: Increasing work-family conflict management self efficacy. </w:t>
      </w:r>
      <w:r w:rsidRPr="008D236A">
        <w:rPr>
          <w:i/>
          <w:iCs/>
          <w:noProof/>
        </w:rPr>
        <w:t>International Journal for the Advancement of Counselling</w:t>
      </w:r>
      <w:r w:rsidRPr="008D236A">
        <w:rPr>
          <w:noProof/>
        </w:rPr>
        <w:t xml:space="preserve">, </w:t>
      </w:r>
      <w:r w:rsidRPr="008D236A">
        <w:rPr>
          <w:i/>
          <w:iCs/>
          <w:noProof/>
        </w:rPr>
        <w:t>28</w:t>
      </w:r>
      <w:r w:rsidRPr="008D236A">
        <w:rPr>
          <w:noProof/>
        </w:rPr>
        <w:t xml:space="preserve">(1), 79–94. </w:t>
      </w:r>
    </w:p>
    <w:p w:rsidR="00372D3B" w:rsidRPr="002F6A79" w:rsidRDefault="00D1644C" w:rsidP="00372D3B">
      <w:pPr>
        <w:pStyle w:val="NormalWeb"/>
        <w:ind w:left="480" w:hanging="480"/>
        <w:divId w:val="9066744"/>
        <w:rPr>
          <w:noProof/>
        </w:rPr>
      </w:pPr>
      <w:r>
        <w:fldChar w:fldCharType="begin" w:fldLock="1"/>
      </w:r>
      <w:r w:rsidR="00372D3B">
        <w:instrText xml:space="preserve">ADDIN Mendeley Bibliography CSL_BIBLIOGRAPHY </w:instrText>
      </w:r>
      <w:r>
        <w:fldChar w:fldCharType="separate"/>
      </w:r>
      <w:r w:rsidR="00372D3B" w:rsidRPr="002F6A79">
        <w:rPr>
          <w:noProof/>
        </w:rPr>
        <w:t xml:space="preserve">Cinamon, R. G., Weisel, A., &amp; Tzuk, K. (2007). Work-family conflict within the family: Crossover efffects, perceived parent-child interaction quality, parental self-efficacy, and life role attributions. </w:t>
      </w:r>
      <w:r w:rsidR="00372D3B" w:rsidRPr="002F6A79">
        <w:rPr>
          <w:i/>
          <w:iCs/>
          <w:noProof/>
        </w:rPr>
        <w:t>Journal of Career Development</w:t>
      </w:r>
      <w:r w:rsidR="00372D3B" w:rsidRPr="002F6A79">
        <w:rPr>
          <w:noProof/>
        </w:rPr>
        <w:t xml:space="preserve">, </w:t>
      </w:r>
      <w:r w:rsidR="00372D3B" w:rsidRPr="002F6A79">
        <w:rPr>
          <w:i/>
          <w:iCs/>
          <w:noProof/>
        </w:rPr>
        <w:t>34</w:t>
      </w:r>
      <w:r w:rsidR="00372D3B" w:rsidRPr="002F6A79">
        <w:rPr>
          <w:noProof/>
        </w:rPr>
        <w:t>(1), 79–100.</w:t>
      </w:r>
    </w:p>
    <w:p w:rsidR="009C5375" w:rsidRPr="009C5375" w:rsidRDefault="00D1644C">
      <w:pPr>
        <w:pStyle w:val="NormalWeb"/>
        <w:ind w:left="480" w:hanging="480"/>
        <w:divId w:val="9066744"/>
        <w:rPr>
          <w:noProof/>
        </w:rPr>
      </w:pPr>
      <w:r>
        <w:fldChar w:fldCharType="end"/>
      </w:r>
      <w:r w:rsidR="009C5375" w:rsidRPr="009C5375">
        <w:rPr>
          <w:noProof/>
        </w:rPr>
        <w:t xml:space="preserve">Clark, S. C. (2000). Work/family border theory: A new theory of work/family balance. </w:t>
      </w:r>
      <w:r w:rsidR="009C5375" w:rsidRPr="009C5375">
        <w:rPr>
          <w:i/>
          <w:iCs/>
          <w:noProof/>
        </w:rPr>
        <w:t>Human Relations</w:t>
      </w:r>
      <w:r w:rsidR="009C5375" w:rsidRPr="009C5375">
        <w:rPr>
          <w:noProof/>
        </w:rPr>
        <w:t xml:space="preserve">, </w:t>
      </w:r>
      <w:r w:rsidR="009C5375" w:rsidRPr="009C5375">
        <w:rPr>
          <w:i/>
          <w:iCs/>
          <w:noProof/>
        </w:rPr>
        <w:t>53</w:t>
      </w:r>
      <w:r w:rsidR="009C5375" w:rsidRPr="009C5375">
        <w:rPr>
          <w:noProof/>
        </w:rPr>
        <w:t>(6), 747–770.</w:t>
      </w:r>
    </w:p>
    <w:p w:rsidR="009C5375" w:rsidRPr="009C5375" w:rsidRDefault="009C5375">
      <w:pPr>
        <w:pStyle w:val="NormalWeb"/>
        <w:ind w:left="480" w:hanging="480"/>
        <w:divId w:val="9066744"/>
        <w:rPr>
          <w:noProof/>
        </w:rPr>
      </w:pPr>
      <w:r w:rsidRPr="009C5375">
        <w:rPr>
          <w:noProof/>
        </w:rPr>
        <w:t xml:space="preserve">Clarkson, J. J., Hirt, E. R., Jia, L., &amp; Alexander, M. B. (2010). When perception is more than reality: the effects of perceived versus actual resource depletion on self-regulatory behavior. </w:t>
      </w:r>
      <w:r w:rsidRPr="009C5375">
        <w:rPr>
          <w:i/>
          <w:iCs/>
          <w:noProof/>
        </w:rPr>
        <w:t>Journal of Personality and Social Psychology</w:t>
      </w:r>
      <w:r w:rsidRPr="009C5375">
        <w:rPr>
          <w:noProof/>
        </w:rPr>
        <w:t xml:space="preserve">, </w:t>
      </w:r>
      <w:r w:rsidRPr="009C5375">
        <w:rPr>
          <w:i/>
          <w:iCs/>
          <w:noProof/>
        </w:rPr>
        <w:t>98</w:t>
      </w:r>
      <w:r w:rsidRPr="009C5375">
        <w:rPr>
          <w:noProof/>
        </w:rPr>
        <w:t xml:space="preserve">(1), 29–46. </w:t>
      </w:r>
    </w:p>
    <w:p w:rsidR="009C5375" w:rsidRDefault="009C5375">
      <w:pPr>
        <w:pStyle w:val="NormalWeb"/>
        <w:ind w:left="480" w:hanging="480"/>
        <w:divId w:val="9066744"/>
        <w:rPr>
          <w:noProof/>
        </w:rPr>
      </w:pPr>
      <w:r w:rsidRPr="008031BB">
        <w:rPr>
          <w:noProof/>
        </w:rPr>
        <w:t xml:space="preserve">Cohen, A., &amp; Kirchmeyer, C. (1995). </w:t>
      </w:r>
      <w:r w:rsidR="008031BB" w:rsidRPr="008031BB">
        <w:t xml:space="preserve">A multidimensional approach to the relationship between organizational commitment and nonwork participation. </w:t>
      </w:r>
      <w:r w:rsidR="008031BB" w:rsidRPr="008031BB">
        <w:rPr>
          <w:i/>
        </w:rPr>
        <w:t>Journal of Vocational Behavior.</w:t>
      </w:r>
      <w:r w:rsidRPr="008031BB">
        <w:rPr>
          <w:noProof/>
        </w:rPr>
        <w:t xml:space="preserve"> </w:t>
      </w:r>
      <w:r w:rsidRPr="008031BB">
        <w:rPr>
          <w:i/>
          <w:iCs/>
          <w:noProof/>
        </w:rPr>
        <w:t>46</w:t>
      </w:r>
      <w:r w:rsidRPr="008031BB">
        <w:rPr>
          <w:noProof/>
        </w:rPr>
        <w:t>, 189–202.</w:t>
      </w:r>
    </w:p>
    <w:p w:rsidR="0060666C" w:rsidRDefault="0060666C" w:rsidP="0060666C">
      <w:pPr>
        <w:pStyle w:val="NormalWeb"/>
        <w:ind w:left="480" w:hanging="480"/>
        <w:divId w:val="9066744"/>
        <w:rPr>
          <w:noProof/>
        </w:rPr>
      </w:pPr>
      <w:r w:rsidRPr="004F3527">
        <w:rPr>
          <w:noProof/>
        </w:rPr>
        <w:t xml:space="preserve">Compeau, D. R., &amp; Higgins, C. A. (1995). Computer self-efficacy: Development of a measure and initial test. </w:t>
      </w:r>
      <w:r w:rsidRPr="004F3527">
        <w:rPr>
          <w:i/>
          <w:iCs/>
          <w:noProof/>
        </w:rPr>
        <w:t>MIS Quarterly</w:t>
      </w:r>
      <w:r w:rsidRPr="004F3527">
        <w:rPr>
          <w:noProof/>
        </w:rPr>
        <w:t xml:space="preserve">, </w:t>
      </w:r>
      <w:r w:rsidRPr="004F3527">
        <w:rPr>
          <w:i/>
          <w:iCs/>
          <w:noProof/>
        </w:rPr>
        <w:t>19</w:t>
      </w:r>
      <w:r w:rsidRPr="004F3527">
        <w:rPr>
          <w:noProof/>
        </w:rPr>
        <w:t>(2), 189–211.</w:t>
      </w:r>
    </w:p>
    <w:p w:rsidR="0096314E" w:rsidRPr="0096314E" w:rsidRDefault="0096314E" w:rsidP="0060666C">
      <w:pPr>
        <w:pStyle w:val="NormalWeb"/>
        <w:ind w:left="480" w:hanging="480"/>
        <w:divId w:val="9066744"/>
        <w:rPr>
          <w:noProof/>
        </w:rPr>
      </w:pPr>
      <w:r>
        <w:rPr>
          <w:noProof/>
        </w:rPr>
        <w:t xml:space="preserve">Coser, L.A. (Ed.) (1974). </w:t>
      </w:r>
      <w:r>
        <w:rPr>
          <w:i/>
          <w:noProof/>
        </w:rPr>
        <w:t xml:space="preserve">Greedy institutions: Patterns of undivided commitment. </w:t>
      </w:r>
      <w:r>
        <w:rPr>
          <w:noProof/>
        </w:rPr>
        <w:t xml:space="preserve">New York: Free Press. </w:t>
      </w:r>
    </w:p>
    <w:p w:rsidR="009B1000" w:rsidRPr="009C5375" w:rsidRDefault="009B1000" w:rsidP="009B1000">
      <w:pPr>
        <w:pStyle w:val="NormalWeb"/>
        <w:ind w:left="480" w:hanging="480"/>
        <w:divId w:val="9066744"/>
        <w:rPr>
          <w:noProof/>
        </w:rPr>
      </w:pPr>
      <w:r w:rsidRPr="00455B00">
        <w:rPr>
          <w:noProof/>
        </w:rPr>
        <w:t xml:space="preserve">Duxbury, L. E., Higgins, C. A., &amp; Mills, S. (1992). After-Hours Telecommuting and Work-Family Conflict: A Comparative Analysis. </w:t>
      </w:r>
      <w:r w:rsidRPr="00455B00">
        <w:rPr>
          <w:i/>
          <w:iCs/>
          <w:noProof/>
        </w:rPr>
        <w:t>Information Systems Research</w:t>
      </w:r>
      <w:r w:rsidRPr="00455B00">
        <w:rPr>
          <w:noProof/>
        </w:rPr>
        <w:t xml:space="preserve">, </w:t>
      </w:r>
      <w:r w:rsidRPr="00455B00">
        <w:rPr>
          <w:i/>
          <w:iCs/>
          <w:noProof/>
        </w:rPr>
        <w:t>3</w:t>
      </w:r>
      <w:r w:rsidRPr="00455B00">
        <w:rPr>
          <w:noProof/>
        </w:rPr>
        <w:t>(2), 173–190.</w:t>
      </w:r>
    </w:p>
    <w:p w:rsidR="009C5375" w:rsidRPr="009C5375" w:rsidRDefault="009C5375">
      <w:pPr>
        <w:pStyle w:val="NormalWeb"/>
        <w:ind w:left="480" w:hanging="480"/>
        <w:divId w:val="9066744"/>
        <w:rPr>
          <w:noProof/>
        </w:rPr>
      </w:pPr>
      <w:r w:rsidRPr="009C5375">
        <w:rPr>
          <w:noProof/>
        </w:rPr>
        <w:t xml:space="preserve">Eaton, S. C. (2003). If You Can Use Them: Flexibility Policies, Organizational Commitment, and Perceived Performance. </w:t>
      </w:r>
      <w:r w:rsidRPr="009C5375">
        <w:rPr>
          <w:i/>
          <w:iCs/>
          <w:noProof/>
        </w:rPr>
        <w:t>Industrial Relations</w:t>
      </w:r>
      <w:r w:rsidRPr="009C5375">
        <w:rPr>
          <w:noProof/>
        </w:rPr>
        <w:t xml:space="preserve">, </w:t>
      </w:r>
      <w:r w:rsidRPr="009C5375">
        <w:rPr>
          <w:i/>
          <w:iCs/>
          <w:noProof/>
        </w:rPr>
        <w:t>42</w:t>
      </w:r>
      <w:r w:rsidRPr="009C5375">
        <w:rPr>
          <w:noProof/>
        </w:rPr>
        <w:t xml:space="preserve">(2), 145–167. </w:t>
      </w:r>
    </w:p>
    <w:p w:rsidR="009C5375" w:rsidRPr="009C5375" w:rsidRDefault="009C5375">
      <w:pPr>
        <w:pStyle w:val="NormalWeb"/>
        <w:ind w:left="480" w:hanging="480"/>
        <w:divId w:val="9066744"/>
        <w:rPr>
          <w:noProof/>
        </w:rPr>
      </w:pPr>
      <w:r w:rsidRPr="009C5375">
        <w:rPr>
          <w:noProof/>
        </w:rPr>
        <w:t xml:space="preserve">Eby, L. T., Casper, W. J., Lockwood, A., Bordeaux, C., &amp; Brinley, A. (2005). Work and family research in IO/OB: Content analysis and review of the literature (1980–2002). </w:t>
      </w:r>
      <w:r w:rsidRPr="009C5375">
        <w:rPr>
          <w:i/>
          <w:iCs/>
          <w:noProof/>
        </w:rPr>
        <w:t>Journal of Vocational Behavior</w:t>
      </w:r>
      <w:r w:rsidRPr="009C5375">
        <w:rPr>
          <w:noProof/>
        </w:rPr>
        <w:t xml:space="preserve">, </w:t>
      </w:r>
      <w:r w:rsidRPr="009C5375">
        <w:rPr>
          <w:i/>
          <w:iCs/>
          <w:noProof/>
        </w:rPr>
        <w:t>66</w:t>
      </w:r>
      <w:r w:rsidRPr="009C5375">
        <w:rPr>
          <w:noProof/>
        </w:rPr>
        <w:t xml:space="preserve">(1), 124–197. </w:t>
      </w:r>
    </w:p>
    <w:p w:rsidR="008031BB" w:rsidRPr="008031BB" w:rsidRDefault="008031BB" w:rsidP="008031BB">
      <w:pPr>
        <w:pStyle w:val="NormalWeb"/>
        <w:ind w:left="480" w:hanging="480"/>
        <w:divId w:val="9066744"/>
        <w:rPr>
          <w:noProof/>
        </w:rPr>
      </w:pPr>
      <w:r w:rsidRPr="008031BB">
        <w:rPr>
          <w:noProof/>
        </w:rPr>
        <w:lastRenderedPageBreak/>
        <w:t xml:space="preserve">Feldman, E. R., &amp; Hall, D. T. (2013). Work–family research and practice: What if the whole werson mattered? In S. Poelmans, J. H. Greenhaus, &amp; M. Las Heras Maestro (Eds.), </w:t>
      </w:r>
      <w:r w:rsidRPr="008031BB">
        <w:rPr>
          <w:i/>
          <w:iCs/>
          <w:noProof/>
        </w:rPr>
        <w:t>Expanding the boundaries of work-family research: A vision for the future</w:t>
      </w:r>
      <w:r w:rsidRPr="008031BB">
        <w:rPr>
          <w:noProof/>
        </w:rPr>
        <w:t xml:space="preserve"> (pp. 91–106). New York, NY: Palgrave Macmillan.</w:t>
      </w:r>
    </w:p>
    <w:p w:rsidR="009C5375" w:rsidRPr="009C5375" w:rsidRDefault="009C5375">
      <w:pPr>
        <w:pStyle w:val="NormalWeb"/>
        <w:ind w:left="480" w:hanging="480"/>
        <w:divId w:val="9066744"/>
        <w:rPr>
          <w:noProof/>
        </w:rPr>
      </w:pPr>
      <w:r w:rsidRPr="009C5375">
        <w:rPr>
          <w:noProof/>
        </w:rPr>
        <w:t xml:space="preserve">Frone, M. R. (2003). Work-Family Balance. In J. C. Quck &amp; L. E. Tetrick (Eds.), </w:t>
      </w:r>
      <w:r w:rsidRPr="009C5375">
        <w:rPr>
          <w:i/>
          <w:iCs/>
          <w:noProof/>
        </w:rPr>
        <w:t>Handbook of occupational health psychology</w:t>
      </w:r>
      <w:r w:rsidRPr="009C5375">
        <w:rPr>
          <w:noProof/>
        </w:rPr>
        <w:t xml:space="preserve"> (pp. 143–162). Washington, DC: American Psychological Association.</w:t>
      </w:r>
    </w:p>
    <w:p w:rsidR="009C5375" w:rsidRPr="009C5375" w:rsidRDefault="009C5375">
      <w:pPr>
        <w:pStyle w:val="NormalWeb"/>
        <w:ind w:left="480" w:hanging="480"/>
        <w:divId w:val="9066744"/>
        <w:rPr>
          <w:noProof/>
        </w:rPr>
      </w:pPr>
      <w:r w:rsidRPr="009C5375">
        <w:rPr>
          <w:noProof/>
        </w:rPr>
        <w:t xml:space="preserve">Frone, M. R., Russel, M., &amp; Cooper, M. L. (1992). Antecedents and Outcomes of Work-Family Conflict: Testing a Model of the Work-Family Interface. </w:t>
      </w:r>
      <w:r w:rsidRPr="009C5375">
        <w:rPr>
          <w:i/>
          <w:iCs/>
          <w:noProof/>
        </w:rPr>
        <w:t>Journal of Applied Psychology</w:t>
      </w:r>
      <w:r w:rsidRPr="009C5375">
        <w:rPr>
          <w:noProof/>
        </w:rPr>
        <w:t xml:space="preserve">, </w:t>
      </w:r>
      <w:r w:rsidRPr="009C5375">
        <w:rPr>
          <w:i/>
          <w:iCs/>
          <w:noProof/>
        </w:rPr>
        <w:t>77</w:t>
      </w:r>
      <w:r w:rsidRPr="009C5375">
        <w:rPr>
          <w:noProof/>
        </w:rPr>
        <w:t>(1), 65–78.</w:t>
      </w:r>
    </w:p>
    <w:p w:rsidR="00F6517F" w:rsidRPr="00F6517F" w:rsidRDefault="00D1644C" w:rsidP="00F6517F">
      <w:pPr>
        <w:pStyle w:val="NormalWeb"/>
        <w:ind w:left="480" w:hanging="480"/>
        <w:divId w:val="9066744"/>
        <w:rPr>
          <w:noProof/>
        </w:rPr>
      </w:pPr>
      <w:r w:rsidRPr="00F6517F">
        <w:fldChar w:fldCharType="begin" w:fldLock="1"/>
      </w:r>
      <w:r w:rsidR="00F6517F" w:rsidRPr="00F6517F">
        <w:instrText xml:space="preserve">ADDIN Mendeley Bibliography CSL_BIBLIOGRAPHY </w:instrText>
      </w:r>
      <w:r w:rsidRPr="00F6517F">
        <w:fldChar w:fldCharType="separate"/>
      </w:r>
      <w:r w:rsidR="00F6517F" w:rsidRPr="00F6517F">
        <w:rPr>
          <w:noProof/>
        </w:rPr>
        <w:t xml:space="preserve">Fu, C. K., &amp; Shaffer, M. A. (2001). The tug of work and family: Direct and indirect domain-specific determinants of work-family conflict. </w:t>
      </w:r>
      <w:r w:rsidR="00F6517F" w:rsidRPr="00F6517F">
        <w:rPr>
          <w:i/>
          <w:iCs/>
          <w:noProof/>
        </w:rPr>
        <w:t>Personnel Review</w:t>
      </w:r>
      <w:r w:rsidR="00F6517F" w:rsidRPr="00F6517F">
        <w:rPr>
          <w:noProof/>
        </w:rPr>
        <w:t xml:space="preserve">, </w:t>
      </w:r>
      <w:r w:rsidR="00F6517F" w:rsidRPr="00F6517F">
        <w:rPr>
          <w:i/>
          <w:iCs/>
          <w:noProof/>
        </w:rPr>
        <w:t>30</w:t>
      </w:r>
      <w:r w:rsidR="00F6517F" w:rsidRPr="00F6517F">
        <w:rPr>
          <w:noProof/>
        </w:rPr>
        <w:t>(5), 502–522.</w:t>
      </w:r>
    </w:p>
    <w:p w:rsidR="00F6517F" w:rsidRPr="00F6517F" w:rsidRDefault="00D1644C" w:rsidP="00F6517F">
      <w:pPr>
        <w:pStyle w:val="NormalWeb"/>
        <w:ind w:left="480" w:hanging="480"/>
        <w:divId w:val="9066744"/>
        <w:rPr>
          <w:noProof/>
        </w:rPr>
      </w:pPr>
      <w:r w:rsidRPr="00F6517F">
        <w:fldChar w:fldCharType="end"/>
      </w:r>
      <w:r w:rsidR="00F6517F" w:rsidRPr="00F6517F">
        <w:rPr>
          <w:noProof/>
        </w:rPr>
        <w:t xml:space="preserve"> Gilboa, S., Shirom, A., Fried, Y., &amp; Cooper, C. (2008). A meta-analysis fo work demand stressors and job performance: examining main and moderating effects. </w:t>
      </w:r>
      <w:r w:rsidR="00F6517F" w:rsidRPr="00F6517F">
        <w:rPr>
          <w:i/>
          <w:iCs/>
          <w:noProof/>
        </w:rPr>
        <w:t>Personnel Psychology</w:t>
      </w:r>
      <w:r w:rsidR="00F6517F" w:rsidRPr="00F6517F">
        <w:rPr>
          <w:noProof/>
        </w:rPr>
        <w:t xml:space="preserve">, </w:t>
      </w:r>
      <w:r w:rsidR="00F6517F" w:rsidRPr="00F6517F">
        <w:rPr>
          <w:i/>
          <w:iCs/>
          <w:noProof/>
        </w:rPr>
        <w:t>61</w:t>
      </w:r>
      <w:r w:rsidR="00F6517F" w:rsidRPr="00F6517F">
        <w:rPr>
          <w:noProof/>
        </w:rPr>
        <w:t>, 227–271.</w:t>
      </w:r>
    </w:p>
    <w:p w:rsidR="00875007" w:rsidRDefault="00875007" w:rsidP="00875007">
      <w:pPr>
        <w:pStyle w:val="NormalWeb"/>
        <w:ind w:left="480" w:hanging="480"/>
        <w:divId w:val="9066744"/>
        <w:rPr>
          <w:noProof/>
        </w:rPr>
      </w:pPr>
      <w:r w:rsidRPr="00875007">
        <w:rPr>
          <w:noProof/>
        </w:rPr>
        <w:t xml:space="preserve">Gist, M. E., &amp; Mitchell, T. R. (1992). Self-efficacy: A theoretical analysis of ts determinants and malleability. </w:t>
      </w:r>
      <w:r w:rsidRPr="00875007">
        <w:rPr>
          <w:i/>
          <w:iCs/>
          <w:noProof/>
        </w:rPr>
        <w:t>Academy of Management Review</w:t>
      </w:r>
      <w:r w:rsidRPr="00875007">
        <w:rPr>
          <w:noProof/>
        </w:rPr>
        <w:t xml:space="preserve">, </w:t>
      </w:r>
      <w:r w:rsidRPr="00875007">
        <w:rPr>
          <w:i/>
          <w:iCs/>
          <w:noProof/>
        </w:rPr>
        <w:t>17</w:t>
      </w:r>
      <w:r w:rsidRPr="00875007">
        <w:rPr>
          <w:noProof/>
        </w:rPr>
        <w:t>(2), 183–211.</w:t>
      </w:r>
    </w:p>
    <w:p w:rsidR="00082B4A" w:rsidRPr="0092673F" w:rsidRDefault="00D1644C" w:rsidP="00082B4A">
      <w:pPr>
        <w:pStyle w:val="NormalWeb"/>
        <w:ind w:left="480" w:hanging="480"/>
        <w:divId w:val="9066744"/>
        <w:rPr>
          <w:noProof/>
        </w:rPr>
      </w:pPr>
      <w:r>
        <w:fldChar w:fldCharType="begin" w:fldLock="1"/>
      </w:r>
      <w:r w:rsidR="00082B4A">
        <w:instrText xml:space="preserve">ADDIN Mendeley Bibliography CSL_BIBLIOGRAPHY </w:instrText>
      </w:r>
      <w:r>
        <w:fldChar w:fldCharType="separate"/>
      </w:r>
      <w:r w:rsidR="00082B4A" w:rsidRPr="0092673F">
        <w:rPr>
          <w:noProof/>
        </w:rPr>
        <w:t xml:space="preserve">Goode, W. J. (1960). American Sociological Review. </w:t>
      </w:r>
      <w:r w:rsidR="00082B4A" w:rsidRPr="0092673F">
        <w:rPr>
          <w:i/>
          <w:iCs/>
          <w:noProof/>
        </w:rPr>
        <w:t>American Sociological Review</w:t>
      </w:r>
      <w:r w:rsidR="00082B4A" w:rsidRPr="0092673F">
        <w:rPr>
          <w:noProof/>
        </w:rPr>
        <w:t xml:space="preserve">, </w:t>
      </w:r>
      <w:r w:rsidR="00082B4A" w:rsidRPr="0092673F">
        <w:rPr>
          <w:i/>
          <w:iCs/>
          <w:noProof/>
        </w:rPr>
        <w:t>25</w:t>
      </w:r>
      <w:r w:rsidR="00082B4A" w:rsidRPr="0092673F">
        <w:rPr>
          <w:noProof/>
        </w:rPr>
        <w:t>(4), 483–496.</w:t>
      </w:r>
    </w:p>
    <w:p w:rsidR="009C5375" w:rsidRPr="009C5375" w:rsidRDefault="00D1644C">
      <w:pPr>
        <w:pStyle w:val="NormalWeb"/>
        <w:ind w:left="480" w:hanging="480"/>
        <w:divId w:val="9066744"/>
        <w:rPr>
          <w:noProof/>
        </w:rPr>
      </w:pPr>
      <w:r>
        <w:fldChar w:fldCharType="end"/>
      </w:r>
      <w:r w:rsidR="009C5375" w:rsidRPr="00875007">
        <w:rPr>
          <w:noProof/>
        </w:rPr>
        <w:t xml:space="preserve">Grandey, A. A., &amp; Cropanzano, R. (1999). </w:t>
      </w:r>
      <w:r w:rsidR="00875007" w:rsidRPr="00875007">
        <w:rPr>
          <w:noProof/>
        </w:rPr>
        <w:t>The conservation of resources model applied to work – family conflict and strain</w:t>
      </w:r>
      <w:r w:rsidR="009C5375" w:rsidRPr="00875007">
        <w:rPr>
          <w:noProof/>
        </w:rPr>
        <w:t xml:space="preserve">. </w:t>
      </w:r>
      <w:r w:rsidR="009C5375" w:rsidRPr="00875007">
        <w:rPr>
          <w:i/>
          <w:iCs/>
          <w:noProof/>
        </w:rPr>
        <w:t>Journal of Vocational Behavior</w:t>
      </w:r>
      <w:r w:rsidR="009C5375" w:rsidRPr="00875007">
        <w:rPr>
          <w:noProof/>
        </w:rPr>
        <w:t xml:space="preserve">, </w:t>
      </w:r>
      <w:r w:rsidR="009C5375" w:rsidRPr="00875007">
        <w:rPr>
          <w:i/>
          <w:iCs/>
          <w:noProof/>
        </w:rPr>
        <w:t>54</w:t>
      </w:r>
      <w:r w:rsidR="009C5375" w:rsidRPr="00875007">
        <w:rPr>
          <w:noProof/>
        </w:rPr>
        <w:t>, 350–370.</w:t>
      </w:r>
    </w:p>
    <w:p w:rsidR="00875007" w:rsidRPr="00875007" w:rsidRDefault="00875007" w:rsidP="00875007">
      <w:pPr>
        <w:pStyle w:val="NormalWeb"/>
        <w:ind w:left="480" w:hanging="480"/>
        <w:divId w:val="9066744"/>
        <w:rPr>
          <w:noProof/>
        </w:rPr>
      </w:pPr>
      <w:r w:rsidRPr="00875007">
        <w:rPr>
          <w:noProof/>
        </w:rPr>
        <w:t xml:space="preserve">Greenhaus, J. H., &amp; Beutell, N. J. (1985). Sources of Conflict between Work and Family Roles. </w:t>
      </w:r>
      <w:r w:rsidRPr="00875007">
        <w:rPr>
          <w:i/>
          <w:iCs/>
          <w:noProof/>
        </w:rPr>
        <w:t>Academy of Management Review</w:t>
      </w:r>
      <w:r w:rsidRPr="00875007">
        <w:rPr>
          <w:noProof/>
        </w:rPr>
        <w:t xml:space="preserve">, </w:t>
      </w:r>
      <w:r w:rsidRPr="00875007">
        <w:rPr>
          <w:i/>
          <w:iCs/>
          <w:noProof/>
        </w:rPr>
        <w:t>10</w:t>
      </w:r>
      <w:r w:rsidRPr="00875007">
        <w:rPr>
          <w:noProof/>
        </w:rPr>
        <w:t>(1), 76–88.</w:t>
      </w:r>
    </w:p>
    <w:p w:rsidR="009C5375" w:rsidRPr="009C5375" w:rsidRDefault="009C5375">
      <w:pPr>
        <w:pStyle w:val="NormalWeb"/>
        <w:ind w:left="480" w:hanging="480"/>
        <w:divId w:val="9066744"/>
        <w:rPr>
          <w:noProof/>
        </w:rPr>
      </w:pPr>
      <w:r w:rsidRPr="00DA0310">
        <w:rPr>
          <w:noProof/>
          <w:lang w:val="de-DE"/>
        </w:rPr>
        <w:t xml:space="preserve">Greenhaus, J. H., Parasuraman, S., Granrose, C. S., Rabinowitz, S., &amp; Beutell, N. J. (1989). </w:t>
      </w:r>
      <w:r w:rsidRPr="009C5375">
        <w:rPr>
          <w:noProof/>
        </w:rPr>
        <w:t xml:space="preserve">Sources of work-family conflict among two-career couples. </w:t>
      </w:r>
      <w:r w:rsidRPr="009C5375">
        <w:rPr>
          <w:i/>
          <w:iCs/>
          <w:noProof/>
        </w:rPr>
        <w:t>Journal of Vocational Behavior</w:t>
      </w:r>
      <w:r w:rsidRPr="009C5375">
        <w:rPr>
          <w:noProof/>
        </w:rPr>
        <w:t xml:space="preserve">, </w:t>
      </w:r>
      <w:r w:rsidRPr="009C5375">
        <w:rPr>
          <w:i/>
          <w:iCs/>
          <w:noProof/>
        </w:rPr>
        <w:t>34</w:t>
      </w:r>
      <w:r w:rsidRPr="009C5375">
        <w:rPr>
          <w:noProof/>
        </w:rPr>
        <w:t xml:space="preserve">(2), 133–153. </w:t>
      </w:r>
    </w:p>
    <w:p w:rsidR="009C5375" w:rsidRPr="009C5375" w:rsidRDefault="009C5375">
      <w:pPr>
        <w:pStyle w:val="NormalWeb"/>
        <w:ind w:left="480" w:hanging="480"/>
        <w:divId w:val="9066744"/>
        <w:rPr>
          <w:noProof/>
        </w:rPr>
      </w:pPr>
      <w:r w:rsidRPr="009C5375">
        <w:rPr>
          <w:noProof/>
        </w:rPr>
        <w:t xml:space="preserve">Greenhaus, J. H., &amp; Powell, G. N. (2006). </w:t>
      </w:r>
      <w:r w:rsidR="00875007" w:rsidRPr="009C5375">
        <w:rPr>
          <w:noProof/>
        </w:rPr>
        <w:t>When work and family are allies: A theory of work-family enrichment</w:t>
      </w:r>
      <w:r w:rsidRPr="009C5375">
        <w:rPr>
          <w:noProof/>
        </w:rPr>
        <w:t xml:space="preserve">. </w:t>
      </w:r>
      <w:r w:rsidRPr="009C5375">
        <w:rPr>
          <w:i/>
          <w:iCs/>
          <w:noProof/>
        </w:rPr>
        <w:t>Academy of Management Review</w:t>
      </w:r>
      <w:r w:rsidRPr="009C5375">
        <w:rPr>
          <w:noProof/>
        </w:rPr>
        <w:t xml:space="preserve">, </w:t>
      </w:r>
      <w:r w:rsidRPr="009C5375">
        <w:rPr>
          <w:i/>
          <w:iCs/>
          <w:noProof/>
        </w:rPr>
        <w:t>31</w:t>
      </w:r>
      <w:r w:rsidRPr="009C5375">
        <w:rPr>
          <w:noProof/>
        </w:rPr>
        <w:t xml:space="preserve">(1), 72–92. </w:t>
      </w:r>
    </w:p>
    <w:p w:rsidR="009C5375" w:rsidRPr="009C5375" w:rsidRDefault="009C5375">
      <w:pPr>
        <w:pStyle w:val="NormalWeb"/>
        <w:ind w:left="480" w:hanging="480"/>
        <w:divId w:val="9066744"/>
        <w:rPr>
          <w:noProof/>
        </w:rPr>
      </w:pPr>
      <w:r w:rsidRPr="009C5375">
        <w:rPr>
          <w:noProof/>
        </w:rPr>
        <w:t xml:space="preserve">Grzywacz, J. G., &amp; Carlson, D. S. (2007). </w:t>
      </w:r>
      <w:r w:rsidR="00875007" w:rsidRPr="009C5375">
        <w:rPr>
          <w:noProof/>
        </w:rPr>
        <w:t>Conceptualizing work family balance: Implications for practice and research</w:t>
      </w:r>
      <w:r w:rsidRPr="009C5375">
        <w:rPr>
          <w:noProof/>
        </w:rPr>
        <w:t xml:space="preserve">. </w:t>
      </w:r>
      <w:r w:rsidRPr="009C5375">
        <w:rPr>
          <w:i/>
          <w:iCs/>
          <w:noProof/>
        </w:rPr>
        <w:t>Advances in Developing Human Resources</w:t>
      </w:r>
      <w:r w:rsidRPr="009C5375">
        <w:rPr>
          <w:noProof/>
        </w:rPr>
        <w:t xml:space="preserve">, </w:t>
      </w:r>
      <w:r w:rsidRPr="009C5375">
        <w:rPr>
          <w:i/>
          <w:iCs/>
          <w:noProof/>
        </w:rPr>
        <w:t>9</w:t>
      </w:r>
      <w:r w:rsidRPr="009C5375">
        <w:rPr>
          <w:noProof/>
        </w:rPr>
        <w:t xml:space="preserve">(4), 455–471. </w:t>
      </w:r>
    </w:p>
    <w:p w:rsidR="009C5375" w:rsidRPr="009C5375" w:rsidRDefault="009C5375">
      <w:pPr>
        <w:pStyle w:val="NormalWeb"/>
        <w:ind w:left="480" w:hanging="480"/>
        <w:divId w:val="9066744"/>
        <w:rPr>
          <w:noProof/>
        </w:rPr>
      </w:pPr>
      <w:r w:rsidRPr="009C5375">
        <w:rPr>
          <w:noProof/>
        </w:rPr>
        <w:lastRenderedPageBreak/>
        <w:t xml:space="preserve">Grzywacz, J. G., &amp; Marks, N. F. (2000). Reconceptualizing the </w:t>
      </w:r>
      <w:r w:rsidR="00875007" w:rsidRPr="009C5375">
        <w:rPr>
          <w:noProof/>
        </w:rPr>
        <w:t>work-family interface</w:t>
      </w:r>
      <w:r w:rsidRPr="009C5375">
        <w:rPr>
          <w:noProof/>
        </w:rPr>
        <w:t xml:space="preserve">: An </w:t>
      </w:r>
      <w:r w:rsidR="00875007" w:rsidRPr="009C5375">
        <w:rPr>
          <w:noProof/>
        </w:rPr>
        <w:t>ecological perspective on the correlates of positive and negative spillover between work and family</w:t>
      </w:r>
      <w:r w:rsidRPr="009C5375">
        <w:rPr>
          <w:noProof/>
        </w:rPr>
        <w:t xml:space="preserve">. </w:t>
      </w:r>
      <w:r w:rsidRPr="009C5375">
        <w:rPr>
          <w:i/>
          <w:iCs/>
          <w:noProof/>
        </w:rPr>
        <w:t>Journal of Occupational Health Psychology</w:t>
      </w:r>
      <w:r w:rsidRPr="009C5375">
        <w:rPr>
          <w:noProof/>
        </w:rPr>
        <w:t xml:space="preserve">, </w:t>
      </w:r>
      <w:r w:rsidRPr="009C5375">
        <w:rPr>
          <w:i/>
          <w:iCs/>
          <w:noProof/>
        </w:rPr>
        <w:t>5</w:t>
      </w:r>
      <w:r w:rsidRPr="009C5375">
        <w:rPr>
          <w:noProof/>
        </w:rPr>
        <w:t>(1), 111–126.</w:t>
      </w:r>
    </w:p>
    <w:p w:rsidR="009C5375" w:rsidRPr="009C5375" w:rsidRDefault="009C5375">
      <w:pPr>
        <w:pStyle w:val="NormalWeb"/>
        <w:ind w:left="480" w:hanging="480"/>
        <w:divId w:val="9066744"/>
        <w:rPr>
          <w:noProof/>
        </w:rPr>
      </w:pPr>
      <w:r w:rsidRPr="009C5375">
        <w:rPr>
          <w:noProof/>
        </w:rPr>
        <w:t xml:space="preserve">Gurbuz, S., Turunc, O., &amp; Celik, M. (2012). The impact of perceived organizational support on work-family conflict: Does role overload have a mediating role? </w:t>
      </w:r>
      <w:r w:rsidRPr="009C5375">
        <w:rPr>
          <w:i/>
          <w:iCs/>
          <w:noProof/>
        </w:rPr>
        <w:t>Economic and Industrial Democracy</w:t>
      </w:r>
      <w:r w:rsidRPr="009C5375">
        <w:rPr>
          <w:noProof/>
        </w:rPr>
        <w:t xml:space="preserve">, </w:t>
      </w:r>
      <w:r w:rsidRPr="009C5375">
        <w:rPr>
          <w:i/>
          <w:iCs/>
          <w:noProof/>
        </w:rPr>
        <w:t>34</w:t>
      </w:r>
      <w:r w:rsidRPr="009C5375">
        <w:rPr>
          <w:noProof/>
        </w:rPr>
        <w:t xml:space="preserve">(1), 145–160. </w:t>
      </w:r>
    </w:p>
    <w:p w:rsidR="009C5375" w:rsidRDefault="009C5375">
      <w:pPr>
        <w:pStyle w:val="NormalWeb"/>
        <w:ind w:left="480" w:hanging="480"/>
        <w:divId w:val="9066744"/>
        <w:rPr>
          <w:noProof/>
        </w:rPr>
      </w:pPr>
      <w:r w:rsidRPr="009C5375">
        <w:rPr>
          <w:noProof/>
        </w:rPr>
        <w:t xml:space="preserve">Hayes, A. F. (2009). Beyond Baron and Kenny: </w:t>
      </w:r>
      <w:r w:rsidR="00944230">
        <w:rPr>
          <w:noProof/>
        </w:rPr>
        <w:t>S</w:t>
      </w:r>
      <w:r w:rsidR="00944230" w:rsidRPr="009C5375">
        <w:rPr>
          <w:noProof/>
        </w:rPr>
        <w:t>tatistical mediation analysis in the new millennium</w:t>
      </w:r>
      <w:r w:rsidRPr="009C5375">
        <w:rPr>
          <w:noProof/>
        </w:rPr>
        <w:t xml:space="preserve">. </w:t>
      </w:r>
      <w:r w:rsidRPr="009C5375">
        <w:rPr>
          <w:i/>
          <w:iCs/>
          <w:noProof/>
        </w:rPr>
        <w:t>Communication Monographs</w:t>
      </w:r>
      <w:r w:rsidRPr="009C5375">
        <w:rPr>
          <w:noProof/>
        </w:rPr>
        <w:t xml:space="preserve">, </w:t>
      </w:r>
      <w:r w:rsidRPr="009C5375">
        <w:rPr>
          <w:i/>
          <w:iCs/>
          <w:noProof/>
        </w:rPr>
        <w:t>76</w:t>
      </w:r>
      <w:r w:rsidRPr="009C5375">
        <w:rPr>
          <w:noProof/>
        </w:rPr>
        <w:t xml:space="preserve">(4), 408–420. </w:t>
      </w:r>
    </w:p>
    <w:p w:rsidR="00AD1DCE" w:rsidRDefault="00AD1DCE" w:rsidP="00AD1DCE">
      <w:pPr>
        <w:pStyle w:val="Bibliography"/>
        <w:ind w:left="540" w:hanging="540"/>
        <w:divId w:val="9066744"/>
        <w:rPr>
          <w:rFonts w:ascii="Times New Roman" w:hAnsi="Times New Roman" w:cs="Times New Roman"/>
          <w:noProof/>
          <w:sz w:val="24"/>
          <w:szCs w:val="24"/>
        </w:rPr>
      </w:pPr>
      <w:r w:rsidRPr="00414983">
        <w:rPr>
          <w:rFonts w:ascii="Times New Roman" w:hAnsi="Times New Roman" w:cs="Times New Roman"/>
          <w:noProof/>
          <w:sz w:val="24"/>
          <w:szCs w:val="24"/>
        </w:rPr>
        <w:t xml:space="preserve">Hayes, A. F. (2013). </w:t>
      </w:r>
      <w:r w:rsidRPr="00414983">
        <w:rPr>
          <w:rFonts w:ascii="Times New Roman" w:hAnsi="Times New Roman" w:cs="Times New Roman"/>
          <w:i/>
          <w:iCs/>
          <w:noProof/>
          <w:sz w:val="24"/>
          <w:szCs w:val="24"/>
        </w:rPr>
        <w:t>Introduction to Mediation, Moderation, and Conditional Process Analysis: A Regression-Based Approach.</w:t>
      </w:r>
      <w:r w:rsidRPr="00414983">
        <w:rPr>
          <w:rFonts w:ascii="Times New Roman" w:hAnsi="Times New Roman" w:cs="Times New Roman"/>
          <w:noProof/>
          <w:sz w:val="24"/>
          <w:szCs w:val="24"/>
        </w:rPr>
        <w:t xml:space="preserve"> New York: The Guilford Press.</w:t>
      </w:r>
    </w:p>
    <w:p w:rsidR="00FE2D28" w:rsidRPr="00FE2D28" w:rsidRDefault="00FE2D28" w:rsidP="00FE2D28">
      <w:pPr>
        <w:divId w:val="9066744"/>
        <w:rPr>
          <w:lang w:val="en-US"/>
        </w:rPr>
      </w:pPr>
      <w:r w:rsidRPr="00435B68">
        <w:rPr>
          <w:rFonts w:ascii="Times New Roman" w:hAnsi="Times New Roman" w:cs="Times New Roman"/>
          <w:noProof/>
          <w:sz w:val="24"/>
        </w:rPr>
        <w:t xml:space="preserve">Helsing, D., &amp; Howell, a. (2013). Understanding Leadership from the Inside Out: Assessing Leadership Potential Using Constructive-Developmental Theory. </w:t>
      </w:r>
      <w:r w:rsidRPr="00435B68">
        <w:rPr>
          <w:rFonts w:ascii="Times New Roman" w:hAnsi="Times New Roman" w:cs="Times New Roman"/>
          <w:i/>
          <w:iCs/>
          <w:noProof/>
          <w:sz w:val="24"/>
        </w:rPr>
        <w:t>Journal of Management Inquiry</w:t>
      </w:r>
      <w:r w:rsidRPr="00435B68">
        <w:rPr>
          <w:rFonts w:ascii="Times New Roman" w:hAnsi="Times New Roman" w:cs="Times New Roman"/>
          <w:noProof/>
          <w:sz w:val="24"/>
        </w:rPr>
        <w:t xml:space="preserve">, </w:t>
      </w:r>
      <w:r w:rsidRPr="00435B68">
        <w:rPr>
          <w:rFonts w:ascii="Times New Roman" w:hAnsi="Times New Roman" w:cs="Times New Roman"/>
          <w:i/>
          <w:iCs/>
          <w:noProof/>
          <w:sz w:val="24"/>
        </w:rPr>
        <w:t>23</w:t>
      </w:r>
      <w:r w:rsidRPr="00435B68">
        <w:rPr>
          <w:rFonts w:ascii="Times New Roman" w:hAnsi="Times New Roman" w:cs="Times New Roman"/>
          <w:noProof/>
          <w:sz w:val="24"/>
        </w:rPr>
        <w:t>(2), 186–204.</w:t>
      </w:r>
    </w:p>
    <w:p w:rsidR="009C5375" w:rsidRDefault="009C5375">
      <w:pPr>
        <w:pStyle w:val="NormalWeb"/>
        <w:ind w:left="480" w:hanging="480"/>
        <w:divId w:val="9066744"/>
        <w:rPr>
          <w:noProof/>
        </w:rPr>
      </w:pPr>
      <w:r w:rsidRPr="009C5375">
        <w:rPr>
          <w:noProof/>
        </w:rPr>
        <w:t xml:space="preserve">Hennessy, K. </w:t>
      </w:r>
      <w:r w:rsidR="00944230">
        <w:rPr>
          <w:noProof/>
        </w:rPr>
        <w:t>D., &amp; Lent, R. W. (2008). Self-e</w:t>
      </w:r>
      <w:r w:rsidRPr="009C5375">
        <w:rPr>
          <w:noProof/>
        </w:rPr>
        <w:t xml:space="preserve">fficacy for </w:t>
      </w:r>
      <w:r w:rsidR="00944230" w:rsidRPr="009C5375">
        <w:rPr>
          <w:noProof/>
        </w:rPr>
        <w:t>managing work--family conflict</w:t>
      </w:r>
      <w:r w:rsidRPr="009C5375">
        <w:rPr>
          <w:noProof/>
        </w:rPr>
        <w:t xml:space="preserve">: Validating the English </w:t>
      </w:r>
      <w:r w:rsidR="00944230" w:rsidRPr="009C5375">
        <w:rPr>
          <w:noProof/>
        </w:rPr>
        <w:t>language version</w:t>
      </w:r>
      <w:r w:rsidRPr="009C5375">
        <w:rPr>
          <w:noProof/>
        </w:rPr>
        <w:t xml:space="preserve"> of a Hebrew </w:t>
      </w:r>
      <w:r w:rsidR="00944230" w:rsidRPr="009C5375">
        <w:rPr>
          <w:noProof/>
        </w:rPr>
        <w:t>scale</w:t>
      </w:r>
      <w:r w:rsidRPr="009C5375">
        <w:rPr>
          <w:noProof/>
        </w:rPr>
        <w:t xml:space="preserve">. </w:t>
      </w:r>
      <w:r w:rsidRPr="009C5375">
        <w:rPr>
          <w:i/>
          <w:iCs/>
          <w:noProof/>
        </w:rPr>
        <w:t>Journal of Career Assessment</w:t>
      </w:r>
      <w:r w:rsidRPr="009C5375">
        <w:rPr>
          <w:noProof/>
        </w:rPr>
        <w:t xml:space="preserve">, </w:t>
      </w:r>
      <w:r w:rsidRPr="009C5375">
        <w:rPr>
          <w:i/>
          <w:iCs/>
          <w:noProof/>
        </w:rPr>
        <w:t>16</w:t>
      </w:r>
      <w:r w:rsidRPr="009C5375">
        <w:rPr>
          <w:noProof/>
        </w:rPr>
        <w:t xml:space="preserve">(3), 370–383. </w:t>
      </w:r>
    </w:p>
    <w:p w:rsidR="00AD1DCE" w:rsidRPr="007B384C" w:rsidRDefault="00AD1DCE" w:rsidP="00AD1DCE">
      <w:pPr>
        <w:pStyle w:val="NormalWeb"/>
        <w:ind w:left="480" w:hanging="480"/>
        <w:divId w:val="9066744"/>
        <w:rPr>
          <w:noProof/>
        </w:rPr>
      </w:pPr>
      <w:r w:rsidRPr="007B384C">
        <w:rPr>
          <w:noProof/>
        </w:rPr>
        <w:t xml:space="preserve">Higgins, C. A., Duxbury, L. E., &amp; Johnson, K. L. (2000). Part-time work for women : Does it really help balance work and family ? </w:t>
      </w:r>
      <w:r w:rsidRPr="007B384C">
        <w:rPr>
          <w:i/>
          <w:iCs/>
          <w:noProof/>
        </w:rPr>
        <w:t>Human Resource Management</w:t>
      </w:r>
      <w:r w:rsidRPr="007B384C">
        <w:rPr>
          <w:noProof/>
        </w:rPr>
        <w:t xml:space="preserve">, </w:t>
      </w:r>
      <w:r w:rsidRPr="007B384C">
        <w:rPr>
          <w:i/>
          <w:iCs/>
          <w:noProof/>
        </w:rPr>
        <w:t>39</w:t>
      </w:r>
      <w:r w:rsidRPr="007B384C">
        <w:rPr>
          <w:noProof/>
        </w:rPr>
        <w:t>(1), 17–32.</w:t>
      </w:r>
    </w:p>
    <w:p w:rsidR="009C5375" w:rsidRPr="009C5375" w:rsidRDefault="009C5375">
      <w:pPr>
        <w:pStyle w:val="NormalWeb"/>
        <w:ind w:left="480" w:hanging="480"/>
        <w:divId w:val="9066744"/>
        <w:rPr>
          <w:noProof/>
        </w:rPr>
      </w:pPr>
      <w:r w:rsidRPr="009C5375">
        <w:rPr>
          <w:noProof/>
        </w:rPr>
        <w:t xml:space="preserve">Hobfoll, S. E. (1989). Conservation of Resources. A </w:t>
      </w:r>
      <w:r w:rsidR="00B450AF" w:rsidRPr="009C5375">
        <w:rPr>
          <w:noProof/>
        </w:rPr>
        <w:t>new attempt at conceptualizing stress</w:t>
      </w:r>
      <w:r w:rsidRPr="009C5375">
        <w:rPr>
          <w:noProof/>
        </w:rPr>
        <w:t xml:space="preserve">. </w:t>
      </w:r>
      <w:r w:rsidRPr="009C5375">
        <w:rPr>
          <w:i/>
          <w:iCs/>
          <w:noProof/>
        </w:rPr>
        <w:t>American Psychologist</w:t>
      </w:r>
      <w:r w:rsidRPr="009C5375">
        <w:rPr>
          <w:noProof/>
        </w:rPr>
        <w:t xml:space="preserve">, </w:t>
      </w:r>
      <w:r w:rsidRPr="009C5375">
        <w:rPr>
          <w:i/>
          <w:iCs/>
          <w:noProof/>
        </w:rPr>
        <w:t>44</w:t>
      </w:r>
      <w:r w:rsidRPr="009C5375">
        <w:rPr>
          <w:noProof/>
        </w:rPr>
        <w:t>(3), 513–524.</w:t>
      </w:r>
    </w:p>
    <w:p w:rsidR="009C5375" w:rsidRPr="009C5375" w:rsidRDefault="009C5375">
      <w:pPr>
        <w:pStyle w:val="NormalWeb"/>
        <w:ind w:left="480" w:hanging="480"/>
        <w:divId w:val="9066744"/>
        <w:rPr>
          <w:noProof/>
        </w:rPr>
      </w:pPr>
      <w:r w:rsidRPr="009C5375">
        <w:rPr>
          <w:noProof/>
        </w:rPr>
        <w:t>Hobfoll, S. E. (2001). The Influence o</w:t>
      </w:r>
      <w:r w:rsidR="00B450AF" w:rsidRPr="009C5375">
        <w:rPr>
          <w:noProof/>
        </w:rPr>
        <w:t>f culture, community, and the nested-self in the stress process</w:t>
      </w:r>
      <w:r w:rsidRPr="009C5375">
        <w:rPr>
          <w:noProof/>
        </w:rPr>
        <w:t xml:space="preserve">: Advancing Conservation of Resources Theory. </w:t>
      </w:r>
      <w:r w:rsidRPr="009C5375">
        <w:rPr>
          <w:i/>
          <w:iCs/>
          <w:noProof/>
        </w:rPr>
        <w:t>Applied Psychology</w:t>
      </w:r>
      <w:r w:rsidRPr="009C5375">
        <w:rPr>
          <w:noProof/>
        </w:rPr>
        <w:t xml:space="preserve">, </w:t>
      </w:r>
      <w:r w:rsidRPr="009C5375">
        <w:rPr>
          <w:i/>
          <w:iCs/>
          <w:noProof/>
        </w:rPr>
        <w:t>50</w:t>
      </w:r>
      <w:r w:rsidRPr="009C5375">
        <w:rPr>
          <w:noProof/>
        </w:rPr>
        <w:t>(3), 337–421. doi:10.1111/1464-0597.00062</w:t>
      </w:r>
    </w:p>
    <w:p w:rsidR="009C5375" w:rsidRPr="009C5375" w:rsidRDefault="009C5375">
      <w:pPr>
        <w:pStyle w:val="NormalWeb"/>
        <w:ind w:left="480" w:hanging="480"/>
        <w:divId w:val="9066744"/>
        <w:rPr>
          <w:noProof/>
        </w:rPr>
      </w:pPr>
      <w:r w:rsidRPr="009C5375">
        <w:rPr>
          <w:noProof/>
        </w:rPr>
        <w:t xml:space="preserve">Hobfoll, S. E. (2002). Social and psychological resources and adaptation. </w:t>
      </w:r>
      <w:r w:rsidRPr="009C5375">
        <w:rPr>
          <w:i/>
          <w:iCs/>
          <w:noProof/>
        </w:rPr>
        <w:t>Review of General Psychology</w:t>
      </w:r>
      <w:r w:rsidRPr="009C5375">
        <w:rPr>
          <w:noProof/>
        </w:rPr>
        <w:t xml:space="preserve">, </w:t>
      </w:r>
      <w:r w:rsidRPr="009C5375">
        <w:rPr>
          <w:i/>
          <w:iCs/>
          <w:noProof/>
        </w:rPr>
        <w:t>6</w:t>
      </w:r>
      <w:r w:rsidRPr="009C5375">
        <w:rPr>
          <w:noProof/>
        </w:rPr>
        <w:t xml:space="preserve">(4), 307–324. </w:t>
      </w:r>
    </w:p>
    <w:p w:rsidR="001A4785" w:rsidRPr="001A4785" w:rsidRDefault="001A4785" w:rsidP="001A4785">
      <w:pPr>
        <w:pStyle w:val="NormalWeb"/>
        <w:ind w:left="480" w:hanging="480"/>
        <w:divId w:val="9066744"/>
        <w:rPr>
          <w:noProof/>
        </w:rPr>
      </w:pPr>
      <w:r w:rsidRPr="001A4785">
        <w:rPr>
          <w:noProof/>
        </w:rPr>
        <w:t xml:space="preserve">Hoganson, C. (2011). </w:t>
      </w:r>
      <w:r w:rsidRPr="001A4785">
        <w:rPr>
          <w:i/>
          <w:iCs/>
          <w:noProof/>
        </w:rPr>
        <w:t>Work and Life : The Balancing Act</w:t>
      </w:r>
      <w:r w:rsidRPr="001A4785">
        <w:rPr>
          <w:noProof/>
        </w:rPr>
        <w:t xml:space="preserve"> (pp. 1–34).</w:t>
      </w:r>
    </w:p>
    <w:p w:rsidR="009C5375" w:rsidRDefault="009C5375">
      <w:pPr>
        <w:pStyle w:val="NormalWeb"/>
        <w:ind w:left="480" w:hanging="480"/>
        <w:divId w:val="9066744"/>
        <w:rPr>
          <w:noProof/>
        </w:rPr>
      </w:pPr>
      <w:r w:rsidRPr="009C5375">
        <w:rPr>
          <w:noProof/>
        </w:rPr>
        <w:t xml:space="preserve">Jones, E., Chonko, L., Rangarajan, D., &amp; Roberts, J. (2007). The role of overload on job attitudes, turnover intentions, and salesperson performance. </w:t>
      </w:r>
      <w:r w:rsidRPr="009C5375">
        <w:rPr>
          <w:i/>
          <w:iCs/>
          <w:noProof/>
        </w:rPr>
        <w:t>Journal of Business Research</w:t>
      </w:r>
      <w:r w:rsidRPr="009C5375">
        <w:rPr>
          <w:noProof/>
        </w:rPr>
        <w:t xml:space="preserve">, </w:t>
      </w:r>
      <w:r w:rsidRPr="009C5375">
        <w:rPr>
          <w:i/>
          <w:iCs/>
          <w:noProof/>
        </w:rPr>
        <w:t>60</w:t>
      </w:r>
      <w:r w:rsidRPr="009C5375">
        <w:rPr>
          <w:noProof/>
        </w:rPr>
        <w:t xml:space="preserve">(7), 663–671. </w:t>
      </w:r>
    </w:p>
    <w:p w:rsidR="00B211B4" w:rsidRDefault="00D1644C" w:rsidP="00B211B4">
      <w:pPr>
        <w:pStyle w:val="NormalWeb"/>
        <w:ind w:left="480" w:hanging="480"/>
        <w:divId w:val="9066744"/>
        <w:rPr>
          <w:noProof/>
        </w:rPr>
      </w:pPr>
      <w:r>
        <w:lastRenderedPageBreak/>
        <w:fldChar w:fldCharType="begin" w:fldLock="1"/>
      </w:r>
      <w:r w:rsidR="00B211B4">
        <w:instrText xml:space="preserve">ADDIN Mendeley Bibliography CSL_BIBLIOGRAPHY </w:instrText>
      </w:r>
      <w:r>
        <w:fldChar w:fldCharType="separate"/>
      </w:r>
      <w:r w:rsidR="00B211B4" w:rsidRPr="002F6A79">
        <w:rPr>
          <w:noProof/>
        </w:rPr>
        <w:t xml:space="preserve">Judge, T. a, Erez, A., &amp; Bono, J. E. (1998). The power of being positive: The relation between positive self-concept and job performance. </w:t>
      </w:r>
      <w:r w:rsidR="00B211B4" w:rsidRPr="002F6A79">
        <w:rPr>
          <w:i/>
          <w:iCs/>
          <w:noProof/>
        </w:rPr>
        <w:t>Human Performance</w:t>
      </w:r>
      <w:r w:rsidR="00B211B4" w:rsidRPr="002F6A79">
        <w:rPr>
          <w:noProof/>
        </w:rPr>
        <w:t xml:space="preserve">, </w:t>
      </w:r>
      <w:r w:rsidR="00B211B4" w:rsidRPr="002F6A79">
        <w:rPr>
          <w:i/>
          <w:iCs/>
          <w:noProof/>
        </w:rPr>
        <w:t>11</w:t>
      </w:r>
      <w:r w:rsidR="00B211B4" w:rsidRPr="002F6A79">
        <w:rPr>
          <w:noProof/>
        </w:rPr>
        <w:t>(2/3), 167–187.</w:t>
      </w:r>
    </w:p>
    <w:p w:rsidR="00FE2D28" w:rsidRPr="00C21C2F" w:rsidRDefault="00FE2D28" w:rsidP="00FE2D28">
      <w:pPr>
        <w:pStyle w:val="NormalWeb"/>
        <w:ind w:left="480" w:hanging="480"/>
        <w:divId w:val="9066744"/>
        <w:rPr>
          <w:noProof/>
        </w:rPr>
      </w:pPr>
      <w:r w:rsidRPr="00C21C2F">
        <w:rPr>
          <w:noProof/>
        </w:rPr>
        <w:t>Kegan, R. (1982). The evolving self: Problem and process in human development. Harvard University Press.</w:t>
      </w:r>
    </w:p>
    <w:p w:rsidR="009C5375" w:rsidRDefault="00D1644C">
      <w:pPr>
        <w:pStyle w:val="NormalWeb"/>
        <w:ind w:left="480" w:hanging="480"/>
        <w:divId w:val="9066744"/>
        <w:rPr>
          <w:noProof/>
        </w:rPr>
      </w:pPr>
      <w:r>
        <w:fldChar w:fldCharType="end"/>
      </w:r>
      <w:r w:rsidR="009C5375" w:rsidRPr="001A4785">
        <w:rPr>
          <w:noProof/>
        </w:rPr>
        <w:t>Kelly, E. L., Kossek, E. E., Hammer, L. B., Durham</w:t>
      </w:r>
      <w:r w:rsidR="001A4785" w:rsidRPr="001A4785">
        <w:rPr>
          <w:noProof/>
        </w:rPr>
        <w:t xml:space="preserve">, M., Bray, J., Chermack, K., Murphy, L., and </w:t>
      </w:r>
      <w:r w:rsidR="009C5375" w:rsidRPr="001A4785">
        <w:rPr>
          <w:noProof/>
        </w:rPr>
        <w:t xml:space="preserve">Kaskubar, D. (2008). Getting There from Here: Research on the Effects of Work-Family Initiatives on Work-Family Conflict and Business Outcomes. </w:t>
      </w:r>
      <w:r w:rsidR="009C5375" w:rsidRPr="001A4785">
        <w:rPr>
          <w:i/>
          <w:iCs/>
          <w:noProof/>
        </w:rPr>
        <w:t>The Academy of Management Annals</w:t>
      </w:r>
      <w:r w:rsidR="009C5375" w:rsidRPr="001A4785">
        <w:rPr>
          <w:noProof/>
        </w:rPr>
        <w:t xml:space="preserve">, </w:t>
      </w:r>
      <w:r w:rsidR="009C5375" w:rsidRPr="001A4785">
        <w:rPr>
          <w:i/>
          <w:iCs/>
          <w:noProof/>
        </w:rPr>
        <w:t>2</w:t>
      </w:r>
      <w:r w:rsidR="009C5375" w:rsidRPr="001A4785">
        <w:rPr>
          <w:noProof/>
        </w:rPr>
        <w:t xml:space="preserve">(1), 305–349. </w:t>
      </w:r>
    </w:p>
    <w:p w:rsidR="00FE2D28" w:rsidRPr="00FE2D28" w:rsidRDefault="00AD1DCE" w:rsidP="00FE2D28">
      <w:pPr>
        <w:pStyle w:val="Bibliography"/>
        <w:ind w:left="540" w:hanging="540"/>
        <w:divId w:val="9066744"/>
        <w:rPr>
          <w:rFonts w:ascii="Times New Roman" w:hAnsi="Times New Roman" w:cs="Times New Roman"/>
          <w:noProof/>
          <w:sz w:val="24"/>
          <w:szCs w:val="24"/>
        </w:rPr>
      </w:pPr>
      <w:r w:rsidRPr="008C6048">
        <w:rPr>
          <w:rFonts w:ascii="Times New Roman" w:hAnsi="Times New Roman" w:cs="Times New Roman"/>
          <w:noProof/>
          <w:sz w:val="24"/>
          <w:szCs w:val="24"/>
        </w:rPr>
        <w:t xml:space="preserve">Kenny, D. A. (1979). </w:t>
      </w:r>
      <w:r w:rsidRPr="008C6048">
        <w:rPr>
          <w:rFonts w:ascii="Times New Roman" w:hAnsi="Times New Roman" w:cs="Times New Roman"/>
          <w:i/>
          <w:iCs/>
          <w:noProof/>
          <w:sz w:val="24"/>
          <w:szCs w:val="24"/>
        </w:rPr>
        <w:t>Correlation and Causality.</w:t>
      </w:r>
      <w:r w:rsidRPr="008C6048">
        <w:rPr>
          <w:rFonts w:ascii="Times New Roman" w:hAnsi="Times New Roman" w:cs="Times New Roman"/>
          <w:noProof/>
          <w:sz w:val="24"/>
          <w:szCs w:val="24"/>
        </w:rPr>
        <w:t xml:space="preserve"> New York: John Wiley &amp; Sons.</w:t>
      </w:r>
    </w:p>
    <w:p w:rsidR="009C5375" w:rsidRDefault="009C5375">
      <w:pPr>
        <w:pStyle w:val="NormalWeb"/>
        <w:ind w:left="480" w:hanging="480"/>
        <w:divId w:val="9066744"/>
        <w:rPr>
          <w:noProof/>
        </w:rPr>
      </w:pPr>
      <w:r w:rsidRPr="009C5375">
        <w:rPr>
          <w:noProof/>
        </w:rPr>
        <w:t xml:space="preserve">Kirchmeyer, C. (1992). Nonwork </w:t>
      </w:r>
      <w:r w:rsidR="00B450AF" w:rsidRPr="009C5375">
        <w:rPr>
          <w:noProof/>
        </w:rPr>
        <w:t>participation and work attitudes: a test of scarcity vs. expansion models of personal rsources</w:t>
      </w:r>
      <w:r w:rsidRPr="009C5375">
        <w:rPr>
          <w:noProof/>
        </w:rPr>
        <w:t xml:space="preserve">. </w:t>
      </w:r>
      <w:r w:rsidRPr="009C5375">
        <w:rPr>
          <w:i/>
          <w:iCs/>
          <w:noProof/>
        </w:rPr>
        <w:t>Human Relations</w:t>
      </w:r>
      <w:r w:rsidRPr="009C5375">
        <w:rPr>
          <w:noProof/>
        </w:rPr>
        <w:t xml:space="preserve">, </w:t>
      </w:r>
      <w:r w:rsidRPr="009C5375">
        <w:rPr>
          <w:i/>
          <w:iCs/>
          <w:noProof/>
        </w:rPr>
        <w:t>45</w:t>
      </w:r>
      <w:r w:rsidRPr="009C5375">
        <w:rPr>
          <w:noProof/>
        </w:rPr>
        <w:t>(8), 775–795.</w:t>
      </w:r>
    </w:p>
    <w:p w:rsidR="00FE2D28" w:rsidRPr="009C5375" w:rsidRDefault="00FE2D28">
      <w:pPr>
        <w:pStyle w:val="NormalWeb"/>
        <w:ind w:left="480" w:hanging="480"/>
        <w:divId w:val="9066744"/>
        <w:rPr>
          <w:noProof/>
        </w:rPr>
      </w:pPr>
      <w:r w:rsidRPr="00435B68">
        <w:rPr>
          <w:shd w:val="clear" w:color="auto" w:fill="FFFFFF"/>
        </w:rPr>
        <w:t>Kline, R.B. (2010). Principles and practice of structural equation modeling</w:t>
      </w:r>
      <w:r w:rsidRPr="00435B68">
        <w:rPr>
          <w:rStyle w:val="apple-converted-space"/>
          <w:shd w:val="clear" w:color="auto" w:fill="FFFFFF"/>
        </w:rPr>
        <w:t> </w:t>
      </w:r>
      <w:r w:rsidRPr="00435B68">
        <w:rPr>
          <w:shd w:val="clear" w:color="auto" w:fill="FFFFFF"/>
        </w:rPr>
        <w:t>(3rd ed.). New York: Guilford Press</w:t>
      </w:r>
    </w:p>
    <w:p w:rsidR="009C5375" w:rsidRPr="009C5375" w:rsidRDefault="009C5375">
      <w:pPr>
        <w:pStyle w:val="NormalWeb"/>
        <w:ind w:left="480" w:hanging="480"/>
        <w:divId w:val="9066744"/>
        <w:rPr>
          <w:noProof/>
        </w:rPr>
      </w:pPr>
      <w:r w:rsidRPr="009C5375">
        <w:rPr>
          <w:noProof/>
        </w:rPr>
        <w:t xml:space="preserve">Kossek, E. E., Baltes, B. B., &amp; Matthews, R. a. (2011). How </w:t>
      </w:r>
      <w:r w:rsidR="00B450AF" w:rsidRPr="009C5375">
        <w:rPr>
          <w:noProof/>
        </w:rPr>
        <w:t>work-family research can finally have an impact in organizations</w:t>
      </w:r>
      <w:r w:rsidRPr="009C5375">
        <w:rPr>
          <w:noProof/>
        </w:rPr>
        <w:t xml:space="preserve">. </w:t>
      </w:r>
      <w:r w:rsidRPr="009C5375">
        <w:rPr>
          <w:i/>
          <w:iCs/>
          <w:noProof/>
        </w:rPr>
        <w:t>Industrial and Organizational Psychology</w:t>
      </w:r>
      <w:r w:rsidRPr="009C5375">
        <w:rPr>
          <w:noProof/>
        </w:rPr>
        <w:t xml:space="preserve">, </w:t>
      </w:r>
      <w:r w:rsidRPr="009C5375">
        <w:rPr>
          <w:i/>
          <w:iCs/>
          <w:noProof/>
        </w:rPr>
        <w:t>4</w:t>
      </w:r>
      <w:r w:rsidRPr="009C5375">
        <w:rPr>
          <w:noProof/>
        </w:rPr>
        <w:t xml:space="preserve">(3), 352–369. </w:t>
      </w:r>
    </w:p>
    <w:p w:rsidR="009C5375" w:rsidRPr="009C5375" w:rsidRDefault="009C5375">
      <w:pPr>
        <w:pStyle w:val="NormalWeb"/>
        <w:ind w:left="480" w:hanging="480"/>
        <w:divId w:val="9066744"/>
        <w:rPr>
          <w:noProof/>
        </w:rPr>
      </w:pPr>
      <w:r w:rsidRPr="001A4785">
        <w:rPr>
          <w:noProof/>
          <w:lang w:val="de-DE"/>
        </w:rPr>
        <w:t>Kossek, E. E., L</w:t>
      </w:r>
      <w:r w:rsidR="00B450AF" w:rsidRPr="001A4785">
        <w:rPr>
          <w:noProof/>
          <w:lang w:val="de-DE"/>
        </w:rPr>
        <w:t>ewis, S., &amp; Hammer, L. B. (2010</w:t>
      </w:r>
      <w:r w:rsidRPr="001A4785">
        <w:rPr>
          <w:noProof/>
          <w:lang w:val="de-DE"/>
        </w:rPr>
        <w:t xml:space="preserve">). </w:t>
      </w:r>
      <w:r w:rsidRPr="001A4785">
        <w:rPr>
          <w:noProof/>
        </w:rPr>
        <w:t xml:space="preserve">Work-life initiatives and organizational change: Overcoming mixed messages to move from the margin to the mainstream. </w:t>
      </w:r>
      <w:r w:rsidRPr="001A4785">
        <w:rPr>
          <w:i/>
          <w:iCs/>
          <w:noProof/>
        </w:rPr>
        <w:t>Human Relations; Studies towards the Integration of the Social Sciences</w:t>
      </w:r>
      <w:r w:rsidRPr="001A4785">
        <w:rPr>
          <w:noProof/>
        </w:rPr>
        <w:t xml:space="preserve">, </w:t>
      </w:r>
      <w:r w:rsidRPr="001A4785">
        <w:rPr>
          <w:i/>
          <w:iCs/>
          <w:noProof/>
        </w:rPr>
        <w:t>63</w:t>
      </w:r>
      <w:r w:rsidRPr="001A4785">
        <w:rPr>
          <w:noProof/>
        </w:rPr>
        <w:t xml:space="preserve">(1), 3–19. </w:t>
      </w:r>
    </w:p>
    <w:p w:rsidR="009C5375" w:rsidRDefault="009C5375">
      <w:pPr>
        <w:pStyle w:val="NormalWeb"/>
        <w:ind w:left="480" w:hanging="480"/>
        <w:divId w:val="9066744"/>
        <w:rPr>
          <w:noProof/>
        </w:rPr>
      </w:pPr>
      <w:r w:rsidRPr="00DA0310">
        <w:rPr>
          <w:noProof/>
          <w:lang w:val="de-DE"/>
        </w:rPr>
        <w:t xml:space="preserve">Kossek, E. E., Pichler, S., Bodner, T., &amp; Hammer, L. B. (2011). </w:t>
      </w:r>
      <w:r w:rsidRPr="009C5375">
        <w:rPr>
          <w:noProof/>
        </w:rPr>
        <w:t xml:space="preserve">Workplace </w:t>
      </w:r>
      <w:r w:rsidR="00B450AF" w:rsidRPr="009C5375">
        <w:rPr>
          <w:noProof/>
        </w:rPr>
        <w:t xml:space="preserve">social support and work-family conflict: </w:t>
      </w:r>
      <w:r w:rsidR="00B450AF">
        <w:rPr>
          <w:noProof/>
        </w:rPr>
        <w:t>A</w:t>
      </w:r>
      <w:r w:rsidR="00B450AF" w:rsidRPr="009C5375">
        <w:rPr>
          <w:noProof/>
        </w:rPr>
        <w:t xml:space="preserve"> meta-analysis clarifying the influence of general and work-family-specific supervisor and organizational support</w:t>
      </w:r>
      <w:r w:rsidRPr="009C5375">
        <w:rPr>
          <w:noProof/>
        </w:rPr>
        <w:t xml:space="preserve">. </w:t>
      </w:r>
      <w:r w:rsidRPr="009C5375">
        <w:rPr>
          <w:i/>
          <w:iCs/>
          <w:noProof/>
        </w:rPr>
        <w:t>Personnel Psychology</w:t>
      </w:r>
      <w:r w:rsidRPr="009C5375">
        <w:rPr>
          <w:noProof/>
        </w:rPr>
        <w:t xml:space="preserve">, </w:t>
      </w:r>
      <w:r w:rsidRPr="009C5375">
        <w:rPr>
          <w:i/>
          <w:iCs/>
          <w:noProof/>
        </w:rPr>
        <w:t>64</w:t>
      </w:r>
      <w:r w:rsidRPr="009C5375">
        <w:rPr>
          <w:noProof/>
        </w:rPr>
        <w:t xml:space="preserve">(2), 289–313. </w:t>
      </w:r>
    </w:p>
    <w:p w:rsidR="00B67A27" w:rsidRPr="000B0FEE" w:rsidRDefault="00B67A27" w:rsidP="00B67A27">
      <w:pPr>
        <w:pStyle w:val="NormalWeb"/>
        <w:ind w:left="480" w:hanging="480"/>
        <w:divId w:val="9066744"/>
        <w:rPr>
          <w:noProof/>
        </w:rPr>
      </w:pPr>
      <w:r w:rsidRPr="000B0FEE">
        <w:rPr>
          <w:noProof/>
        </w:rPr>
        <w:t>Lambert, S. J., &amp; Haley</w:t>
      </w:r>
      <w:r>
        <w:rPr>
          <w:noProof/>
        </w:rPr>
        <w:t>-</w:t>
      </w:r>
      <w:r w:rsidRPr="000B0FEE">
        <w:rPr>
          <w:noProof/>
        </w:rPr>
        <w:t xml:space="preserve">Lock, A. (2004). The organizational stratification of opportunities for work–life balance. </w:t>
      </w:r>
      <w:r w:rsidRPr="000B0FEE">
        <w:rPr>
          <w:i/>
          <w:iCs/>
          <w:noProof/>
        </w:rPr>
        <w:t>Community, Work &amp; Family</w:t>
      </w:r>
      <w:r w:rsidRPr="000B0FEE">
        <w:rPr>
          <w:noProof/>
        </w:rPr>
        <w:t xml:space="preserve">, </w:t>
      </w:r>
      <w:r w:rsidRPr="000B0FEE">
        <w:rPr>
          <w:i/>
          <w:iCs/>
          <w:noProof/>
        </w:rPr>
        <w:t>7</w:t>
      </w:r>
      <w:r w:rsidRPr="000B0FEE">
        <w:rPr>
          <w:noProof/>
        </w:rPr>
        <w:t xml:space="preserve">(2), 179–195. </w:t>
      </w:r>
    </w:p>
    <w:p w:rsidR="009C5375" w:rsidRDefault="009C5375">
      <w:pPr>
        <w:pStyle w:val="NormalWeb"/>
        <w:ind w:left="480" w:hanging="480"/>
        <w:divId w:val="9066744"/>
        <w:rPr>
          <w:noProof/>
        </w:rPr>
      </w:pPr>
      <w:r w:rsidRPr="00AC3E3C">
        <w:rPr>
          <w:noProof/>
        </w:rPr>
        <w:t>Lepine, J. A., Podsakoff, N. P., &amp; Lepine, M. A. (2005). A</w:t>
      </w:r>
      <w:r w:rsidR="00B450AF" w:rsidRPr="00AC3E3C">
        <w:rPr>
          <w:noProof/>
        </w:rPr>
        <w:t xml:space="preserve"> meta-analytic test of the challenge stressor – hindrance stressor framework: </w:t>
      </w:r>
      <w:r w:rsidR="00AC3E3C" w:rsidRPr="00AC3E3C">
        <w:rPr>
          <w:noProof/>
        </w:rPr>
        <w:t>A</w:t>
      </w:r>
      <w:r w:rsidR="00B450AF" w:rsidRPr="00AC3E3C">
        <w:rPr>
          <w:noProof/>
        </w:rPr>
        <w:t xml:space="preserve">n explanation for inconsistent relationships </w:t>
      </w:r>
      <w:r w:rsidR="00AC3E3C" w:rsidRPr="00AC3E3C">
        <w:rPr>
          <w:noProof/>
        </w:rPr>
        <w:t xml:space="preserve">among stressors and performance. </w:t>
      </w:r>
      <w:r w:rsidR="00AC3E3C" w:rsidRPr="00AC3E3C">
        <w:rPr>
          <w:i/>
          <w:noProof/>
        </w:rPr>
        <w:t>Academy of Management Journal.</w:t>
      </w:r>
      <w:r w:rsidRPr="00AC3E3C">
        <w:rPr>
          <w:noProof/>
        </w:rPr>
        <w:t xml:space="preserve"> </w:t>
      </w:r>
      <w:r w:rsidRPr="00AC3E3C">
        <w:rPr>
          <w:i/>
          <w:iCs/>
          <w:noProof/>
        </w:rPr>
        <w:t>48</w:t>
      </w:r>
      <w:r w:rsidRPr="00AC3E3C">
        <w:rPr>
          <w:noProof/>
        </w:rPr>
        <w:t>(5), 764–775.</w:t>
      </w:r>
    </w:p>
    <w:p w:rsidR="00672D1A" w:rsidRPr="0092673F" w:rsidRDefault="00672D1A" w:rsidP="00672D1A">
      <w:pPr>
        <w:pStyle w:val="NormalWeb"/>
        <w:ind w:left="480" w:hanging="480"/>
        <w:divId w:val="9066744"/>
        <w:rPr>
          <w:noProof/>
        </w:rPr>
      </w:pPr>
      <w:r w:rsidRPr="0092673F">
        <w:rPr>
          <w:noProof/>
        </w:rPr>
        <w:t xml:space="preserve">Marks, S. R. (1977). Multiple roles and role strain: Some notes on human energy, time and commitment. </w:t>
      </w:r>
      <w:r w:rsidRPr="0092673F">
        <w:rPr>
          <w:i/>
          <w:iCs/>
          <w:noProof/>
        </w:rPr>
        <w:t>American Sociological Review</w:t>
      </w:r>
      <w:r w:rsidRPr="0092673F">
        <w:rPr>
          <w:noProof/>
        </w:rPr>
        <w:t xml:space="preserve">, </w:t>
      </w:r>
      <w:r w:rsidRPr="0092673F">
        <w:rPr>
          <w:i/>
          <w:iCs/>
          <w:noProof/>
        </w:rPr>
        <w:t>42</w:t>
      </w:r>
      <w:r w:rsidRPr="0092673F">
        <w:rPr>
          <w:noProof/>
        </w:rPr>
        <w:t>(6), 921–936.</w:t>
      </w:r>
    </w:p>
    <w:p w:rsidR="00E0418D" w:rsidRPr="007B384C" w:rsidRDefault="00E0418D" w:rsidP="00E0418D">
      <w:pPr>
        <w:pStyle w:val="NormalWeb"/>
        <w:ind w:left="480" w:hanging="480"/>
        <w:divId w:val="9066744"/>
        <w:rPr>
          <w:noProof/>
        </w:rPr>
      </w:pPr>
      <w:r w:rsidRPr="007B384C">
        <w:rPr>
          <w:noProof/>
        </w:rPr>
        <w:lastRenderedPageBreak/>
        <w:t xml:space="preserve">Mathis, C. J., &amp; Brown, U. J. (2008). Work-family conflict and job satisfaction: The mediating effects of job-focused self-efficacy. </w:t>
      </w:r>
      <w:r w:rsidRPr="007B384C">
        <w:rPr>
          <w:i/>
          <w:iCs/>
          <w:noProof/>
        </w:rPr>
        <w:t>Journal of Organizational Culture, Communications and Conflict</w:t>
      </w:r>
      <w:r w:rsidRPr="007B384C">
        <w:rPr>
          <w:noProof/>
        </w:rPr>
        <w:t xml:space="preserve">, </w:t>
      </w:r>
      <w:r w:rsidRPr="007B384C">
        <w:rPr>
          <w:i/>
          <w:iCs/>
          <w:noProof/>
        </w:rPr>
        <w:t>12</w:t>
      </w:r>
      <w:r w:rsidRPr="007B384C">
        <w:rPr>
          <w:noProof/>
        </w:rPr>
        <w:t>(1), 93–107.</w:t>
      </w:r>
    </w:p>
    <w:p w:rsidR="009C5375" w:rsidRDefault="009C5375">
      <w:pPr>
        <w:pStyle w:val="NormalWeb"/>
        <w:ind w:left="480" w:hanging="480"/>
        <w:divId w:val="9066744"/>
        <w:rPr>
          <w:noProof/>
        </w:rPr>
      </w:pPr>
      <w:r w:rsidRPr="009C5375">
        <w:rPr>
          <w:noProof/>
        </w:rPr>
        <w:t xml:space="preserve">Matthews, R. a., Barnes-Farrell, J. L., &amp; Bulger, C. a. (2010). Advancing measurement of work and family domain boundary characteristics. </w:t>
      </w:r>
      <w:r w:rsidRPr="009C5375">
        <w:rPr>
          <w:i/>
          <w:iCs/>
          <w:noProof/>
        </w:rPr>
        <w:t>Journal of Vocational Behavior</w:t>
      </w:r>
      <w:r w:rsidRPr="009C5375">
        <w:rPr>
          <w:noProof/>
        </w:rPr>
        <w:t xml:space="preserve">, </w:t>
      </w:r>
      <w:r w:rsidRPr="009C5375">
        <w:rPr>
          <w:i/>
          <w:iCs/>
          <w:noProof/>
        </w:rPr>
        <w:t>77</w:t>
      </w:r>
      <w:r w:rsidRPr="009C5375">
        <w:rPr>
          <w:noProof/>
        </w:rPr>
        <w:t xml:space="preserve">(3), 447–460. </w:t>
      </w:r>
    </w:p>
    <w:p w:rsidR="00FA44B6" w:rsidRPr="004F3527" w:rsidRDefault="00FA44B6" w:rsidP="00FA44B6">
      <w:pPr>
        <w:pStyle w:val="NormalWeb"/>
        <w:ind w:left="480" w:hanging="480"/>
        <w:divId w:val="9066744"/>
        <w:rPr>
          <w:noProof/>
        </w:rPr>
      </w:pPr>
      <w:r w:rsidRPr="004F3527">
        <w:rPr>
          <w:noProof/>
        </w:rPr>
        <w:t xml:space="preserve">McAuley, E. (1993). Self-efficacy and the maintenance of exercise participation in older adults. </w:t>
      </w:r>
      <w:r w:rsidRPr="004F3527">
        <w:rPr>
          <w:i/>
          <w:iCs/>
          <w:noProof/>
        </w:rPr>
        <w:t>Journal of Behavioral Medicine</w:t>
      </w:r>
      <w:r w:rsidRPr="004F3527">
        <w:rPr>
          <w:noProof/>
        </w:rPr>
        <w:t xml:space="preserve">, </w:t>
      </w:r>
      <w:r w:rsidRPr="004F3527">
        <w:rPr>
          <w:i/>
          <w:iCs/>
          <w:noProof/>
        </w:rPr>
        <w:t>16</w:t>
      </w:r>
      <w:r w:rsidRPr="004F3527">
        <w:rPr>
          <w:noProof/>
        </w:rPr>
        <w:t xml:space="preserve">(1), 103–113. </w:t>
      </w:r>
    </w:p>
    <w:p w:rsidR="00AD1DCE" w:rsidRPr="008C6048" w:rsidRDefault="00D1644C" w:rsidP="00AD1DCE">
      <w:pPr>
        <w:pStyle w:val="Bibliography"/>
        <w:ind w:left="540" w:hanging="540"/>
        <w:divId w:val="9066744"/>
        <w:rPr>
          <w:rFonts w:ascii="Times New Roman" w:hAnsi="Times New Roman" w:cs="Times New Roman"/>
          <w:noProof/>
          <w:sz w:val="24"/>
          <w:szCs w:val="24"/>
        </w:rPr>
      </w:pPr>
      <w:r w:rsidRPr="00D1644C">
        <w:rPr>
          <w:rFonts w:ascii="Times New Roman" w:hAnsi="Times New Roman" w:cs="Times New Roman"/>
          <w:sz w:val="24"/>
          <w:szCs w:val="24"/>
        </w:rPr>
        <w:fldChar w:fldCharType="begin"/>
      </w:r>
      <w:r w:rsidR="00AD1DCE" w:rsidRPr="008C6048">
        <w:rPr>
          <w:rFonts w:ascii="Times New Roman" w:hAnsi="Times New Roman" w:cs="Times New Roman"/>
          <w:sz w:val="24"/>
          <w:szCs w:val="24"/>
        </w:rPr>
        <w:instrText xml:space="preserve"> BIBLIOGRAPHY </w:instrText>
      </w:r>
      <w:r w:rsidRPr="00D1644C">
        <w:rPr>
          <w:rFonts w:ascii="Times New Roman" w:hAnsi="Times New Roman" w:cs="Times New Roman"/>
          <w:sz w:val="24"/>
          <w:szCs w:val="24"/>
        </w:rPr>
        <w:fldChar w:fldCharType="separate"/>
      </w:r>
      <w:r w:rsidR="00AD1DCE" w:rsidRPr="008C6048">
        <w:rPr>
          <w:rFonts w:ascii="Times New Roman" w:hAnsi="Times New Roman" w:cs="Times New Roman"/>
          <w:noProof/>
          <w:sz w:val="24"/>
          <w:szCs w:val="24"/>
        </w:rPr>
        <w:t xml:space="preserve">Meyers, L. S., Gamst, G., &amp; Guarino, A. J. (2006). </w:t>
      </w:r>
      <w:r w:rsidR="00AD1DCE" w:rsidRPr="008C6048">
        <w:rPr>
          <w:rFonts w:ascii="Times New Roman" w:hAnsi="Times New Roman" w:cs="Times New Roman"/>
          <w:i/>
          <w:iCs/>
          <w:noProof/>
          <w:sz w:val="24"/>
          <w:szCs w:val="24"/>
        </w:rPr>
        <w:t>Applied Multivariate Research: Design and Implementation.</w:t>
      </w:r>
      <w:r w:rsidR="00AD1DCE" w:rsidRPr="008C6048">
        <w:rPr>
          <w:rFonts w:ascii="Times New Roman" w:hAnsi="Times New Roman" w:cs="Times New Roman"/>
          <w:noProof/>
          <w:sz w:val="24"/>
          <w:szCs w:val="24"/>
        </w:rPr>
        <w:t xml:space="preserve"> Thousand Oaks, California: Sage Publications, Inc.</w:t>
      </w:r>
    </w:p>
    <w:p w:rsidR="009C5375" w:rsidRDefault="00D1644C">
      <w:pPr>
        <w:pStyle w:val="NormalWeb"/>
        <w:ind w:left="480" w:hanging="480"/>
        <w:divId w:val="9066744"/>
        <w:rPr>
          <w:noProof/>
        </w:rPr>
      </w:pPr>
      <w:r>
        <w:fldChar w:fldCharType="end"/>
      </w:r>
      <w:r w:rsidR="009C5375" w:rsidRPr="00512BF3">
        <w:rPr>
          <w:noProof/>
        </w:rPr>
        <w:t>Michel, J. S., Kotrba, L. M., Mitchelson, J. K., Clark, M. A., &amp; Baltes, B. B. (2011). Antece</w:t>
      </w:r>
      <w:r w:rsidR="00B450AF" w:rsidRPr="00512BF3">
        <w:rPr>
          <w:noProof/>
        </w:rPr>
        <w:t>dents of work – family conflict</w:t>
      </w:r>
      <w:r w:rsidR="009C5375" w:rsidRPr="00512BF3">
        <w:rPr>
          <w:noProof/>
        </w:rPr>
        <w:t>: A meta-analytic review</w:t>
      </w:r>
      <w:r w:rsidR="00512BF3" w:rsidRPr="00512BF3">
        <w:rPr>
          <w:noProof/>
        </w:rPr>
        <w:t xml:space="preserve">. </w:t>
      </w:r>
      <w:r w:rsidR="00512BF3" w:rsidRPr="00512BF3">
        <w:rPr>
          <w:i/>
          <w:noProof/>
        </w:rPr>
        <w:t>Journal of Organizational Behavior</w:t>
      </w:r>
      <w:r w:rsidR="00512BF3" w:rsidRPr="00512BF3">
        <w:rPr>
          <w:noProof/>
        </w:rPr>
        <w:t>.</w:t>
      </w:r>
      <w:r w:rsidR="009C5375" w:rsidRPr="00512BF3">
        <w:rPr>
          <w:noProof/>
        </w:rPr>
        <w:t xml:space="preserve"> </w:t>
      </w:r>
      <w:r w:rsidR="00512BF3" w:rsidRPr="00512BF3">
        <w:rPr>
          <w:i/>
          <w:iCs/>
          <w:noProof/>
        </w:rPr>
        <w:t>32</w:t>
      </w:r>
      <w:r w:rsidR="009C5375" w:rsidRPr="00512BF3">
        <w:rPr>
          <w:noProof/>
        </w:rPr>
        <w:t xml:space="preserve">, 689–725. </w:t>
      </w:r>
    </w:p>
    <w:p w:rsidR="00F11B8F" w:rsidRDefault="00F11B8F" w:rsidP="00F11B8F">
      <w:pPr>
        <w:pStyle w:val="NormalWeb"/>
        <w:ind w:left="480" w:hanging="480"/>
        <w:divId w:val="9066744"/>
        <w:rPr>
          <w:noProof/>
        </w:rPr>
      </w:pPr>
      <w:r w:rsidRPr="00973AE9">
        <w:rPr>
          <w:noProof/>
        </w:rPr>
        <w:t xml:space="preserve">Mokomane, Z. (Ed.). (2014). </w:t>
      </w:r>
      <w:r w:rsidRPr="00973AE9">
        <w:rPr>
          <w:i/>
          <w:iCs/>
          <w:noProof/>
        </w:rPr>
        <w:t>Work–Family Interface in Sub-Saharan Africa</w:t>
      </w:r>
      <w:r w:rsidRPr="00973AE9">
        <w:rPr>
          <w:noProof/>
        </w:rPr>
        <w:t xml:space="preserve">. Cham: Springer International Publishing. </w:t>
      </w:r>
    </w:p>
    <w:p w:rsidR="00EC613F" w:rsidRPr="00EC613F" w:rsidRDefault="00EC613F">
      <w:pPr>
        <w:pStyle w:val="NormalWeb"/>
        <w:ind w:left="480" w:hanging="480"/>
        <w:divId w:val="9066744"/>
        <w:rPr>
          <w:noProof/>
        </w:rPr>
      </w:pPr>
      <w:r>
        <w:rPr>
          <w:noProof/>
        </w:rPr>
        <w:t xml:space="preserve">Miller, D.E., &amp; Kunce, J.T. (1973). Prediction and statistical overkill revisited. </w:t>
      </w:r>
      <w:r>
        <w:rPr>
          <w:i/>
          <w:noProof/>
        </w:rPr>
        <w:t>Meansurement and Evaluation in Guidance, 6</w:t>
      </w:r>
      <w:r>
        <w:rPr>
          <w:noProof/>
        </w:rPr>
        <w:t>(3), 157-163.</w:t>
      </w:r>
    </w:p>
    <w:p w:rsidR="00512BF3" w:rsidRDefault="00512BF3" w:rsidP="00512BF3">
      <w:pPr>
        <w:pStyle w:val="NormalWeb"/>
        <w:ind w:left="480" w:hanging="480"/>
        <w:divId w:val="9066744"/>
        <w:rPr>
          <w:noProof/>
        </w:rPr>
      </w:pPr>
      <w:r w:rsidRPr="00512BF3">
        <w:rPr>
          <w:noProof/>
        </w:rPr>
        <w:t xml:space="preserve">Netemeyer, R. G., Boles, J. S., &amp; McMurrian, R. (1996). Development and validation of work-family conflict and family-work conflict scales. </w:t>
      </w:r>
      <w:r w:rsidRPr="00512BF3">
        <w:rPr>
          <w:i/>
          <w:iCs/>
          <w:noProof/>
        </w:rPr>
        <w:t>Journal of Applied Psychology</w:t>
      </w:r>
      <w:r w:rsidRPr="00512BF3">
        <w:rPr>
          <w:noProof/>
        </w:rPr>
        <w:t xml:space="preserve">, </w:t>
      </w:r>
      <w:r w:rsidRPr="00512BF3">
        <w:rPr>
          <w:i/>
          <w:iCs/>
          <w:noProof/>
        </w:rPr>
        <w:t>81</w:t>
      </w:r>
      <w:r w:rsidRPr="00512BF3">
        <w:rPr>
          <w:noProof/>
        </w:rPr>
        <w:t>(4), 400–410.</w:t>
      </w:r>
    </w:p>
    <w:p w:rsidR="00FB50AF" w:rsidRDefault="00D1644C" w:rsidP="00FB50AF">
      <w:pPr>
        <w:pStyle w:val="NormalWeb"/>
        <w:ind w:left="480" w:hanging="480"/>
        <w:divId w:val="9066744"/>
        <w:rPr>
          <w:noProof/>
        </w:rPr>
      </w:pPr>
      <w:r w:rsidRPr="00B61719">
        <w:fldChar w:fldCharType="begin" w:fldLock="1"/>
      </w:r>
      <w:r w:rsidR="00FB50AF" w:rsidRPr="00B61719">
        <w:instrText xml:space="preserve">ADDIN Mendeley Bibliography CSL_BIBLIOGRAPHY </w:instrText>
      </w:r>
      <w:r w:rsidRPr="00B61719">
        <w:fldChar w:fldCharType="separate"/>
      </w:r>
      <w:r w:rsidR="00FB50AF" w:rsidRPr="00B61719">
        <w:rPr>
          <w:noProof/>
        </w:rPr>
        <w:t xml:space="preserve">Nishii, L. H., Lepak, D. P., &amp; Schneider, B. (2008). Employee attributions of the “why” of hr practices: Their effects on employee attitudes and behaviors, and customer satisfaction. </w:t>
      </w:r>
      <w:r w:rsidR="00FB50AF" w:rsidRPr="00B61719">
        <w:rPr>
          <w:i/>
          <w:iCs/>
          <w:noProof/>
        </w:rPr>
        <w:t>Personnel Psychology</w:t>
      </w:r>
      <w:r w:rsidR="00FB50AF" w:rsidRPr="00B61719">
        <w:rPr>
          <w:noProof/>
        </w:rPr>
        <w:t xml:space="preserve">, </w:t>
      </w:r>
      <w:r w:rsidR="00FB50AF" w:rsidRPr="00B61719">
        <w:rPr>
          <w:i/>
          <w:iCs/>
          <w:noProof/>
        </w:rPr>
        <w:t>61</w:t>
      </w:r>
      <w:r w:rsidR="00FB50AF" w:rsidRPr="00B61719">
        <w:rPr>
          <w:noProof/>
        </w:rPr>
        <w:t xml:space="preserve">(3), 503–545. </w:t>
      </w:r>
    </w:p>
    <w:p w:rsidR="009F7043" w:rsidRPr="00336706" w:rsidRDefault="009F7043" w:rsidP="009F7043">
      <w:pPr>
        <w:pStyle w:val="NormalWeb"/>
        <w:ind w:left="480" w:hanging="480"/>
        <w:divId w:val="9066744"/>
        <w:rPr>
          <w:noProof/>
        </w:rPr>
      </w:pPr>
      <w:r w:rsidRPr="00336706">
        <w:rPr>
          <w:noProof/>
        </w:rPr>
        <w:t xml:space="preserve">Pizzolato, J. E. (2003). Developing Self-Authorship: Exploring the Experiences of High-Risk College Students. </w:t>
      </w:r>
      <w:r w:rsidRPr="00336706">
        <w:rPr>
          <w:i/>
          <w:iCs/>
          <w:noProof/>
        </w:rPr>
        <w:t>Journal of College Student Development</w:t>
      </w:r>
      <w:r w:rsidRPr="00336706">
        <w:rPr>
          <w:noProof/>
        </w:rPr>
        <w:t xml:space="preserve">, </w:t>
      </w:r>
      <w:r w:rsidRPr="00336706">
        <w:rPr>
          <w:i/>
          <w:iCs/>
          <w:noProof/>
        </w:rPr>
        <w:t>44</w:t>
      </w:r>
      <w:r w:rsidRPr="00336706">
        <w:rPr>
          <w:noProof/>
        </w:rPr>
        <w:t xml:space="preserve">(6), 797–812. </w:t>
      </w:r>
    </w:p>
    <w:p w:rsidR="00FB50AF" w:rsidRDefault="00D1644C">
      <w:pPr>
        <w:pStyle w:val="NormalWeb"/>
        <w:ind w:left="480" w:hanging="480"/>
        <w:divId w:val="9066744"/>
        <w:rPr>
          <w:noProof/>
        </w:rPr>
      </w:pPr>
      <w:r w:rsidRPr="00B61719">
        <w:fldChar w:fldCharType="end"/>
      </w:r>
      <w:r w:rsidR="009C5375" w:rsidRPr="00DA0310">
        <w:rPr>
          <w:noProof/>
          <w:lang w:val="de-DE"/>
        </w:rPr>
        <w:t xml:space="preserve">Podsakoff, P. M., MacKenzie, S. B., Lee, J.-Y., &amp; Podsakoff, N. P. (2003). </w:t>
      </w:r>
      <w:r w:rsidR="009C5375" w:rsidRPr="009C5375">
        <w:rPr>
          <w:noProof/>
        </w:rPr>
        <w:t xml:space="preserve">Common method </w:t>
      </w:r>
      <w:r w:rsidR="00B450AF">
        <w:rPr>
          <w:noProof/>
        </w:rPr>
        <w:t>biases in behavioral research: A</w:t>
      </w:r>
      <w:r w:rsidR="009C5375" w:rsidRPr="009C5375">
        <w:rPr>
          <w:noProof/>
        </w:rPr>
        <w:t xml:space="preserve"> critical review of the literature and recommended remedies. </w:t>
      </w:r>
      <w:r w:rsidR="009C5375" w:rsidRPr="009C5375">
        <w:rPr>
          <w:i/>
          <w:iCs/>
          <w:noProof/>
        </w:rPr>
        <w:t>The Journal of Applied Psychology</w:t>
      </w:r>
      <w:r w:rsidR="009C5375" w:rsidRPr="009C5375">
        <w:rPr>
          <w:noProof/>
        </w:rPr>
        <w:t xml:space="preserve">, </w:t>
      </w:r>
      <w:r w:rsidR="009C5375" w:rsidRPr="009C5375">
        <w:rPr>
          <w:i/>
          <w:iCs/>
          <w:noProof/>
        </w:rPr>
        <w:t>88</w:t>
      </w:r>
      <w:r w:rsidR="009C5375" w:rsidRPr="009C5375">
        <w:rPr>
          <w:noProof/>
        </w:rPr>
        <w:t xml:space="preserve">(5), 879–903. </w:t>
      </w:r>
    </w:p>
    <w:p w:rsidR="006B5C12" w:rsidRDefault="006B5C12">
      <w:pPr>
        <w:pStyle w:val="NormalWeb"/>
        <w:ind w:left="480" w:hanging="480"/>
        <w:divId w:val="9066744"/>
        <w:rPr>
          <w:noProof/>
        </w:rPr>
      </w:pPr>
      <w:r w:rsidRPr="006B5C12">
        <w:rPr>
          <w:noProof/>
        </w:rPr>
        <w:t>Poelmans, Steven; Greenhaus, Jeffrey; Las Heras Maestro, Mireia (2013). Expanding the Boundaries of Work-Family Research : A Vision for the Future. Retrieved from http://www.eblib.com</w:t>
      </w:r>
    </w:p>
    <w:p w:rsidR="00DB4DA8" w:rsidRPr="00265381" w:rsidRDefault="00DB4DA8" w:rsidP="00DB4DA8">
      <w:pPr>
        <w:pStyle w:val="NormalWeb"/>
        <w:ind w:left="480" w:hanging="480"/>
        <w:divId w:val="9066744"/>
        <w:rPr>
          <w:noProof/>
        </w:rPr>
      </w:pPr>
      <w:r w:rsidRPr="00265381">
        <w:rPr>
          <w:noProof/>
        </w:rPr>
        <w:lastRenderedPageBreak/>
        <w:t xml:space="preserve">Powell, G. N., Francesco, A. M., &amp; Ling, Y. (2009). Toward culture-sensitive theories of the work–family interface. </w:t>
      </w:r>
      <w:r w:rsidRPr="00265381">
        <w:rPr>
          <w:i/>
          <w:iCs/>
          <w:noProof/>
        </w:rPr>
        <w:t>Journal of Organizational Behavior</w:t>
      </w:r>
      <w:r w:rsidRPr="00265381">
        <w:rPr>
          <w:noProof/>
        </w:rPr>
        <w:t xml:space="preserve">, </w:t>
      </w:r>
      <w:r w:rsidRPr="00265381">
        <w:rPr>
          <w:i/>
          <w:iCs/>
          <w:noProof/>
        </w:rPr>
        <w:t>30</w:t>
      </w:r>
      <w:r w:rsidRPr="00265381">
        <w:rPr>
          <w:noProof/>
        </w:rPr>
        <w:t xml:space="preserve">, 597 – 616. </w:t>
      </w:r>
    </w:p>
    <w:p w:rsidR="009C5375" w:rsidRPr="009C5375" w:rsidRDefault="009C5375">
      <w:pPr>
        <w:pStyle w:val="NormalWeb"/>
        <w:ind w:left="480" w:hanging="480"/>
        <w:divId w:val="9066744"/>
        <w:rPr>
          <w:noProof/>
        </w:rPr>
      </w:pPr>
      <w:r w:rsidRPr="009C5375">
        <w:rPr>
          <w:noProof/>
        </w:rPr>
        <w:t>Rothba</w:t>
      </w:r>
      <w:r w:rsidR="00B450AF">
        <w:rPr>
          <w:noProof/>
        </w:rPr>
        <w:t>rd, N. R. (2001). Enriching or d</w:t>
      </w:r>
      <w:r w:rsidRPr="009C5375">
        <w:rPr>
          <w:noProof/>
        </w:rPr>
        <w:t xml:space="preserve">epleting? The </w:t>
      </w:r>
      <w:r w:rsidR="00B450AF" w:rsidRPr="009C5375">
        <w:rPr>
          <w:noProof/>
        </w:rPr>
        <w:t>dynamics of engagement in work and family roles</w:t>
      </w:r>
      <w:r w:rsidRPr="009C5375">
        <w:rPr>
          <w:noProof/>
        </w:rPr>
        <w:t xml:space="preserve">. </w:t>
      </w:r>
      <w:r w:rsidRPr="009C5375">
        <w:rPr>
          <w:i/>
          <w:iCs/>
          <w:noProof/>
        </w:rPr>
        <w:t>Administrative Science Quarterly</w:t>
      </w:r>
      <w:r w:rsidRPr="009C5375">
        <w:rPr>
          <w:noProof/>
        </w:rPr>
        <w:t xml:space="preserve">, </w:t>
      </w:r>
      <w:r w:rsidRPr="009C5375">
        <w:rPr>
          <w:i/>
          <w:iCs/>
          <w:noProof/>
        </w:rPr>
        <w:t>46</w:t>
      </w:r>
      <w:r w:rsidRPr="009C5375">
        <w:rPr>
          <w:noProof/>
        </w:rPr>
        <w:t>, 655–684.</w:t>
      </w:r>
    </w:p>
    <w:p w:rsidR="009C5375" w:rsidRPr="009C5375" w:rsidRDefault="009C5375">
      <w:pPr>
        <w:pStyle w:val="NormalWeb"/>
        <w:ind w:left="480" w:hanging="480"/>
        <w:divId w:val="9066744"/>
        <w:rPr>
          <w:noProof/>
        </w:rPr>
      </w:pPr>
      <w:r w:rsidRPr="00512BF3">
        <w:rPr>
          <w:noProof/>
        </w:rPr>
        <w:t xml:space="preserve">Ruderman, M. N., Ohlott, P. J., Panzer, K., &amp; King, S. N. (2002). </w:t>
      </w:r>
      <w:r w:rsidR="00B450AF" w:rsidRPr="00512BF3">
        <w:rPr>
          <w:noProof/>
        </w:rPr>
        <w:t>Benefits of multiple roles for managerial women</w:t>
      </w:r>
      <w:r w:rsidR="00512BF3" w:rsidRPr="00512BF3">
        <w:rPr>
          <w:noProof/>
        </w:rPr>
        <w:t xml:space="preserve">. </w:t>
      </w:r>
      <w:r w:rsidR="00512BF3" w:rsidRPr="00512BF3">
        <w:rPr>
          <w:i/>
          <w:noProof/>
        </w:rPr>
        <w:t>Academy of Management Journal.</w:t>
      </w:r>
      <w:r w:rsidRPr="00512BF3">
        <w:rPr>
          <w:noProof/>
        </w:rPr>
        <w:t xml:space="preserve"> </w:t>
      </w:r>
      <w:r w:rsidRPr="00512BF3">
        <w:rPr>
          <w:i/>
          <w:iCs/>
          <w:noProof/>
        </w:rPr>
        <w:t>45</w:t>
      </w:r>
      <w:r w:rsidRPr="00512BF3">
        <w:rPr>
          <w:noProof/>
        </w:rPr>
        <w:t>(2), 369–386.</w:t>
      </w:r>
    </w:p>
    <w:p w:rsidR="009C5375" w:rsidRDefault="009C5375">
      <w:pPr>
        <w:pStyle w:val="NormalWeb"/>
        <w:ind w:left="480" w:hanging="480"/>
        <w:divId w:val="9066744"/>
        <w:rPr>
          <w:noProof/>
        </w:rPr>
      </w:pPr>
      <w:r w:rsidRPr="00482CC2">
        <w:rPr>
          <w:noProof/>
        </w:rPr>
        <w:t xml:space="preserve">Ryan, A. M., &amp; Kossek, E. E. (2008). </w:t>
      </w:r>
      <w:r w:rsidR="00B450AF" w:rsidRPr="00482CC2">
        <w:rPr>
          <w:noProof/>
        </w:rPr>
        <w:t>Breaking down or creating barriers to inclusiveness</w:t>
      </w:r>
      <w:r w:rsidR="00482CC2" w:rsidRPr="00482CC2">
        <w:rPr>
          <w:noProof/>
        </w:rPr>
        <w:t xml:space="preserve">. </w:t>
      </w:r>
      <w:r w:rsidR="00482CC2" w:rsidRPr="00482CC2">
        <w:rPr>
          <w:i/>
          <w:noProof/>
        </w:rPr>
        <w:t>Human Resource Management.</w:t>
      </w:r>
      <w:r w:rsidRPr="00482CC2">
        <w:rPr>
          <w:noProof/>
        </w:rPr>
        <w:t xml:space="preserve"> </w:t>
      </w:r>
      <w:r w:rsidRPr="00482CC2">
        <w:rPr>
          <w:i/>
          <w:iCs/>
          <w:noProof/>
        </w:rPr>
        <w:t>47</w:t>
      </w:r>
      <w:r w:rsidRPr="00482CC2">
        <w:rPr>
          <w:noProof/>
        </w:rPr>
        <w:t xml:space="preserve">(2), 295–310. </w:t>
      </w:r>
    </w:p>
    <w:p w:rsidR="0008693E" w:rsidRDefault="0008693E" w:rsidP="0008693E">
      <w:pPr>
        <w:pStyle w:val="NormalWeb"/>
        <w:ind w:left="480" w:hanging="480"/>
        <w:divId w:val="9066744"/>
        <w:rPr>
          <w:noProof/>
        </w:rPr>
      </w:pPr>
      <w:r w:rsidRPr="00455B00">
        <w:rPr>
          <w:noProof/>
        </w:rPr>
        <w:t xml:space="preserve">Salanova, M., Schaufeli, W. B., Xanthopoulou, D., &amp; Bakker, A. B. (2008). The gain spiral of resources and work engagement: Sustaining a positive worklife. In A. B. Bakker &amp; M. P. Leiter (Eds.), </w:t>
      </w:r>
      <w:r w:rsidRPr="00455B00">
        <w:rPr>
          <w:i/>
          <w:iCs/>
          <w:noProof/>
        </w:rPr>
        <w:t>Work engagement: A handbook of essential theory and research</w:t>
      </w:r>
      <w:r w:rsidRPr="00455B00">
        <w:rPr>
          <w:noProof/>
        </w:rPr>
        <w:t xml:space="preserve"> (pp. 118–131). New York, NY.</w:t>
      </w:r>
    </w:p>
    <w:p w:rsidR="00F77675" w:rsidRPr="00BF1B2F" w:rsidRDefault="00F77675" w:rsidP="00F77675">
      <w:pPr>
        <w:pStyle w:val="NormalWeb"/>
        <w:ind w:left="480" w:hanging="480"/>
        <w:divId w:val="9066744"/>
        <w:rPr>
          <w:noProof/>
        </w:rPr>
      </w:pPr>
      <w:r w:rsidRPr="00BF1B2F">
        <w:rPr>
          <w:noProof/>
        </w:rPr>
        <w:t xml:space="preserve">Sandberg, S. (2013). </w:t>
      </w:r>
      <w:r w:rsidRPr="008058B9">
        <w:rPr>
          <w:i/>
          <w:noProof/>
        </w:rPr>
        <w:t>Lean In: Women, Work and the Will to Lead</w:t>
      </w:r>
      <w:r w:rsidRPr="0036224C">
        <w:rPr>
          <w:noProof/>
        </w:rPr>
        <w:t>.</w:t>
      </w:r>
      <w:r w:rsidRPr="00BF1B2F">
        <w:rPr>
          <w:noProof/>
        </w:rPr>
        <w:t xml:space="preserve"> New York, New York, United States of America: Alferd A. Knopf.</w:t>
      </w:r>
    </w:p>
    <w:p w:rsidR="003174F7" w:rsidRDefault="003174F7" w:rsidP="003174F7">
      <w:pPr>
        <w:pStyle w:val="NormalWeb"/>
        <w:ind w:left="480" w:hanging="480"/>
        <w:divId w:val="9066744"/>
        <w:rPr>
          <w:noProof/>
        </w:rPr>
      </w:pPr>
      <w:r w:rsidRPr="007B384C">
        <w:rPr>
          <w:noProof/>
        </w:rPr>
        <w:t xml:space="preserve">Schaubroeck, J., Cotton, J. L., &amp; Jennings, K. R. (1989). Antecedents and consequences of role stress : A covariance structure analysis. </w:t>
      </w:r>
      <w:r w:rsidRPr="007B384C">
        <w:rPr>
          <w:i/>
          <w:iCs/>
          <w:noProof/>
        </w:rPr>
        <w:t>Journal of Organizational Behavior</w:t>
      </w:r>
      <w:r w:rsidRPr="007B384C">
        <w:rPr>
          <w:noProof/>
        </w:rPr>
        <w:t xml:space="preserve">, </w:t>
      </w:r>
      <w:r w:rsidRPr="007B384C">
        <w:rPr>
          <w:i/>
          <w:iCs/>
          <w:noProof/>
        </w:rPr>
        <w:t>10</w:t>
      </w:r>
      <w:r w:rsidRPr="007B384C">
        <w:rPr>
          <w:noProof/>
        </w:rPr>
        <w:t>, 35–58.</w:t>
      </w:r>
    </w:p>
    <w:p w:rsidR="00F14233" w:rsidRDefault="00F14233" w:rsidP="00F14233">
      <w:pPr>
        <w:pStyle w:val="NormalWeb"/>
        <w:ind w:left="480" w:hanging="480"/>
        <w:divId w:val="9066744"/>
        <w:rPr>
          <w:noProof/>
        </w:rPr>
      </w:pPr>
      <w:r w:rsidRPr="00461FEB">
        <w:rPr>
          <w:noProof/>
        </w:rPr>
        <w:t xml:space="preserve">Shaffer, M. a., &amp; Harrison, D. a. (1998). Expatriates’ psychological withdrawal from international assignments: Work, nonwork, and family influences. </w:t>
      </w:r>
      <w:r w:rsidRPr="00461FEB">
        <w:rPr>
          <w:i/>
          <w:iCs/>
          <w:noProof/>
        </w:rPr>
        <w:t>Personnel Psychology</w:t>
      </w:r>
      <w:r w:rsidRPr="00461FEB">
        <w:rPr>
          <w:noProof/>
        </w:rPr>
        <w:t xml:space="preserve">, </w:t>
      </w:r>
      <w:r w:rsidRPr="00461FEB">
        <w:rPr>
          <w:i/>
          <w:iCs/>
          <w:noProof/>
        </w:rPr>
        <w:t>51</w:t>
      </w:r>
      <w:r w:rsidRPr="00461FEB">
        <w:rPr>
          <w:noProof/>
        </w:rPr>
        <w:t xml:space="preserve">(1), 87–118. </w:t>
      </w:r>
    </w:p>
    <w:p w:rsidR="0096314E" w:rsidRPr="00E86D3E" w:rsidRDefault="0096314E" w:rsidP="0096314E">
      <w:pPr>
        <w:pStyle w:val="NormalWeb"/>
        <w:ind w:left="480" w:hanging="480"/>
        <w:divId w:val="9066744"/>
        <w:rPr>
          <w:noProof/>
        </w:rPr>
      </w:pPr>
      <w:r w:rsidRPr="00E86D3E">
        <w:rPr>
          <w:noProof/>
        </w:rPr>
        <w:t xml:space="preserve">Sieber, S. D. (1974). Toward a theory of role accumulation. </w:t>
      </w:r>
      <w:r w:rsidRPr="00E86D3E">
        <w:rPr>
          <w:i/>
          <w:iCs/>
          <w:noProof/>
        </w:rPr>
        <w:t>American Sociological Review</w:t>
      </w:r>
      <w:r w:rsidRPr="00E86D3E">
        <w:rPr>
          <w:noProof/>
        </w:rPr>
        <w:t xml:space="preserve">, </w:t>
      </w:r>
      <w:r w:rsidRPr="00E86D3E">
        <w:rPr>
          <w:i/>
          <w:iCs/>
          <w:noProof/>
        </w:rPr>
        <w:t>39</w:t>
      </w:r>
      <w:r w:rsidRPr="00E86D3E">
        <w:rPr>
          <w:noProof/>
        </w:rPr>
        <w:t>(4), 567–578.</w:t>
      </w:r>
    </w:p>
    <w:p w:rsidR="009C5375" w:rsidRDefault="009C5375">
      <w:pPr>
        <w:pStyle w:val="NormalWeb"/>
        <w:ind w:left="480" w:hanging="480"/>
        <w:divId w:val="9066744"/>
        <w:rPr>
          <w:noProof/>
        </w:rPr>
      </w:pPr>
      <w:r w:rsidRPr="00482CC2">
        <w:rPr>
          <w:noProof/>
        </w:rPr>
        <w:t xml:space="preserve">Siu, O., Lu, J., Brough, P., Lu, C., Bakker, A. B., Kalliath, T., … Shi, K. (2010). Role resources and work–family enrichment: The role of work engagement. </w:t>
      </w:r>
      <w:r w:rsidRPr="00482CC2">
        <w:rPr>
          <w:i/>
          <w:iCs/>
          <w:noProof/>
        </w:rPr>
        <w:t>Journal of Vocational Behavior</w:t>
      </w:r>
      <w:r w:rsidRPr="00482CC2">
        <w:rPr>
          <w:noProof/>
        </w:rPr>
        <w:t xml:space="preserve">, </w:t>
      </w:r>
      <w:r w:rsidRPr="00482CC2">
        <w:rPr>
          <w:i/>
          <w:iCs/>
          <w:noProof/>
        </w:rPr>
        <w:t>77</w:t>
      </w:r>
      <w:r w:rsidRPr="00482CC2">
        <w:rPr>
          <w:noProof/>
        </w:rPr>
        <w:t xml:space="preserve">(3), 470–480. </w:t>
      </w:r>
    </w:p>
    <w:p w:rsidR="00A804D8" w:rsidRDefault="00A804D8" w:rsidP="00A804D8">
      <w:pPr>
        <w:pStyle w:val="NormalWeb"/>
        <w:ind w:left="480" w:hanging="480"/>
        <w:divId w:val="9066744"/>
        <w:rPr>
          <w:noProof/>
        </w:rPr>
      </w:pPr>
      <w:r w:rsidRPr="00BF1B2F">
        <w:rPr>
          <w:noProof/>
        </w:rPr>
        <w:t xml:space="preserve">Slaughter, A.-M. (2012, July/August). Why Women Still Can't Have It All. </w:t>
      </w:r>
      <w:r w:rsidRPr="0036224C">
        <w:rPr>
          <w:i/>
          <w:noProof/>
        </w:rPr>
        <w:t>The Atlantic</w:t>
      </w:r>
      <w:r>
        <w:rPr>
          <w:noProof/>
        </w:rPr>
        <w:t xml:space="preserve"> .</w:t>
      </w:r>
    </w:p>
    <w:p w:rsidR="009D567C" w:rsidRPr="009D567C" w:rsidRDefault="009D567C">
      <w:pPr>
        <w:pStyle w:val="NormalWeb"/>
        <w:ind w:left="480" w:hanging="480"/>
        <w:divId w:val="9066744"/>
        <w:rPr>
          <w:noProof/>
        </w:rPr>
      </w:pPr>
      <w:r>
        <w:rPr>
          <w:noProof/>
        </w:rPr>
        <w:t xml:space="preserve">Sobel, M.E. (1982). Asymptotic confidence intervals for indirect effects in structural equation models. In S. Leinhardt (Ed.), </w:t>
      </w:r>
      <w:r>
        <w:rPr>
          <w:i/>
          <w:noProof/>
        </w:rPr>
        <w:t>Sociological Methodology 1982</w:t>
      </w:r>
      <w:r>
        <w:rPr>
          <w:noProof/>
        </w:rPr>
        <w:t xml:space="preserve"> (pp. 290-312). Washington DC: American Sociological Association. </w:t>
      </w:r>
    </w:p>
    <w:p w:rsidR="00986A33" w:rsidRPr="00986A33" w:rsidRDefault="00986A33" w:rsidP="00986A33">
      <w:pPr>
        <w:ind w:left="567" w:hanging="567"/>
        <w:divId w:val="9066744"/>
        <w:rPr>
          <w:rFonts w:ascii="Times New Roman" w:hAnsi="Times New Roman" w:cs="Times New Roman"/>
          <w:sz w:val="24"/>
          <w:szCs w:val="24"/>
        </w:rPr>
      </w:pPr>
      <w:r w:rsidRPr="00986A33">
        <w:rPr>
          <w:rFonts w:ascii="Times New Roman" w:hAnsi="Times New Roman" w:cs="Times New Roman"/>
          <w:sz w:val="24"/>
          <w:szCs w:val="24"/>
        </w:rPr>
        <w:t xml:space="preserve">Solomon, C.M. (1994, May). Work/family’s failing grade: Why today’s initiatives aren’t enough. </w:t>
      </w:r>
      <w:r w:rsidRPr="00986A33">
        <w:rPr>
          <w:rFonts w:ascii="Times New Roman" w:hAnsi="Times New Roman" w:cs="Times New Roman"/>
          <w:i/>
          <w:sz w:val="24"/>
          <w:szCs w:val="24"/>
        </w:rPr>
        <w:t>Personnel Journal. 73.</w:t>
      </w:r>
      <w:r w:rsidRPr="00986A33">
        <w:rPr>
          <w:rFonts w:ascii="Times New Roman" w:hAnsi="Times New Roman" w:cs="Times New Roman"/>
          <w:sz w:val="24"/>
          <w:szCs w:val="24"/>
        </w:rPr>
        <w:t xml:space="preserve"> 72-87</w:t>
      </w:r>
    </w:p>
    <w:p w:rsidR="009C5375" w:rsidRPr="009C5375" w:rsidRDefault="009C5375">
      <w:pPr>
        <w:pStyle w:val="NormalWeb"/>
        <w:ind w:left="480" w:hanging="480"/>
        <w:divId w:val="9066744"/>
        <w:rPr>
          <w:noProof/>
        </w:rPr>
      </w:pPr>
      <w:r w:rsidRPr="00482CC2">
        <w:rPr>
          <w:noProof/>
        </w:rPr>
        <w:lastRenderedPageBreak/>
        <w:t xml:space="preserve">Strack, S., Booker, M., Von Der Linden, C., &amp; Strohmayr, A. (2014). </w:t>
      </w:r>
      <w:r w:rsidRPr="00482CC2">
        <w:rPr>
          <w:i/>
          <w:iCs/>
          <w:noProof/>
        </w:rPr>
        <w:t xml:space="preserve">Decoding </w:t>
      </w:r>
      <w:r w:rsidR="00482CC2" w:rsidRPr="00482CC2">
        <w:rPr>
          <w:i/>
          <w:iCs/>
          <w:noProof/>
        </w:rPr>
        <w:t xml:space="preserve">global talent </w:t>
      </w:r>
      <w:r w:rsidRPr="00482CC2">
        <w:rPr>
          <w:i/>
          <w:iCs/>
          <w:noProof/>
        </w:rPr>
        <w:t xml:space="preserve">200,000 </w:t>
      </w:r>
      <w:r w:rsidR="00482CC2" w:rsidRPr="00482CC2">
        <w:rPr>
          <w:i/>
          <w:iCs/>
          <w:noProof/>
        </w:rPr>
        <w:t>survey responses on global mobility and employment preferences</w:t>
      </w:r>
      <w:r w:rsidR="00482CC2" w:rsidRPr="00482CC2">
        <w:rPr>
          <w:noProof/>
        </w:rPr>
        <w:t xml:space="preserve"> </w:t>
      </w:r>
      <w:r w:rsidRPr="00482CC2">
        <w:rPr>
          <w:noProof/>
        </w:rPr>
        <w:t>(pp. 1–27).</w:t>
      </w:r>
    </w:p>
    <w:p w:rsidR="009C5375" w:rsidRPr="009C5375" w:rsidRDefault="009C5375">
      <w:pPr>
        <w:pStyle w:val="NormalWeb"/>
        <w:ind w:left="480" w:hanging="480"/>
        <w:divId w:val="9066744"/>
        <w:rPr>
          <w:noProof/>
        </w:rPr>
      </w:pPr>
      <w:r w:rsidRPr="00DA0310">
        <w:rPr>
          <w:noProof/>
          <w:lang w:val="de-DE"/>
        </w:rPr>
        <w:t xml:space="preserve">Ten Brummelhuis, L. L., &amp; Bakker, A. B. (2012). </w:t>
      </w:r>
      <w:r w:rsidRPr="009C5375">
        <w:rPr>
          <w:noProof/>
        </w:rPr>
        <w:t xml:space="preserve">A resource perspective on the work-home interface: the work-home resources model. </w:t>
      </w:r>
      <w:r w:rsidRPr="009C5375">
        <w:rPr>
          <w:i/>
          <w:iCs/>
          <w:noProof/>
        </w:rPr>
        <w:t>The American Psychologist</w:t>
      </w:r>
      <w:r w:rsidRPr="009C5375">
        <w:rPr>
          <w:noProof/>
        </w:rPr>
        <w:t xml:space="preserve">, </w:t>
      </w:r>
      <w:r w:rsidRPr="009C5375">
        <w:rPr>
          <w:i/>
          <w:iCs/>
          <w:noProof/>
        </w:rPr>
        <w:t>67</w:t>
      </w:r>
      <w:r w:rsidRPr="009C5375">
        <w:rPr>
          <w:noProof/>
        </w:rPr>
        <w:t>(7), 545–56. doi:10.1037/a0027974</w:t>
      </w:r>
    </w:p>
    <w:p w:rsidR="009C5375" w:rsidRPr="009C5375" w:rsidRDefault="009C5375">
      <w:pPr>
        <w:pStyle w:val="NormalWeb"/>
        <w:ind w:left="480" w:hanging="480"/>
        <w:divId w:val="9066744"/>
        <w:rPr>
          <w:noProof/>
        </w:rPr>
      </w:pPr>
      <w:r w:rsidRPr="009C5375">
        <w:rPr>
          <w:noProof/>
        </w:rPr>
        <w:t xml:space="preserve">Thompson, C. A., Beauvais, L. L., &amp; Lyness, K. S. (1999). When </w:t>
      </w:r>
      <w:r w:rsidR="00B450AF" w:rsidRPr="009C5375">
        <w:rPr>
          <w:noProof/>
        </w:rPr>
        <w:t>work – family benefits are not enough : the influence of work – family culture on benefit utilization , organizational attachment , and work – family conflict</w:t>
      </w:r>
      <w:r w:rsidRPr="009C5375">
        <w:rPr>
          <w:noProof/>
        </w:rPr>
        <w:t xml:space="preserve">. </w:t>
      </w:r>
      <w:r w:rsidRPr="009C5375">
        <w:rPr>
          <w:i/>
          <w:iCs/>
          <w:noProof/>
        </w:rPr>
        <w:t>Journal of Vocational Behavior</w:t>
      </w:r>
      <w:r w:rsidRPr="009C5375">
        <w:rPr>
          <w:noProof/>
        </w:rPr>
        <w:t xml:space="preserve">, </w:t>
      </w:r>
      <w:r w:rsidRPr="009C5375">
        <w:rPr>
          <w:i/>
          <w:iCs/>
          <w:noProof/>
        </w:rPr>
        <w:t>54</w:t>
      </w:r>
      <w:r w:rsidRPr="009C5375">
        <w:rPr>
          <w:noProof/>
        </w:rPr>
        <w:t>, 392–415.</w:t>
      </w:r>
    </w:p>
    <w:p w:rsidR="009C5375" w:rsidRPr="009C5375" w:rsidRDefault="009C5375">
      <w:pPr>
        <w:pStyle w:val="NormalWeb"/>
        <w:ind w:left="480" w:hanging="480"/>
        <w:divId w:val="9066744"/>
        <w:rPr>
          <w:noProof/>
        </w:rPr>
      </w:pPr>
      <w:r w:rsidRPr="009C5375">
        <w:rPr>
          <w:noProof/>
        </w:rPr>
        <w:t xml:space="preserve">Valcour, M. (2007). Work-based resources as moderators of the relationship between work hours and satisfaction with work-family balance. </w:t>
      </w:r>
      <w:r w:rsidRPr="009C5375">
        <w:rPr>
          <w:i/>
          <w:iCs/>
          <w:noProof/>
        </w:rPr>
        <w:t>The Journal of Applied Psychology</w:t>
      </w:r>
      <w:r w:rsidRPr="009C5375">
        <w:rPr>
          <w:noProof/>
        </w:rPr>
        <w:t xml:space="preserve">, </w:t>
      </w:r>
      <w:r w:rsidRPr="009C5375">
        <w:rPr>
          <w:i/>
          <w:iCs/>
          <w:noProof/>
        </w:rPr>
        <w:t>92</w:t>
      </w:r>
      <w:r w:rsidRPr="009C5375">
        <w:rPr>
          <w:noProof/>
        </w:rPr>
        <w:t>(6), 1512–23. doi:10.1037/0021-9010.92.6.1512</w:t>
      </w:r>
    </w:p>
    <w:p w:rsidR="009C5375" w:rsidRPr="009C5375" w:rsidRDefault="009C5375">
      <w:pPr>
        <w:pStyle w:val="NormalWeb"/>
        <w:ind w:left="480" w:hanging="480"/>
        <w:divId w:val="9066744"/>
        <w:rPr>
          <w:noProof/>
        </w:rPr>
      </w:pPr>
      <w:r w:rsidRPr="009C5375">
        <w:rPr>
          <w:noProof/>
        </w:rPr>
        <w:t xml:space="preserve">Valcour, M., Ollier-Malaterre, A., Matz-Costa, C., Pitt-Catsouphes, M., &amp; Brown, M. (2011). Influences on employee perceptions of organizational work–life support: Signals and resources. </w:t>
      </w:r>
      <w:r w:rsidRPr="009C5375">
        <w:rPr>
          <w:i/>
          <w:iCs/>
          <w:noProof/>
        </w:rPr>
        <w:t>Journal of Vocational Behavior</w:t>
      </w:r>
      <w:r w:rsidRPr="009C5375">
        <w:rPr>
          <w:noProof/>
        </w:rPr>
        <w:t xml:space="preserve">, </w:t>
      </w:r>
      <w:r w:rsidRPr="009C5375">
        <w:rPr>
          <w:i/>
          <w:iCs/>
          <w:noProof/>
        </w:rPr>
        <w:t>79</w:t>
      </w:r>
      <w:r w:rsidRPr="009C5375">
        <w:rPr>
          <w:noProof/>
        </w:rPr>
        <w:t>(2), 588–595. doi:10.1016/j.jvb.2011.02.002</w:t>
      </w:r>
    </w:p>
    <w:p w:rsidR="009C5375" w:rsidRPr="009C5375" w:rsidRDefault="009C5375">
      <w:pPr>
        <w:pStyle w:val="NormalWeb"/>
        <w:ind w:left="480" w:hanging="480"/>
        <w:divId w:val="9066744"/>
        <w:rPr>
          <w:noProof/>
        </w:rPr>
      </w:pPr>
      <w:r w:rsidRPr="009C5375">
        <w:rPr>
          <w:noProof/>
        </w:rPr>
        <w:t xml:space="preserve">Wayne, J. H., Casper, W. J., Matthews, R. a, &amp; Allen, T. D. (2013). Family-supportive organization perceptions and organizational commitment: The mediating role of work-family conflict and enrichment and partner attitudes. </w:t>
      </w:r>
      <w:r w:rsidRPr="009C5375">
        <w:rPr>
          <w:i/>
          <w:iCs/>
          <w:noProof/>
        </w:rPr>
        <w:t>The Journal of Applied Psychology</w:t>
      </w:r>
      <w:r w:rsidRPr="009C5375">
        <w:rPr>
          <w:noProof/>
        </w:rPr>
        <w:t xml:space="preserve">, </w:t>
      </w:r>
      <w:r w:rsidRPr="009C5375">
        <w:rPr>
          <w:i/>
          <w:iCs/>
          <w:noProof/>
        </w:rPr>
        <w:t>98</w:t>
      </w:r>
      <w:r w:rsidRPr="009C5375">
        <w:rPr>
          <w:noProof/>
        </w:rPr>
        <w:t>(4), 606–22. doi:10.1037/a0032491</w:t>
      </w:r>
    </w:p>
    <w:p w:rsidR="009C5375" w:rsidRPr="009C5375" w:rsidRDefault="009C5375">
      <w:pPr>
        <w:pStyle w:val="NormalWeb"/>
        <w:ind w:left="480" w:hanging="480"/>
        <w:divId w:val="9066744"/>
        <w:rPr>
          <w:noProof/>
        </w:rPr>
      </w:pPr>
      <w:r w:rsidRPr="009C5375">
        <w:rPr>
          <w:noProof/>
        </w:rPr>
        <w:t xml:space="preserve">Wayne, J. H., Grzywacz, J. G., Carlson, D. S., &amp; Kacmar, K. M. (2007). Work–family facilitation: A theoretical explanation and model of primary antecedents and consequences. </w:t>
      </w:r>
      <w:r w:rsidRPr="009C5375">
        <w:rPr>
          <w:i/>
          <w:iCs/>
          <w:noProof/>
        </w:rPr>
        <w:t>Human Resource Management Review</w:t>
      </w:r>
      <w:r w:rsidRPr="009C5375">
        <w:rPr>
          <w:noProof/>
        </w:rPr>
        <w:t xml:space="preserve">, </w:t>
      </w:r>
      <w:r w:rsidRPr="009C5375">
        <w:rPr>
          <w:i/>
          <w:iCs/>
          <w:noProof/>
        </w:rPr>
        <w:t>17</w:t>
      </w:r>
      <w:r w:rsidRPr="009C5375">
        <w:rPr>
          <w:noProof/>
        </w:rPr>
        <w:t>(1), 63–76. doi:10.1016/j.hrmr.2007.01.002</w:t>
      </w:r>
    </w:p>
    <w:p w:rsidR="009C5375" w:rsidRPr="009C5375" w:rsidRDefault="009C5375">
      <w:pPr>
        <w:pStyle w:val="NormalWeb"/>
        <w:ind w:left="480" w:hanging="480"/>
        <w:divId w:val="9066744"/>
        <w:rPr>
          <w:noProof/>
        </w:rPr>
      </w:pPr>
      <w:r w:rsidRPr="009C5375">
        <w:rPr>
          <w:noProof/>
        </w:rPr>
        <w:t xml:space="preserve">Wayne, J. H., Musisca, N., &amp; Fleeson, W. (2004). Considering the role of personality in the work–family experience: Relationships of the big five to work–family conflict and facilitation. </w:t>
      </w:r>
      <w:r w:rsidRPr="009C5375">
        <w:rPr>
          <w:i/>
          <w:iCs/>
          <w:noProof/>
        </w:rPr>
        <w:t>Journal of Vocational Behavior</w:t>
      </w:r>
      <w:r w:rsidRPr="009C5375">
        <w:rPr>
          <w:noProof/>
        </w:rPr>
        <w:t xml:space="preserve">, </w:t>
      </w:r>
      <w:r w:rsidRPr="009C5375">
        <w:rPr>
          <w:i/>
          <w:iCs/>
          <w:noProof/>
        </w:rPr>
        <w:t>64</w:t>
      </w:r>
      <w:r w:rsidRPr="009C5375">
        <w:rPr>
          <w:noProof/>
        </w:rPr>
        <w:t>(1), 108–130. doi:10.1016/S0001-8791(03)00035-6</w:t>
      </w:r>
    </w:p>
    <w:p w:rsidR="009C5375" w:rsidRPr="009C5375" w:rsidRDefault="009C5375">
      <w:pPr>
        <w:pStyle w:val="NormalWeb"/>
        <w:ind w:left="480" w:hanging="480"/>
        <w:divId w:val="9066744"/>
        <w:rPr>
          <w:noProof/>
        </w:rPr>
      </w:pPr>
      <w:r w:rsidRPr="00482CC2">
        <w:rPr>
          <w:noProof/>
        </w:rPr>
        <w:t>Wood, R., &amp; Bandura, A. (1989</w:t>
      </w:r>
      <w:r w:rsidR="00482CC2" w:rsidRPr="00482CC2">
        <w:rPr>
          <w:noProof/>
        </w:rPr>
        <w:t xml:space="preserve">). </w:t>
      </w:r>
      <w:r w:rsidRPr="00482CC2">
        <w:rPr>
          <w:noProof/>
        </w:rPr>
        <w:t xml:space="preserve"> Social </w:t>
      </w:r>
      <w:r w:rsidR="00482CC2" w:rsidRPr="00482CC2">
        <w:rPr>
          <w:noProof/>
        </w:rPr>
        <w:t xml:space="preserve">cognitive theory of organizational management. </w:t>
      </w:r>
      <w:r w:rsidR="00482CC2" w:rsidRPr="00482CC2">
        <w:rPr>
          <w:i/>
          <w:noProof/>
        </w:rPr>
        <w:t>Academy of Management Review</w:t>
      </w:r>
      <w:r w:rsidRPr="00482CC2">
        <w:rPr>
          <w:noProof/>
        </w:rPr>
        <w:t xml:space="preserve">, </w:t>
      </w:r>
      <w:r w:rsidRPr="00482CC2">
        <w:rPr>
          <w:i/>
          <w:iCs/>
          <w:noProof/>
        </w:rPr>
        <w:t>14</w:t>
      </w:r>
      <w:r w:rsidRPr="00482CC2">
        <w:rPr>
          <w:noProof/>
        </w:rPr>
        <w:t>(3), 361–384.</w:t>
      </w:r>
    </w:p>
    <w:p w:rsidR="007D3103" w:rsidRPr="009C5375" w:rsidRDefault="00D1644C">
      <w:pPr>
        <w:rPr>
          <w:rFonts w:ascii="Times New Roman" w:hAnsi="Times New Roman" w:cs="Times New Roman"/>
          <w:sz w:val="24"/>
          <w:szCs w:val="24"/>
        </w:rPr>
      </w:pPr>
      <w:r w:rsidRPr="009C5375">
        <w:rPr>
          <w:rFonts w:ascii="Times New Roman" w:hAnsi="Times New Roman" w:cs="Times New Roman"/>
          <w:sz w:val="24"/>
          <w:szCs w:val="24"/>
        </w:rPr>
        <w:fldChar w:fldCharType="end"/>
      </w:r>
    </w:p>
    <w:sectPr w:rsidR="007D3103" w:rsidRPr="009C5375" w:rsidSect="00AE70B5">
      <w:pgSz w:w="12240" w:h="15840"/>
      <w:pgMar w:top="2160" w:right="1418" w:bottom="1418"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D3" w:rsidRDefault="00AF71D3" w:rsidP="00E9050A">
      <w:pPr>
        <w:spacing w:after="0" w:line="240" w:lineRule="auto"/>
      </w:pPr>
      <w:r>
        <w:separator/>
      </w:r>
    </w:p>
  </w:endnote>
  <w:endnote w:type="continuationSeparator" w:id="0">
    <w:p w:rsidR="00AF71D3" w:rsidRDefault="00AF71D3" w:rsidP="00E9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0" w:rsidRDefault="00BB41A0">
    <w:pPr>
      <w:pStyle w:val="Footer"/>
      <w:jc w:val="center"/>
    </w:pPr>
  </w:p>
  <w:p w:rsidR="00BB41A0" w:rsidRDefault="00BB4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3203"/>
      <w:docPartObj>
        <w:docPartGallery w:val="Page Numbers (Bottom of Page)"/>
        <w:docPartUnique/>
      </w:docPartObj>
    </w:sdtPr>
    <w:sdtContent>
      <w:p w:rsidR="00BB41A0" w:rsidRDefault="00D1644C">
        <w:pPr>
          <w:pStyle w:val="Footer"/>
          <w:jc w:val="center"/>
        </w:pPr>
        <w:fldSimple w:instr=" PAGE   \* MERGEFORMAT ">
          <w:r w:rsidR="006641A7">
            <w:rPr>
              <w:noProof/>
            </w:rPr>
            <w:t>ii</w:t>
          </w:r>
        </w:fldSimple>
      </w:p>
    </w:sdtContent>
  </w:sdt>
  <w:p w:rsidR="00BB41A0" w:rsidRDefault="00BB4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5445"/>
      <w:docPartObj>
        <w:docPartGallery w:val="Page Numbers (Bottom of Page)"/>
        <w:docPartUnique/>
      </w:docPartObj>
    </w:sdtPr>
    <w:sdtContent>
      <w:p w:rsidR="00BB41A0" w:rsidRDefault="00D1644C">
        <w:pPr>
          <w:pStyle w:val="Footer"/>
          <w:jc w:val="center"/>
        </w:pPr>
        <w:r>
          <w:fldChar w:fldCharType="begin"/>
        </w:r>
        <w:r w:rsidR="00BB41A0" w:rsidRPr="00167F07">
          <w:instrText xml:space="preserve"> PAGE   \* MERGEFORMAT </w:instrText>
        </w:r>
        <w:r>
          <w:fldChar w:fldCharType="separate"/>
        </w:r>
        <w:r w:rsidR="00814512">
          <w:rPr>
            <w:noProof/>
          </w:rPr>
          <w:t>ix</w:t>
        </w:r>
        <w:r>
          <w:fldChar w:fldCharType="end"/>
        </w:r>
      </w:p>
    </w:sdtContent>
  </w:sdt>
  <w:p w:rsidR="00BB41A0" w:rsidRDefault="00BB41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5438"/>
      <w:docPartObj>
        <w:docPartGallery w:val="Page Numbers (Bottom of Page)"/>
        <w:docPartUnique/>
      </w:docPartObj>
    </w:sdtPr>
    <w:sdtContent>
      <w:p w:rsidR="00BB41A0" w:rsidRDefault="00D1644C">
        <w:pPr>
          <w:pStyle w:val="Footer"/>
          <w:jc w:val="center"/>
        </w:pPr>
        <w:r>
          <w:fldChar w:fldCharType="begin"/>
        </w:r>
        <w:r w:rsidR="00BB41A0" w:rsidRPr="00457A4C">
          <w:instrText xml:space="preserve"> PAGE   \* MERGEFORMAT </w:instrText>
        </w:r>
        <w:r>
          <w:fldChar w:fldCharType="separate"/>
        </w:r>
        <w:r w:rsidR="00BB41A0">
          <w:rPr>
            <w:noProof/>
          </w:rPr>
          <w:t>ii</w:t>
        </w:r>
        <w:r>
          <w:fldChar w:fldCharType="end"/>
        </w:r>
      </w:p>
    </w:sdtContent>
  </w:sdt>
  <w:p w:rsidR="00BB41A0" w:rsidRDefault="00BB41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5425"/>
      <w:docPartObj>
        <w:docPartGallery w:val="Page Numbers (Bottom of Page)"/>
        <w:docPartUnique/>
      </w:docPartObj>
    </w:sdtPr>
    <w:sdtContent>
      <w:p w:rsidR="00BB41A0" w:rsidRDefault="00D1644C">
        <w:pPr>
          <w:pStyle w:val="Footer"/>
          <w:jc w:val="center"/>
        </w:pPr>
        <w:r w:rsidRPr="0031491A">
          <w:rPr>
            <w:rFonts w:ascii="Times New Roman" w:hAnsi="Times New Roman" w:cs="Times New Roman"/>
            <w:sz w:val="24"/>
            <w:szCs w:val="24"/>
          </w:rPr>
          <w:fldChar w:fldCharType="begin"/>
        </w:r>
        <w:r w:rsidR="00BB41A0" w:rsidRPr="0031491A">
          <w:rPr>
            <w:rFonts w:ascii="Times New Roman" w:hAnsi="Times New Roman" w:cs="Times New Roman"/>
            <w:sz w:val="24"/>
            <w:szCs w:val="24"/>
          </w:rPr>
          <w:instrText xml:space="preserve"> PAGE   \* MERGEFORMAT </w:instrText>
        </w:r>
        <w:r w:rsidRPr="0031491A">
          <w:rPr>
            <w:rFonts w:ascii="Times New Roman" w:hAnsi="Times New Roman" w:cs="Times New Roman"/>
            <w:sz w:val="24"/>
            <w:szCs w:val="24"/>
          </w:rPr>
          <w:fldChar w:fldCharType="separate"/>
        </w:r>
        <w:r w:rsidR="00814512">
          <w:rPr>
            <w:rFonts w:ascii="Times New Roman" w:hAnsi="Times New Roman" w:cs="Times New Roman"/>
            <w:noProof/>
            <w:sz w:val="24"/>
            <w:szCs w:val="24"/>
          </w:rPr>
          <w:t>1</w:t>
        </w:r>
        <w:r w:rsidRPr="0031491A">
          <w:rPr>
            <w:rFonts w:ascii="Times New Roman" w:hAnsi="Times New Roman" w:cs="Times New Roman"/>
            <w:sz w:val="24"/>
            <w:szCs w:val="24"/>
          </w:rPr>
          <w:fldChar w:fldCharType="end"/>
        </w:r>
      </w:p>
    </w:sdtContent>
  </w:sdt>
  <w:p w:rsidR="00BB41A0" w:rsidRDefault="00BB4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D3" w:rsidRDefault="00AF71D3" w:rsidP="00E9050A">
      <w:pPr>
        <w:spacing w:after="0" w:line="240" w:lineRule="auto"/>
      </w:pPr>
      <w:r>
        <w:separator/>
      </w:r>
    </w:p>
  </w:footnote>
  <w:footnote w:type="continuationSeparator" w:id="0">
    <w:p w:rsidR="00AF71D3" w:rsidRDefault="00AF71D3" w:rsidP="00E9050A">
      <w:pPr>
        <w:spacing w:after="0" w:line="240" w:lineRule="auto"/>
      </w:pPr>
      <w:r>
        <w:continuationSeparator/>
      </w:r>
    </w:p>
  </w:footnote>
  <w:footnote w:id="1">
    <w:p w:rsidR="00BB41A0" w:rsidRDefault="00BB41A0" w:rsidP="009614FE">
      <w:pPr>
        <w:pStyle w:val="FootnoteText"/>
      </w:pPr>
      <w:r>
        <w:rPr>
          <w:rStyle w:val="FootnoteReference"/>
        </w:rPr>
        <w:footnoteRef/>
      </w:r>
      <w:r>
        <w:t xml:space="preserve"> I only examine work-to-family relationships. As such, when the structure ‘work-family’ is used in this thesis, it is referring to work-to-family.</w:t>
      </w:r>
    </w:p>
  </w:footnote>
  <w:footnote w:id="2">
    <w:p w:rsidR="00BB41A0" w:rsidRDefault="00BB41A0" w:rsidP="009614FE">
      <w:pPr>
        <w:pStyle w:val="FootnoteText"/>
      </w:pPr>
      <w:r>
        <w:rPr>
          <w:rStyle w:val="FootnoteReference"/>
        </w:rPr>
        <w:footnoteRef/>
      </w:r>
      <w:r>
        <w:t xml:space="preserve"> Note that Ryan and </w:t>
      </w:r>
      <w:proofErr w:type="spellStart"/>
      <w:r>
        <w:t>Kossek</w:t>
      </w:r>
      <w:proofErr w:type="spellEnd"/>
      <w:r>
        <w:t xml:space="preserve"> (2008) also identify supervisor support as one implementation attribute. I did not include it in my measure because supervisor support can be particular to specific supervisor-subordinate relationships and does not reflect a formal attribute of policies, which is my focus in this thesis.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0" w:rsidRDefault="00BB4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0" w:rsidRPr="0031491A" w:rsidRDefault="00BB41A0">
    <w:pPr>
      <w:pStyle w:val="Header"/>
      <w:rPr>
        <w:rFonts w:ascii="Times New Roman" w:hAnsi="Times New Roman" w:cs="Times New Roman"/>
        <w:sz w:val="24"/>
        <w:szCs w:val="24"/>
      </w:rPr>
    </w:pPr>
    <w:r>
      <w:rPr>
        <w:rFonts w:ascii="Times New Roman" w:hAnsi="Times New Roman" w:cs="Times New Roman"/>
        <w:sz w:val="24"/>
        <w:szCs w:val="24"/>
      </w:rPr>
      <w:t xml:space="preserve">Ph.D. Thesis- M. Zanhour; McMaster University – </w:t>
    </w:r>
    <w:proofErr w:type="spellStart"/>
    <w:r>
      <w:rPr>
        <w:rFonts w:ascii="Times New Roman" w:hAnsi="Times New Roman" w:cs="Times New Roman"/>
        <w:sz w:val="24"/>
        <w:szCs w:val="24"/>
      </w:rPr>
      <w:t>DeGroote</w:t>
    </w:r>
    <w:proofErr w:type="spellEnd"/>
    <w:r>
      <w:rPr>
        <w:rFonts w:ascii="Times New Roman" w:hAnsi="Times New Roman" w:cs="Times New Roman"/>
        <w:sz w:val="24"/>
        <w:szCs w:val="24"/>
      </w:rPr>
      <w:t xml:space="preserve"> School of Business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BC4"/>
    <w:multiLevelType w:val="hybridMultilevel"/>
    <w:tmpl w:val="37E0F0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615E46"/>
    <w:multiLevelType w:val="hybridMultilevel"/>
    <w:tmpl w:val="E9B461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FA6FF0"/>
    <w:multiLevelType w:val="hybridMultilevel"/>
    <w:tmpl w:val="1FC2C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E9050A"/>
    <w:rsid w:val="00003E22"/>
    <w:rsid w:val="00006FED"/>
    <w:rsid w:val="00012D6E"/>
    <w:rsid w:val="000244BD"/>
    <w:rsid w:val="000300BE"/>
    <w:rsid w:val="00032E3B"/>
    <w:rsid w:val="00034C87"/>
    <w:rsid w:val="00035E01"/>
    <w:rsid w:val="00040459"/>
    <w:rsid w:val="00055B2C"/>
    <w:rsid w:val="0006090E"/>
    <w:rsid w:val="00082B4A"/>
    <w:rsid w:val="00084C15"/>
    <w:rsid w:val="00085051"/>
    <w:rsid w:val="0008693E"/>
    <w:rsid w:val="000955D3"/>
    <w:rsid w:val="00095BF3"/>
    <w:rsid w:val="00095CEB"/>
    <w:rsid w:val="00096F2B"/>
    <w:rsid w:val="000A2FF2"/>
    <w:rsid w:val="000A3795"/>
    <w:rsid w:val="000A693D"/>
    <w:rsid w:val="000A72FE"/>
    <w:rsid w:val="000B37A0"/>
    <w:rsid w:val="000E14B2"/>
    <w:rsid w:val="000E4F91"/>
    <w:rsid w:val="0010798C"/>
    <w:rsid w:val="00115009"/>
    <w:rsid w:val="00123F0F"/>
    <w:rsid w:val="001260EA"/>
    <w:rsid w:val="00133247"/>
    <w:rsid w:val="001541C2"/>
    <w:rsid w:val="00167F07"/>
    <w:rsid w:val="001707C6"/>
    <w:rsid w:val="00170BE2"/>
    <w:rsid w:val="001769F6"/>
    <w:rsid w:val="00183AE6"/>
    <w:rsid w:val="001A288A"/>
    <w:rsid w:val="001A4785"/>
    <w:rsid w:val="001B726B"/>
    <w:rsid w:val="001C3982"/>
    <w:rsid w:val="001C5D03"/>
    <w:rsid w:val="001D380E"/>
    <w:rsid w:val="001D618A"/>
    <w:rsid w:val="001D7BA8"/>
    <w:rsid w:val="001E3E06"/>
    <w:rsid w:val="001E7E88"/>
    <w:rsid w:val="001F11F8"/>
    <w:rsid w:val="001F4DDE"/>
    <w:rsid w:val="0020593A"/>
    <w:rsid w:val="00216E06"/>
    <w:rsid w:val="00217DC2"/>
    <w:rsid w:val="00220A80"/>
    <w:rsid w:val="00225461"/>
    <w:rsid w:val="00227C7C"/>
    <w:rsid w:val="002542B4"/>
    <w:rsid w:val="00256D89"/>
    <w:rsid w:val="002651FB"/>
    <w:rsid w:val="00274D04"/>
    <w:rsid w:val="00282A49"/>
    <w:rsid w:val="002875E3"/>
    <w:rsid w:val="002A4553"/>
    <w:rsid w:val="002A6088"/>
    <w:rsid w:val="002A6502"/>
    <w:rsid w:val="002C2F05"/>
    <w:rsid w:val="002C3468"/>
    <w:rsid w:val="002D1E9F"/>
    <w:rsid w:val="002D5517"/>
    <w:rsid w:val="002D6CD5"/>
    <w:rsid w:val="002E40FE"/>
    <w:rsid w:val="002E67E8"/>
    <w:rsid w:val="002F6B9D"/>
    <w:rsid w:val="00307412"/>
    <w:rsid w:val="0031491A"/>
    <w:rsid w:val="00316B9F"/>
    <w:rsid w:val="003174F7"/>
    <w:rsid w:val="003260E9"/>
    <w:rsid w:val="003312CB"/>
    <w:rsid w:val="00340DA4"/>
    <w:rsid w:val="00372C21"/>
    <w:rsid w:val="00372D3B"/>
    <w:rsid w:val="00374C18"/>
    <w:rsid w:val="003751EB"/>
    <w:rsid w:val="00375D23"/>
    <w:rsid w:val="003761FF"/>
    <w:rsid w:val="00380D1F"/>
    <w:rsid w:val="00385B3C"/>
    <w:rsid w:val="00390E3C"/>
    <w:rsid w:val="00392A80"/>
    <w:rsid w:val="00397076"/>
    <w:rsid w:val="0039761A"/>
    <w:rsid w:val="003B2026"/>
    <w:rsid w:val="003B4853"/>
    <w:rsid w:val="003C18AB"/>
    <w:rsid w:val="003D1B7A"/>
    <w:rsid w:val="003F0A41"/>
    <w:rsid w:val="003F0A94"/>
    <w:rsid w:val="00400A63"/>
    <w:rsid w:val="00402A7F"/>
    <w:rsid w:val="00426210"/>
    <w:rsid w:val="004264E9"/>
    <w:rsid w:val="00426F60"/>
    <w:rsid w:val="004270EF"/>
    <w:rsid w:val="004300EB"/>
    <w:rsid w:val="00446DDD"/>
    <w:rsid w:val="00451D1C"/>
    <w:rsid w:val="00457A4C"/>
    <w:rsid w:val="00472B5D"/>
    <w:rsid w:val="00474FDB"/>
    <w:rsid w:val="0047670B"/>
    <w:rsid w:val="00482CC2"/>
    <w:rsid w:val="00491ED5"/>
    <w:rsid w:val="00495590"/>
    <w:rsid w:val="00495D40"/>
    <w:rsid w:val="004B4421"/>
    <w:rsid w:val="004C2134"/>
    <w:rsid w:val="004C450B"/>
    <w:rsid w:val="004D1030"/>
    <w:rsid w:val="004E5F6B"/>
    <w:rsid w:val="00510554"/>
    <w:rsid w:val="00510BF7"/>
    <w:rsid w:val="00512BF3"/>
    <w:rsid w:val="005152C8"/>
    <w:rsid w:val="00516542"/>
    <w:rsid w:val="0054320D"/>
    <w:rsid w:val="00546AE9"/>
    <w:rsid w:val="00547FE8"/>
    <w:rsid w:val="00550794"/>
    <w:rsid w:val="00554F36"/>
    <w:rsid w:val="00562D7E"/>
    <w:rsid w:val="005805A7"/>
    <w:rsid w:val="0058308D"/>
    <w:rsid w:val="00595607"/>
    <w:rsid w:val="00597E12"/>
    <w:rsid w:val="005A299B"/>
    <w:rsid w:val="005C5093"/>
    <w:rsid w:val="005D0F0D"/>
    <w:rsid w:val="005F340D"/>
    <w:rsid w:val="0060666C"/>
    <w:rsid w:val="0063356D"/>
    <w:rsid w:val="00637D4F"/>
    <w:rsid w:val="006417A3"/>
    <w:rsid w:val="00653B2B"/>
    <w:rsid w:val="006565E9"/>
    <w:rsid w:val="0065789A"/>
    <w:rsid w:val="0066023F"/>
    <w:rsid w:val="006607FD"/>
    <w:rsid w:val="006641A7"/>
    <w:rsid w:val="00666753"/>
    <w:rsid w:val="00672D1A"/>
    <w:rsid w:val="0067332F"/>
    <w:rsid w:val="00674F7E"/>
    <w:rsid w:val="00676DA1"/>
    <w:rsid w:val="00691EFB"/>
    <w:rsid w:val="00697035"/>
    <w:rsid w:val="006A1C63"/>
    <w:rsid w:val="006A476B"/>
    <w:rsid w:val="006B5C12"/>
    <w:rsid w:val="006C02FA"/>
    <w:rsid w:val="006C33F4"/>
    <w:rsid w:val="006D6321"/>
    <w:rsid w:val="006E08DB"/>
    <w:rsid w:val="006E6B85"/>
    <w:rsid w:val="006F6D78"/>
    <w:rsid w:val="00700307"/>
    <w:rsid w:val="0071064B"/>
    <w:rsid w:val="007328F8"/>
    <w:rsid w:val="00734968"/>
    <w:rsid w:val="00734EB7"/>
    <w:rsid w:val="0073694A"/>
    <w:rsid w:val="00770720"/>
    <w:rsid w:val="00771F2C"/>
    <w:rsid w:val="00772484"/>
    <w:rsid w:val="00773D58"/>
    <w:rsid w:val="0079076E"/>
    <w:rsid w:val="00793EB1"/>
    <w:rsid w:val="007A2103"/>
    <w:rsid w:val="007B76C8"/>
    <w:rsid w:val="007C650A"/>
    <w:rsid w:val="007D3103"/>
    <w:rsid w:val="007D4837"/>
    <w:rsid w:val="007E37EB"/>
    <w:rsid w:val="007E4A34"/>
    <w:rsid w:val="007E72FF"/>
    <w:rsid w:val="007F2274"/>
    <w:rsid w:val="008031BB"/>
    <w:rsid w:val="00814512"/>
    <w:rsid w:val="00830BE8"/>
    <w:rsid w:val="00830D0A"/>
    <w:rsid w:val="008454EA"/>
    <w:rsid w:val="00845C21"/>
    <w:rsid w:val="008527C4"/>
    <w:rsid w:val="00854293"/>
    <w:rsid w:val="00857192"/>
    <w:rsid w:val="008633B5"/>
    <w:rsid w:val="00865DA1"/>
    <w:rsid w:val="008746FD"/>
    <w:rsid w:val="00875007"/>
    <w:rsid w:val="0089494F"/>
    <w:rsid w:val="00895282"/>
    <w:rsid w:val="008B181E"/>
    <w:rsid w:val="008B2600"/>
    <w:rsid w:val="008C35C3"/>
    <w:rsid w:val="008C362C"/>
    <w:rsid w:val="008C5587"/>
    <w:rsid w:val="008D236A"/>
    <w:rsid w:val="008E05EA"/>
    <w:rsid w:val="008E2FCD"/>
    <w:rsid w:val="008E4C69"/>
    <w:rsid w:val="008F6C29"/>
    <w:rsid w:val="00901412"/>
    <w:rsid w:val="00904B57"/>
    <w:rsid w:val="00916D0A"/>
    <w:rsid w:val="00923652"/>
    <w:rsid w:val="009329F7"/>
    <w:rsid w:val="00944230"/>
    <w:rsid w:val="0095055D"/>
    <w:rsid w:val="00955F4C"/>
    <w:rsid w:val="0096028C"/>
    <w:rsid w:val="009614FE"/>
    <w:rsid w:val="009618E9"/>
    <w:rsid w:val="0096314E"/>
    <w:rsid w:val="00986A33"/>
    <w:rsid w:val="00990D26"/>
    <w:rsid w:val="009A4F02"/>
    <w:rsid w:val="009B1000"/>
    <w:rsid w:val="009B3432"/>
    <w:rsid w:val="009C3B0D"/>
    <w:rsid w:val="009C5375"/>
    <w:rsid w:val="009D567C"/>
    <w:rsid w:val="009F3402"/>
    <w:rsid w:val="009F7043"/>
    <w:rsid w:val="00A04216"/>
    <w:rsid w:val="00A05890"/>
    <w:rsid w:val="00A0675A"/>
    <w:rsid w:val="00A60AF6"/>
    <w:rsid w:val="00A804D8"/>
    <w:rsid w:val="00A80B77"/>
    <w:rsid w:val="00A83F59"/>
    <w:rsid w:val="00A85282"/>
    <w:rsid w:val="00A90ADE"/>
    <w:rsid w:val="00A9472B"/>
    <w:rsid w:val="00AA4F5D"/>
    <w:rsid w:val="00AA530B"/>
    <w:rsid w:val="00AA538B"/>
    <w:rsid w:val="00AA6609"/>
    <w:rsid w:val="00AB5BAD"/>
    <w:rsid w:val="00AC1A0F"/>
    <w:rsid w:val="00AC3E3C"/>
    <w:rsid w:val="00AD0435"/>
    <w:rsid w:val="00AD0E1E"/>
    <w:rsid w:val="00AD1DCE"/>
    <w:rsid w:val="00AE70B5"/>
    <w:rsid w:val="00AF6C6F"/>
    <w:rsid w:val="00AF71D3"/>
    <w:rsid w:val="00B04647"/>
    <w:rsid w:val="00B13870"/>
    <w:rsid w:val="00B140D8"/>
    <w:rsid w:val="00B17F31"/>
    <w:rsid w:val="00B211B4"/>
    <w:rsid w:val="00B300B1"/>
    <w:rsid w:val="00B3033E"/>
    <w:rsid w:val="00B308F1"/>
    <w:rsid w:val="00B3125E"/>
    <w:rsid w:val="00B37DFE"/>
    <w:rsid w:val="00B4072B"/>
    <w:rsid w:val="00B450AF"/>
    <w:rsid w:val="00B5174D"/>
    <w:rsid w:val="00B51D67"/>
    <w:rsid w:val="00B5596E"/>
    <w:rsid w:val="00B639E7"/>
    <w:rsid w:val="00B65B47"/>
    <w:rsid w:val="00B67A27"/>
    <w:rsid w:val="00B715E8"/>
    <w:rsid w:val="00B7347F"/>
    <w:rsid w:val="00B74327"/>
    <w:rsid w:val="00B80D5A"/>
    <w:rsid w:val="00B816A0"/>
    <w:rsid w:val="00B81954"/>
    <w:rsid w:val="00BA2EBF"/>
    <w:rsid w:val="00BA52BB"/>
    <w:rsid w:val="00BB41A0"/>
    <w:rsid w:val="00BC1669"/>
    <w:rsid w:val="00BF50AA"/>
    <w:rsid w:val="00BF70A0"/>
    <w:rsid w:val="00C0752D"/>
    <w:rsid w:val="00C1201A"/>
    <w:rsid w:val="00C155E3"/>
    <w:rsid w:val="00C21598"/>
    <w:rsid w:val="00C21AB7"/>
    <w:rsid w:val="00C26BA8"/>
    <w:rsid w:val="00C4561A"/>
    <w:rsid w:val="00C55209"/>
    <w:rsid w:val="00C613CC"/>
    <w:rsid w:val="00C66754"/>
    <w:rsid w:val="00C77BB9"/>
    <w:rsid w:val="00C85826"/>
    <w:rsid w:val="00C86D6B"/>
    <w:rsid w:val="00C9508D"/>
    <w:rsid w:val="00C95EFF"/>
    <w:rsid w:val="00C9775F"/>
    <w:rsid w:val="00CA34EB"/>
    <w:rsid w:val="00CA5802"/>
    <w:rsid w:val="00CB25BD"/>
    <w:rsid w:val="00CB7CE8"/>
    <w:rsid w:val="00CB7DD2"/>
    <w:rsid w:val="00CC0EB4"/>
    <w:rsid w:val="00CD511C"/>
    <w:rsid w:val="00D06A77"/>
    <w:rsid w:val="00D11CD0"/>
    <w:rsid w:val="00D11FF5"/>
    <w:rsid w:val="00D1644C"/>
    <w:rsid w:val="00D16D37"/>
    <w:rsid w:val="00D3047A"/>
    <w:rsid w:val="00D319B2"/>
    <w:rsid w:val="00D37D69"/>
    <w:rsid w:val="00D40FED"/>
    <w:rsid w:val="00D505A6"/>
    <w:rsid w:val="00D53A61"/>
    <w:rsid w:val="00D63F16"/>
    <w:rsid w:val="00D72946"/>
    <w:rsid w:val="00D73C20"/>
    <w:rsid w:val="00D83D22"/>
    <w:rsid w:val="00D84DDB"/>
    <w:rsid w:val="00D856FB"/>
    <w:rsid w:val="00D90668"/>
    <w:rsid w:val="00DA0310"/>
    <w:rsid w:val="00DA0D37"/>
    <w:rsid w:val="00DA2B04"/>
    <w:rsid w:val="00DA3AEC"/>
    <w:rsid w:val="00DA4FA0"/>
    <w:rsid w:val="00DB4DA8"/>
    <w:rsid w:val="00DC35B9"/>
    <w:rsid w:val="00DC4738"/>
    <w:rsid w:val="00DD1B25"/>
    <w:rsid w:val="00E03BA0"/>
    <w:rsid w:val="00E0418D"/>
    <w:rsid w:val="00E054BB"/>
    <w:rsid w:val="00E06EAD"/>
    <w:rsid w:val="00E10F86"/>
    <w:rsid w:val="00E32041"/>
    <w:rsid w:val="00E3374E"/>
    <w:rsid w:val="00E3592C"/>
    <w:rsid w:val="00E45F1C"/>
    <w:rsid w:val="00E51080"/>
    <w:rsid w:val="00E53E3E"/>
    <w:rsid w:val="00E576E2"/>
    <w:rsid w:val="00E63627"/>
    <w:rsid w:val="00E72BF1"/>
    <w:rsid w:val="00E77F7C"/>
    <w:rsid w:val="00E80372"/>
    <w:rsid w:val="00E86A80"/>
    <w:rsid w:val="00E9050A"/>
    <w:rsid w:val="00E9199B"/>
    <w:rsid w:val="00E9580F"/>
    <w:rsid w:val="00EA1F3E"/>
    <w:rsid w:val="00EC33D6"/>
    <w:rsid w:val="00EC3E25"/>
    <w:rsid w:val="00EC613F"/>
    <w:rsid w:val="00ED5F80"/>
    <w:rsid w:val="00ED663E"/>
    <w:rsid w:val="00EE012E"/>
    <w:rsid w:val="00EF08E8"/>
    <w:rsid w:val="00EF10BD"/>
    <w:rsid w:val="00EF7156"/>
    <w:rsid w:val="00F04034"/>
    <w:rsid w:val="00F11B8F"/>
    <w:rsid w:val="00F14233"/>
    <w:rsid w:val="00F15633"/>
    <w:rsid w:val="00F253EC"/>
    <w:rsid w:val="00F25D2C"/>
    <w:rsid w:val="00F2614F"/>
    <w:rsid w:val="00F6517F"/>
    <w:rsid w:val="00F6683E"/>
    <w:rsid w:val="00F67E64"/>
    <w:rsid w:val="00F77675"/>
    <w:rsid w:val="00F81D9B"/>
    <w:rsid w:val="00F81E11"/>
    <w:rsid w:val="00F832A7"/>
    <w:rsid w:val="00F87946"/>
    <w:rsid w:val="00F97C7B"/>
    <w:rsid w:val="00FA3911"/>
    <w:rsid w:val="00FA44B6"/>
    <w:rsid w:val="00FB50AF"/>
    <w:rsid w:val="00FC062B"/>
    <w:rsid w:val="00FC13C5"/>
    <w:rsid w:val="00FC4C8F"/>
    <w:rsid w:val="00FC5E8D"/>
    <w:rsid w:val="00FD26A1"/>
    <w:rsid w:val="00FD3A74"/>
    <w:rsid w:val="00FD4D11"/>
    <w:rsid w:val="00FE1DD6"/>
    <w:rsid w:val="00FE2D28"/>
    <w:rsid w:val="00FE4032"/>
    <w:rsid w:val="00FF02C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23" type="connector" idref="#_x0000_s1090"/>
        <o:r id="V:Rule24" type="connector" idref="#_x0000_s1086"/>
        <o:r id="V:Rule25" type="connector" idref="#_x0000_s1040"/>
        <o:r id="V:Rule26" type="connector" idref="#_x0000_s1042"/>
        <o:r id="V:Rule27" type="connector" idref="#_x0000_s1087"/>
        <o:r id="V:Rule28" type="connector" idref="#_x0000_s1093"/>
        <o:r id="V:Rule29" type="connector" idref="#_x0000_s1039"/>
        <o:r id="V:Rule30" type="connector" idref="#_x0000_s1036"/>
        <o:r id="V:Rule31" type="connector" idref="#_x0000_s1082"/>
        <o:r id="V:Rule32" type="connector" idref="#_x0000_s1035"/>
        <o:r id="V:Rule33" type="connector" idref="#_x0000_s1037"/>
        <o:r id="V:Rule34" type="connector" idref="#_x0000_s1041"/>
        <o:r id="V:Rule35" type="connector" idref="#_x0000_s1044"/>
        <o:r id="V:Rule36" type="connector" idref="#_x0000_s1091"/>
        <o:r id="V:Rule37" type="connector" idref="#_x0000_s1076"/>
        <o:r id="V:Rule38" type="connector" idref="#_x0000_s1092"/>
        <o:r id="V:Rule39" type="connector" idref="#_x0000_s1043"/>
        <o:r id="V:Rule40" type="connector" idref="#_x0000_s1088"/>
        <o:r id="V:Rule41" type="connector" idref="#_x0000_s1077"/>
        <o:r id="V:Rule42" type="connector" idref="#_x0000_s1031"/>
        <o:r id="V:Rule43" type="connector" idref="#_x0000_s1089"/>
        <o:r id="V:Rule44" type="connector" idref="#_x0000_s1038"/>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0A"/>
  </w:style>
  <w:style w:type="paragraph" w:styleId="Heading1">
    <w:name w:val="heading 1"/>
    <w:basedOn w:val="Normal"/>
    <w:next w:val="Normal"/>
    <w:link w:val="Heading1Char"/>
    <w:uiPriority w:val="9"/>
    <w:qFormat/>
    <w:rsid w:val="00E90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5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5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90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50A"/>
  </w:style>
  <w:style w:type="paragraph" w:styleId="Footer">
    <w:name w:val="footer"/>
    <w:basedOn w:val="Normal"/>
    <w:link w:val="FooterChar"/>
    <w:uiPriority w:val="99"/>
    <w:unhideWhenUsed/>
    <w:rsid w:val="00E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0A"/>
  </w:style>
  <w:style w:type="character" w:styleId="CommentReference">
    <w:name w:val="annotation reference"/>
    <w:basedOn w:val="DefaultParagraphFont"/>
    <w:uiPriority w:val="99"/>
    <w:semiHidden/>
    <w:unhideWhenUsed/>
    <w:rsid w:val="00397076"/>
    <w:rPr>
      <w:sz w:val="16"/>
      <w:szCs w:val="16"/>
    </w:rPr>
  </w:style>
  <w:style w:type="paragraph" w:styleId="CommentText">
    <w:name w:val="annotation text"/>
    <w:basedOn w:val="Normal"/>
    <w:link w:val="CommentTextChar"/>
    <w:uiPriority w:val="99"/>
    <w:semiHidden/>
    <w:unhideWhenUsed/>
    <w:rsid w:val="00397076"/>
    <w:pPr>
      <w:spacing w:line="240" w:lineRule="auto"/>
    </w:pPr>
    <w:rPr>
      <w:sz w:val="20"/>
      <w:szCs w:val="20"/>
    </w:rPr>
  </w:style>
  <w:style w:type="character" w:customStyle="1" w:styleId="CommentTextChar">
    <w:name w:val="Comment Text Char"/>
    <w:basedOn w:val="DefaultParagraphFont"/>
    <w:link w:val="CommentText"/>
    <w:uiPriority w:val="99"/>
    <w:semiHidden/>
    <w:rsid w:val="00397076"/>
    <w:rPr>
      <w:sz w:val="20"/>
      <w:szCs w:val="20"/>
    </w:rPr>
  </w:style>
  <w:style w:type="paragraph" w:styleId="CommentSubject">
    <w:name w:val="annotation subject"/>
    <w:basedOn w:val="CommentText"/>
    <w:next w:val="CommentText"/>
    <w:link w:val="CommentSubjectChar"/>
    <w:uiPriority w:val="99"/>
    <w:semiHidden/>
    <w:unhideWhenUsed/>
    <w:rsid w:val="00397076"/>
    <w:rPr>
      <w:b/>
      <w:bCs/>
    </w:rPr>
  </w:style>
  <w:style w:type="character" w:customStyle="1" w:styleId="CommentSubjectChar">
    <w:name w:val="Comment Subject Char"/>
    <w:basedOn w:val="CommentTextChar"/>
    <w:link w:val="CommentSubject"/>
    <w:uiPriority w:val="99"/>
    <w:semiHidden/>
    <w:rsid w:val="00397076"/>
    <w:rPr>
      <w:b/>
      <w:bCs/>
      <w:sz w:val="20"/>
      <w:szCs w:val="20"/>
    </w:rPr>
  </w:style>
  <w:style w:type="paragraph" w:styleId="BalloonText">
    <w:name w:val="Balloon Text"/>
    <w:basedOn w:val="Normal"/>
    <w:link w:val="BalloonTextChar"/>
    <w:uiPriority w:val="99"/>
    <w:semiHidden/>
    <w:unhideWhenUsed/>
    <w:rsid w:val="0039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76"/>
    <w:rPr>
      <w:rFonts w:ascii="Tahoma" w:hAnsi="Tahoma" w:cs="Tahoma"/>
      <w:sz w:val="16"/>
      <w:szCs w:val="16"/>
    </w:rPr>
  </w:style>
  <w:style w:type="paragraph" w:styleId="FootnoteText">
    <w:name w:val="footnote text"/>
    <w:basedOn w:val="Normal"/>
    <w:link w:val="FootnoteTextChar"/>
    <w:uiPriority w:val="99"/>
    <w:semiHidden/>
    <w:unhideWhenUsed/>
    <w:rsid w:val="00961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4FE"/>
    <w:rPr>
      <w:sz w:val="20"/>
      <w:szCs w:val="20"/>
    </w:rPr>
  </w:style>
  <w:style w:type="character" w:styleId="FootnoteReference">
    <w:name w:val="footnote reference"/>
    <w:basedOn w:val="DefaultParagraphFont"/>
    <w:uiPriority w:val="99"/>
    <w:semiHidden/>
    <w:unhideWhenUsed/>
    <w:rsid w:val="009614FE"/>
    <w:rPr>
      <w:vertAlign w:val="superscript"/>
    </w:rPr>
  </w:style>
  <w:style w:type="paragraph" w:styleId="ListParagraph">
    <w:name w:val="List Paragraph"/>
    <w:basedOn w:val="Normal"/>
    <w:uiPriority w:val="34"/>
    <w:qFormat/>
    <w:rsid w:val="009614FE"/>
    <w:pPr>
      <w:ind w:left="720"/>
      <w:contextualSpacing/>
    </w:pPr>
  </w:style>
  <w:style w:type="table" w:styleId="TableGrid">
    <w:name w:val="Table Grid"/>
    <w:basedOn w:val="TableNormal"/>
    <w:uiPriority w:val="59"/>
    <w:rsid w:val="0096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14FE"/>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Revision">
    <w:name w:val="Revision"/>
    <w:hidden/>
    <w:uiPriority w:val="99"/>
    <w:semiHidden/>
    <w:rsid w:val="003751EB"/>
    <w:pPr>
      <w:spacing w:after="0" w:line="240" w:lineRule="auto"/>
    </w:pPr>
  </w:style>
  <w:style w:type="character" w:customStyle="1" w:styleId="Heading3Char">
    <w:name w:val="Heading 3 Char"/>
    <w:basedOn w:val="DefaultParagraphFont"/>
    <w:link w:val="Heading3"/>
    <w:uiPriority w:val="9"/>
    <w:rsid w:val="00220A8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32041"/>
    <w:pPr>
      <w:outlineLvl w:val="9"/>
    </w:pPr>
    <w:rPr>
      <w:lang w:val="en-US"/>
    </w:rPr>
  </w:style>
  <w:style w:type="paragraph" w:styleId="TOC1">
    <w:name w:val="toc 1"/>
    <w:basedOn w:val="Normal"/>
    <w:next w:val="Normal"/>
    <w:autoRedefine/>
    <w:uiPriority w:val="39"/>
    <w:unhideWhenUsed/>
    <w:rsid w:val="00E32041"/>
    <w:pPr>
      <w:spacing w:after="100"/>
    </w:pPr>
  </w:style>
  <w:style w:type="paragraph" w:styleId="TOC2">
    <w:name w:val="toc 2"/>
    <w:basedOn w:val="Normal"/>
    <w:next w:val="Normal"/>
    <w:autoRedefine/>
    <w:uiPriority w:val="39"/>
    <w:unhideWhenUsed/>
    <w:rsid w:val="00E32041"/>
    <w:pPr>
      <w:spacing w:after="100"/>
      <w:ind w:left="220"/>
    </w:pPr>
  </w:style>
  <w:style w:type="paragraph" w:styleId="TOC3">
    <w:name w:val="toc 3"/>
    <w:basedOn w:val="Normal"/>
    <w:next w:val="Normal"/>
    <w:autoRedefine/>
    <w:uiPriority w:val="39"/>
    <w:unhideWhenUsed/>
    <w:rsid w:val="00E32041"/>
    <w:pPr>
      <w:spacing w:after="100"/>
      <w:ind w:left="440"/>
    </w:pPr>
  </w:style>
  <w:style w:type="character" w:styleId="Hyperlink">
    <w:name w:val="Hyperlink"/>
    <w:basedOn w:val="DefaultParagraphFont"/>
    <w:uiPriority w:val="99"/>
    <w:unhideWhenUsed/>
    <w:rsid w:val="00E32041"/>
    <w:rPr>
      <w:color w:val="0000FF" w:themeColor="hyperlink"/>
      <w:u w:val="single"/>
    </w:rPr>
  </w:style>
  <w:style w:type="character" w:styleId="HTMLCite">
    <w:name w:val="HTML Cite"/>
    <w:basedOn w:val="DefaultParagraphFont"/>
    <w:uiPriority w:val="99"/>
    <w:semiHidden/>
    <w:unhideWhenUsed/>
    <w:rsid w:val="00EC613F"/>
    <w:rPr>
      <w:i/>
      <w:iCs/>
    </w:rPr>
  </w:style>
  <w:style w:type="paragraph" w:styleId="Bibliography">
    <w:name w:val="Bibliography"/>
    <w:basedOn w:val="Normal"/>
    <w:next w:val="Normal"/>
    <w:uiPriority w:val="37"/>
    <w:unhideWhenUsed/>
    <w:rsid w:val="00035E01"/>
    <w:rPr>
      <w:lang w:val="en-US"/>
    </w:rPr>
  </w:style>
  <w:style w:type="character" w:customStyle="1" w:styleId="apple-converted-space">
    <w:name w:val="apple-converted-space"/>
    <w:basedOn w:val="DefaultParagraphFont"/>
    <w:rsid w:val="00FE2D28"/>
  </w:style>
</w:styles>
</file>

<file path=word/webSettings.xml><?xml version="1.0" encoding="utf-8"?>
<w:webSettings xmlns:r="http://schemas.openxmlformats.org/officeDocument/2006/relationships" xmlns:w="http://schemas.openxmlformats.org/wordprocessingml/2006/main">
  <w:divs>
    <w:div w:id="9066744">
      <w:bodyDiv w:val="1"/>
      <w:marLeft w:val="0"/>
      <w:marRight w:val="0"/>
      <w:marTop w:val="0"/>
      <w:marBottom w:val="0"/>
      <w:divBdr>
        <w:top w:val="none" w:sz="0" w:space="0" w:color="auto"/>
        <w:left w:val="none" w:sz="0" w:space="0" w:color="auto"/>
        <w:bottom w:val="none" w:sz="0" w:space="0" w:color="auto"/>
        <w:right w:val="none" w:sz="0" w:space="0" w:color="auto"/>
      </w:divBdr>
      <w:divsChild>
        <w:div w:id="293561793">
          <w:marLeft w:val="0"/>
          <w:marRight w:val="0"/>
          <w:marTop w:val="0"/>
          <w:marBottom w:val="0"/>
          <w:divBdr>
            <w:top w:val="none" w:sz="0" w:space="0" w:color="auto"/>
            <w:left w:val="none" w:sz="0" w:space="0" w:color="auto"/>
            <w:bottom w:val="none" w:sz="0" w:space="0" w:color="auto"/>
            <w:right w:val="none" w:sz="0" w:space="0" w:color="auto"/>
          </w:divBdr>
        </w:div>
        <w:div w:id="488400554">
          <w:marLeft w:val="0"/>
          <w:marRight w:val="0"/>
          <w:marTop w:val="0"/>
          <w:marBottom w:val="0"/>
          <w:divBdr>
            <w:top w:val="none" w:sz="0" w:space="0" w:color="auto"/>
            <w:left w:val="none" w:sz="0" w:space="0" w:color="auto"/>
            <w:bottom w:val="none" w:sz="0" w:space="0" w:color="auto"/>
            <w:right w:val="none" w:sz="0" w:space="0" w:color="auto"/>
          </w:divBdr>
          <w:divsChild>
            <w:div w:id="1783501030">
              <w:marLeft w:val="0"/>
              <w:marRight w:val="0"/>
              <w:marTop w:val="0"/>
              <w:marBottom w:val="150"/>
              <w:divBdr>
                <w:top w:val="none" w:sz="0" w:space="0" w:color="auto"/>
                <w:left w:val="none" w:sz="0" w:space="0" w:color="auto"/>
                <w:bottom w:val="none" w:sz="0" w:space="0" w:color="auto"/>
                <w:right w:val="none" w:sz="0" w:space="0" w:color="auto"/>
              </w:divBdr>
            </w:div>
            <w:div w:id="1256286029">
              <w:marLeft w:val="0"/>
              <w:marRight w:val="0"/>
              <w:marTop w:val="0"/>
              <w:marBottom w:val="120"/>
              <w:divBdr>
                <w:top w:val="none" w:sz="0" w:space="0" w:color="auto"/>
                <w:left w:val="none" w:sz="0" w:space="0" w:color="auto"/>
                <w:bottom w:val="none" w:sz="0" w:space="0" w:color="auto"/>
                <w:right w:val="none" w:sz="0" w:space="0" w:color="auto"/>
              </w:divBdr>
              <w:divsChild>
                <w:div w:id="1617101888">
                  <w:marLeft w:val="0"/>
                  <w:marRight w:val="0"/>
                  <w:marTop w:val="0"/>
                  <w:marBottom w:val="0"/>
                  <w:divBdr>
                    <w:top w:val="none" w:sz="0" w:space="0" w:color="auto"/>
                    <w:left w:val="none" w:sz="0" w:space="0" w:color="auto"/>
                    <w:bottom w:val="none" w:sz="0" w:space="0" w:color="auto"/>
                    <w:right w:val="none" w:sz="0" w:space="0" w:color="auto"/>
                  </w:divBdr>
                </w:div>
                <w:div w:id="1909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93768-8C80-43D6-A587-69B90D72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111</Pages>
  <Words>43667</Words>
  <Characters>248907</Characters>
  <Application>Microsoft Office Word</Application>
  <DocSecurity>0</DocSecurity>
  <Lines>2074</Lines>
  <Paragraphs>583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14</cp:revision>
  <cp:lastPrinted>2015-07-16T04:28:00Z</cp:lastPrinted>
  <dcterms:created xsi:type="dcterms:W3CDTF">2015-06-17T17:37:00Z</dcterms:created>
  <dcterms:modified xsi:type="dcterms:W3CDTF">2015-07-16T04:47:00Z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zanhoum@mcmaster.ca@www.mendeley.com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