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47AC3" w14:textId="77777777" w:rsidR="006318D9" w:rsidRPr="0095729D" w:rsidRDefault="006318D9" w:rsidP="006318D9">
      <w:pPr>
        <w:jc w:val="both"/>
        <w:rPr>
          <w:rFonts w:ascii="Times New Roman" w:hAnsi="Times New Roman"/>
          <w:b/>
        </w:rPr>
      </w:pPr>
      <w:bookmarkStart w:id="0" w:name="_GoBack"/>
      <w:bookmarkEnd w:id="0"/>
    </w:p>
    <w:p w14:paraId="4A3668CD" w14:textId="77777777" w:rsidR="006318D9" w:rsidRPr="0095729D" w:rsidRDefault="006318D9" w:rsidP="006318D9">
      <w:pPr>
        <w:jc w:val="both"/>
        <w:rPr>
          <w:rFonts w:ascii="Times New Roman" w:hAnsi="Times New Roman"/>
          <w:b/>
        </w:rPr>
      </w:pPr>
    </w:p>
    <w:p w14:paraId="245F51C6" w14:textId="77777777" w:rsidR="006318D9" w:rsidRPr="0095729D" w:rsidRDefault="006318D9" w:rsidP="006318D9">
      <w:pPr>
        <w:jc w:val="both"/>
        <w:rPr>
          <w:rFonts w:ascii="Times New Roman" w:hAnsi="Times New Roman"/>
          <w:b/>
        </w:rPr>
      </w:pPr>
    </w:p>
    <w:p w14:paraId="77D0CF79" w14:textId="77777777" w:rsidR="006318D9" w:rsidRPr="0095729D" w:rsidRDefault="006318D9" w:rsidP="006318D9">
      <w:pPr>
        <w:jc w:val="both"/>
        <w:rPr>
          <w:rFonts w:ascii="Times New Roman" w:hAnsi="Times New Roman"/>
          <w:b/>
        </w:rPr>
      </w:pPr>
    </w:p>
    <w:p w14:paraId="20B45E27" w14:textId="77777777" w:rsidR="006318D9" w:rsidRPr="0095729D" w:rsidRDefault="006318D9" w:rsidP="006318D9">
      <w:pPr>
        <w:jc w:val="both"/>
        <w:rPr>
          <w:rFonts w:ascii="Times New Roman" w:hAnsi="Times New Roman"/>
          <w:b/>
        </w:rPr>
      </w:pPr>
    </w:p>
    <w:p w14:paraId="428CC81F" w14:textId="77777777" w:rsidR="006318D9" w:rsidRPr="0095729D" w:rsidRDefault="006318D9" w:rsidP="006318D9">
      <w:pPr>
        <w:jc w:val="both"/>
        <w:rPr>
          <w:rFonts w:ascii="Times New Roman" w:hAnsi="Times New Roman"/>
          <w:b/>
        </w:rPr>
      </w:pPr>
    </w:p>
    <w:p w14:paraId="2DE631D1" w14:textId="77777777" w:rsidR="006318D9" w:rsidRPr="0095729D" w:rsidRDefault="006318D9" w:rsidP="006318D9">
      <w:pPr>
        <w:jc w:val="both"/>
        <w:rPr>
          <w:rFonts w:ascii="Times New Roman" w:hAnsi="Times New Roman"/>
          <w:b/>
        </w:rPr>
      </w:pPr>
    </w:p>
    <w:p w14:paraId="7311EF9F" w14:textId="77777777" w:rsidR="006318D9" w:rsidRPr="0095729D" w:rsidRDefault="006318D9" w:rsidP="006318D9">
      <w:pPr>
        <w:jc w:val="both"/>
        <w:rPr>
          <w:rFonts w:ascii="Times New Roman" w:hAnsi="Times New Roman"/>
          <w:b/>
        </w:rPr>
      </w:pPr>
    </w:p>
    <w:p w14:paraId="122298A8" w14:textId="77777777" w:rsidR="006318D9" w:rsidRPr="0095729D" w:rsidRDefault="006318D9" w:rsidP="006318D9">
      <w:pPr>
        <w:jc w:val="both"/>
        <w:rPr>
          <w:rFonts w:ascii="Times New Roman" w:hAnsi="Times New Roman"/>
          <w:b/>
        </w:rPr>
      </w:pPr>
    </w:p>
    <w:p w14:paraId="54471C1A" w14:textId="77777777" w:rsidR="006318D9" w:rsidRPr="0095729D" w:rsidRDefault="006318D9" w:rsidP="006318D9">
      <w:pPr>
        <w:jc w:val="both"/>
        <w:rPr>
          <w:rFonts w:ascii="Times New Roman" w:hAnsi="Times New Roman"/>
          <w:b/>
        </w:rPr>
      </w:pPr>
    </w:p>
    <w:p w14:paraId="470DFEB1" w14:textId="77777777" w:rsidR="006318D9" w:rsidRPr="0095729D" w:rsidRDefault="006318D9" w:rsidP="006318D9">
      <w:pPr>
        <w:jc w:val="both"/>
        <w:rPr>
          <w:rFonts w:ascii="Times New Roman" w:hAnsi="Times New Roman"/>
          <w:b/>
        </w:rPr>
      </w:pPr>
    </w:p>
    <w:p w14:paraId="7EF09FB1" w14:textId="77777777" w:rsidR="006318D9" w:rsidRPr="0095729D" w:rsidRDefault="006318D9" w:rsidP="006318D9">
      <w:pPr>
        <w:jc w:val="both"/>
        <w:rPr>
          <w:rFonts w:ascii="Times New Roman" w:hAnsi="Times New Roman"/>
          <w:b/>
        </w:rPr>
      </w:pPr>
    </w:p>
    <w:p w14:paraId="702B4FDF" w14:textId="77777777" w:rsidR="006318D9" w:rsidRPr="0095729D" w:rsidRDefault="006318D9" w:rsidP="006318D9">
      <w:pPr>
        <w:jc w:val="both"/>
        <w:rPr>
          <w:rFonts w:ascii="Times New Roman" w:hAnsi="Times New Roman"/>
          <w:b/>
        </w:rPr>
      </w:pPr>
    </w:p>
    <w:p w14:paraId="48A4008B" w14:textId="77777777" w:rsidR="006318D9" w:rsidRPr="0095729D" w:rsidRDefault="006318D9" w:rsidP="006318D9">
      <w:pPr>
        <w:jc w:val="both"/>
        <w:rPr>
          <w:rFonts w:ascii="Times New Roman" w:hAnsi="Times New Roman"/>
          <w:b/>
        </w:rPr>
      </w:pPr>
    </w:p>
    <w:p w14:paraId="56B5A8F0" w14:textId="77777777" w:rsidR="006318D9" w:rsidRPr="0095729D" w:rsidRDefault="006318D9" w:rsidP="006318D9">
      <w:pPr>
        <w:jc w:val="both"/>
        <w:rPr>
          <w:rFonts w:ascii="Times New Roman" w:hAnsi="Times New Roman"/>
          <w:b/>
        </w:rPr>
      </w:pPr>
    </w:p>
    <w:p w14:paraId="121EF43B" w14:textId="77777777" w:rsidR="006318D9" w:rsidRPr="0095729D" w:rsidRDefault="006318D9" w:rsidP="006318D9">
      <w:pPr>
        <w:jc w:val="both"/>
        <w:rPr>
          <w:rFonts w:ascii="Times New Roman" w:hAnsi="Times New Roman"/>
          <w:b/>
        </w:rPr>
      </w:pPr>
    </w:p>
    <w:p w14:paraId="488C2445" w14:textId="77777777" w:rsidR="006318D9" w:rsidRPr="0095729D" w:rsidRDefault="006318D9" w:rsidP="006318D9">
      <w:pPr>
        <w:jc w:val="both"/>
        <w:rPr>
          <w:rFonts w:ascii="Times New Roman" w:hAnsi="Times New Roman"/>
          <w:b/>
        </w:rPr>
      </w:pPr>
    </w:p>
    <w:p w14:paraId="435844AE" w14:textId="77777777" w:rsidR="006318D9" w:rsidRPr="0095729D" w:rsidRDefault="006318D9" w:rsidP="006318D9">
      <w:pPr>
        <w:jc w:val="both"/>
        <w:rPr>
          <w:rFonts w:ascii="Times New Roman" w:hAnsi="Times New Roman"/>
          <w:b/>
        </w:rPr>
      </w:pPr>
    </w:p>
    <w:p w14:paraId="2C4FAA58" w14:textId="77777777" w:rsidR="006318D9" w:rsidRPr="0095729D" w:rsidRDefault="006318D9" w:rsidP="006318D9">
      <w:pPr>
        <w:jc w:val="both"/>
        <w:rPr>
          <w:rFonts w:ascii="Times New Roman" w:hAnsi="Times New Roman"/>
          <w:b/>
        </w:rPr>
      </w:pPr>
    </w:p>
    <w:p w14:paraId="75F3C797" w14:textId="77777777" w:rsidR="006318D9" w:rsidRPr="006318D9" w:rsidRDefault="006318D9" w:rsidP="006318D9">
      <w:pPr>
        <w:jc w:val="both"/>
        <w:rPr>
          <w:rFonts w:ascii="Times New Roman" w:hAnsi="Times New Roman"/>
          <w:bCs/>
        </w:rPr>
      </w:pPr>
      <w:r w:rsidRPr="006318D9">
        <w:rPr>
          <w:rFonts w:ascii="Times New Roman" w:hAnsi="Times New Roman"/>
          <w:bCs/>
        </w:rPr>
        <w:t>SOCIAL INFORMATION USE AND ITS CONSEQUENCES IN ADULT AND LARVAL STAGES OF FRUIT FLIES</w:t>
      </w:r>
    </w:p>
    <w:p w14:paraId="3E0EE386" w14:textId="77777777" w:rsidR="006318D9" w:rsidRPr="0095729D" w:rsidRDefault="006318D9" w:rsidP="006318D9">
      <w:pPr>
        <w:jc w:val="both"/>
        <w:rPr>
          <w:rFonts w:ascii="Times New Roman" w:hAnsi="Times New Roman"/>
        </w:rPr>
      </w:pPr>
    </w:p>
    <w:p w14:paraId="5C3B61FF" w14:textId="77777777" w:rsidR="006318D9" w:rsidRPr="0095729D" w:rsidRDefault="006318D9" w:rsidP="006318D9">
      <w:pPr>
        <w:jc w:val="both"/>
        <w:rPr>
          <w:rFonts w:ascii="Times New Roman" w:hAnsi="Times New Roman"/>
        </w:rPr>
      </w:pPr>
    </w:p>
    <w:p w14:paraId="6D2B5710" w14:textId="77777777" w:rsidR="006318D9" w:rsidRPr="0095729D" w:rsidRDefault="006318D9" w:rsidP="006318D9">
      <w:pPr>
        <w:jc w:val="both"/>
        <w:rPr>
          <w:rFonts w:ascii="Times New Roman" w:hAnsi="Times New Roman"/>
        </w:rPr>
      </w:pPr>
    </w:p>
    <w:p w14:paraId="32B80271" w14:textId="77777777" w:rsidR="006318D9" w:rsidRPr="0095729D" w:rsidRDefault="006318D9" w:rsidP="006318D9">
      <w:pPr>
        <w:jc w:val="both"/>
        <w:rPr>
          <w:rFonts w:ascii="Times New Roman" w:hAnsi="Times New Roman"/>
        </w:rPr>
      </w:pPr>
    </w:p>
    <w:p w14:paraId="584265D1" w14:textId="77777777" w:rsidR="006318D9" w:rsidRPr="0095729D" w:rsidRDefault="006318D9" w:rsidP="006318D9">
      <w:pPr>
        <w:jc w:val="both"/>
        <w:rPr>
          <w:rFonts w:ascii="Times New Roman" w:hAnsi="Times New Roman"/>
        </w:rPr>
      </w:pPr>
    </w:p>
    <w:p w14:paraId="0648E8AF" w14:textId="77777777" w:rsidR="006318D9" w:rsidRPr="0095729D" w:rsidRDefault="006318D9" w:rsidP="006318D9">
      <w:pPr>
        <w:jc w:val="both"/>
        <w:rPr>
          <w:rFonts w:ascii="Times New Roman" w:hAnsi="Times New Roman"/>
        </w:rPr>
      </w:pPr>
    </w:p>
    <w:p w14:paraId="36132850" w14:textId="77777777" w:rsidR="006318D9" w:rsidRPr="0095729D" w:rsidRDefault="006318D9" w:rsidP="006318D9">
      <w:pPr>
        <w:jc w:val="both"/>
        <w:rPr>
          <w:rFonts w:ascii="Times New Roman" w:hAnsi="Times New Roman"/>
        </w:rPr>
      </w:pPr>
    </w:p>
    <w:p w14:paraId="17FE5B62" w14:textId="77777777" w:rsidR="006318D9" w:rsidRPr="0095729D" w:rsidRDefault="006318D9" w:rsidP="006318D9">
      <w:pPr>
        <w:jc w:val="both"/>
        <w:rPr>
          <w:rFonts w:ascii="Times New Roman" w:hAnsi="Times New Roman"/>
        </w:rPr>
      </w:pPr>
    </w:p>
    <w:p w14:paraId="14047BAC" w14:textId="77777777" w:rsidR="006318D9" w:rsidRPr="0095729D" w:rsidRDefault="006318D9" w:rsidP="006318D9">
      <w:pPr>
        <w:jc w:val="both"/>
        <w:rPr>
          <w:rFonts w:ascii="Times New Roman" w:hAnsi="Times New Roman"/>
        </w:rPr>
      </w:pPr>
    </w:p>
    <w:p w14:paraId="0B092A63" w14:textId="77777777" w:rsidR="006318D9" w:rsidRPr="0095729D" w:rsidRDefault="006318D9" w:rsidP="006318D9">
      <w:pPr>
        <w:jc w:val="both"/>
        <w:rPr>
          <w:rFonts w:ascii="Times New Roman" w:hAnsi="Times New Roman"/>
        </w:rPr>
      </w:pPr>
    </w:p>
    <w:p w14:paraId="79ABD494" w14:textId="77777777" w:rsidR="006318D9" w:rsidRPr="0095729D" w:rsidRDefault="006318D9" w:rsidP="006318D9">
      <w:pPr>
        <w:jc w:val="both"/>
        <w:rPr>
          <w:rFonts w:ascii="Times New Roman" w:hAnsi="Times New Roman"/>
        </w:rPr>
      </w:pPr>
    </w:p>
    <w:p w14:paraId="50072FF2" w14:textId="77777777" w:rsidR="006318D9" w:rsidRPr="0095729D" w:rsidRDefault="006318D9" w:rsidP="006318D9">
      <w:pPr>
        <w:jc w:val="both"/>
        <w:rPr>
          <w:rFonts w:ascii="Times New Roman" w:hAnsi="Times New Roman"/>
        </w:rPr>
      </w:pPr>
    </w:p>
    <w:p w14:paraId="3EC72C42" w14:textId="77777777" w:rsidR="006318D9" w:rsidRPr="0095729D" w:rsidRDefault="006318D9" w:rsidP="006318D9">
      <w:pPr>
        <w:jc w:val="both"/>
        <w:rPr>
          <w:rFonts w:ascii="Times New Roman" w:hAnsi="Times New Roman"/>
        </w:rPr>
      </w:pPr>
    </w:p>
    <w:p w14:paraId="79F9B58B" w14:textId="77777777" w:rsidR="006318D9" w:rsidRPr="0095729D" w:rsidRDefault="006318D9" w:rsidP="006318D9">
      <w:pPr>
        <w:jc w:val="both"/>
        <w:rPr>
          <w:rFonts w:ascii="Times New Roman" w:hAnsi="Times New Roman"/>
        </w:rPr>
      </w:pPr>
    </w:p>
    <w:p w14:paraId="7BB67FF7" w14:textId="77777777" w:rsidR="006318D9" w:rsidRPr="0095729D" w:rsidRDefault="006318D9" w:rsidP="006318D9">
      <w:pPr>
        <w:jc w:val="both"/>
        <w:rPr>
          <w:rFonts w:ascii="Times New Roman" w:hAnsi="Times New Roman"/>
        </w:rPr>
      </w:pPr>
    </w:p>
    <w:p w14:paraId="23582B48" w14:textId="77777777" w:rsidR="006318D9" w:rsidRPr="0095729D" w:rsidRDefault="006318D9" w:rsidP="006318D9">
      <w:pPr>
        <w:jc w:val="both"/>
        <w:rPr>
          <w:rFonts w:ascii="Times New Roman" w:hAnsi="Times New Roman"/>
        </w:rPr>
      </w:pPr>
    </w:p>
    <w:p w14:paraId="08812913" w14:textId="77777777" w:rsidR="006318D9" w:rsidRPr="0095729D" w:rsidRDefault="006318D9" w:rsidP="006318D9">
      <w:pPr>
        <w:jc w:val="both"/>
        <w:rPr>
          <w:rFonts w:ascii="Times New Roman" w:hAnsi="Times New Roman"/>
        </w:rPr>
      </w:pPr>
    </w:p>
    <w:p w14:paraId="5E116F0E" w14:textId="77777777" w:rsidR="006318D9" w:rsidRPr="0095729D" w:rsidRDefault="006318D9" w:rsidP="006318D9">
      <w:pPr>
        <w:jc w:val="both"/>
        <w:rPr>
          <w:rFonts w:ascii="Times New Roman" w:hAnsi="Times New Roman"/>
        </w:rPr>
      </w:pPr>
    </w:p>
    <w:p w14:paraId="5DDE4BEB" w14:textId="77777777" w:rsidR="006318D9" w:rsidRPr="0095729D" w:rsidRDefault="006318D9" w:rsidP="006318D9">
      <w:pPr>
        <w:jc w:val="both"/>
        <w:rPr>
          <w:rFonts w:ascii="Times New Roman" w:hAnsi="Times New Roman"/>
        </w:rPr>
      </w:pPr>
    </w:p>
    <w:p w14:paraId="34135C6D" w14:textId="77777777" w:rsidR="006318D9" w:rsidRPr="0095729D" w:rsidRDefault="006318D9" w:rsidP="006318D9">
      <w:pPr>
        <w:jc w:val="both"/>
        <w:rPr>
          <w:rFonts w:ascii="Times New Roman" w:hAnsi="Times New Roman"/>
        </w:rPr>
      </w:pPr>
    </w:p>
    <w:p w14:paraId="65CD8435" w14:textId="77777777" w:rsidR="006318D9" w:rsidRPr="0095729D" w:rsidRDefault="006318D9" w:rsidP="006318D9">
      <w:pPr>
        <w:jc w:val="both"/>
        <w:rPr>
          <w:rFonts w:ascii="Times New Roman" w:hAnsi="Times New Roman"/>
        </w:rPr>
        <w:sectPr w:rsidR="006318D9" w:rsidRPr="0095729D" w:rsidSect="00F52E66">
          <w:headerReference w:type="default" r:id="rId9"/>
          <w:footerReference w:type="even" r:id="rId10"/>
          <w:footerReference w:type="default" r:id="rId11"/>
          <w:pgSz w:w="12240" w:h="15840"/>
          <w:pgMar w:top="2155" w:right="1418" w:bottom="1418" w:left="2155" w:header="709" w:footer="709" w:gutter="0"/>
          <w:pgNumType w:fmt="lowerRoman" w:start="1"/>
          <w:cols w:space="708"/>
          <w:titlePg/>
          <w:docGrid w:linePitch="360"/>
          <w:sectPrChange w:id="1" w:author="Shane Golden" w:date="2014-08-19T11:45:00Z">
            <w:sectPr w:rsidR="006318D9" w:rsidRPr="0095729D" w:rsidSect="00F52E66">
              <w:pgMar w:top="2155" w:right="2155" w:bottom="2155" w:left="2155" w:header="709" w:footer="709" w:gutter="0"/>
            </w:sectPr>
          </w:sectPrChange>
        </w:sectPr>
      </w:pPr>
    </w:p>
    <w:p w14:paraId="1855D174" w14:textId="77777777" w:rsidR="006318D9" w:rsidRPr="0095729D" w:rsidRDefault="006318D9" w:rsidP="006318D9">
      <w:pPr>
        <w:jc w:val="both"/>
        <w:rPr>
          <w:rFonts w:ascii="Times New Roman" w:hAnsi="Times New Roman"/>
        </w:rPr>
      </w:pPr>
    </w:p>
    <w:p w14:paraId="2F510DB5" w14:textId="77777777" w:rsidR="006318D9" w:rsidRPr="0095729D" w:rsidRDefault="006318D9" w:rsidP="006318D9">
      <w:pPr>
        <w:jc w:val="both"/>
        <w:rPr>
          <w:rFonts w:ascii="Times New Roman" w:hAnsi="Times New Roman"/>
        </w:rPr>
      </w:pPr>
    </w:p>
    <w:p w14:paraId="5387A5EE" w14:textId="77777777" w:rsidR="006318D9" w:rsidRPr="0095729D" w:rsidRDefault="006318D9" w:rsidP="006318D9">
      <w:pPr>
        <w:jc w:val="both"/>
        <w:rPr>
          <w:rFonts w:ascii="Times New Roman" w:hAnsi="Times New Roman"/>
        </w:rPr>
      </w:pPr>
    </w:p>
    <w:p w14:paraId="15F578C0" w14:textId="77777777" w:rsidR="006318D9" w:rsidRPr="0095729D" w:rsidRDefault="006318D9" w:rsidP="006318D9">
      <w:pPr>
        <w:jc w:val="both"/>
        <w:rPr>
          <w:rFonts w:ascii="Times New Roman" w:hAnsi="Times New Roman"/>
        </w:rPr>
      </w:pPr>
    </w:p>
    <w:p w14:paraId="052616B3" w14:textId="77777777" w:rsidR="006318D9" w:rsidRPr="0095729D" w:rsidRDefault="006318D9" w:rsidP="006318D9">
      <w:pPr>
        <w:jc w:val="both"/>
        <w:rPr>
          <w:rFonts w:ascii="Times New Roman" w:hAnsi="Times New Roman"/>
        </w:rPr>
      </w:pPr>
    </w:p>
    <w:p w14:paraId="2141864E" w14:textId="77777777" w:rsidR="006318D9" w:rsidRPr="0095729D" w:rsidRDefault="006318D9" w:rsidP="006318D9">
      <w:pPr>
        <w:jc w:val="both"/>
        <w:rPr>
          <w:rFonts w:ascii="Times New Roman" w:hAnsi="Times New Roman"/>
        </w:rPr>
      </w:pPr>
    </w:p>
    <w:p w14:paraId="08F1C08A" w14:textId="58D54DF9" w:rsidR="006318D9" w:rsidRPr="006318D9" w:rsidRDefault="006318D9" w:rsidP="006318D9">
      <w:pPr>
        <w:jc w:val="both"/>
        <w:rPr>
          <w:rFonts w:ascii="Times New Roman" w:hAnsi="Times New Roman"/>
          <w:bCs/>
        </w:rPr>
      </w:pPr>
      <w:r w:rsidRPr="006318D9">
        <w:rPr>
          <w:rFonts w:ascii="Times New Roman" w:hAnsi="Times New Roman"/>
          <w:bCs/>
        </w:rPr>
        <w:t>SOCIAL INFORMATION USE AND ITS CONSEQUENCES IN ADULT AND LARVAL STAGES OF FRUIT FLIES</w:t>
      </w:r>
    </w:p>
    <w:p w14:paraId="3D741EFD" w14:textId="77777777" w:rsidR="006318D9" w:rsidRPr="0095729D" w:rsidRDefault="006318D9" w:rsidP="006318D9">
      <w:pPr>
        <w:jc w:val="both"/>
        <w:rPr>
          <w:rFonts w:ascii="Times New Roman" w:hAnsi="Times New Roman"/>
          <w:bCs/>
        </w:rPr>
      </w:pPr>
    </w:p>
    <w:p w14:paraId="2AD593DF" w14:textId="77777777" w:rsidR="006318D9" w:rsidRPr="0095729D" w:rsidRDefault="006318D9" w:rsidP="006318D9">
      <w:pPr>
        <w:jc w:val="both"/>
        <w:rPr>
          <w:rFonts w:ascii="Times New Roman" w:hAnsi="Times New Roman"/>
          <w:bCs/>
        </w:rPr>
      </w:pPr>
    </w:p>
    <w:p w14:paraId="5E96A22F" w14:textId="77777777" w:rsidR="006318D9" w:rsidRPr="0095729D" w:rsidRDefault="006318D9" w:rsidP="006318D9">
      <w:pPr>
        <w:jc w:val="both"/>
        <w:rPr>
          <w:rFonts w:ascii="Times New Roman" w:hAnsi="Times New Roman"/>
          <w:bCs/>
        </w:rPr>
      </w:pPr>
    </w:p>
    <w:p w14:paraId="53D8CC8D" w14:textId="77777777" w:rsidR="006318D9" w:rsidRPr="0095729D" w:rsidRDefault="006318D9" w:rsidP="006318D9">
      <w:pPr>
        <w:jc w:val="both"/>
        <w:rPr>
          <w:rFonts w:ascii="Times New Roman" w:hAnsi="Times New Roman"/>
          <w:bCs/>
        </w:rPr>
      </w:pPr>
    </w:p>
    <w:p w14:paraId="3F2C1125" w14:textId="77777777" w:rsidR="006318D9" w:rsidRPr="0095729D" w:rsidRDefault="006318D9" w:rsidP="006318D9">
      <w:pPr>
        <w:jc w:val="both"/>
        <w:rPr>
          <w:rFonts w:ascii="Times New Roman" w:hAnsi="Times New Roman"/>
          <w:bCs/>
        </w:rPr>
      </w:pPr>
      <w:r w:rsidRPr="0095729D">
        <w:rPr>
          <w:rFonts w:ascii="Times New Roman" w:hAnsi="Times New Roman"/>
          <w:bCs/>
        </w:rPr>
        <w:t>By</w:t>
      </w:r>
    </w:p>
    <w:p w14:paraId="189A7CB4" w14:textId="1B922444" w:rsidR="006318D9" w:rsidRPr="0095729D" w:rsidRDefault="006318D9" w:rsidP="006318D9">
      <w:pPr>
        <w:jc w:val="both"/>
        <w:rPr>
          <w:rFonts w:ascii="Times New Roman" w:hAnsi="Times New Roman"/>
          <w:bCs/>
        </w:rPr>
      </w:pPr>
      <w:r>
        <w:rPr>
          <w:rFonts w:ascii="Times New Roman" w:hAnsi="Times New Roman"/>
          <w:bCs/>
        </w:rPr>
        <w:t>SHANE GOLDEN</w:t>
      </w:r>
      <w:r w:rsidRPr="0095729D">
        <w:rPr>
          <w:rFonts w:ascii="Times New Roman" w:hAnsi="Times New Roman"/>
          <w:bCs/>
        </w:rPr>
        <w:t>, H. BSc.</w:t>
      </w:r>
    </w:p>
    <w:p w14:paraId="79AECB12" w14:textId="77777777" w:rsidR="006318D9" w:rsidRPr="0095729D" w:rsidRDefault="006318D9" w:rsidP="006318D9">
      <w:pPr>
        <w:jc w:val="both"/>
        <w:rPr>
          <w:rFonts w:ascii="Times New Roman" w:hAnsi="Times New Roman"/>
          <w:bCs/>
        </w:rPr>
      </w:pPr>
    </w:p>
    <w:p w14:paraId="41B16EE5" w14:textId="77777777" w:rsidR="006318D9" w:rsidRPr="0095729D" w:rsidRDefault="006318D9" w:rsidP="006318D9">
      <w:pPr>
        <w:jc w:val="both"/>
        <w:rPr>
          <w:rFonts w:ascii="Times New Roman" w:hAnsi="Times New Roman"/>
          <w:bCs/>
        </w:rPr>
      </w:pPr>
    </w:p>
    <w:p w14:paraId="4EF81CAF" w14:textId="77777777" w:rsidR="006318D9" w:rsidRPr="0095729D" w:rsidRDefault="006318D9" w:rsidP="006318D9">
      <w:pPr>
        <w:jc w:val="both"/>
        <w:rPr>
          <w:rFonts w:ascii="Times New Roman" w:hAnsi="Times New Roman"/>
          <w:bCs/>
        </w:rPr>
      </w:pPr>
    </w:p>
    <w:p w14:paraId="1F714915" w14:textId="77777777" w:rsidR="006318D9" w:rsidRPr="0095729D" w:rsidRDefault="006318D9" w:rsidP="006318D9">
      <w:pPr>
        <w:jc w:val="both"/>
        <w:rPr>
          <w:rFonts w:ascii="Times New Roman" w:hAnsi="Times New Roman"/>
          <w:bCs/>
        </w:rPr>
      </w:pPr>
    </w:p>
    <w:p w14:paraId="580D667F" w14:textId="77777777" w:rsidR="006318D9" w:rsidRPr="0095729D" w:rsidRDefault="006318D9" w:rsidP="006318D9">
      <w:pPr>
        <w:jc w:val="both"/>
        <w:rPr>
          <w:rFonts w:ascii="Times New Roman" w:hAnsi="Times New Roman"/>
          <w:bCs/>
        </w:rPr>
      </w:pPr>
    </w:p>
    <w:p w14:paraId="1521F500" w14:textId="77777777" w:rsidR="006318D9" w:rsidRPr="0095729D" w:rsidRDefault="006318D9" w:rsidP="006318D9">
      <w:pPr>
        <w:jc w:val="both"/>
        <w:rPr>
          <w:rFonts w:ascii="Times New Roman" w:hAnsi="Times New Roman"/>
          <w:bCs/>
        </w:rPr>
      </w:pPr>
    </w:p>
    <w:p w14:paraId="52C0B2D4" w14:textId="77777777" w:rsidR="006318D9" w:rsidRPr="0095729D" w:rsidRDefault="006318D9" w:rsidP="006318D9">
      <w:pPr>
        <w:jc w:val="both"/>
        <w:rPr>
          <w:rFonts w:ascii="Times New Roman" w:hAnsi="Times New Roman"/>
          <w:bCs/>
        </w:rPr>
      </w:pPr>
    </w:p>
    <w:p w14:paraId="459940D6" w14:textId="77777777" w:rsidR="006318D9" w:rsidRPr="0095729D" w:rsidRDefault="006318D9" w:rsidP="006318D9">
      <w:pPr>
        <w:jc w:val="both"/>
        <w:rPr>
          <w:rFonts w:ascii="Times New Roman" w:hAnsi="Times New Roman"/>
          <w:bCs/>
        </w:rPr>
      </w:pPr>
    </w:p>
    <w:p w14:paraId="23593912" w14:textId="77777777" w:rsidR="006318D9" w:rsidRPr="0095729D" w:rsidRDefault="006318D9" w:rsidP="009210EC">
      <w:pPr>
        <w:jc w:val="both"/>
        <w:outlineLvl w:val="0"/>
        <w:rPr>
          <w:rFonts w:ascii="Times New Roman" w:hAnsi="Times New Roman"/>
          <w:bCs/>
        </w:rPr>
      </w:pPr>
      <w:r w:rsidRPr="0095729D">
        <w:rPr>
          <w:rFonts w:ascii="Times New Roman" w:hAnsi="Times New Roman"/>
          <w:bCs/>
        </w:rPr>
        <w:t>A Thesis</w:t>
      </w:r>
    </w:p>
    <w:p w14:paraId="30EF2D86" w14:textId="77777777" w:rsidR="006318D9" w:rsidRPr="0095729D" w:rsidRDefault="006318D9" w:rsidP="006318D9">
      <w:pPr>
        <w:jc w:val="both"/>
        <w:rPr>
          <w:rFonts w:ascii="Times New Roman" w:hAnsi="Times New Roman"/>
          <w:bCs/>
        </w:rPr>
      </w:pPr>
      <w:r w:rsidRPr="0095729D">
        <w:rPr>
          <w:rFonts w:ascii="Times New Roman" w:hAnsi="Times New Roman"/>
          <w:bCs/>
        </w:rPr>
        <w:t>Submitted to the School of Graduate Studies</w:t>
      </w:r>
    </w:p>
    <w:p w14:paraId="62B23A2E" w14:textId="77777777" w:rsidR="006318D9" w:rsidRPr="0095729D" w:rsidRDefault="006318D9" w:rsidP="006318D9">
      <w:pPr>
        <w:jc w:val="both"/>
        <w:rPr>
          <w:rFonts w:ascii="Times New Roman" w:hAnsi="Times New Roman"/>
          <w:bCs/>
        </w:rPr>
      </w:pPr>
      <w:proofErr w:type="gramStart"/>
      <w:r w:rsidRPr="0095729D">
        <w:rPr>
          <w:rFonts w:ascii="Times New Roman" w:hAnsi="Times New Roman"/>
          <w:bCs/>
        </w:rPr>
        <w:t>in</w:t>
      </w:r>
      <w:proofErr w:type="gramEnd"/>
      <w:r w:rsidRPr="0095729D">
        <w:rPr>
          <w:rFonts w:ascii="Times New Roman" w:hAnsi="Times New Roman"/>
          <w:bCs/>
        </w:rPr>
        <w:t xml:space="preserve"> Partial Fulfillment of the Requirements</w:t>
      </w:r>
    </w:p>
    <w:p w14:paraId="6A6EE202" w14:textId="77777777" w:rsidR="006318D9" w:rsidRPr="0095729D" w:rsidRDefault="006318D9" w:rsidP="006318D9">
      <w:pPr>
        <w:jc w:val="both"/>
        <w:rPr>
          <w:rFonts w:ascii="Times New Roman" w:hAnsi="Times New Roman"/>
          <w:bCs/>
        </w:rPr>
      </w:pPr>
      <w:proofErr w:type="gramStart"/>
      <w:r w:rsidRPr="0095729D">
        <w:rPr>
          <w:rFonts w:ascii="Times New Roman" w:hAnsi="Times New Roman"/>
          <w:bCs/>
        </w:rPr>
        <w:t>for</w:t>
      </w:r>
      <w:proofErr w:type="gramEnd"/>
      <w:r w:rsidRPr="0095729D">
        <w:rPr>
          <w:rFonts w:ascii="Times New Roman" w:hAnsi="Times New Roman"/>
          <w:bCs/>
        </w:rPr>
        <w:t xml:space="preserve"> the Degree</w:t>
      </w:r>
    </w:p>
    <w:p w14:paraId="3AE144C3" w14:textId="77777777" w:rsidR="006318D9" w:rsidRPr="0095729D" w:rsidRDefault="006318D9" w:rsidP="006318D9">
      <w:pPr>
        <w:jc w:val="both"/>
        <w:rPr>
          <w:rFonts w:ascii="Times New Roman" w:hAnsi="Times New Roman"/>
          <w:bCs/>
        </w:rPr>
      </w:pPr>
      <w:r w:rsidRPr="0095729D">
        <w:rPr>
          <w:rFonts w:ascii="Times New Roman" w:hAnsi="Times New Roman"/>
          <w:bCs/>
        </w:rPr>
        <w:t>Master of Science</w:t>
      </w:r>
    </w:p>
    <w:p w14:paraId="6F17C51A" w14:textId="77777777" w:rsidR="006318D9" w:rsidRPr="0095729D" w:rsidRDefault="006318D9" w:rsidP="006318D9">
      <w:pPr>
        <w:jc w:val="both"/>
        <w:rPr>
          <w:rFonts w:ascii="Times New Roman" w:hAnsi="Times New Roman"/>
          <w:bCs/>
        </w:rPr>
      </w:pPr>
    </w:p>
    <w:p w14:paraId="7DF17598" w14:textId="77777777" w:rsidR="006318D9" w:rsidRPr="0095729D" w:rsidRDefault="006318D9" w:rsidP="006318D9">
      <w:pPr>
        <w:jc w:val="both"/>
        <w:rPr>
          <w:rFonts w:ascii="Times New Roman" w:hAnsi="Times New Roman"/>
          <w:bCs/>
        </w:rPr>
      </w:pPr>
    </w:p>
    <w:p w14:paraId="333951DD" w14:textId="77777777" w:rsidR="006318D9" w:rsidRPr="0095729D" w:rsidRDefault="006318D9" w:rsidP="006318D9">
      <w:pPr>
        <w:jc w:val="both"/>
        <w:rPr>
          <w:rFonts w:ascii="Times New Roman" w:hAnsi="Times New Roman"/>
          <w:bCs/>
        </w:rPr>
      </w:pPr>
    </w:p>
    <w:p w14:paraId="390658B0" w14:textId="77777777" w:rsidR="006318D9" w:rsidRPr="0095729D" w:rsidRDefault="006318D9" w:rsidP="006318D9">
      <w:pPr>
        <w:jc w:val="both"/>
        <w:rPr>
          <w:rFonts w:ascii="Times New Roman" w:hAnsi="Times New Roman"/>
          <w:bCs/>
        </w:rPr>
      </w:pPr>
    </w:p>
    <w:p w14:paraId="438523C4" w14:textId="77777777" w:rsidR="006318D9" w:rsidRPr="0095729D" w:rsidRDefault="006318D9" w:rsidP="006318D9">
      <w:pPr>
        <w:jc w:val="both"/>
        <w:rPr>
          <w:rFonts w:ascii="Times New Roman" w:hAnsi="Times New Roman"/>
          <w:bCs/>
        </w:rPr>
      </w:pPr>
    </w:p>
    <w:p w14:paraId="65B9E926" w14:textId="77777777" w:rsidR="006318D9" w:rsidRPr="0095729D" w:rsidRDefault="006318D9" w:rsidP="006318D9">
      <w:pPr>
        <w:jc w:val="both"/>
        <w:rPr>
          <w:rFonts w:ascii="Times New Roman" w:hAnsi="Times New Roman"/>
          <w:bCs/>
        </w:rPr>
      </w:pPr>
    </w:p>
    <w:p w14:paraId="28323391" w14:textId="77777777" w:rsidR="006318D9" w:rsidRPr="0095729D" w:rsidRDefault="006318D9" w:rsidP="006318D9">
      <w:pPr>
        <w:jc w:val="both"/>
        <w:rPr>
          <w:rFonts w:ascii="Times New Roman" w:hAnsi="Times New Roman"/>
          <w:bCs/>
        </w:rPr>
      </w:pPr>
    </w:p>
    <w:p w14:paraId="28F11692" w14:textId="77777777" w:rsidR="006318D9" w:rsidRPr="0095729D" w:rsidRDefault="006318D9" w:rsidP="006318D9">
      <w:pPr>
        <w:jc w:val="both"/>
        <w:rPr>
          <w:rFonts w:ascii="Times New Roman" w:hAnsi="Times New Roman"/>
          <w:bCs/>
        </w:rPr>
      </w:pPr>
    </w:p>
    <w:p w14:paraId="43FBB129" w14:textId="77777777" w:rsidR="006318D9" w:rsidRPr="0095729D" w:rsidRDefault="006318D9" w:rsidP="006318D9">
      <w:pPr>
        <w:jc w:val="both"/>
        <w:rPr>
          <w:rFonts w:ascii="Times New Roman" w:hAnsi="Times New Roman"/>
          <w:bCs/>
        </w:rPr>
      </w:pPr>
    </w:p>
    <w:p w14:paraId="29C84EBB" w14:textId="77777777" w:rsidR="006318D9" w:rsidRPr="0095729D" w:rsidRDefault="006318D9" w:rsidP="009210EC">
      <w:pPr>
        <w:jc w:val="both"/>
        <w:outlineLvl w:val="0"/>
        <w:rPr>
          <w:rFonts w:ascii="Times New Roman" w:hAnsi="Times New Roman"/>
          <w:bCs/>
        </w:rPr>
      </w:pPr>
      <w:r w:rsidRPr="0095729D">
        <w:rPr>
          <w:rFonts w:ascii="Times New Roman" w:hAnsi="Times New Roman"/>
          <w:bCs/>
        </w:rPr>
        <w:t>McMaster University</w:t>
      </w:r>
    </w:p>
    <w:p w14:paraId="048137CD" w14:textId="2C0467F3" w:rsidR="006318D9" w:rsidRPr="0095729D" w:rsidRDefault="006318D9" w:rsidP="006318D9">
      <w:pPr>
        <w:jc w:val="both"/>
        <w:rPr>
          <w:rFonts w:ascii="Times New Roman" w:hAnsi="Times New Roman"/>
        </w:rPr>
      </w:pPr>
      <w:r>
        <w:rPr>
          <w:rFonts w:ascii="Times New Roman" w:hAnsi="Times New Roman"/>
          <w:bCs/>
        </w:rPr>
        <w:t>© Copyright by Shane Golden, July 2014</w:t>
      </w:r>
      <w:r w:rsidRPr="0095729D">
        <w:rPr>
          <w:rFonts w:ascii="Times New Roman" w:hAnsi="Times New Roman"/>
          <w:bCs/>
        </w:rPr>
        <w:t xml:space="preserve"> </w:t>
      </w:r>
    </w:p>
    <w:p w14:paraId="6C465B1B" w14:textId="77777777" w:rsidR="006318D9" w:rsidRPr="0095729D" w:rsidRDefault="006318D9" w:rsidP="006318D9">
      <w:pPr>
        <w:jc w:val="both"/>
        <w:rPr>
          <w:rFonts w:ascii="Times New Roman" w:hAnsi="Times New Roman"/>
        </w:rPr>
      </w:pPr>
    </w:p>
    <w:p w14:paraId="62221E62" w14:textId="77777777" w:rsidR="006318D9" w:rsidRPr="0095729D" w:rsidRDefault="006318D9" w:rsidP="006318D9">
      <w:pPr>
        <w:jc w:val="both"/>
        <w:rPr>
          <w:rFonts w:ascii="Times New Roman" w:hAnsi="Times New Roman"/>
        </w:rPr>
      </w:pPr>
    </w:p>
    <w:p w14:paraId="51F46DF1" w14:textId="77777777" w:rsidR="006318D9" w:rsidRPr="0095729D" w:rsidRDefault="006318D9" w:rsidP="006318D9">
      <w:pPr>
        <w:jc w:val="both"/>
        <w:rPr>
          <w:rFonts w:ascii="Times New Roman" w:hAnsi="Times New Roman"/>
        </w:rPr>
      </w:pPr>
    </w:p>
    <w:p w14:paraId="292A9650" w14:textId="77777777" w:rsidR="006318D9" w:rsidRPr="0095729D" w:rsidRDefault="006318D9" w:rsidP="006318D9">
      <w:pPr>
        <w:jc w:val="both"/>
        <w:rPr>
          <w:rFonts w:ascii="Times New Roman" w:hAnsi="Times New Roman"/>
        </w:rPr>
        <w:sectPr w:rsidR="006318D9" w:rsidRPr="0095729D" w:rsidSect="00121170">
          <w:headerReference w:type="default" r:id="rId12"/>
          <w:type w:val="continuous"/>
          <w:pgSz w:w="12240" w:h="15840"/>
          <w:pgMar w:top="2155" w:right="2155" w:bottom="2155" w:left="2155" w:header="709" w:footer="709" w:gutter="0"/>
          <w:pgNumType w:fmt="lowerRoman" w:start="2"/>
          <w:cols w:space="708"/>
          <w:docGrid w:linePitch="360"/>
        </w:sectPr>
      </w:pPr>
    </w:p>
    <w:p w14:paraId="61D533C8" w14:textId="77777777" w:rsidR="006318D9" w:rsidRPr="0095729D" w:rsidRDefault="006318D9" w:rsidP="006318D9">
      <w:pPr>
        <w:jc w:val="both"/>
        <w:rPr>
          <w:rFonts w:ascii="Times New Roman" w:hAnsi="Times New Roman"/>
        </w:rPr>
      </w:pPr>
    </w:p>
    <w:p w14:paraId="4B306CC0" w14:textId="70201903" w:rsidR="006318D9" w:rsidRPr="0095729D" w:rsidRDefault="00121170" w:rsidP="006318D9">
      <w:pPr>
        <w:jc w:val="both"/>
        <w:rPr>
          <w:rFonts w:ascii="Times New Roman" w:hAnsi="Times New Roman"/>
        </w:rPr>
      </w:pPr>
      <w:r>
        <w:rPr>
          <w:rFonts w:ascii="Times New Roman" w:hAnsi="Times New Roman"/>
        </w:rPr>
        <w:t>MASTER OF SCIENCE (2014</w:t>
      </w:r>
      <w:r w:rsidR="006318D9" w:rsidRPr="0095729D">
        <w:rPr>
          <w:rFonts w:ascii="Times New Roman" w:hAnsi="Times New Roman"/>
        </w:rPr>
        <w:t>)</w:t>
      </w:r>
      <w:r w:rsidR="006318D9" w:rsidRPr="0095729D">
        <w:rPr>
          <w:rFonts w:ascii="Times New Roman" w:hAnsi="Times New Roman"/>
        </w:rPr>
        <w:tab/>
      </w:r>
      <w:r w:rsidR="006318D9" w:rsidRPr="0095729D">
        <w:rPr>
          <w:rFonts w:ascii="Times New Roman" w:hAnsi="Times New Roman"/>
        </w:rPr>
        <w:tab/>
      </w:r>
      <w:r w:rsidR="006318D9" w:rsidRPr="0095729D">
        <w:rPr>
          <w:rFonts w:ascii="Times New Roman" w:hAnsi="Times New Roman"/>
        </w:rPr>
        <w:tab/>
        <w:t>McMaster University</w:t>
      </w:r>
    </w:p>
    <w:p w14:paraId="1BC8ED93" w14:textId="77777777" w:rsidR="006318D9" w:rsidRPr="0095729D" w:rsidRDefault="006318D9" w:rsidP="006318D9">
      <w:pPr>
        <w:jc w:val="both"/>
        <w:rPr>
          <w:rFonts w:ascii="Times New Roman" w:hAnsi="Times New Roman"/>
        </w:rPr>
      </w:pPr>
      <w:r w:rsidRPr="0095729D">
        <w:rPr>
          <w:rFonts w:ascii="Times New Roman" w:hAnsi="Times New Roman"/>
        </w:rPr>
        <w:t xml:space="preserve">Psychology, Neuroscience, &amp; </w:t>
      </w:r>
      <w:proofErr w:type="spellStart"/>
      <w:r w:rsidRPr="0095729D">
        <w:rPr>
          <w:rFonts w:ascii="Times New Roman" w:hAnsi="Times New Roman"/>
        </w:rPr>
        <w:t>Behaviour</w:t>
      </w:r>
      <w:proofErr w:type="spellEnd"/>
      <w:r w:rsidRPr="0095729D">
        <w:rPr>
          <w:rFonts w:ascii="Times New Roman" w:hAnsi="Times New Roman"/>
        </w:rPr>
        <w:tab/>
      </w:r>
      <w:r w:rsidRPr="0095729D">
        <w:rPr>
          <w:rFonts w:ascii="Times New Roman" w:hAnsi="Times New Roman"/>
        </w:rPr>
        <w:tab/>
        <w:t>Hamilton, Ontario</w:t>
      </w:r>
    </w:p>
    <w:p w14:paraId="064EE27E" w14:textId="77777777" w:rsidR="006318D9" w:rsidRPr="0095729D" w:rsidRDefault="006318D9" w:rsidP="006318D9">
      <w:pPr>
        <w:jc w:val="both"/>
        <w:rPr>
          <w:rFonts w:ascii="Times New Roman" w:hAnsi="Times New Roman"/>
        </w:rPr>
      </w:pPr>
    </w:p>
    <w:p w14:paraId="1B53B732" w14:textId="77777777" w:rsidR="006318D9" w:rsidRPr="0095729D" w:rsidRDefault="006318D9" w:rsidP="006318D9">
      <w:pPr>
        <w:jc w:val="both"/>
        <w:rPr>
          <w:rFonts w:ascii="Times New Roman" w:hAnsi="Times New Roman"/>
        </w:rPr>
      </w:pPr>
    </w:p>
    <w:p w14:paraId="75A7AE36" w14:textId="77777777" w:rsidR="006318D9" w:rsidRPr="0095729D" w:rsidRDefault="006318D9" w:rsidP="006318D9">
      <w:pPr>
        <w:jc w:val="both"/>
        <w:rPr>
          <w:rFonts w:ascii="Times New Roman" w:hAnsi="Times New Roman"/>
        </w:rPr>
      </w:pPr>
    </w:p>
    <w:p w14:paraId="3FB10C92" w14:textId="0C6183E3" w:rsidR="00931C75" w:rsidRPr="00931C75" w:rsidRDefault="006318D9" w:rsidP="00931C75">
      <w:pPr>
        <w:jc w:val="both"/>
        <w:rPr>
          <w:rFonts w:ascii="Times New Roman" w:hAnsi="Times New Roman"/>
          <w:bCs/>
        </w:rPr>
      </w:pPr>
      <w:r w:rsidRPr="0095729D">
        <w:rPr>
          <w:rFonts w:ascii="Times New Roman" w:hAnsi="Times New Roman"/>
        </w:rPr>
        <w:t xml:space="preserve">TITLE: </w:t>
      </w:r>
      <w:r w:rsidR="00931C75">
        <w:rPr>
          <w:rFonts w:ascii="Times New Roman" w:hAnsi="Times New Roman"/>
          <w:bCs/>
        </w:rPr>
        <w:t>S</w:t>
      </w:r>
      <w:r w:rsidR="00931C75" w:rsidRPr="00931C75">
        <w:rPr>
          <w:rFonts w:ascii="Times New Roman" w:hAnsi="Times New Roman"/>
          <w:bCs/>
        </w:rPr>
        <w:t>ocial information use and its consequences in adult and larval stages of fruit flies</w:t>
      </w:r>
    </w:p>
    <w:p w14:paraId="0F12DD6C" w14:textId="77777777" w:rsidR="006318D9" w:rsidRPr="0095729D" w:rsidRDefault="006318D9" w:rsidP="006318D9">
      <w:pPr>
        <w:jc w:val="both"/>
        <w:rPr>
          <w:rFonts w:ascii="Times New Roman" w:hAnsi="Times New Roman"/>
        </w:rPr>
      </w:pPr>
    </w:p>
    <w:p w14:paraId="61C52EEE" w14:textId="572AB67E" w:rsidR="006318D9" w:rsidRPr="0095729D" w:rsidRDefault="006318D9" w:rsidP="009210EC">
      <w:pPr>
        <w:jc w:val="both"/>
        <w:outlineLvl w:val="0"/>
        <w:rPr>
          <w:rFonts w:ascii="Times New Roman" w:hAnsi="Times New Roman"/>
        </w:rPr>
      </w:pPr>
      <w:r w:rsidRPr="0095729D">
        <w:rPr>
          <w:rFonts w:ascii="Times New Roman" w:hAnsi="Times New Roman"/>
        </w:rPr>
        <w:t>AUTHOR:</w:t>
      </w:r>
      <w:r w:rsidRPr="0095729D">
        <w:rPr>
          <w:rFonts w:ascii="Times New Roman" w:hAnsi="Times New Roman"/>
        </w:rPr>
        <w:tab/>
      </w:r>
      <w:r w:rsidRPr="0095729D">
        <w:rPr>
          <w:rFonts w:ascii="Times New Roman" w:hAnsi="Times New Roman"/>
        </w:rPr>
        <w:tab/>
      </w:r>
      <w:r w:rsidR="00121170">
        <w:rPr>
          <w:rFonts w:ascii="Times New Roman" w:hAnsi="Times New Roman"/>
        </w:rPr>
        <w:t>Shane Golden H. B.Sc. (University of Guelph</w:t>
      </w:r>
      <w:r w:rsidRPr="0095729D">
        <w:rPr>
          <w:rFonts w:ascii="Times New Roman" w:hAnsi="Times New Roman"/>
        </w:rPr>
        <w:t>)</w:t>
      </w:r>
    </w:p>
    <w:p w14:paraId="64A6513A" w14:textId="77777777" w:rsidR="006318D9" w:rsidRPr="0095729D" w:rsidRDefault="006318D9" w:rsidP="006318D9">
      <w:pPr>
        <w:jc w:val="both"/>
        <w:rPr>
          <w:rFonts w:ascii="Times New Roman" w:hAnsi="Times New Roman"/>
        </w:rPr>
      </w:pPr>
    </w:p>
    <w:p w14:paraId="5B870612" w14:textId="77777777" w:rsidR="006318D9" w:rsidRPr="0095729D" w:rsidRDefault="006318D9" w:rsidP="006318D9">
      <w:pPr>
        <w:jc w:val="both"/>
        <w:rPr>
          <w:rFonts w:ascii="Times New Roman" w:hAnsi="Times New Roman"/>
        </w:rPr>
      </w:pPr>
      <w:r w:rsidRPr="0095729D">
        <w:rPr>
          <w:rFonts w:ascii="Times New Roman" w:hAnsi="Times New Roman"/>
        </w:rPr>
        <w:t xml:space="preserve">SUPERVISOR: </w:t>
      </w:r>
      <w:r w:rsidRPr="0095729D">
        <w:rPr>
          <w:rFonts w:ascii="Times New Roman" w:hAnsi="Times New Roman"/>
        </w:rPr>
        <w:tab/>
      </w:r>
      <w:proofErr w:type="spellStart"/>
      <w:r w:rsidRPr="0095729D">
        <w:rPr>
          <w:rFonts w:ascii="Times New Roman" w:hAnsi="Times New Roman"/>
        </w:rPr>
        <w:t>Reuven</w:t>
      </w:r>
      <w:proofErr w:type="spellEnd"/>
      <w:r w:rsidRPr="0095729D">
        <w:rPr>
          <w:rFonts w:ascii="Times New Roman" w:hAnsi="Times New Roman"/>
        </w:rPr>
        <w:t xml:space="preserve"> </w:t>
      </w:r>
      <w:proofErr w:type="spellStart"/>
      <w:r w:rsidRPr="0095729D">
        <w:rPr>
          <w:rFonts w:ascii="Times New Roman" w:hAnsi="Times New Roman"/>
        </w:rPr>
        <w:t>Dukas</w:t>
      </w:r>
      <w:proofErr w:type="spellEnd"/>
      <w:r w:rsidRPr="0095729D">
        <w:rPr>
          <w:rFonts w:ascii="Times New Roman" w:hAnsi="Times New Roman"/>
        </w:rPr>
        <w:t>, Ph.D.</w:t>
      </w:r>
    </w:p>
    <w:p w14:paraId="6600BEDF" w14:textId="77777777" w:rsidR="006318D9" w:rsidRPr="0095729D" w:rsidRDefault="006318D9" w:rsidP="006318D9">
      <w:pPr>
        <w:jc w:val="both"/>
        <w:rPr>
          <w:rFonts w:ascii="Times New Roman" w:hAnsi="Times New Roman"/>
        </w:rPr>
      </w:pPr>
    </w:p>
    <w:p w14:paraId="45A76527" w14:textId="711B8DB6" w:rsidR="006318D9" w:rsidRPr="0095729D" w:rsidRDefault="006318D9" w:rsidP="006318D9">
      <w:pPr>
        <w:jc w:val="both"/>
        <w:rPr>
          <w:rFonts w:ascii="Times New Roman" w:hAnsi="Times New Roman"/>
        </w:rPr>
      </w:pPr>
      <w:r>
        <w:rPr>
          <w:rFonts w:ascii="Times New Roman" w:hAnsi="Times New Roman"/>
        </w:rPr>
        <w:t xml:space="preserve">NUMBER OF PAGES: </w:t>
      </w:r>
      <w:r>
        <w:rPr>
          <w:rFonts w:ascii="Times New Roman" w:hAnsi="Times New Roman"/>
        </w:rPr>
        <w:tab/>
        <w:t>vi</w:t>
      </w:r>
      <w:r w:rsidR="00491880">
        <w:rPr>
          <w:rFonts w:ascii="Times New Roman" w:hAnsi="Times New Roman"/>
        </w:rPr>
        <w:t xml:space="preserve">i, </w:t>
      </w:r>
      <w:r w:rsidR="0078384E">
        <w:rPr>
          <w:rFonts w:ascii="Times New Roman" w:hAnsi="Times New Roman"/>
        </w:rPr>
        <w:t>60</w:t>
      </w:r>
    </w:p>
    <w:p w14:paraId="41E05179" w14:textId="77777777" w:rsidR="006318D9" w:rsidRPr="0095729D" w:rsidRDefault="006318D9" w:rsidP="006318D9">
      <w:pPr>
        <w:jc w:val="both"/>
        <w:rPr>
          <w:rFonts w:ascii="Times New Roman" w:hAnsi="Times New Roman"/>
        </w:rPr>
      </w:pPr>
    </w:p>
    <w:p w14:paraId="55A273A9" w14:textId="77777777" w:rsidR="006318D9" w:rsidRPr="0095729D" w:rsidRDefault="006318D9" w:rsidP="006318D9">
      <w:pPr>
        <w:jc w:val="both"/>
        <w:rPr>
          <w:rFonts w:ascii="Times New Roman" w:hAnsi="Times New Roman"/>
        </w:rPr>
      </w:pPr>
    </w:p>
    <w:p w14:paraId="543BF907" w14:textId="77777777" w:rsidR="006318D9" w:rsidRDefault="006318D9" w:rsidP="006318D9">
      <w:pPr>
        <w:jc w:val="both"/>
        <w:rPr>
          <w:rFonts w:ascii="Times New Roman" w:hAnsi="Times New Roman"/>
        </w:rPr>
      </w:pPr>
    </w:p>
    <w:p w14:paraId="43160FCE" w14:textId="77777777" w:rsidR="006A4160" w:rsidRDefault="006A4160" w:rsidP="006318D9">
      <w:pPr>
        <w:jc w:val="both"/>
        <w:rPr>
          <w:rFonts w:ascii="Times New Roman" w:hAnsi="Times New Roman"/>
        </w:rPr>
      </w:pPr>
    </w:p>
    <w:p w14:paraId="40691892" w14:textId="77777777" w:rsidR="006A4160" w:rsidRDefault="006A4160" w:rsidP="006318D9">
      <w:pPr>
        <w:jc w:val="both"/>
        <w:rPr>
          <w:rFonts w:ascii="Times New Roman" w:hAnsi="Times New Roman"/>
        </w:rPr>
      </w:pPr>
    </w:p>
    <w:p w14:paraId="1AE05E80" w14:textId="77777777" w:rsidR="006A4160" w:rsidRDefault="006A4160" w:rsidP="006318D9">
      <w:pPr>
        <w:jc w:val="both"/>
        <w:rPr>
          <w:rFonts w:ascii="Times New Roman" w:hAnsi="Times New Roman"/>
        </w:rPr>
      </w:pPr>
    </w:p>
    <w:p w14:paraId="05F20320" w14:textId="77777777" w:rsidR="006A4160" w:rsidRDefault="006A4160" w:rsidP="006318D9">
      <w:pPr>
        <w:jc w:val="both"/>
        <w:rPr>
          <w:rFonts w:ascii="Times New Roman" w:hAnsi="Times New Roman"/>
        </w:rPr>
      </w:pPr>
    </w:p>
    <w:p w14:paraId="306E9A99" w14:textId="77777777" w:rsidR="006A4160" w:rsidRDefault="006A4160" w:rsidP="006318D9">
      <w:pPr>
        <w:jc w:val="both"/>
        <w:rPr>
          <w:rFonts w:ascii="Times New Roman" w:hAnsi="Times New Roman"/>
        </w:rPr>
      </w:pPr>
    </w:p>
    <w:p w14:paraId="1E2DAD5C" w14:textId="77777777" w:rsidR="006A4160" w:rsidRDefault="006A4160" w:rsidP="006318D9">
      <w:pPr>
        <w:jc w:val="both"/>
        <w:rPr>
          <w:rFonts w:ascii="Times New Roman" w:hAnsi="Times New Roman"/>
        </w:rPr>
      </w:pPr>
    </w:p>
    <w:p w14:paraId="59606ABA" w14:textId="77777777" w:rsidR="006A4160" w:rsidRDefault="006A4160" w:rsidP="006318D9">
      <w:pPr>
        <w:jc w:val="both"/>
        <w:rPr>
          <w:rFonts w:ascii="Times New Roman" w:hAnsi="Times New Roman"/>
        </w:rPr>
      </w:pPr>
    </w:p>
    <w:p w14:paraId="62EB4646" w14:textId="77777777" w:rsidR="006A4160" w:rsidRDefault="006A4160" w:rsidP="006318D9">
      <w:pPr>
        <w:jc w:val="both"/>
        <w:rPr>
          <w:rFonts w:ascii="Times New Roman" w:hAnsi="Times New Roman"/>
        </w:rPr>
      </w:pPr>
    </w:p>
    <w:p w14:paraId="76F3CA10" w14:textId="77777777" w:rsidR="006A4160" w:rsidRDefault="006A4160" w:rsidP="006318D9">
      <w:pPr>
        <w:jc w:val="both"/>
        <w:rPr>
          <w:rFonts w:ascii="Times New Roman" w:hAnsi="Times New Roman"/>
        </w:rPr>
      </w:pPr>
    </w:p>
    <w:p w14:paraId="019BB177" w14:textId="77777777" w:rsidR="006A4160" w:rsidRDefault="006A4160" w:rsidP="006318D9">
      <w:pPr>
        <w:jc w:val="both"/>
        <w:rPr>
          <w:rFonts w:ascii="Times New Roman" w:hAnsi="Times New Roman"/>
        </w:rPr>
      </w:pPr>
    </w:p>
    <w:p w14:paraId="4CF3DA34" w14:textId="77777777" w:rsidR="006A4160" w:rsidRDefault="006A4160" w:rsidP="006318D9">
      <w:pPr>
        <w:jc w:val="both"/>
        <w:rPr>
          <w:rFonts w:ascii="Times New Roman" w:hAnsi="Times New Roman"/>
        </w:rPr>
      </w:pPr>
    </w:p>
    <w:p w14:paraId="4206CAAB" w14:textId="77777777" w:rsidR="006A4160" w:rsidRDefault="006A4160" w:rsidP="006318D9">
      <w:pPr>
        <w:jc w:val="both"/>
        <w:rPr>
          <w:rFonts w:ascii="Times New Roman" w:hAnsi="Times New Roman"/>
        </w:rPr>
      </w:pPr>
    </w:p>
    <w:p w14:paraId="1999D5E5" w14:textId="77777777" w:rsidR="006A4160" w:rsidRDefault="006A4160" w:rsidP="006318D9">
      <w:pPr>
        <w:jc w:val="both"/>
        <w:rPr>
          <w:rFonts w:ascii="Times New Roman" w:hAnsi="Times New Roman"/>
        </w:rPr>
      </w:pPr>
    </w:p>
    <w:p w14:paraId="3DAF6884" w14:textId="77777777" w:rsidR="006A4160" w:rsidRDefault="006A4160" w:rsidP="006318D9">
      <w:pPr>
        <w:jc w:val="both"/>
        <w:rPr>
          <w:rFonts w:ascii="Times New Roman" w:hAnsi="Times New Roman"/>
        </w:rPr>
      </w:pPr>
    </w:p>
    <w:p w14:paraId="0D495DE2" w14:textId="77777777" w:rsidR="006A4160" w:rsidRDefault="006A4160" w:rsidP="006318D9">
      <w:pPr>
        <w:jc w:val="both"/>
        <w:rPr>
          <w:rFonts w:ascii="Times New Roman" w:hAnsi="Times New Roman"/>
        </w:rPr>
      </w:pPr>
    </w:p>
    <w:p w14:paraId="52A356FB" w14:textId="77777777" w:rsidR="006A4160" w:rsidRDefault="006A4160" w:rsidP="006318D9">
      <w:pPr>
        <w:jc w:val="both"/>
        <w:rPr>
          <w:rFonts w:ascii="Times New Roman" w:hAnsi="Times New Roman"/>
        </w:rPr>
      </w:pPr>
    </w:p>
    <w:p w14:paraId="5F4CB7A5" w14:textId="77777777" w:rsidR="006A4160" w:rsidRDefault="006A4160" w:rsidP="006318D9">
      <w:pPr>
        <w:jc w:val="both"/>
        <w:rPr>
          <w:rFonts w:ascii="Times New Roman" w:hAnsi="Times New Roman"/>
        </w:rPr>
      </w:pPr>
    </w:p>
    <w:p w14:paraId="1D2E1454" w14:textId="77777777" w:rsidR="006A4160" w:rsidRDefault="006A4160" w:rsidP="006318D9">
      <w:pPr>
        <w:jc w:val="both"/>
        <w:rPr>
          <w:rFonts w:ascii="Times New Roman" w:hAnsi="Times New Roman"/>
        </w:rPr>
      </w:pPr>
    </w:p>
    <w:p w14:paraId="0BCE96C3" w14:textId="77777777" w:rsidR="006A4160" w:rsidRDefault="006A4160" w:rsidP="006318D9">
      <w:pPr>
        <w:jc w:val="both"/>
        <w:rPr>
          <w:rFonts w:ascii="Times New Roman" w:hAnsi="Times New Roman"/>
        </w:rPr>
      </w:pPr>
    </w:p>
    <w:p w14:paraId="0F7A6BD1" w14:textId="77777777" w:rsidR="006A4160" w:rsidRDefault="006A4160" w:rsidP="006318D9">
      <w:pPr>
        <w:jc w:val="both"/>
        <w:rPr>
          <w:rFonts w:ascii="Times New Roman" w:hAnsi="Times New Roman"/>
        </w:rPr>
      </w:pPr>
    </w:p>
    <w:p w14:paraId="6686F482" w14:textId="77777777" w:rsidR="006A4160" w:rsidRDefault="006A4160" w:rsidP="006318D9">
      <w:pPr>
        <w:jc w:val="both"/>
        <w:rPr>
          <w:rFonts w:ascii="Times New Roman" w:hAnsi="Times New Roman"/>
        </w:rPr>
      </w:pPr>
    </w:p>
    <w:p w14:paraId="625F1948" w14:textId="77777777" w:rsidR="006A4160" w:rsidRDefault="006A4160" w:rsidP="006318D9">
      <w:pPr>
        <w:jc w:val="both"/>
        <w:rPr>
          <w:rFonts w:ascii="Times New Roman" w:hAnsi="Times New Roman"/>
        </w:rPr>
      </w:pPr>
    </w:p>
    <w:p w14:paraId="7559DB3C" w14:textId="77777777" w:rsidR="006A4160" w:rsidRDefault="006A4160" w:rsidP="006318D9">
      <w:pPr>
        <w:jc w:val="both"/>
        <w:rPr>
          <w:rFonts w:ascii="Times New Roman" w:hAnsi="Times New Roman"/>
        </w:rPr>
      </w:pPr>
    </w:p>
    <w:p w14:paraId="133C8536" w14:textId="77777777" w:rsidR="006A4160" w:rsidRDefault="006A4160" w:rsidP="006318D9">
      <w:pPr>
        <w:jc w:val="both"/>
        <w:rPr>
          <w:rFonts w:ascii="Times New Roman" w:hAnsi="Times New Roman"/>
        </w:rPr>
      </w:pPr>
    </w:p>
    <w:p w14:paraId="13CF1833" w14:textId="77777777" w:rsidR="006A4160" w:rsidRDefault="006A4160" w:rsidP="006318D9">
      <w:pPr>
        <w:jc w:val="both"/>
        <w:rPr>
          <w:rFonts w:ascii="Times New Roman" w:hAnsi="Times New Roman"/>
        </w:rPr>
      </w:pPr>
    </w:p>
    <w:p w14:paraId="0AE01D1E" w14:textId="77777777" w:rsidR="006A4160" w:rsidRDefault="006A4160" w:rsidP="006318D9">
      <w:pPr>
        <w:jc w:val="both"/>
        <w:rPr>
          <w:rFonts w:ascii="Times New Roman" w:hAnsi="Times New Roman"/>
        </w:rPr>
      </w:pPr>
    </w:p>
    <w:p w14:paraId="52C9D167" w14:textId="77777777" w:rsidR="006A4160" w:rsidRDefault="006A4160" w:rsidP="006318D9">
      <w:pPr>
        <w:jc w:val="both"/>
        <w:rPr>
          <w:rFonts w:ascii="Times New Roman" w:hAnsi="Times New Roman"/>
        </w:rPr>
      </w:pPr>
    </w:p>
    <w:p w14:paraId="23733D87" w14:textId="77777777" w:rsidR="006A4160" w:rsidRDefault="006A4160" w:rsidP="006318D9">
      <w:pPr>
        <w:jc w:val="both"/>
        <w:rPr>
          <w:rFonts w:ascii="Times New Roman" w:hAnsi="Times New Roman"/>
        </w:rPr>
      </w:pPr>
    </w:p>
    <w:p w14:paraId="170C271B" w14:textId="77777777" w:rsidR="006A4160" w:rsidRDefault="006A4160" w:rsidP="006318D9">
      <w:pPr>
        <w:jc w:val="both"/>
        <w:rPr>
          <w:rFonts w:ascii="Times New Roman" w:hAnsi="Times New Roman"/>
        </w:rPr>
      </w:pPr>
    </w:p>
    <w:p w14:paraId="3680A377" w14:textId="000BE540" w:rsidR="006A4160" w:rsidRDefault="006A4160" w:rsidP="009210EC">
      <w:pPr>
        <w:spacing w:line="360" w:lineRule="auto"/>
        <w:jc w:val="both"/>
        <w:outlineLvl w:val="0"/>
        <w:rPr>
          <w:rFonts w:ascii="Times New Roman" w:hAnsi="Times New Roman"/>
          <w:b/>
        </w:rPr>
      </w:pPr>
      <w:r>
        <w:rPr>
          <w:rFonts w:ascii="Times New Roman" w:hAnsi="Times New Roman"/>
          <w:b/>
        </w:rPr>
        <w:t>Abstract</w:t>
      </w:r>
    </w:p>
    <w:p w14:paraId="7240AF4C" w14:textId="0D51BFED" w:rsidR="006318D9" w:rsidRDefault="00231702" w:rsidP="00E9195F">
      <w:pPr>
        <w:spacing w:line="360" w:lineRule="auto"/>
        <w:jc w:val="both"/>
        <w:rPr>
          <w:rFonts w:ascii="Times New Roman" w:hAnsi="Times New Roman"/>
        </w:rPr>
      </w:pPr>
      <w:r>
        <w:rPr>
          <w:rFonts w:ascii="Times New Roman" w:hAnsi="Times New Roman"/>
        </w:rPr>
        <w:t>Recent evidence has shown that fruit fly adults and larvae are heavily attracted to food sites occupied by larvae. This attraction is especially strong in mated females that are looking for a sui</w:t>
      </w:r>
      <w:r w:rsidR="001B7C1B">
        <w:rPr>
          <w:rFonts w:ascii="Times New Roman" w:hAnsi="Times New Roman"/>
        </w:rPr>
        <w:t>table site for egg laying. In the</w:t>
      </w:r>
      <w:r>
        <w:rPr>
          <w:rFonts w:ascii="Times New Roman" w:hAnsi="Times New Roman"/>
        </w:rPr>
        <w:t xml:space="preserve"> first </w:t>
      </w:r>
      <w:r w:rsidR="001B7C1B">
        <w:rPr>
          <w:rFonts w:ascii="Times New Roman" w:hAnsi="Times New Roman"/>
        </w:rPr>
        <w:t>set of experiments, we</w:t>
      </w:r>
      <w:r w:rsidR="00DC21EA">
        <w:rPr>
          <w:rFonts w:ascii="Times New Roman" w:hAnsi="Times New Roman"/>
        </w:rPr>
        <w:t xml:space="preserve"> compared the value assigned to social information provided by larvae at a site to the nutritional information that a female has access to by sampling a food</w:t>
      </w:r>
      <w:r>
        <w:rPr>
          <w:rFonts w:ascii="Times New Roman" w:hAnsi="Times New Roman"/>
        </w:rPr>
        <w:t>.</w:t>
      </w:r>
      <w:r w:rsidR="00C51DFD">
        <w:rPr>
          <w:rFonts w:ascii="Times New Roman" w:hAnsi="Times New Roman"/>
        </w:rPr>
        <w:t xml:space="preserve"> Lowerin</w:t>
      </w:r>
      <w:r w:rsidR="00483A95">
        <w:rPr>
          <w:rFonts w:ascii="Times New Roman" w:hAnsi="Times New Roman"/>
        </w:rPr>
        <w:t>g food quality did decrease egg-</w:t>
      </w:r>
      <w:r w:rsidR="00C51DFD">
        <w:rPr>
          <w:rFonts w:ascii="Times New Roman" w:hAnsi="Times New Roman"/>
        </w:rPr>
        <w:t>laying preference for a food</w:t>
      </w:r>
      <w:r w:rsidR="00DC21EA">
        <w:rPr>
          <w:rFonts w:ascii="Times New Roman" w:hAnsi="Times New Roman"/>
        </w:rPr>
        <w:t xml:space="preserve">, but </w:t>
      </w:r>
      <w:r w:rsidR="006A7A0F">
        <w:rPr>
          <w:rFonts w:ascii="Times New Roman" w:hAnsi="Times New Roman"/>
        </w:rPr>
        <w:t>females still showed a much stronger preference for occupied foods</w:t>
      </w:r>
      <w:r w:rsidR="00C51DFD">
        <w:rPr>
          <w:rFonts w:ascii="Times New Roman" w:hAnsi="Times New Roman"/>
        </w:rPr>
        <w:t xml:space="preserve">. </w:t>
      </w:r>
      <w:r w:rsidR="005F7F4C">
        <w:rPr>
          <w:rFonts w:ascii="Times New Roman" w:hAnsi="Times New Roman"/>
        </w:rPr>
        <w:t xml:space="preserve">We theorized that the social egg-laying preference </w:t>
      </w:r>
      <w:proofErr w:type="gramStart"/>
      <w:r w:rsidR="005F7F4C">
        <w:rPr>
          <w:rFonts w:ascii="Times New Roman" w:hAnsi="Times New Roman"/>
        </w:rPr>
        <w:t>may</w:t>
      </w:r>
      <w:proofErr w:type="gramEnd"/>
      <w:r w:rsidR="005F7F4C">
        <w:rPr>
          <w:rFonts w:ascii="Times New Roman" w:hAnsi="Times New Roman"/>
        </w:rPr>
        <w:t xml:space="preserve"> be due to an advantage of developing near older larvae. However, e</w:t>
      </w:r>
      <w:r w:rsidR="00D932FB">
        <w:rPr>
          <w:rFonts w:ascii="Times New Roman" w:hAnsi="Times New Roman"/>
        </w:rPr>
        <w:t xml:space="preserve">ggs that developed near larvae showed lower survival to adulthood, slower development </w:t>
      </w:r>
      <w:r w:rsidR="006A7A0F">
        <w:rPr>
          <w:rFonts w:ascii="Times New Roman" w:hAnsi="Times New Roman"/>
        </w:rPr>
        <w:t>time, and lower adult body mass</w:t>
      </w:r>
      <w:r w:rsidR="004D5194">
        <w:rPr>
          <w:rFonts w:ascii="Times New Roman" w:hAnsi="Times New Roman"/>
        </w:rPr>
        <w:t xml:space="preserve">. </w:t>
      </w:r>
      <w:r w:rsidR="00DC21EA">
        <w:rPr>
          <w:rFonts w:ascii="Times New Roman" w:hAnsi="Times New Roman"/>
        </w:rPr>
        <w:t>Females were</w:t>
      </w:r>
      <w:r w:rsidR="008C396F">
        <w:rPr>
          <w:rFonts w:ascii="Times New Roman" w:hAnsi="Times New Roman"/>
        </w:rPr>
        <w:t xml:space="preserve"> also</w:t>
      </w:r>
      <w:r w:rsidR="00DC21EA">
        <w:rPr>
          <w:rFonts w:ascii="Times New Roman" w:hAnsi="Times New Roman"/>
        </w:rPr>
        <w:t xml:space="preserve"> not able to reduce their social egg-laying preference</w:t>
      </w:r>
      <w:r w:rsidR="008C396F">
        <w:rPr>
          <w:rFonts w:ascii="Times New Roman" w:hAnsi="Times New Roman"/>
        </w:rPr>
        <w:t>,</w:t>
      </w:r>
      <w:r w:rsidR="00DC21EA">
        <w:rPr>
          <w:rFonts w:ascii="Times New Roman" w:hAnsi="Times New Roman"/>
        </w:rPr>
        <w:t xml:space="preserve"> even when </w:t>
      </w:r>
      <w:proofErr w:type="gramStart"/>
      <w:r w:rsidR="00DC21EA">
        <w:rPr>
          <w:rFonts w:ascii="Times New Roman" w:hAnsi="Times New Roman"/>
        </w:rPr>
        <w:t>foods were already heavily occupied by larvae</w:t>
      </w:r>
      <w:proofErr w:type="gramEnd"/>
      <w:r w:rsidR="00DC21EA">
        <w:rPr>
          <w:rFonts w:ascii="Times New Roman" w:hAnsi="Times New Roman"/>
        </w:rPr>
        <w:t>.</w:t>
      </w:r>
      <w:r w:rsidR="00F77BE7">
        <w:rPr>
          <w:rFonts w:ascii="Times New Roman" w:hAnsi="Times New Roman"/>
        </w:rPr>
        <w:t xml:space="preserve"> Finally, we </w:t>
      </w:r>
      <w:r w:rsidR="000B1C60">
        <w:rPr>
          <w:rFonts w:ascii="Times New Roman" w:hAnsi="Times New Roman"/>
        </w:rPr>
        <w:t>found that</w:t>
      </w:r>
      <w:r w:rsidR="00F77BE7">
        <w:rPr>
          <w:rFonts w:ascii="Times New Roman" w:hAnsi="Times New Roman"/>
        </w:rPr>
        <w:t xml:space="preserve"> larvae were</w:t>
      </w:r>
      <w:r w:rsidR="000B1C60">
        <w:rPr>
          <w:rFonts w:ascii="Times New Roman" w:hAnsi="Times New Roman"/>
        </w:rPr>
        <w:t xml:space="preserve"> not</w:t>
      </w:r>
      <w:r w:rsidR="00F77BE7">
        <w:rPr>
          <w:rFonts w:ascii="Times New Roman" w:hAnsi="Times New Roman"/>
        </w:rPr>
        <w:t xml:space="preserve"> better able to identify a high quality food site than an adult female</w:t>
      </w:r>
      <w:r w:rsidR="000B1C60">
        <w:rPr>
          <w:rFonts w:ascii="Times New Roman" w:hAnsi="Times New Roman"/>
        </w:rPr>
        <w:t>,</w:t>
      </w:r>
      <w:r w:rsidR="00F77BE7">
        <w:rPr>
          <w:rFonts w:ascii="Times New Roman" w:hAnsi="Times New Roman"/>
        </w:rPr>
        <w:t xml:space="preserve"> and thus the smell of used food</w:t>
      </w:r>
      <w:r w:rsidR="00BA42CA">
        <w:rPr>
          <w:rFonts w:ascii="Times New Roman" w:hAnsi="Times New Roman"/>
        </w:rPr>
        <w:t xml:space="preserve"> was not a reliable cue to the quality of a site</w:t>
      </w:r>
      <w:r w:rsidR="000B1C60">
        <w:rPr>
          <w:rFonts w:ascii="Times New Roman" w:hAnsi="Times New Roman"/>
        </w:rPr>
        <w:t xml:space="preserve">. </w:t>
      </w:r>
      <w:r w:rsidR="001B7C1B">
        <w:rPr>
          <w:rFonts w:ascii="Times New Roman" w:hAnsi="Times New Roman"/>
        </w:rPr>
        <w:t xml:space="preserve">These results provide evidence that the preference for females to lay eggs near larvae is very robust but the exact benefit </w:t>
      </w:r>
      <w:proofErr w:type="gramStart"/>
      <w:r w:rsidR="001B7C1B">
        <w:rPr>
          <w:rFonts w:ascii="Times New Roman" w:hAnsi="Times New Roman"/>
        </w:rPr>
        <w:t>it</w:t>
      </w:r>
      <w:proofErr w:type="gramEnd"/>
      <w:r w:rsidR="001B7C1B">
        <w:rPr>
          <w:rFonts w:ascii="Times New Roman" w:hAnsi="Times New Roman"/>
        </w:rPr>
        <w:t xml:space="preserve"> provides for the female and her offspring is unknown.</w:t>
      </w:r>
      <w:r w:rsidR="006A7A0F">
        <w:rPr>
          <w:rFonts w:ascii="Times New Roman" w:hAnsi="Times New Roman"/>
        </w:rPr>
        <w:t xml:space="preserve"> We then </w:t>
      </w:r>
      <w:r w:rsidR="000B1C60">
        <w:rPr>
          <w:rFonts w:ascii="Times New Roman" w:hAnsi="Times New Roman"/>
        </w:rPr>
        <w:t>ran a series of experiments to test larval social information use to see if they value it as heavily as adult females. Our experiments consisted of</w:t>
      </w:r>
      <w:r w:rsidR="001B7C1B">
        <w:rPr>
          <w:rFonts w:ascii="Times New Roman" w:hAnsi="Times New Roman"/>
        </w:rPr>
        <w:t xml:space="preserve"> focal larvae being put on lower quality food and trying to find a higher quality food nearby</w:t>
      </w:r>
      <w:r w:rsidR="00483A95">
        <w:rPr>
          <w:rFonts w:ascii="Times New Roman" w:hAnsi="Times New Roman"/>
        </w:rPr>
        <w:t xml:space="preserve"> that was either occupied or unoccupied by a single model larva</w:t>
      </w:r>
      <w:r w:rsidR="001B7C1B">
        <w:rPr>
          <w:rFonts w:ascii="Times New Roman" w:hAnsi="Times New Roman"/>
        </w:rPr>
        <w:t>.</w:t>
      </w:r>
      <w:r w:rsidR="00BA42CA">
        <w:rPr>
          <w:rFonts w:ascii="Times New Roman" w:hAnsi="Times New Roman"/>
        </w:rPr>
        <w:t xml:space="preserve"> Larvae did not</w:t>
      </w:r>
      <w:r w:rsidR="007C1728">
        <w:rPr>
          <w:rFonts w:ascii="Times New Roman" w:hAnsi="Times New Roman"/>
        </w:rPr>
        <w:t xml:space="preserve"> reliably use this social information</w:t>
      </w:r>
      <w:r w:rsidR="00483A95">
        <w:rPr>
          <w:rFonts w:ascii="Times New Roman" w:hAnsi="Times New Roman"/>
        </w:rPr>
        <w:t xml:space="preserve">. </w:t>
      </w:r>
      <w:r w:rsidR="00F87811">
        <w:rPr>
          <w:rFonts w:ascii="Times New Roman" w:hAnsi="Times New Roman"/>
        </w:rPr>
        <w:t>Overall, it is unclear whether the larvae are using social information to help them find higher quality foods.</w:t>
      </w:r>
    </w:p>
    <w:p w14:paraId="23595CE2" w14:textId="77777777" w:rsidR="00483A95" w:rsidRDefault="00483A95" w:rsidP="00E9195F">
      <w:pPr>
        <w:spacing w:line="360" w:lineRule="auto"/>
        <w:jc w:val="both"/>
        <w:rPr>
          <w:rFonts w:ascii="Times New Roman" w:hAnsi="Times New Roman"/>
          <w:b/>
        </w:rPr>
      </w:pPr>
    </w:p>
    <w:p w14:paraId="364CFCAE" w14:textId="77777777" w:rsidR="00483A95" w:rsidRDefault="00483A95" w:rsidP="00E9195F">
      <w:pPr>
        <w:spacing w:line="360" w:lineRule="auto"/>
        <w:jc w:val="both"/>
        <w:rPr>
          <w:rFonts w:ascii="Times New Roman" w:hAnsi="Times New Roman"/>
          <w:b/>
        </w:rPr>
      </w:pPr>
    </w:p>
    <w:p w14:paraId="428669FD" w14:textId="77777777" w:rsidR="00483A95" w:rsidRDefault="00483A95" w:rsidP="00E9195F">
      <w:pPr>
        <w:spacing w:line="360" w:lineRule="auto"/>
        <w:jc w:val="both"/>
        <w:rPr>
          <w:rFonts w:ascii="Times New Roman" w:hAnsi="Times New Roman"/>
          <w:b/>
        </w:rPr>
      </w:pPr>
    </w:p>
    <w:p w14:paraId="399CF364" w14:textId="77777777" w:rsidR="00483A95" w:rsidRDefault="00483A95" w:rsidP="00E9195F">
      <w:pPr>
        <w:spacing w:line="360" w:lineRule="auto"/>
        <w:jc w:val="both"/>
        <w:rPr>
          <w:rFonts w:ascii="Times New Roman" w:hAnsi="Times New Roman"/>
          <w:b/>
        </w:rPr>
      </w:pPr>
    </w:p>
    <w:p w14:paraId="55320D0E" w14:textId="77777777" w:rsidR="00483A95" w:rsidRDefault="00483A95" w:rsidP="00E9195F">
      <w:pPr>
        <w:spacing w:line="360" w:lineRule="auto"/>
        <w:jc w:val="both"/>
        <w:rPr>
          <w:rFonts w:ascii="Times New Roman" w:hAnsi="Times New Roman"/>
          <w:b/>
        </w:rPr>
      </w:pPr>
    </w:p>
    <w:p w14:paraId="7C2BC818" w14:textId="77777777" w:rsidR="00483A95" w:rsidRDefault="00483A95" w:rsidP="00E9195F">
      <w:pPr>
        <w:spacing w:line="360" w:lineRule="auto"/>
        <w:jc w:val="both"/>
        <w:rPr>
          <w:rFonts w:ascii="Times New Roman" w:hAnsi="Times New Roman"/>
          <w:b/>
        </w:rPr>
      </w:pPr>
    </w:p>
    <w:p w14:paraId="36A84425" w14:textId="77777777" w:rsidR="00483A95" w:rsidRDefault="00483A95" w:rsidP="00E9195F">
      <w:pPr>
        <w:spacing w:line="360" w:lineRule="auto"/>
        <w:jc w:val="both"/>
        <w:rPr>
          <w:rFonts w:ascii="Times New Roman" w:hAnsi="Times New Roman"/>
          <w:b/>
        </w:rPr>
      </w:pPr>
    </w:p>
    <w:p w14:paraId="704B09FE" w14:textId="77777777" w:rsidR="00483A95" w:rsidRDefault="00483A95" w:rsidP="00E9195F">
      <w:pPr>
        <w:spacing w:line="360" w:lineRule="auto"/>
        <w:jc w:val="both"/>
        <w:rPr>
          <w:rFonts w:ascii="Times New Roman" w:hAnsi="Times New Roman"/>
          <w:b/>
        </w:rPr>
      </w:pPr>
    </w:p>
    <w:p w14:paraId="4D023E08" w14:textId="77777777" w:rsidR="005F7F4C" w:rsidRDefault="005F7F4C" w:rsidP="00E9195F">
      <w:pPr>
        <w:spacing w:line="360" w:lineRule="auto"/>
        <w:jc w:val="both"/>
        <w:rPr>
          <w:rFonts w:ascii="Times New Roman" w:hAnsi="Times New Roman"/>
          <w:b/>
        </w:rPr>
      </w:pPr>
    </w:p>
    <w:p w14:paraId="084D13D6" w14:textId="0FFEA28E" w:rsidR="00E9195F" w:rsidRDefault="00E9195F" w:rsidP="009210EC">
      <w:pPr>
        <w:spacing w:line="360" w:lineRule="auto"/>
        <w:jc w:val="both"/>
        <w:outlineLvl w:val="0"/>
        <w:rPr>
          <w:rFonts w:ascii="Times New Roman" w:hAnsi="Times New Roman"/>
          <w:b/>
        </w:rPr>
      </w:pPr>
      <w:r w:rsidRPr="0095729D">
        <w:rPr>
          <w:rFonts w:ascii="Times New Roman" w:hAnsi="Times New Roman"/>
          <w:b/>
        </w:rPr>
        <w:t>Acknowledgments</w:t>
      </w:r>
    </w:p>
    <w:p w14:paraId="36AEE2B3" w14:textId="77777777" w:rsidR="00E9195F" w:rsidRDefault="00E9195F" w:rsidP="00E9195F">
      <w:pPr>
        <w:spacing w:line="360" w:lineRule="auto"/>
        <w:jc w:val="both"/>
        <w:rPr>
          <w:rFonts w:ascii="Times New Roman" w:hAnsi="Times New Roman"/>
          <w:b/>
        </w:rPr>
      </w:pPr>
    </w:p>
    <w:p w14:paraId="6E3BC0F2" w14:textId="37534352" w:rsidR="00E9195F" w:rsidRPr="0095729D" w:rsidRDefault="00E9195F" w:rsidP="00E9195F">
      <w:pPr>
        <w:spacing w:line="360" w:lineRule="auto"/>
        <w:jc w:val="both"/>
        <w:rPr>
          <w:rFonts w:ascii="Times New Roman" w:hAnsi="Times New Roman"/>
        </w:rPr>
      </w:pPr>
      <w:r>
        <w:rPr>
          <w:rFonts w:ascii="Times New Roman" w:hAnsi="Times New Roman"/>
        </w:rPr>
        <w:t xml:space="preserve">I would like to thank my supervisor, </w:t>
      </w:r>
      <w:proofErr w:type="spellStart"/>
      <w:r>
        <w:rPr>
          <w:rFonts w:ascii="Times New Roman" w:hAnsi="Times New Roman"/>
        </w:rPr>
        <w:t>Reuven</w:t>
      </w:r>
      <w:proofErr w:type="spellEnd"/>
      <w:r>
        <w:rPr>
          <w:rFonts w:ascii="Times New Roman" w:hAnsi="Times New Roman"/>
        </w:rPr>
        <w:t xml:space="preserve"> </w:t>
      </w:r>
      <w:proofErr w:type="spellStart"/>
      <w:r>
        <w:rPr>
          <w:rFonts w:ascii="Times New Roman" w:hAnsi="Times New Roman"/>
        </w:rPr>
        <w:t>Dukas</w:t>
      </w:r>
      <w:proofErr w:type="spellEnd"/>
      <w:r>
        <w:rPr>
          <w:rFonts w:ascii="Times New Roman" w:hAnsi="Times New Roman"/>
        </w:rPr>
        <w:t xml:space="preserve">, for </w:t>
      </w:r>
      <w:r w:rsidR="005F4320">
        <w:rPr>
          <w:rFonts w:ascii="Times New Roman" w:hAnsi="Times New Roman"/>
        </w:rPr>
        <w:t>his constant</w:t>
      </w:r>
      <w:r>
        <w:rPr>
          <w:rFonts w:ascii="Times New Roman" w:hAnsi="Times New Roman"/>
        </w:rPr>
        <w:t xml:space="preserve"> guidance and wisdom. Our meetings really helped me think</w:t>
      </w:r>
      <w:r w:rsidR="005F4320">
        <w:rPr>
          <w:rFonts w:ascii="Times New Roman" w:hAnsi="Times New Roman"/>
        </w:rPr>
        <w:t xml:space="preserve"> more</w:t>
      </w:r>
      <w:r w:rsidR="00CF610B">
        <w:rPr>
          <w:rFonts w:ascii="Times New Roman" w:hAnsi="Times New Roman"/>
        </w:rPr>
        <w:t xml:space="preserve"> like a scientist</w:t>
      </w:r>
      <w:r w:rsidR="005F4320">
        <w:rPr>
          <w:rFonts w:ascii="Times New Roman" w:hAnsi="Times New Roman"/>
        </w:rPr>
        <w:t xml:space="preserve">. </w:t>
      </w:r>
      <w:r w:rsidR="00C76C3B">
        <w:rPr>
          <w:rFonts w:ascii="Times New Roman" w:hAnsi="Times New Roman"/>
        </w:rPr>
        <w:t xml:space="preserve">I would also like to thank my committee members, </w:t>
      </w:r>
      <w:proofErr w:type="spellStart"/>
      <w:r w:rsidR="00C76C3B">
        <w:rPr>
          <w:rFonts w:ascii="Times New Roman" w:hAnsi="Times New Roman"/>
        </w:rPr>
        <w:t>Sigal</w:t>
      </w:r>
      <w:proofErr w:type="spellEnd"/>
      <w:r w:rsidR="00C76C3B">
        <w:rPr>
          <w:rFonts w:ascii="Times New Roman" w:hAnsi="Times New Roman"/>
        </w:rPr>
        <w:t xml:space="preserve"> </w:t>
      </w:r>
      <w:proofErr w:type="spellStart"/>
      <w:r w:rsidR="00C76C3B">
        <w:rPr>
          <w:rFonts w:ascii="Times New Roman" w:hAnsi="Times New Roman"/>
        </w:rPr>
        <w:t>Balshine</w:t>
      </w:r>
      <w:proofErr w:type="spellEnd"/>
      <w:r w:rsidR="00C76C3B">
        <w:rPr>
          <w:rFonts w:ascii="Times New Roman" w:hAnsi="Times New Roman"/>
        </w:rPr>
        <w:t xml:space="preserve"> and Bennett </w:t>
      </w:r>
      <w:proofErr w:type="spellStart"/>
      <w:r w:rsidR="00C76C3B">
        <w:rPr>
          <w:rFonts w:ascii="Times New Roman" w:hAnsi="Times New Roman"/>
        </w:rPr>
        <w:t>Galef</w:t>
      </w:r>
      <w:proofErr w:type="spellEnd"/>
      <w:r w:rsidR="00C76C3B">
        <w:rPr>
          <w:rFonts w:ascii="Times New Roman" w:hAnsi="Times New Roman"/>
        </w:rPr>
        <w:t>. Their input has been very valuable</w:t>
      </w:r>
      <w:r w:rsidR="003F48E4">
        <w:rPr>
          <w:rFonts w:ascii="Times New Roman" w:hAnsi="Times New Roman"/>
        </w:rPr>
        <w:t xml:space="preserve"> and challenged me to think about problems from different angles. I am very grateful to Zachary </w:t>
      </w:r>
      <w:proofErr w:type="spellStart"/>
      <w:r w:rsidR="003F48E4">
        <w:rPr>
          <w:rFonts w:ascii="Times New Roman" w:hAnsi="Times New Roman"/>
        </w:rPr>
        <w:t>Durisko</w:t>
      </w:r>
      <w:proofErr w:type="spellEnd"/>
      <w:r w:rsidR="003F48E4">
        <w:rPr>
          <w:rFonts w:ascii="Times New Roman" w:hAnsi="Times New Roman"/>
        </w:rPr>
        <w:t xml:space="preserve">, </w:t>
      </w:r>
      <w:proofErr w:type="spellStart"/>
      <w:r w:rsidR="003F48E4">
        <w:rPr>
          <w:rFonts w:ascii="Times New Roman" w:hAnsi="Times New Roman"/>
        </w:rPr>
        <w:t>Isvarya</w:t>
      </w:r>
      <w:proofErr w:type="spellEnd"/>
      <w:r w:rsidR="003F48E4">
        <w:rPr>
          <w:rFonts w:ascii="Times New Roman" w:hAnsi="Times New Roman"/>
        </w:rPr>
        <w:t xml:space="preserve"> </w:t>
      </w:r>
      <w:proofErr w:type="spellStart"/>
      <w:r w:rsidR="003F48E4">
        <w:rPr>
          <w:rFonts w:ascii="Times New Roman" w:hAnsi="Times New Roman"/>
        </w:rPr>
        <w:t>Venu</w:t>
      </w:r>
      <w:proofErr w:type="spellEnd"/>
      <w:r w:rsidR="003F48E4">
        <w:rPr>
          <w:rFonts w:ascii="Times New Roman" w:hAnsi="Times New Roman"/>
        </w:rPr>
        <w:t xml:space="preserve">, Blake Anderson, Carling Baxter, and all of the undergrads that have helped me in the lab. I couldn’t have accomplished half of what I did without the support and work of my fellow lab members. </w:t>
      </w:r>
      <w:r w:rsidR="00463429">
        <w:rPr>
          <w:rFonts w:ascii="Times New Roman" w:hAnsi="Times New Roman"/>
        </w:rPr>
        <w:t xml:space="preserve">Finally, I’d like to thank </w:t>
      </w:r>
      <w:r w:rsidR="00601840">
        <w:rPr>
          <w:rFonts w:ascii="Times New Roman" w:hAnsi="Times New Roman"/>
        </w:rPr>
        <w:t>other grad students in the department. It’s been a great 2 years and while the research has been fun, it wouldn’t have been the same without the people. They are what I’ll miss the most.</w:t>
      </w:r>
    </w:p>
    <w:p w14:paraId="3691DA91" w14:textId="77777777" w:rsidR="006318D9" w:rsidRPr="0095729D" w:rsidRDefault="006318D9" w:rsidP="006318D9">
      <w:pPr>
        <w:jc w:val="both"/>
        <w:rPr>
          <w:rFonts w:ascii="Times New Roman" w:hAnsi="Times New Roman"/>
        </w:rPr>
      </w:pPr>
    </w:p>
    <w:p w14:paraId="147AAC25" w14:textId="77777777" w:rsidR="006318D9" w:rsidRPr="0095729D" w:rsidRDefault="006318D9" w:rsidP="006318D9">
      <w:pPr>
        <w:jc w:val="both"/>
        <w:rPr>
          <w:rFonts w:ascii="Times New Roman" w:hAnsi="Times New Roman"/>
        </w:rPr>
      </w:pPr>
    </w:p>
    <w:p w14:paraId="412AB526" w14:textId="77777777" w:rsidR="006318D9" w:rsidRPr="0095729D" w:rsidRDefault="006318D9" w:rsidP="006318D9">
      <w:pPr>
        <w:jc w:val="both"/>
        <w:rPr>
          <w:rFonts w:ascii="Times New Roman" w:hAnsi="Times New Roman"/>
        </w:rPr>
      </w:pPr>
    </w:p>
    <w:p w14:paraId="1E744501" w14:textId="77777777" w:rsidR="006318D9" w:rsidRPr="0095729D" w:rsidRDefault="006318D9" w:rsidP="006318D9">
      <w:pPr>
        <w:jc w:val="both"/>
        <w:rPr>
          <w:rFonts w:ascii="Times New Roman" w:hAnsi="Times New Roman"/>
        </w:rPr>
      </w:pPr>
    </w:p>
    <w:p w14:paraId="6D87F4CD" w14:textId="77777777" w:rsidR="006318D9" w:rsidRPr="0095729D" w:rsidRDefault="006318D9" w:rsidP="006318D9">
      <w:pPr>
        <w:jc w:val="both"/>
        <w:rPr>
          <w:rFonts w:ascii="Times New Roman" w:hAnsi="Times New Roman"/>
        </w:rPr>
      </w:pPr>
    </w:p>
    <w:p w14:paraId="13C75A94" w14:textId="77777777" w:rsidR="006318D9" w:rsidRPr="0095729D" w:rsidRDefault="006318D9" w:rsidP="006318D9">
      <w:pPr>
        <w:jc w:val="both"/>
        <w:rPr>
          <w:rFonts w:ascii="Times New Roman" w:hAnsi="Times New Roman"/>
        </w:rPr>
      </w:pPr>
    </w:p>
    <w:p w14:paraId="61EAAE37" w14:textId="77777777" w:rsidR="006318D9" w:rsidRPr="0095729D" w:rsidRDefault="006318D9" w:rsidP="006318D9">
      <w:pPr>
        <w:jc w:val="both"/>
        <w:rPr>
          <w:rFonts w:ascii="Times New Roman" w:hAnsi="Times New Roman"/>
        </w:rPr>
      </w:pPr>
    </w:p>
    <w:p w14:paraId="032A54A4" w14:textId="77777777" w:rsidR="006318D9" w:rsidRPr="0095729D" w:rsidRDefault="006318D9" w:rsidP="00121170">
      <w:pPr>
        <w:jc w:val="right"/>
        <w:rPr>
          <w:rFonts w:ascii="Times New Roman" w:hAnsi="Times New Roman"/>
        </w:rPr>
      </w:pPr>
    </w:p>
    <w:p w14:paraId="09FDD732" w14:textId="77777777" w:rsidR="006318D9" w:rsidRPr="0095729D" w:rsidRDefault="006318D9" w:rsidP="006318D9">
      <w:pPr>
        <w:jc w:val="both"/>
        <w:rPr>
          <w:rFonts w:ascii="Times New Roman" w:hAnsi="Times New Roman"/>
        </w:rPr>
      </w:pPr>
    </w:p>
    <w:p w14:paraId="6A3554CF" w14:textId="77777777" w:rsidR="006318D9" w:rsidRPr="0095729D" w:rsidRDefault="006318D9" w:rsidP="006318D9">
      <w:pPr>
        <w:jc w:val="both"/>
        <w:rPr>
          <w:rFonts w:ascii="Times New Roman" w:hAnsi="Times New Roman"/>
        </w:rPr>
      </w:pPr>
    </w:p>
    <w:p w14:paraId="1B036A26" w14:textId="77777777" w:rsidR="006318D9" w:rsidRPr="0095729D" w:rsidRDefault="006318D9" w:rsidP="006318D9">
      <w:pPr>
        <w:jc w:val="both"/>
        <w:rPr>
          <w:rFonts w:ascii="Times New Roman" w:hAnsi="Times New Roman"/>
        </w:rPr>
      </w:pPr>
    </w:p>
    <w:p w14:paraId="6D0C0001" w14:textId="77777777" w:rsidR="006318D9" w:rsidRPr="0095729D" w:rsidRDefault="006318D9" w:rsidP="006318D9">
      <w:pPr>
        <w:jc w:val="both"/>
        <w:rPr>
          <w:rFonts w:ascii="Times New Roman" w:hAnsi="Times New Roman"/>
        </w:rPr>
      </w:pPr>
    </w:p>
    <w:p w14:paraId="00691C28" w14:textId="77777777" w:rsidR="006318D9" w:rsidRPr="0095729D" w:rsidRDefault="006318D9" w:rsidP="006318D9">
      <w:pPr>
        <w:jc w:val="both"/>
        <w:rPr>
          <w:rFonts w:ascii="Times New Roman" w:hAnsi="Times New Roman"/>
        </w:rPr>
      </w:pPr>
    </w:p>
    <w:p w14:paraId="5B69CC53" w14:textId="77777777" w:rsidR="006318D9" w:rsidRPr="0095729D" w:rsidRDefault="006318D9" w:rsidP="006318D9">
      <w:pPr>
        <w:jc w:val="both"/>
        <w:rPr>
          <w:rFonts w:ascii="Times New Roman" w:hAnsi="Times New Roman"/>
        </w:rPr>
      </w:pPr>
    </w:p>
    <w:p w14:paraId="04D062ED" w14:textId="77777777" w:rsidR="006318D9" w:rsidRPr="0095729D" w:rsidRDefault="006318D9" w:rsidP="006318D9">
      <w:pPr>
        <w:jc w:val="both"/>
        <w:rPr>
          <w:rFonts w:ascii="Times New Roman" w:hAnsi="Times New Roman"/>
        </w:rPr>
      </w:pPr>
    </w:p>
    <w:p w14:paraId="496FC6A2" w14:textId="77777777" w:rsidR="006318D9" w:rsidRPr="0095729D" w:rsidRDefault="006318D9" w:rsidP="006318D9">
      <w:pPr>
        <w:jc w:val="both"/>
        <w:rPr>
          <w:rFonts w:ascii="Times New Roman" w:hAnsi="Times New Roman"/>
        </w:rPr>
      </w:pPr>
    </w:p>
    <w:p w14:paraId="602418F4" w14:textId="77777777" w:rsidR="006318D9" w:rsidRPr="0095729D" w:rsidRDefault="006318D9" w:rsidP="006318D9">
      <w:pPr>
        <w:jc w:val="both"/>
        <w:rPr>
          <w:rFonts w:ascii="Times New Roman" w:hAnsi="Times New Roman"/>
        </w:rPr>
      </w:pPr>
    </w:p>
    <w:p w14:paraId="63DE3C41" w14:textId="77777777" w:rsidR="006318D9" w:rsidRPr="0095729D" w:rsidRDefault="006318D9" w:rsidP="006318D9">
      <w:pPr>
        <w:jc w:val="both"/>
        <w:rPr>
          <w:rFonts w:ascii="Times New Roman" w:hAnsi="Times New Roman"/>
        </w:rPr>
      </w:pPr>
    </w:p>
    <w:p w14:paraId="5FBA6DDE" w14:textId="77777777" w:rsidR="006318D9" w:rsidRPr="0095729D" w:rsidRDefault="006318D9" w:rsidP="006318D9">
      <w:pPr>
        <w:jc w:val="both"/>
        <w:rPr>
          <w:rFonts w:ascii="Times New Roman" w:hAnsi="Times New Roman"/>
        </w:rPr>
      </w:pPr>
    </w:p>
    <w:p w14:paraId="0E15B8D7" w14:textId="77777777" w:rsidR="006318D9" w:rsidRPr="0095729D" w:rsidRDefault="006318D9" w:rsidP="006318D9">
      <w:pPr>
        <w:jc w:val="both"/>
        <w:rPr>
          <w:rFonts w:ascii="Times New Roman" w:hAnsi="Times New Roman"/>
        </w:rPr>
      </w:pPr>
    </w:p>
    <w:p w14:paraId="7260C5C0" w14:textId="77777777" w:rsidR="006318D9" w:rsidRPr="0095729D" w:rsidRDefault="006318D9" w:rsidP="006318D9">
      <w:pPr>
        <w:jc w:val="both"/>
        <w:rPr>
          <w:rFonts w:ascii="Times New Roman" w:hAnsi="Times New Roman"/>
        </w:rPr>
      </w:pPr>
    </w:p>
    <w:p w14:paraId="60A04A63" w14:textId="77777777" w:rsidR="00C13DA6" w:rsidRDefault="00C13DA6">
      <w:pPr>
        <w:rPr>
          <w:b/>
        </w:rPr>
      </w:pPr>
    </w:p>
    <w:p w14:paraId="0052927C" w14:textId="77777777" w:rsidR="00C13DA6" w:rsidRDefault="00C13DA6">
      <w:pPr>
        <w:rPr>
          <w:b/>
        </w:rPr>
      </w:pPr>
    </w:p>
    <w:p w14:paraId="64BC37E6" w14:textId="77777777" w:rsidR="00EE4ACA" w:rsidRDefault="00EE4ACA">
      <w:pPr>
        <w:rPr>
          <w:b/>
        </w:rPr>
      </w:pPr>
    </w:p>
    <w:p w14:paraId="23B9656C" w14:textId="77777777" w:rsidR="00EE4ACA" w:rsidRDefault="00EE4ACA">
      <w:pPr>
        <w:rPr>
          <w:b/>
        </w:rPr>
      </w:pPr>
    </w:p>
    <w:p w14:paraId="1A74A52C" w14:textId="77777777" w:rsidR="00EE4ACA" w:rsidRDefault="00EE4ACA">
      <w:pPr>
        <w:rPr>
          <w:b/>
        </w:rPr>
      </w:pPr>
    </w:p>
    <w:p w14:paraId="07F140A9" w14:textId="77777777" w:rsidR="00EE4ACA" w:rsidRDefault="00EE4ACA">
      <w:pPr>
        <w:rPr>
          <w:b/>
        </w:rPr>
      </w:pPr>
    </w:p>
    <w:p w14:paraId="4D4A454C" w14:textId="77777777" w:rsidR="00EE4ACA" w:rsidRDefault="00EE4ACA">
      <w:pPr>
        <w:rPr>
          <w:b/>
        </w:rPr>
      </w:pPr>
    </w:p>
    <w:p w14:paraId="0B132543" w14:textId="77777777" w:rsidR="00EE4ACA" w:rsidRPr="0095729D" w:rsidRDefault="00EE4ACA" w:rsidP="009210EC">
      <w:pPr>
        <w:pStyle w:val="TOCHeading"/>
        <w:spacing w:line="240" w:lineRule="auto"/>
        <w:outlineLvl w:val="0"/>
        <w:rPr>
          <w:rFonts w:ascii="Times New Roman" w:hAnsi="Times New Roman"/>
          <w:color w:val="auto"/>
          <w:sz w:val="24"/>
        </w:rPr>
      </w:pPr>
      <w:r w:rsidRPr="0095729D">
        <w:rPr>
          <w:rFonts w:ascii="Times New Roman" w:hAnsi="Times New Roman"/>
          <w:color w:val="auto"/>
          <w:sz w:val="24"/>
        </w:rPr>
        <w:t>Table of Contents</w:t>
      </w:r>
    </w:p>
    <w:p w14:paraId="788941B2" w14:textId="77777777" w:rsidR="00EE4ACA" w:rsidRPr="0095729D" w:rsidRDefault="00EE4ACA" w:rsidP="009A39FA">
      <w:pPr>
        <w:pStyle w:val="TOC1"/>
        <w:tabs>
          <w:tab w:val="right" w:pos="8828"/>
        </w:tabs>
        <w:rPr>
          <w:rFonts w:ascii="Times New Roman" w:hAnsi="Times New Roman"/>
          <w:b w:val="0"/>
          <w:sz w:val="24"/>
        </w:rPr>
      </w:pPr>
      <w:r w:rsidRPr="0095729D">
        <w:rPr>
          <w:rFonts w:ascii="Times New Roman" w:hAnsi="Times New Roman"/>
          <w:b w:val="0"/>
          <w:sz w:val="24"/>
        </w:rPr>
        <w:t>Title page</w:t>
      </w:r>
      <w:r w:rsidRPr="0095729D">
        <w:rPr>
          <w:rFonts w:ascii="Times New Roman" w:hAnsi="Times New Roman"/>
          <w:b w:val="0"/>
          <w:noProof/>
          <w:sz w:val="24"/>
        </w:rPr>
        <w:tab/>
      </w:r>
      <w:r>
        <w:rPr>
          <w:rFonts w:ascii="Times New Roman" w:hAnsi="Times New Roman"/>
          <w:b w:val="0"/>
          <w:noProof/>
          <w:sz w:val="24"/>
        </w:rPr>
        <w:t>i</w:t>
      </w:r>
      <w:proofErr w:type="spellStart"/>
      <w:r w:rsidRPr="0095729D">
        <w:rPr>
          <w:rFonts w:ascii="Times New Roman" w:hAnsi="Times New Roman"/>
          <w:b w:val="0"/>
          <w:sz w:val="24"/>
        </w:rPr>
        <w:t>i</w:t>
      </w:r>
      <w:proofErr w:type="spellEnd"/>
    </w:p>
    <w:p w14:paraId="44AA3902" w14:textId="77777777" w:rsidR="00EE4ACA" w:rsidRPr="0095729D" w:rsidRDefault="00EE4ACA" w:rsidP="009A39FA">
      <w:pPr>
        <w:pStyle w:val="TOC2"/>
        <w:tabs>
          <w:tab w:val="right" w:pos="8828"/>
        </w:tabs>
        <w:ind w:left="0"/>
        <w:rPr>
          <w:rFonts w:ascii="Times New Roman" w:hAnsi="Times New Roman"/>
          <w:i w:val="0"/>
          <w:noProof/>
          <w:sz w:val="24"/>
        </w:rPr>
      </w:pPr>
      <w:r w:rsidRPr="0095729D">
        <w:rPr>
          <w:rFonts w:ascii="Times New Roman" w:hAnsi="Times New Roman"/>
          <w:i w:val="0"/>
          <w:sz w:val="24"/>
        </w:rPr>
        <w:t>Descriptive Note</w:t>
      </w:r>
      <w:r w:rsidRPr="0095729D">
        <w:rPr>
          <w:rFonts w:ascii="Times New Roman" w:hAnsi="Times New Roman"/>
          <w:i w:val="0"/>
          <w:noProof/>
          <w:sz w:val="24"/>
        </w:rPr>
        <w:tab/>
      </w:r>
      <w:r w:rsidRPr="0095729D">
        <w:rPr>
          <w:rFonts w:ascii="Times New Roman" w:hAnsi="Times New Roman"/>
          <w:i w:val="0"/>
          <w:sz w:val="24"/>
        </w:rPr>
        <w:t>ii</w:t>
      </w:r>
      <w:r>
        <w:rPr>
          <w:rFonts w:ascii="Times New Roman" w:hAnsi="Times New Roman"/>
          <w:i w:val="0"/>
          <w:sz w:val="24"/>
        </w:rPr>
        <w:t>i</w:t>
      </w:r>
    </w:p>
    <w:p w14:paraId="5159D891" w14:textId="77777777" w:rsidR="00EE4ACA" w:rsidRPr="0095729D" w:rsidRDefault="00EE4ACA" w:rsidP="009A39FA">
      <w:pPr>
        <w:pStyle w:val="TOC3"/>
      </w:pPr>
      <w:r w:rsidRPr="0095729D">
        <w:t>Abstract</w:t>
      </w:r>
      <w:r w:rsidRPr="0095729D">
        <w:rPr>
          <w:noProof/>
        </w:rPr>
        <w:tab/>
      </w:r>
      <w:r w:rsidRPr="0095729D">
        <w:t>i</w:t>
      </w:r>
      <w:r>
        <w:t>v</w:t>
      </w:r>
    </w:p>
    <w:p w14:paraId="7ED62084" w14:textId="77777777" w:rsidR="00EE4ACA" w:rsidRPr="0095729D" w:rsidRDefault="00EE4ACA" w:rsidP="009A39FA">
      <w:pPr>
        <w:pStyle w:val="TOC3"/>
      </w:pPr>
      <w:r w:rsidRPr="0095729D">
        <w:t>Acknowledgements</w:t>
      </w:r>
      <w:r w:rsidRPr="0095729D">
        <w:rPr>
          <w:noProof/>
        </w:rPr>
        <w:tab/>
      </w:r>
      <w:r>
        <w:t>v</w:t>
      </w:r>
    </w:p>
    <w:p w14:paraId="77AA7318" w14:textId="77777777" w:rsidR="00EE4ACA" w:rsidRPr="0095729D" w:rsidRDefault="00EE4ACA" w:rsidP="009A39FA">
      <w:pPr>
        <w:pStyle w:val="TOC3"/>
      </w:pPr>
      <w:r w:rsidRPr="0095729D">
        <w:t>Table of Contents</w:t>
      </w:r>
      <w:r w:rsidRPr="0095729D">
        <w:rPr>
          <w:noProof/>
        </w:rPr>
        <w:tab/>
      </w:r>
      <w:r w:rsidRPr="0095729D">
        <w:t>v</w:t>
      </w:r>
      <w:r>
        <w:t>i</w:t>
      </w:r>
    </w:p>
    <w:p w14:paraId="610E4565" w14:textId="77777777" w:rsidR="00EE4ACA" w:rsidRPr="0095729D" w:rsidRDefault="00EE4ACA" w:rsidP="009A39FA">
      <w:pPr>
        <w:pStyle w:val="TOC3"/>
      </w:pPr>
      <w:r w:rsidRPr="0095729D">
        <w:t>List of Figures</w:t>
      </w:r>
      <w:r w:rsidRPr="0095729D">
        <w:rPr>
          <w:noProof/>
        </w:rPr>
        <w:tab/>
      </w:r>
      <w:r w:rsidRPr="0095729D">
        <w:t>vi</w:t>
      </w:r>
      <w:r>
        <w:t>i</w:t>
      </w:r>
    </w:p>
    <w:p w14:paraId="7B892042" w14:textId="77777777" w:rsidR="00EE4ACA" w:rsidRPr="0095729D" w:rsidRDefault="00EE4ACA" w:rsidP="009A39FA">
      <w:pPr>
        <w:rPr>
          <w:rFonts w:ascii="Times New Roman" w:hAnsi="Times New Roman"/>
        </w:rPr>
      </w:pPr>
    </w:p>
    <w:p w14:paraId="56A78BBF" w14:textId="143CB121" w:rsidR="00EE4ACA" w:rsidRPr="0095729D" w:rsidRDefault="00717B0E" w:rsidP="009A39FA">
      <w:pPr>
        <w:pStyle w:val="TOC1"/>
        <w:tabs>
          <w:tab w:val="right" w:pos="8828"/>
        </w:tabs>
        <w:rPr>
          <w:rFonts w:ascii="Times New Roman" w:hAnsi="Times New Roman"/>
          <w:b w:val="0"/>
          <w:noProof/>
          <w:sz w:val="24"/>
        </w:rPr>
      </w:pPr>
      <w:r>
        <w:rPr>
          <w:rFonts w:ascii="Times New Roman" w:hAnsi="Times New Roman"/>
          <w:b w:val="0"/>
          <w:sz w:val="24"/>
        </w:rPr>
        <w:t xml:space="preserve">GENERAL </w:t>
      </w:r>
      <w:r w:rsidR="00EE4ACA" w:rsidRPr="0095729D">
        <w:rPr>
          <w:rFonts w:ascii="Times New Roman" w:hAnsi="Times New Roman"/>
          <w:b w:val="0"/>
          <w:sz w:val="24"/>
        </w:rPr>
        <w:t>INTRODUCTION</w:t>
      </w:r>
      <w:r w:rsidR="00EE4ACA" w:rsidRPr="0095729D">
        <w:rPr>
          <w:rFonts w:ascii="Times New Roman" w:hAnsi="Times New Roman"/>
          <w:b w:val="0"/>
          <w:noProof/>
          <w:sz w:val="24"/>
        </w:rPr>
        <w:tab/>
      </w:r>
      <w:r w:rsidR="00662D3C">
        <w:rPr>
          <w:rFonts w:ascii="Times New Roman" w:hAnsi="Times New Roman"/>
          <w:b w:val="0"/>
          <w:sz w:val="24"/>
        </w:rPr>
        <w:t>2</w:t>
      </w:r>
    </w:p>
    <w:p w14:paraId="4DBC6521" w14:textId="77777777" w:rsidR="00EE4ACA" w:rsidRPr="0095729D" w:rsidRDefault="00EE4ACA" w:rsidP="009A39FA">
      <w:pPr>
        <w:rPr>
          <w:rFonts w:ascii="Times New Roman" w:hAnsi="Times New Roman"/>
        </w:rPr>
      </w:pPr>
    </w:p>
    <w:p w14:paraId="4F807243" w14:textId="2FF6BA9D" w:rsidR="00EE4ACA" w:rsidRPr="0095729D" w:rsidRDefault="00EE4ACA" w:rsidP="009A39FA">
      <w:pPr>
        <w:pStyle w:val="TOC3"/>
      </w:pPr>
      <w:r w:rsidRPr="0095729D">
        <w:t xml:space="preserve">CHAPTER 1: </w:t>
      </w:r>
      <w:r w:rsidR="00B823B5">
        <w:t>THE VALUE OF PATCH-CHOICE COPYING IN FRUIT FLIES</w:t>
      </w:r>
      <w:r w:rsidRPr="0095729D">
        <w:rPr>
          <w:noProof/>
        </w:rPr>
        <w:tab/>
      </w:r>
    </w:p>
    <w:p w14:paraId="0DAC54ED" w14:textId="77777777" w:rsidR="00EE4ACA" w:rsidRPr="0095729D" w:rsidRDefault="00EE4ACA" w:rsidP="009A39FA">
      <w:pPr>
        <w:jc w:val="both"/>
        <w:rPr>
          <w:rFonts w:ascii="Times New Roman" w:hAnsi="Times New Roman"/>
        </w:rPr>
      </w:pPr>
    </w:p>
    <w:p w14:paraId="5EFEAF25" w14:textId="77640425" w:rsidR="003D3E64" w:rsidRDefault="003D3E64" w:rsidP="009A39FA">
      <w:pPr>
        <w:pStyle w:val="TOC1"/>
        <w:tabs>
          <w:tab w:val="right" w:pos="8828"/>
        </w:tabs>
        <w:ind w:firstLine="709"/>
        <w:rPr>
          <w:rFonts w:ascii="Times New Roman" w:hAnsi="Times New Roman"/>
          <w:b w:val="0"/>
          <w:sz w:val="24"/>
        </w:rPr>
      </w:pPr>
      <w:r>
        <w:rPr>
          <w:rFonts w:ascii="Times New Roman" w:hAnsi="Times New Roman"/>
          <w:b w:val="0"/>
          <w:sz w:val="24"/>
        </w:rPr>
        <w:t>Abstract</w:t>
      </w:r>
      <w:r>
        <w:rPr>
          <w:rFonts w:ascii="Times New Roman" w:hAnsi="Times New Roman"/>
          <w:b w:val="0"/>
          <w:sz w:val="24"/>
        </w:rPr>
        <w:tab/>
      </w:r>
      <w:r w:rsidR="00662D3C">
        <w:rPr>
          <w:rFonts w:ascii="Times New Roman" w:hAnsi="Times New Roman"/>
          <w:b w:val="0"/>
          <w:sz w:val="24"/>
        </w:rPr>
        <w:t>8</w:t>
      </w:r>
    </w:p>
    <w:p w14:paraId="573D9EB3" w14:textId="52FFF261" w:rsidR="003D3E64" w:rsidRDefault="003D3E64" w:rsidP="009A39FA">
      <w:pPr>
        <w:pStyle w:val="TOC1"/>
        <w:tabs>
          <w:tab w:val="right" w:pos="8828"/>
        </w:tabs>
        <w:ind w:firstLine="709"/>
        <w:rPr>
          <w:rFonts w:ascii="Times New Roman" w:hAnsi="Times New Roman"/>
          <w:b w:val="0"/>
          <w:sz w:val="24"/>
        </w:rPr>
      </w:pPr>
      <w:r>
        <w:rPr>
          <w:rFonts w:ascii="Times New Roman" w:hAnsi="Times New Roman"/>
          <w:b w:val="0"/>
          <w:sz w:val="24"/>
        </w:rPr>
        <w:t>Introduction</w:t>
      </w:r>
      <w:r>
        <w:rPr>
          <w:rFonts w:ascii="Times New Roman" w:hAnsi="Times New Roman"/>
          <w:b w:val="0"/>
          <w:sz w:val="24"/>
        </w:rPr>
        <w:tab/>
      </w:r>
      <w:r w:rsidR="00662D3C">
        <w:rPr>
          <w:rFonts w:ascii="Times New Roman" w:hAnsi="Times New Roman"/>
          <w:b w:val="0"/>
          <w:sz w:val="24"/>
        </w:rPr>
        <w:t>9</w:t>
      </w:r>
      <w:r>
        <w:rPr>
          <w:rFonts w:ascii="Times New Roman" w:hAnsi="Times New Roman"/>
          <w:b w:val="0"/>
          <w:sz w:val="24"/>
        </w:rPr>
        <w:tab/>
      </w:r>
    </w:p>
    <w:p w14:paraId="2742C0BF" w14:textId="400265A7" w:rsidR="00EE4ACA" w:rsidRPr="0095729D" w:rsidRDefault="00EE4ACA" w:rsidP="009A39FA">
      <w:pPr>
        <w:pStyle w:val="TOC1"/>
        <w:tabs>
          <w:tab w:val="right" w:pos="8828"/>
        </w:tabs>
        <w:ind w:firstLine="709"/>
        <w:rPr>
          <w:rFonts w:ascii="Times New Roman" w:hAnsi="Times New Roman"/>
          <w:b w:val="0"/>
          <w:sz w:val="24"/>
        </w:rPr>
      </w:pPr>
      <w:r w:rsidRPr="0095729D">
        <w:rPr>
          <w:rFonts w:ascii="Times New Roman" w:hAnsi="Times New Roman"/>
          <w:b w:val="0"/>
          <w:sz w:val="24"/>
        </w:rPr>
        <w:t>1.1 Exp</w:t>
      </w:r>
      <w:r>
        <w:rPr>
          <w:rFonts w:ascii="Times New Roman" w:hAnsi="Times New Roman"/>
          <w:b w:val="0"/>
          <w:sz w:val="24"/>
        </w:rPr>
        <w:t>eriment</w:t>
      </w:r>
      <w:r w:rsidR="00B823B5">
        <w:rPr>
          <w:rFonts w:ascii="Times New Roman" w:hAnsi="Times New Roman"/>
          <w:b w:val="0"/>
          <w:sz w:val="24"/>
        </w:rPr>
        <w:t xml:space="preserve"> 1</w:t>
      </w:r>
      <w:r w:rsidRPr="0095729D">
        <w:rPr>
          <w:rFonts w:ascii="Times New Roman" w:hAnsi="Times New Roman"/>
          <w:b w:val="0"/>
          <w:sz w:val="24"/>
        </w:rPr>
        <w:t xml:space="preserve">: </w:t>
      </w:r>
      <w:r w:rsidR="00B823B5">
        <w:rPr>
          <w:rFonts w:ascii="Times New Roman" w:hAnsi="Times New Roman"/>
          <w:b w:val="0"/>
          <w:sz w:val="24"/>
        </w:rPr>
        <w:t>Nutritional titration</w:t>
      </w:r>
      <w:r w:rsidRPr="0095729D">
        <w:rPr>
          <w:rFonts w:ascii="Times New Roman" w:hAnsi="Times New Roman"/>
          <w:b w:val="0"/>
          <w:noProof/>
          <w:sz w:val="24"/>
        </w:rPr>
        <w:tab/>
      </w:r>
      <w:r w:rsidR="00B823B5">
        <w:rPr>
          <w:rFonts w:ascii="Times New Roman" w:hAnsi="Times New Roman"/>
          <w:b w:val="0"/>
          <w:sz w:val="24"/>
        </w:rPr>
        <w:t>1</w:t>
      </w:r>
      <w:r w:rsidR="00662D3C">
        <w:rPr>
          <w:rFonts w:ascii="Times New Roman" w:hAnsi="Times New Roman"/>
          <w:b w:val="0"/>
          <w:sz w:val="24"/>
        </w:rPr>
        <w:t>1</w:t>
      </w:r>
    </w:p>
    <w:p w14:paraId="46E91F27" w14:textId="37029F85" w:rsidR="00EE4ACA" w:rsidRPr="0095729D" w:rsidRDefault="00EE4ACA" w:rsidP="009A39FA">
      <w:pPr>
        <w:pStyle w:val="TOC2"/>
        <w:tabs>
          <w:tab w:val="right" w:pos="8828"/>
        </w:tabs>
        <w:ind w:left="709"/>
        <w:rPr>
          <w:rFonts w:ascii="Times New Roman" w:hAnsi="Times New Roman"/>
          <w:i w:val="0"/>
          <w:sz w:val="24"/>
        </w:rPr>
      </w:pPr>
      <w:r w:rsidRPr="0095729D">
        <w:rPr>
          <w:rFonts w:ascii="Times New Roman" w:hAnsi="Times New Roman"/>
          <w:i w:val="0"/>
          <w:sz w:val="24"/>
        </w:rPr>
        <w:t xml:space="preserve">1.2 </w:t>
      </w:r>
      <w:r w:rsidRPr="00863281">
        <w:rPr>
          <w:rFonts w:ascii="Times New Roman" w:hAnsi="Times New Roman"/>
          <w:i w:val="0"/>
          <w:sz w:val="24"/>
        </w:rPr>
        <w:t>Experiment</w:t>
      </w:r>
      <w:r w:rsidR="00B823B5">
        <w:rPr>
          <w:rFonts w:ascii="Times New Roman" w:hAnsi="Times New Roman"/>
          <w:i w:val="0"/>
          <w:sz w:val="24"/>
        </w:rPr>
        <w:t xml:space="preserve"> 2</w:t>
      </w:r>
      <w:r w:rsidRPr="0095729D">
        <w:rPr>
          <w:rFonts w:ascii="Times New Roman" w:hAnsi="Times New Roman"/>
          <w:i w:val="0"/>
          <w:sz w:val="24"/>
        </w:rPr>
        <w:t xml:space="preserve">: </w:t>
      </w:r>
      <w:r w:rsidR="00B823B5">
        <w:rPr>
          <w:rFonts w:ascii="Times New Roman" w:hAnsi="Times New Roman"/>
          <w:i w:val="0"/>
          <w:sz w:val="24"/>
        </w:rPr>
        <w:t>Larval success on social vs. non-social food</w:t>
      </w:r>
      <w:r w:rsidRPr="0095729D">
        <w:rPr>
          <w:rFonts w:ascii="Times New Roman" w:hAnsi="Times New Roman"/>
          <w:i w:val="0"/>
          <w:noProof/>
          <w:sz w:val="24"/>
        </w:rPr>
        <w:tab/>
      </w:r>
      <w:r w:rsidR="00B823B5">
        <w:rPr>
          <w:rFonts w:ascii="Times New Roman" w:hAnsi="Times New Roman"/>
          <w:i w:val="0"/>
          <w:sz w:val="24"/>
        </w:rPr>
        <w:t>1</w:t>
      </w:r>
      <w:r w:rsidR="00662D3C">
        <w:rPr>
          <w:rFonts w:ascii="Times New Roman" w:hAnsi="Times New Roman"/>
          <w:i w:val="0"/>
          <w:sz w:val="24"/>
        </w:rPr>
        <w:t>4</w:t>
      </w:r>
    </w:p>
    <w:p w14:paraId="785CE4BF" w14:textId="7AAE81B6" w:rsidR="00EE4ACA" w:rsidRPr="0095729D" w:rsidRDefault="00EE4ACA" w:rsidP="009A39FA">
      <w:pPr>
        <w:pStyle w:val="TOC3"/>
        <w:ind w:left="709"/>
      </w:pPr>
      <w:r w:rsidRPr="0095729D">
        <w:t>1.3 Exp</w:t>
      </w:r>
      <w:r>
        <w:t>eriment</w:t>
      </w:r>
      <w:r w:rsidR="00B823B5">
        <w:t xml:space="preserve"> 3</w:t>
      </w:r>
      <w:r w:rsidRPr="0095729D">
        <w:t>:</w:t>
      </w:r>
      <w:r w:rsidR="00B823B5">
        <w:t xml:space="preserve"> Larval success on abundant food</w:t>
      </w:r>
      <w:r w:rsidRPr="0095729D">
        <w:rPr>
          <w:noProof/>
        </w:rPr>
        <w:tab/>
      </w:r>
      <w:r w:rsidR="00B823B5">
        <w:t>1</w:t>
      </w:r>
      <w:r w:rsidR="00662D3C">
        <w:t>8</w:t>
      </w:r>
    </w:p>
    <w:p w14:paraId="4124C9A5" w14:textId="77777777" w:rsidR="003D3E64" w:rsidRDefault="00EE4ACA" w:rsidP="009A39FA">
      <w:pPr>
        <w:pStyle w:val="TOC3"/>
        <w:ind w:left="709"/>
        <w:rPr>
          <w:lang w:val="en-CA"/>
        </w:rPr>
      </w:pPr>
      <w:r w:rsidRPr="0095729D">
        <w:t>1.4 Exp</w:t>
      </w:r>
      <w:r>
        <w:t>eriment</w:t>
      </w:r>
      <w:r w:rsidR="00B823B5">
        <w:t xml:space="preserve"> 4</w:t>
      </w:r>
      <w:r w:rsidRPr="0095729D">
        <w:t>:</w:t>
      </w:r>
      <w:r w:rsidR="003D3E64">
        <w:t xml:space="preserve"> </w:t>
      </w:r>
      <w:r w:rsidR="003D3E64" w:rsidRPr="003D3E64">
        <w:rPr>
          <w:lang w:val="en-CA"/>
        </w:rPr>
        <w:t>Females’ patch choice when the social patches have had high larval densities</w:t>
      </w:r>
    </w:p>
    <w:p w14:paraId="798EC7AD" w14:textId="13B31F80" w:rsidR="00475A4F" w:rsidRPr="00475A4F" w:rsidRDefault="003D3E64" w:rsidP="009A39FA">
      <w:pPr>
        <w:pStyle w:val="TOC3"/>
        <w:ind w:left="709"/>
        <w:rPr>
          <w:lang w:val="en-CA"/>
        </w:rPr>
      </w:pPr>
      <w:r>
        <w:rPr>
          <w:lang w:val="en-CA"/>
        </w:rPr>
        <w:t xml:space="preserve">1.5 Experiment 5: </w:t>
      </w:r>
      <w:r w:rsidRPr="003D3E64">
        <w:rPr>
          <w:lang w:val="en-CA"/>
        </w:rPr>
        <w:t>Adult vs. larval abilities to detect differences in yeast concentration of food</w:t>
      </w:r>
      <w:r w:rsidRPr="003D3E64">
        <w:rPr>
          <w:b/>
          <w:lang w:val="en-CA"/>
        </w:rPr>
        <w:t xml:space="preserve"> </w:t>
      </w:r>
      <w:r w:rsidR="00475A4F">
        <w:rPr>
          <w:b/>
          <w:lang w:val="en-CA"/>
        </w:rPr>
        <w:tab/>
      </w:r>
      <w:r w:rsidR="00475A4F">
        <w:rPr>
          <w:lang w:val="en-CA"/>
        </w:rPr>
        <w:t>2</w:t>
      </w:r>
      <w:r w:rsidR="00662D3C">
        <w:rPr>
          <w:lang w:val="en-CA"/>
        </w:rPr>
        <w:t>3</w:t>
      </w:r>
    </w:p>
    <w:p w14:paraId="129F99E3" w14:textId="59CC390E" w:rsidR="00475A4F" w:rsidRDefault="00475A4F" w:rsidP="009A39FA">
      <w:pPr>
        <w:pStyle w:val="TOC3"/>
        <w:ind w:left="709"/>
        <w:rPr>
          <w:lang w:val="en-CA"/>
        </w:rPr>
      </w:pPr>
      <w:r>
        <w:rPr>
          <w:lang w:val="en-CA"/>
        </w:rPr>
        <w:t>Discussion</w:t>
      </w:r>
      <w:r>
        <w:rPr>
          <w:lang w:val="en-CA"/>
        </w:rPr>
        <w:tab/>
        <w:t>2</w:t>
      </w:r>
      <w:r w:rsidR="00662D3C">
        <w:rPr>
          <w:lang w:val="en-CA"/>
        </w:rPr>
        <w:t>5</w:t>
      </w:r>
    </w:p>
    <w:p w14:paraId="1EC05B77" w14:textId="0AB5B9D6" w:rsidR="00EE4ACA" w:rsidRPr="00475A4F" w:rsidRDefault="00475A4F" w:rsidP="009A39FA">
      <w:pPr>
        <w:pStyle w:val="TOC3"/>
        <w:ind w:left="709"/>
        <w:rPr>
          <w:b/>
          <w:lang w:val="en-CA"/>
        </w:rPr>
      </w:pPr>
      <w:r>
        <w:rPr>
          <w:lang w:val="en-CA"/>
        </w:rPr>
        <w:t>References</w:t>
      </w:r>
      <w:r>
        <w:rPr>
          <w:b/>
          <w:lang w:val="en-CA"/>
        </w:rPr>
        <w:tab/>
      </w:r>
      <w:r w:rsidR="00662D3C">
        <w:t>31</w:t>
      </w:r>
    </w:p>
    <w:p w14:paraId="5481A33F" w14:textId="13C4A230" w:rsidR="00EE4ACA" w:rsidRPr="0095729D" w:rsidRDefault="00FF7C93" w:rsidP="009A39FA">
      <w:pPr>
        <w:tabs>
          <w:tab w:val="left" w:pos="720"/>
          <w:tab w:val="left" w:pos="1440"/>
          <w:tab w:val="right" w:pos="8789"/>
        </w:tabs>
      </w:pPr>
      <w:r>
        <w:rPr>
          <w:lang w:val="en-CA"/>
        </w:rPr>
        <w:tab/>
      </w:r>
    </w:p>
    <w:p w14:paraId="0C607883" w14:textId="010EDF40" w:rsidR="00EE4ACA" w:rsidRPr="0095729D" w:rsidRDefault="00EE4ACA" w:rsidP="009A39FA">
      <w:pPr>
        <w:pStyle w:val="TOC3"/>
      </w:pPr>
      <w:r w:rsidRPr="0095729D">
        <w:t xml:space="preserve">CHAPTER 2: </w:t>
      </w:r>
      <w:r w:rsidR="00475A4F">
        <w:t>THE USE OF SOCIAL INFORMATION IN FORAGING LARVAE</w:t>
      </w:r>
      <w:r w:rsidRPr="0095729D">
        <w:rPr>
          <w:noProof/>
        </w:rPr>
        <w:tab/>
      </w:r>
    </w:p>
    <w:p w14:paraId="6BFBFE26" w14:textId="77777777" w:rsidR="00EE4ACA" w:rsidRPr="0095729D" w:rsidRDefault="00EE4ACA" w:rsidP="009A39FA">
      <w:pPr>
        <w:jc w:val="both"/>
        <w:rPr>
          <w:rFonts w:ascii="Times New Roman" w:hAnsi="Times New Roman"/>
          <w:b/>
        </w:rPr>
      </w:pPr>
    </w:p>
    <w:p w14:paraId="58271EC4" w14:textId="78A701DC" w:rsidR="00475A4F" w:rsidRDefault="009E5DEF" w:rsidP="009A39FA">
      <w:pPr>
        <w:pStyle w:val="TOC1"/>
        <w:tabs>
          <w:tab w:val="right" w:pos="8828"/>
        </w:tabs>
        <w:ind w:left="709"/>
        <w:rPr>
          <w:rFonts w:ascii="Times New Roman" w:hAnsi="Times New Roman"/>
          <w:b w:val="0"/>
          <w:sz w:val="24"/>
        </w:rPr>
      </w:pPr>
      <w:r>
        <w:rPr>
          <w:rFonts w:ascii="Times New Roman" w:hAnsi="Times New Roman"/>
          <w:b w:val="0"/>
          <w:sz w:val="24"/>
        </w:rPr>
        <w:t>Introduction</w:t>
      </w:r>
      <w:r>
        <w:rPr>
          <w:rFonts w:ascii="Times New Roman" w:hAnsi="Times New Roman"/>
          <w:b w:val="0"/>
          <w:sz w:val="24"/>
        </w:rPr>
        <w:tab/>
        <w:t>3</w:t>
      </w:r>
      <w:r w:rsidR="00662D3C">
        <w:rPr>
          <w:rFonts w:ascii="Times New Roman" w:hAnsi="Times New Roman"/>
          <w:b w:val="0"/>
          <w:sz w:val="24"/>
        </w:rPr>
        <w:t>6</w:t>
      </w:r>
    </w:p>
    <w:p w14:paraId="023E9CA3" w14:textId="39FF3AD3" w:rsidR="00475A4F" w:rsidRDefault="009E5DEF" w:rsidP="009A39FA">
      <w:pPr>
        <w:pStyle w:val="TOC1"/>
        <w:tabs>
          <w:tab w:val="right" w:pos="8828"/>
        </w:tabs>
        <w:ind w:left="709"/>
        <w:rPr>
          <w:rFonts w:ascii="Times New Roman" w:hAnsi="Times New Roman"/>
          <w:b w:val="0"/>
          <w:sz w:val="24"/>
        </w:rPr>
      </w:pPr>
      <w:r>
        <w:rPr>
          <w:rFonts w:ascii="Times New Roman" w:hAnsi="Times New Roman"/>
          <w:b w:val="0"/>
          <w:sz w:val="24"/>
        </w:rPr>
        <w:t>General Methods</w:t>
      </w:r>
      <w:r>
        <w:rPr>
          <w:rFonts w:ascii="Times New Roman" w:hAnsi="Times New Roman"/>
          <w:b w:val="0"/>
          <w:sz w:val="24"/>
        </w:rPr>
        <w:tab/>
        <w:t>3</w:t>
      </w:r>
      <w:r w:rsidR="00662D3C">
        <w:rPr>
          <w:rFonts w:ascii="Times New Roman" w:hAnsi="Times New Roman"/>
          <w:b w:val="0"/>
          <w:sz w:val="24"/>
        </w:rPr>
        <w:t>8</w:t>
      </w:r>
    </w:p>
    <w:p w14:paraId="4F6A76E3" w14:textId="0F808BB2" w:rsidR="00475A4F" w:rsidRDefault="00FF7C93" w:rsidP="009A39FA">
      <w:pPr>
        <w:pStyle w:val="TOC1"/>
        <w:tabs>
          <w:tab w:val="right" w:pos="8828"/>
        </w:tabs>
        <w:ind w:left="709"/>
        <w:rPr>
          <w:rFonts w:ascii="Times New Roman" w:hAnsi="Times New Roman"/>
          <w:b w:val="0"/>
          <w:sz w:val="24"/>
        </w:rPr>
      </w:pPr>
      <w:r>
        <w:rPr>
          <w:rFonts w:ascii="Times New Roman" w:hAnsi="Times New Roman"/>
          <w:b w:val="0"/>
          <w:sz w:val="24"/>
        </w:rPr>
        <w:t>2.1 Experiment 1</w:t>
      </w:r>
      <w:r w:rsidR="00EE4ACA" w:rsidRPr="00863281">
        <w:rPr>
          <w:rFonts w:ascii="Times New Roman" w:hAnsi="Times New Roman"/>
          <w:b w:val="0"/>
          <w:sz w:val="24"/>
        </w:rPr>
        <w:t>:</w:t>
      </w:r>
      <w:r w:rsidR="00EE4ACA">
        <w:rPr>
          <w:rFonts w:ascii="Times New Roman" w:hAnsi="Times New Roman"/>
          <w:b w:val="0"/>
          <w:sz w:val="24"/>
        </w:rPr>
        <w:t xml:space="preserve"> </w:t>
      </w:r>
      <w:r w:rsidR="00475A4F">
        <w:rPr>
          <w:rFonts w:ascii="Times New Roman" w:hAnsi="Times New Roman"/>
          <w:b w:val="0"/>
          <w:sz w:val="24"/>
        </w:rPr>
        <w:t xml:space="preserve">Rover and </w:t>
      </w:r>
      <w:r w:rsidR="009E5DEF">
        <w:rPr>
          <w:rFonts w:ascii="Times New Roman" w:hAnsi="Times New Roman"/>
          <w:b w:val="0"/>
          <w:sz w:val="24"/>
        </w:rPr>
        <w:t>sitter social information use</w:t>
      </w:r>
      <w:r w:rsidR="009E5DEF">
        <w:rPr>
          <w:rFonts w:ascii="Times New Roman" w:hAnsi="Times New Roman"/>
          <w:b w:val="0"/>
          <w:sz w:val="24"/>
        </w:rPr>
        <w:tab/>
        <w:t>3</w:t>
      </w:r>
      <w:r w:rsidR="00662D3C">
        <w:rPr>
          <w:rFonts w:ascii="Times New Roman" w:hAnsi="Times New Roman"/>
          <w:b w:val="0"/>
          <w:sz w:val="24"/>
        </w:rPr>
        <w:t>8</w:t>
      </w:r>
    </w:p>
    <w:p w14:paraId="6FAD9826" w14:textId="517BD360" w:rsidR="00475A4F" w:rsidRDefault="00475A4F" w:rsidP="009A39FA">
      <w:pPr>
        <w:pStyle w:val="TOC1"/>
        <w:tabs>
          <w:tab w:val="right" w:pos="8828"/>
        </w:tabs>
        <w:ind w:left="709"/>
        <w:rPr>
          <w:rFonts w:ascii="Times New Roman" w:hAnsi="Times New Roman"/>
          <w:b w:val="0"/>
          <w:sz w:val="24"/>
        </w:rPr>
      </w:pPr>
      <w:r>
        <w:rPr>
          <w:rFonts w:ascii="Times New Roman" w:hAnsi="Times New Roman"/>
          <w:b w:val="0"/>
          <w:sz w:val="24"/>
        </w:rPr>
        <w:t>2.2 Experiment 2: Social information use among old and you</w:t>
      </w:r>
      <w:r w:rsidR="009E5DEF">
        <w:rPr>
          <w:rFonts w:ascii="Times New Roman" w:hAnsi="Times New Roman"/>
          <w:b w:val="0"/>
          <w:sz w:val="24"/>
        </w:rPr>
        <w:t>ng larvae raised on 100% food</w:t>
      </w:r>
      <w:r w:rsidR="009E5DEF">
        <w:rPr>
          <w:rFonts w:ascii="Times New Roman" w:hAnsi="Times New Roman"/>
          <w:b w:val="0"/>
          <w:sz w:val="24"/>
        </w:rPr>
        <w:tab/>
      </w:r>
      <w:r w:rsidR="00662D3C">
        <w:rPr>
          <w:rFonts w:ascii="Times New Roman" w:hAnsi="Times New Roman"/>
          <w:b w:val="0"/>
          <w:sz w:val="24"/>
        </w:rPr>
        <w:t>40</w:t>
      </w:r>
    </w:p>
    <w:p w14:paraId="76D3CB8A" w14:textId="1668EE0F" w:rsidR="00475A4F" w:rsidRDefault="00475A4F" w:rsidP="009A39FA">
      <w:pPr>
        <w:pStyle w:val="TOC1"/>
        <w:tabs>
          <w:tab w:val="right" w:pos="8828"/>
        </w:tabs>
        <w:ind w:left="709"/>
        <w:rPr>
          <w:rFonts w:ascii="Times New Roman" w:hAnsi="Times New Roman"/>
          <w:b w:val="0"/>
          <w:sz w:val="24"/>
        </w:rPr>
      </w:pPr>
      <w:r>
        <w:rPr>
          <w:rFonts w:ascii="Times New Roman" w:hAnsi="Times New Roman"/>
          <w:b w:val="0"/>
          <w:sz w:val="24"/>
        </w:rPr>
        <w:t>2.3 Experiment 3: Social information use among old and yo</w:t>
      </w:r>
      <w:r w:rsidR="009E5DEF">
        <w:rPr>
          <w:rFonts w:ascii="Times New Roman" w:hAnsi="Times New Roman"/>
          <w:b w:val="0"/>
          <w:sz w:val="24"/>
        </w:rPr>
        <w:t>ung larvae raised on 50% food</w:t>
      </w:r>
      <w:r w:rsidR="009E5DEF">
        <w:rPr>
          <w:rFonts w:ascii="Times New Roman" w:hAnsi="Times New Roman"/>
          <w:b w:val="0"/>
          <w:sz w:val="24"/>
        </w:rPr>
        <w:tab/>
        <w:t>4</w:t>
      </w:r>
      <w:r w:rsidR="00662D3C">
        <w:rPr>
          <w:rFonts w:ascii="Times New Roman" w:hAnsi="Times New Roman"/>
          <w:b w:val="0"/>
          <w:sz w:val="24"/>
        </w:rPr>
        <w:t>1</w:t>
      </w:r>
    </w:p>
    <w:p w14:paraId="22469023" w14:textId="5281634E" w:rsidR="00475A4F" w:rsidRDefault="00475A4F" w:rsidP="009A39FA">
      <w:pPr>
        <w:pStyle w:val="TOC1"/>
        <w:tabs>
          <w:tab w:val="right" w:pos="8828"/>
        </w:tabs>
        <w:ind w:left="709"/>
        <w:rPr>
          <w:rFonts w:ascii="Times New Roman" w:hAnsi="Times New Roman"/>
          <w:b w:val="0"/>
          <w:sz w:val="24"/>
        </w:rPr>
      </w:pPr>
      <w:r>
        <w:rPr>
          <w:rFonts w:ascii="Times New Roman" w:hAnsi="Times New Roman"/>
          <w:b w:val="0"/>
          <w:sz w:val="24"/>
        </w:rPr>
        <w:t xml:space="preserve">2.4 Experiment 4: Replication of </w:t>
      </w:r>
      <w:r w:rsidR="009E5DEF">
        <w:rPr>
          <w:rFonts w:ascii="Times New Roman" w:hAnsi="Times New Roman"/>
          <w:b w:val="0"/>
          <w:sz w:val="24"/>
        </w:rPr>
        <w:t>old larvae raised on 50% food</w:t>
      </w:r>
      <w:r w:rsidR="009E5DEF">
        <w:rPr>
          <w:rFonts w:ascii="Times New Roman" w:hAnsi="Times New Roman"/>
          <w:b w:val="0"/>
          <w:sz w:val="24"/>
        </w:rPr>
        <w:tab/>
        <w:t>4</w:t>
      </w:r>
      <w:r w:rsidR="00662D3C">
        <w:rPr>
          <w:rFonts w:ascii="Times New Roman" w:hAnsi="Times New Roman"/>
          <w:b w:val="0"/>
          <w:sz w:val="24"/>
        </w:rPr>
        <w:t>3</w:t>
      </w:r>
    </w:p>
    <w:p w14:paraId="0C4D62B3" w14:textId="48CB8778" w:rsidR="00475A4F" w:rsidRDefault="009E5DEF" w:rsidP="009A39FA">
      <w:pPr>
        <w:pStyle w:val="TOC1"/>
        <w:tabs>
          <w:tab w:val="right" w:pos="8828"/>
        </w:tabs>
        <w:ind w:left="709"/>
        <w:rPr>
          <w:rFonts w:ascii="Times New Roman" w:hAnsi="Times New Roman"/>
          <w:b w:val="0"/>
          <w:sz w:val="24"/>
        </w:rPr>
      </w:pPr>
      <w:r>
        <w:rPr>
          <w:rFonts w:ascii="Times New Roman" w:hAnsi="Times New Roman"/>
          <w:b w:val="0"/>
          <w:sz w:val="24"/>
        </w:rPr>
        <w:t>Discussion</w:t>
      </w:r>
      <w:r>
        <w:rPr>
          <w:rFonts w:ascii="Times New Roman" w:hAnsi="Times New Roman"/>
          <w:b w:val="0"/>
          <w:sz w:val="24"/>
        </w:rPr>
        <w:tab/>
        <w:t>4</w:t>
      </w:r>
      <w:r w:rsidR="00662D3C">
        <w:rPr>
          <w:rFonts w:ascii="Times New Roman" w:hAnsi="Times New Roman"/>
          <w:b w:val="0"/>
          <w:sz w:val="24"/>
        </w:rPr>
        <w:t>4</w:t>
      </w:r>
      <w:r w:rsidR="00475A4F">
        <w:rPr>
          <w:rFonts w:ascii="Times New Roman" w:hAnsi="Times New Roman"/>
          <w:b w:val="0"/>
          <w:sz w:val="24"/>
        </w:rPr>
        <w:tab/>
      </w:r>
    </w:p>
    <w:p w14:paraId="3D51D95D" w14:textId="4318E228" w:rsidR="00EE4ACA" w:rsidRPr="0095729D" w:rsidRDefault="00475A4F" w:rsidP="009A39FA">
      <w:pPr>
        <w:pStyle w:val="TOC1"/>
        <w:tabs>
          <w:tab w:val="right" w:pos="8828"/>
        </w:tabs>
        <w:ind w:left="709"/>
        <w:rPr>
          <w:rFonts w:ascii="Times New Roman" w:hAnsi="Times New Roman"/>
          <w:b w:val="0"/>
          <w:sz w:val="24"/>
        </w:rPr>
      </w:pPr>
      <w:r>
        <w:rPr>
          <w:rFonts w:ascii="Times New Roman" w:hAnsi="Times New Roman"/>
          <w:b w:val="0"/>
          <w:sz w:val="24"/>
        </w:rPr>
        <w:t>References</w:t>
      </w:r>
      <w:r w:rsidR="00EE4ACA" w:rsidRPr="0095729D">
        <w:rPr>
          <w:rFonts w:ascii="Times New Roman" w:hAnsi="Times New Roman"/>
          <w:b w:val="0"/>
          <w:noProof/>
          <w:sz w:val="24"/>
        </w:rPr>
        <w:tab/>
      </w:r>
      <w:r w:rsidR="009E5DEF">
        <w:rPr>
          <w:rFonts w:ascii="Times New Roman" w:hAnsi="Times New Roman"/>
          <w:b w:val="0"/>
          <w:sz w:val="24"/>
        </w:rPr>
        <w:t>4</w:t>
      </w:r>
      <w:r w:rsidR="00662D3C">
        <w:rPr>
          <w:rFonts w:ascii="Times New Roman" w:hAnsi="Times New Roman"/>
          <w:b w:val="0"/>
          <w:sz w:val="24"/>
        </w:rPr>
        <w:t>8</w:t>
      </w:r>
    </w:p>
    <w:p w14:paraId="080C8B72" w14:textId="77777777" w:rsidR="00EE4ACA" w:rsidRPr="0095729D" w:rsidRDefault="00EE4ACA" w:rsidP="009A39FA">
      <w:pPr>
        <w:rPr>
          <w:rFonts w:ascii="Times New Roman" w:hAnsi="Times New Roman"/>
        </w:rPr>
      </w:pPr>
    </w:p>
    <w:p w14:paraId="4C8BBACE" w14:textId="77777777" w:rsidR="00EE4ACA" w:rsidRPr="0095729D" w:rsidRDefault="00EE4ACA" w:rsidP="009A39FA">
      <w:pPr>
        <w:pStyle w:val="TOC2"/>
        <w:tabs>
          <w:tab w:val="right" w:pos="8828"/>
        </w:tabs>
        <w:ind w:left="0"/>
        <w:rPr>
          <w:rFonts w:ascii="Times New Roman" w:hAnsi="Times New Roman"/>
          <w:i w:val="0"/>
          <w:sz w:val="24"/>
        </w:rPr>
      </w:pPr>
    </w:p>
    <w:p w14:paraId="278A4F19" w14:textId="2CA8F106" w:rsidR="00EE4ACA" w:rsidRPr="0095729D" w:rsidRDefault="00717B0E" w:rsidP="009A39FA">
      <w:pPr>
        <w:pStyle w:val="TOC1"/>
        <w:tabs>
          <w:tab w:val="right" w:pos="8828"/>
        </w:tabs>
        <w:rPr>
          <w:rFonts w:ascii="Times New Roman" w:hAnsi="Times New Roman"/>
          <w:b w:val="0"/>
          <w:noProof/>
          <w:sz w:val="24"/>
        </w:rPr>
      </w:pPr>
      <w:r>
        <w:rPr>
          <w:rFonts w:ascii="Times New Roman" w:hAnsi="Times New Roman"/>
          <w:b w:val="0"/>
          <w:sz w:val="24"/>
        </w:rPr>
        <w:t xml:space="preserve">GENERAL </w:t>
      </w:r>
      <w:r w:rsidR="00EE4ACA">
        <w:rPr>
          <w:rFonts w:ascii="Times New Roman" w:hAnsi="Times New Roman"/>
          <w:b w:val="0"/>
          <w:sz w:val="24"/>
        </w:rPr>
        <w:t>DISCUSSION</w:t>
      </w:r>
      <w:r w:rsidR="00EE4ACA" w:rsidRPr="0095729D">
        <w:rPr>
          <w:rFonts w:ascii="Times New Roman" w:hAnsi="Times New Roman"/>
          <w:b w:val="0"/>
          <w:noProof/>
          <w:sz w:val="24"/>
        </w:rPr>
        <w:tab/>
      </w:r>
      <w:r w:rsidR="00662D3C">
        <w:rPr>
          <w:rFonts w:ascii="Times New Roman" w:hAnsi="Times New Roman"/>
          <w:b w:val="0"/>
          <w:sz w:val="24"/>
        </w:rPr>
        <w:t>50</w:t>
      </w:r>
    </w:p>
    <w:p w14:paraId="7CD84F40" w14:textId="68333A82" w:rsidR="00EE4ACA" w:rsidRPr="0095729D" w:rsidRDefault="00EE4ACA" w:rsidP="009A39FA">
      <w:pPr>
        <w:pStyle w:val="TOC2"/>
        <w:tabs>
          <w:tab w:val="right" w:pos="8828"/>
        </w:tabs>
        <w:ind w:left="0"/>
        <w:rPr>
          <w:rFonts w:ascii="Times New Roman" w:hAnsi="Times New Roman"/>
          <w:i w:val="0"/>
          <w:sz w:val="24"/>
        </w:rPr>
      </w:pPr>
      <w:r>
        <w:rPr>
          <w:rFonts w:ascii="Times New Roman" w:hAnsi="Times New Roman"/>
          <w:i w:val="0"/>
          <w:sz w:val="24"/>
        </w:rPr>
        <w:t>REFERENCES</w:t>
      </w:r>
      <w:r w:rsidRPr="0095729D">
        <w:rPr>
          <w:rFonts w:ascii="Times New Roman" w:hAnsi="Times New Roman"/>
          <w:noProof/>
          <w:sz w:val="24"/>
        </w:rPr>
        <w:tab/>
      </w:r>
      <w:r w:rsidR="009E5DEF">
        <w:rPr>
          <w:rFonts w:ascii="Times New Roman" w:hAnsi="Times New Roman"/>
          <w:i w:val="0"/>
          <w:sz w:val="24"/>
        </w:rPr>
        <w:t>5</w:t>
      </w:r>
      <w:r w:rsidR="00662D3C">
        <w:rPr>
          <w:rFonts w:ascii="Times New Roman" w:hAnsi="Times New Roman"/>
          <w:i w:val="0"/>
          <w:sz w:val="24"/>
        </w:rPr>
        <w:t>6</w:t>
      </w:r>
    </w:p>
    <w:p w14:paraId="116554F2" w14:textId="77777777" w:rsidR="00EE4ACA" w:rsidRPr="0095729D" w:rsidRDefault="00EE4ACA" w:rsidP="009210EC">
      <w:pPr>
        <w:jc w:val="both"/>
        <w:outlineLvl w:val="0"/>
        <w:rPr>
          <w:rFonts w:ascii="Times New Roman" w:hAnsi="Times New Roman"/>
          <w:b/>
        </w:rPr>
      </w:pPr>
      <w:r w:rsidRPr="0095729D">
        <w:rPr>
          <w:rFonts w:ascii="Times New Roman" w:hAnsi="Times New Roman"/>
          <w:b/>
        </w:rPr>
        <w:t>List of Figures</w:t>
      </w:r>
    </w:p>
    <w:p w14:paraId="7778916A" w14:textId="77777777" w:rsidR="00EE4ACA" w:rsidRPr="0095729D" w:rsidRDefault="00EE4ACA" w:rsidP="00EE4ACA">
      <w:pPr>
        <w:jc w:val="both"/>
        <w:rPr>
          <w:rFonts w:ascii="Times New Roman" w:hAnsi="Times New Roman"/>
          <w:b/>
        </w:rPr>
      </w:pPr>
    </w:p>
    <w:p w14:paraId="676F96FA" w14:textId="7C06DFAE" w:rsidR="00EE4ACA" w:rsidRPr="0095729D" w:rsidRDefault="00EE4ACA" w:rsidP="009210EC">
      <w:pPr>
        <w:jc w:val="both"/>
        <w:outlineLvl w:val="0"/>
        <w:rPr>
          <w:rFonts w:ascii="Times New Roman" w:hAnsi="Times New Roman"/>
        </w:rPr>
      </w:pPr>
      <w:r w:rsidRPr="0095729D">
        <w:rPr>
          <w:rFonts w:ascii="Times New Roman" w:hAnsi="Times New Roman"/>
        </w:rPr>
        <w:t xml:space="preserve">Figure </w:t>
      </w:r>
      <w:r w:rsidR="0052092F">
        <w:rPr>
          <w:rFonts w:ascii="Times New Roman" w:hAnsi="Times New Roman"/>
        </w:rPr>
        <w:t>1.</w:t>
      </w:r>
      <w:r w:rsidRPr="0095729D">
        <w:rPr>
          <w:rFonts w:ascii="Times New Roman" w:hAnsi="Times New Roman"/>
        </w:rPr>
        <w:t xml:space="preserve">1: </w:t>
      </w:r>
      <w:r w:rsidR="0052092F">
        <w:rPr>
          <w:rFonts w:ascii="Times New Roman" w:hAnsi="Times New Roman"/>
        </w:rPr>
        <w:t>Nutritional titration</w:t>
      </w:r>
    </w:p>
    <w:p w14:paraId="3EFFDE3F" w14:textId="77777777" w:rsidR="00EE4ACA" w:rsidRPr="0095729D" w:rsidRDefault="00EE4ACA" w:rsidP="00EE4ACA">
      <w:pPr>
        <w:jc w:val="both"/>
        <w:rPr>
          <w:rFonts w:ascii="Times New Roman" w:hAnsi="Times New Roman"/>
        </w:rPr>
      </w:pPr>
    </w:p>
    <w:p w14:paraId="78FDE02A" w14:textId="2EC01691" w:rsidR="00EE4ACA" w:rsidRPr="0095729D" w:rsidRDefault="00EE4ACA" w:rsidP="009210EC">
      <w:pPr>
        <w:jc w:val="both"/>
        <w:outlineLvl w:val="0"/>
        <w:rPr>
          <w:rFonts w:ascii="Times New Roman" w:hAnsi="Times New Roman"/>
        </w:rPr>
      </w:pPr>
      <w:r w:rsidRPr="0095729D">
        <w:rPr>
          <w:rFonts w:ascii="Times New Roman" w:hAnsi="Times New Roman"/>
        </w:rPr>
        <w:t xml:space="preserve">Figure </w:t>
      </w:r>
      <w:r w:rsidR="0052092F">
        <w:rPr>
          <w:rFonts w:ascii="Times New Roman" w:hAnsi="Times New Roman"/>
        </w:rPr>
        <w:t>1.</w:t>
      </w:r>
      <w:r w:rsidRPr="0095729D">
        <w:rPr>
          <w:rFonts w:ascii="Times New Roman" w:hAnsi="Times New Roman"/>
        </w:rPr>
        <w:t xml:space="preserve">2: </w:t>
      </w:r>
      <w:r w:rsidR="0052092F">
        <w:rPr>
          <w:rFonts w:ascii="Times New Roman" w:hAnsi="Times New Roman"/>
        </w:rPr>
        <w:t>Larval performance as a function of a disc’s nutritional and social status</w:t>
      </w:r>
    </w:p>
    <w:p w14:paraId="3E8D9DD3" w14:textId="77777777" w:rsidR="00EE4ACA" w:rsidRPr="0095729D" w:rsidRDefault="00EE4ACA" w:rsidP="00EE4ACA">
      <w:pPr>
        <w:jc w:val="both"/>
        <w:rPr>
          <w:rFonts w:ascii="Times New Roman" w:hAnsi="Times New Roman"/>
        </w:rPr>
      </w:pPr>
    </w:p>
    <w:p w14:paraId="59EC7726" w14:textId="1A2E7200" w:rsidR="00EE4ACA" w:rsidRPr="0095729D" w:rsidRDefault="00EE4ACA" w:rsidP="009210EC">
      <w:pPr>
        <w:jc w:val="both"/>
        <w:outlineLvl w:val="0"/>
        <w:rPr>
          <w:rFonts w:ascii="Times New Roman" w:hAnsi="Times New Roman"/>
        </w:rPr>
      </w:pPr>
      <w:r w:rsidRPr="0095729D">
        <w:rPr>
          <w:rFonts w:ascii="Times New Roman" w:hAnsi="Times New Roman"/>
        </w:rPr>
        <w:t xml:space="preserve">Figure </w:t>
      </w:r>
      <w:r w:rsidR="0052092F">
        <w:rPr>
          <w:rFonts w:ascii="Times New Roman" w:hAnsi="Times New Roman"/>
        </w:rPr>
        <w:t>1.</w:t>
      </w:r>
      <w:r w:rsidRPr="0095729D">
        <w:rPr>
          <w:rFonts w:ascii="Times New Roman" w:hAnsi="Times New Roman"/>
        </w:rPr>
        <w:t xml:space="preserve">3: </w:t>
      </w:r>
      <w:r w:rsidR="0052092F">
        <w:rPr>
          <w:rFonts w:ascii="Times New Roman" w:hAnsi="Times New Roman"/>
        </w:rPr>
        <w:t>Performance measures of focal larvae on abundant food</w:t>
      </w:r>
    </w:p>
    <w:p w14:paraId="5FA3E24A" w14:textId="77777777" w:rsidR="00EE4ACA" w:rsidRPr="0095729D" w:rsidRDefault="00EE4ACA" w:rsidP="00EE4ACA">
      <w:pPr>
        <w:jc w:val="both"/>
        <w:rPr>
          <w:rFonts w:ascii="Times New Roman" w:hAnsi="Times New Roman"/>
        </w:rPr>
      </w:pPr>
    </w:p>
    <w:p w14:paraId="2D2D29E5" w14:textId="02D81BC2" w:rsidR="00EE4ACA" w:rsidRPr="0095729D" w:rsidRDefault="00EE4ACA" w:rsidP="009210EC">
      <w:pPr>
        <w:jc w:val="both"/>
        <w:outlineLvl w:val="0"/>
        <w:rPr>
          <w:rFonts w:ascii="Times New Roman" w:hAnsi="Times New Roman"/>
        </w:rPr>
      </w:pPr>
      <w:r w:rsidRPr="0095729D">
        <w:rPr>
          <w:rFonts w:ascii="Times New Roman" w:hAnsi="Times New Roman"/>
        </w:rPr>
        <w:t xml:space="preserve">Figure </w:t>
      </w:r>
      <w:r w:rsidR="0052092F">
        <w:rPr>
          <w:rFonts w:ascii="Times New Roman" w:hAnsi="Times New Roman"/>
        </w:rPr>
        <w:t>1.</w:t>
      </w:r>
      <w:r w:rsidRPr="0095729D">
        <w:rPr>
          <w:rFonts w:ascii="Times New Roman" w:hAnsi="Times New Roman"/>
        </w:rPr>
        <w:t xml:space="preserve">4: </w:t>
      </w:r>
      <w:r w:rsidR="0052092F">
        <w:rPr>
          <w:rFonts w:ascii="Times New Roman" w:hAnsi="Times New Roman"/>
          <w:u w:color="000000"/>
        </w:rPr>
        <w:t>Social patch choice under high larval densities</w:t>
      </w:r>
      <w:r w:rsidRPr="0095729D">
        <w:rPr>
          <w:rFonts w:ascii="Times New Roman" w:hAnsi="Times New Roman"/>
          <w:u w:color="000000"/>
        </w:rPr>
        <w:t xml:space="preserve"> </w:t>
      </w:r>
    </w:p>
    <w:p w14:paraId="38ACF715" w14:textId="77777777" w:rsidR="00EE4ACA" w:rsidRPr="0095729D" w:rsidRDefault="00EE4ACA" w:rsidP="00EE4ACA">
      <w:pPr>
        <w:jc w:val="both"/>
        <w:rPr>
          <w:rFonts w:ascii="Times New Roman" w:hAnsi="Times New Roman"/>
        </w:rPr>
      </w:pPr>
    </w:p>
    <w:p w14:paraId="5E8F9FA4" w14:textId="1D26DD55" w:rsidR="00EE4ACA" w:rsidRPr="0095729D" w:rsidRDefault="0052092F" w:rsidP="009210EC">
      <w:pPr>
        <w:jc w:val="both"/>
        <w:outlineLvl w:val="0"/>
        <w:rPr>
          <w:rFonts w:ascii="Times New Roman" w:hAnsi="Times New Roman"/>
        </w:rPr>
      </w:pPr>
      <w:r>
        <w:rPr>
          <w:rFonts w:ascii="Times New Roman" w:hAnsi="Times New Roman"/>
        </w:rPr>
        <w:t>Figure 1.5</w:t>
      </w:r>
      <w:r w:rsidR="00EE4ACA" w:rsidRPr="0095729D">
        <w:rPr>
          <w:rFonts w:ascii="Times New Roman" w:hAnsi="Times New Roman"/>
        </w:rPr>
        <w:t xml:space="preserve">: </w:t>
      </w:r>
      <w:r>
        <w:rPr>
          <w:rFonts w:ascii="Times New Roman" w:hAnsi="Times New Roman"/>
        </w:rPr>
        <w:t>Patch choice by adult females versus larvae</w:t>
      </w:r>
    </w:p>
    <w:p w14:paraId="46EC4D90" w14:textId="77777777" w:rsidR="00EE4ACA" w:rsidRPr="0095729D" w:rsidRDefault="00EE4ACA" w:rsidP="00EE4ACA">
      <w:pPr>
        <w:jc w:val="both"/>
        <w:rPr>
          <w:rFonts w:ascii="Times New Roman" w:hAnsi="Times New Roman"/>
        </w:rPr>
      </w:pPr>
    </w:p>
    <w:p w14:paraId="7268783B" w14:textId="5466B5ED" w:rsidR="00EE4ACA" w:rsidRPr="0095729D" w:rsidRDefault="0052092F" w:rsidP="009210EC">
      <w:pPr>
        <w:jc w:val="both"/>
        <w:outlineLvl w:val="0"/>
        <w:rPr>
          <w:rFonts w:ascii="Times New Roman" w:hAnsi="Times New Roman"/>
        </w:rPr>
      </w:pPr>
      <w:r>
        <w:rPr>
          <w:rFonts w:ascii="Times New Roman" w:hAnsi="Times New Roman"/>
        </w:rPr>
        <w:t>Figure 2.1</w:t>
      </w:r>
      <w:r w:rsidR="00EE4ACA" w:rsidRPr="0016605D">
        <w:rPr>
          <w:rFonts w:ascii="Times New Roman" w:hAnsi="Times New Roman"/>
        </w:rPr>
        <w:t>:</w:t>
      </w:r>
      <w:r w:rsidR="00EE4ACA" w:rsidRPr="0095729D">
        <w:rPr>
          <w:rFonts w:ascii="Times New Roman" w:hAnsi="Times New Roman"/>
        </w:rPr>
        <w:t xml:space="preserve"> </w:t>
      </w:r>
      <w:r w:rsidR="007C688A">
        <w:rPr>
          <w:rFonts w:ascii="Times New Roman" w:hAnsi="Times New Roman"/>
        </w:rPr>
        <w:t>Rover and sitter foraging with and without models</w:t>
      </w:r>
    </w:p>
    <w:p w14:paraId="2CD9775B" w14:textId="77777777" w:rsidR="00EE4ACA" w:rsidRPr="0095729D" w:rsidRDefault="00EE4ACA" w:rsidP="00EE4ACA">
      <w:pPr>
        <w:jc w:val="both"/>
        <w:rPr>
          <w:rFonts w:ascii="Times New Roman" w:hAnsi="Times New Roman"/>
        </w:rPr>
      </w:pPr>
    </w:p>
    <w:p w14:paraId="2DC4A4B8" w14:textId="23291C6C" w:rsidR="00EE4ACA" w:rsidRPr="0095729D" w:rsidRDefault="0052092F" w:rsidP="00EE4ACA">
      <w:pPr>
        <w:jc w:val="both"/>
        <w:rPr>
          <w:rFonts w:ascii="Times New Roman" w:hAnsi="Times New Roman"/>
        </w:rPr>
      </w:pPr>
      <w:r>
        <w:rPr>
          <w:rFonts w:ascii="Times New Roman" w:hAnsi="Times New Roman"/>
        </w:rPr>
        <w:t>Figure 2.2</w:t>
      </w:r>
      <w:r w:rsidR="00EE4ACA" w:rsidRPr="0095729D">
        <w:rPr>
          <w:rFonts w:ascii="Times New Roman" w:hAnsi="Times New Roman"/>
        </w:rPr>
        <w:t xml:space="preserve">: </w:t>
      </w:r>
      <w:r w:rsidR="007C688A" w:rsidRPr="007C688A">
        <w:rPr>
          <w:rFonts w:ascii="Times New Roman" w:hAnsi="Times New Roman"/>
          <w:lang w:val="en-CA"/>
        </w:rPr>
        <w:t>Social information use in foraging between young and old larvae raised on 100% food</w:t>
      </w:r>
    </w:p>
    <w:p w14:paraId="6BEFE555" w14:textId="77777777" w:rsidR="00EE4ACA" w:rsidRPr="0095729D" w:rsidRDefault="00EE4ACA" w:rsidP="00EE4ACA">
      <w:pPr>
        <w:jc w:val="both"/>
        <w:rPr>
          <w:rFonts w:ascii="Times New Roman" w:hAnsi="Times New Roman"/>
        </w:rPr>
      </w:pPr>
    </w:p>
    <w:p w14:paraId="6D3DDA73" w14:textId="6DC7B586" w:rsidR="00EE4ACA" w:rsidRPr="00331B77" w:rsidRDefault="0052092F" w:rsidP="009210EC">
      <w:pPr>
        <w:jc w:val="both"/>
        <w:outlineLvl w:val="0"/>
        <w:rPr>
          <w:rFonts w:ascii="Times New Roman" w:hAnsi="Times New Roman"/>
        </w:rPr>
      </w:pPr>
      <w:r w:rsidRPr="00331B77">
        <w:rPr>
          <w:rFonts w:ascii="Times New Roman" w:hAnsi="Times New Roman"/>
        </w:rPr>
        <w:t>Figure 2.3</w:t>
      </w:r>
      <w:r w:rsidR="00EE4ACA" w:rsidRPr="00331B77">
        <w:rPr>
          <w:rFonts w:ascii="Times New Roman" w:hAnsi="Times New Roman"/>
        </w:rPr>
        <w:t xml:space="preserve">: </w:t>
      </w:r>
      <w:r w:rsidR="00331B77" w:rsidRPr="00331B77">
        <w:rPr>
          <w:rFonts w:ascii="Times New Roman" w:hAnsi="Times New Roman"/>
          <w:lang w:val="en-CA"/>
        </w:rPr>
        <w:t>Social information use in old and young larvae raised on 50% food</w:t>
      </w:r>
    </w:p>
    <w:p w14:paraId="5881C92A" w14:textId="77777777" w:rsidR="0052092F" w:rsidRDefault="0052092F" w:rsidP="00EE4ACA">
      <w:pPr>
        <w:jc w:val="both"/>
        <w:rPr>
          <w:rFonts w:ascii="Times New Roman" w:hAnsi="Times New Roman"/>
        </w:rPr>
      </w:pPr>
    </w:p>
    <w:p w14:paraId="060F3304" w14:textId="173245A3" w:rsidR="0052092F" w:rsidRPr="0095729D" w:rsidRDefault="0052092F" w:rsidP="009210EC">
      <w:pPr>
        <w:jc w:val="both"/>
        <w:outlineLvl w:val="0"/>
        <w:rPr>
          <w:rFonts w:ascii="Times New Roman" w:hAnsi="Times New Roman"/>
        </w:rPr>
      </w:pPr>
      <w:r>
        <w:rPr>
          <w:rFonts w:ascii="Times New Roman" w:hAnsi="Times New Roman"/>
        </w:rPr>
        <w:t xml:space="preserve">Figure 2.4: </w:t>
      </w:r>
      <w:r w:rsidR="00331B77" w:rsidRPr="00331B77">
        <w:rPr>
          <w:rFonts w:ascii="Times New Roman" w:hAnsi="Times New Roman"/>
          <w:lang w:val="en-CA"/>
        </w:rPr>
        <w:t>Replicate of old larva social information use raised on 50% food</w:t>
      </w:r>
    </w:p>
    <w:p w14:paraId="78F24F42" w14:textId="77777777" w:rsidR="00EE4ACA" w:rsidRPr="0095729D" w:rsidRDefault="00EE4ACA" w:rsidP="00EE4ACA">
      <w:pPr>
        <w:jc w:val="both"/>
        <w:rPr>
          <w:rFonts w:ascii="Times New Roman" w:hAnsi="Times New Roman"/>
        </w:rPr>
      </w:pPr>
    </w:p>
    <w:p w14:paraId="35514D66" w14:textId="77777777" w:rsidR="00EE4ACA" w:rsidRDefault="00EE4ACA">
      <w:pPr>
        <w:rPr>
          <w:b/>
        </w:rPr>
      </w:pPr>
    </w:p>
    <w:p w14:paraId="75164214" w14:textId="77777777" w:rsidR="00F619E3" w:rsidRDefault="00F619E3">
      <w:pPr>
        <w:rPr>
          <w:b/>
        </w:rPr>
      </w:pPr>
    </w:p>
    <w:p w14:paraId="71F1E5E9" w14:textId="77777777" w:rsidR="00F619E3" w:rsidRDefault="00F619E3">
      <w:pPr>
        <w:rPr>
          <w:b/>
        </w:rPr>
      </w:pPr>
    </w:p>
    <w:p w14:paraId="680E042B" w14:textId="77777777" w:rsidR="00F619E3" w:rsidRDefault="00F619E3">
      <w:pPr>
        <w:rPr>
          <w:b/>
        </w:rPr>
      </w:pPr>
    </w:p>
    <w:p w14:paraId="7CC2CE71" w14:textId="77777777" w:rsidR="00F619E3" w:rsidRDefault="00F619E3">
      <w:pPr>
        <w:rPr>
          <w:b/>
        </w:rPr>
      </w:pPr>
    </w:p>
    <w:p w14:paraId="5876C9AC" w14:textId="77777777" w:rsidR="00F619E3" w:rsidRDefault="00F619E3">
      <w:pPr>
        <w:rPr>
          <w:b/>
        </w:rPr>
      </w:pPr>
    </w:p>
    <w:p w14:paraId="6023B8CE" w14:textId="77777777" w:rsidR="00F619E3" w:rsidRDefault="00F619E3">
      <w:pPr>
        <w:rPr>
          <w:b/>
        </w:rPr>
      </w:pPr>
    </w:p>
    <w:p w14:paraId="55759133" w14:textId="77777777" w:rsidR="00F619E3" w:rsidRDefault="00F619E3">
      <w:pPr>
        <w:rPr>
          <w:b/>
        </w:rPr>
      </w:pPr>
    </w:p>
    <w:p w14:paraId="1A502D9E" w14:textId="77777777" w:rsidR="00F619E3" w:rsidRDefault="00F619E3">
      <w:pPr>
        <w:rPr>
          <w:b/>
        </w:rPr>
      </w:pPr>
    </w:p>
    <w:p w14:paraId="10F2C2F2" w14:textId="77777777" w:rsidR="00F619E3" w:rsidRDefault="00F619E3">
      <w:pPr>
        <w:rPr>
          <w:b/>
        </w:rPr>
      </w:pPr>
    </w:p>
    <w:p w14:paraId="4C2D6866" w14:textId="77777777" w:rsidR="00F619E3" w:rsidRDefault="00F619E3">
      <w:pPr>
        <w:rPr>
          <w:b/>
        </w:rPr>
      </w:pPr>
    </w:p>
    <w:p w14:paraId="050AEA86" w14:textId="77777777" w:rsidR="00F619E3" w:rsidRDefault="00F619E3">
      <w:pPr>
        <w:rPr>
          <w:b/>
        </w:rPr>
      </w:pPr>
    </w:p>
    <w:p w14:paraId="0ED3C583" w14:textId="77777777" w:rsidR="00F619E3" w:rsidRDefault="00F619E3">
      <w:pPr>
        <w:rPr>
          <w:b/>
        </w:rPr>
      </w:pPr>
    </w:p>
    <w:p w14:paraId="6D4CFA38" w14:textId="77777777" w:rsidR="00F619E3" w:rsidRDefault="00F619E3">
      <w:pPr>
        <w:rPr>
          <w:b/>
        </w:rPr>
      </w:pPr>
    </w:p>
    <w:p w14:paraId="3D28290F" w14:textId="77777777" w:rsidR="00F619E3" w:rsidRDefault="00F619E3">
      <w:pPr>
        <w:rPr>
          <w:b/>
        </w:rPr>
      </w:pPr>
    </w:p>
    <w:p w14:paraId="48BC01E2" w14:textId="77777777" w:rsidR="00F619E3" w:rsidRDefault="00F619E3">
      <w:pPr>
        <w:rPr>
          <w:b/>
        </w:rPr>
      </w:pPr>
    </w:p>
    <w:p w14:paraId="6FA12858" w14:textId="77777777" w:rsidR="00F619E3" w:rsidRDefault="00F619E3">
      <w:pPr>
        <w:rPr>
          <w:b/>
        </w:rPr>
      </w:pPr>
    </w:p>
    <w:p w14:paraId="1495B1BB" w14:textId="77777777" w:rsidR="00F619E3" w:rsidRDefault="00F619E3">
      <w:pPr>
        <w:rPr>
          <w:b/>
        </w:rPr>
      </w:pPr>
    </w:p>
    <w:p w14:paraId="4DD00CDA" w14:textId="77777777" w:rsidR="00F619E3" w:rsidRDefault="00F619E3">
      <w:pPr>
        <w:rPr>
          <w:b/>
        </w:rPr>
      </w:pPr>
    </w:p>
    <w:p w14:paraId="4189F0B2" w14:textId="77777777" w:rsidR="00F619E3" w:rsidRDefault="00F619E3">
      <w:pPr>
        <w:rPr>
          <w:b/>
        </w:rPr>
      </w:pPr>
    </w:p>
    <w:p w14:paraId="63E3ACE9" w14:textId="77777777" w:rsidR="00F619E3" w:rsidRDefault="00F619E3">
      <w:pPr>
        <w:rPr>
          <w:b/>
        </w:rPr>
      </w:pPr>
    </w:p>
    <w:p w14:paraId="306D5517" w14:textId="77777777" w:rsidR="00F619E3" w:rsidRDefault="00F619E3">
      <w:pPr>
        <w:rPr>
          <w:b/>
        </w:rPr>
      </w:pPr>
    </w:p>
    <w:p w14:paraId="6D662327" w14:textId="77777777" w:rsidR="00F619E3" w:rsidRDefault="00F619E3">
      <w:pPr>
        <w:rPr>
          <w:b/>
        </w:rPr>
      </w:pPr>
    </w:p>
    <w:p w14:paraId="025F7A2B" w14:textId="77777777" w:rsidR="00F619E3" w:rsidRDefault="00F619E3">
      <w:pPr>
        <w:rPr>
          <w:b/>
        </w:rPr>
      </w:pPr>
    </w:p>
    <w:p w14:paraId="1FB63DE9" w14:textId="77777777" w:rsidR="00503E80" w:rsidRDefault="00503E80" w:rsidP="000D6CEC">
      <w:pPr>
        <w:suppressLineNumbers/>
        <w:spacing w:line="360" w:lineRule="auto"/>
        <w:rPr>
          <w:rFonts w:ascii="Times New Roman" w:hAnsi="Times New Roman"/>
          <w:b/>
        </w:rPr>
        <w:sectPr w:rsidR="00503E80" w:rsidSect="00121170">
          <w:pgSz w:w="12240" w:h="15840"/>
          <w:pgMar w:top="1440" w:right="1800" w:bottom="1440" w:left="1800" w:header="720" w:footer="720" w:gutter="0"/>
          <w:pgNumType w:fmt="lowerRoman"/>
          <w:cols w:space="720"/>
        </w:sectPr>
      </w:pPr>
    </w:p>
    <w:p w14:paraId="0DB28835" w14:textId="77777777" w:rsidR="000D6CEC" w:rsidRDefault="000D6CEC" w:rsidP="000D6CEC">
      <w:pPr>
        <w:suppressLineNumbers/>
        <w:spacing w:line="360" w:lineRule="auto"/>
        <w:rPr>
          <w:rFonts w:ascii="Times New Roman" w:hAnsi="Times New Roman"/>
          <w:b/>
        </w:rPr>
      </w:pPr>
    </w:p>
    <w:p w14:paraId="041479DE" w14:textId="4DC404D3" w:rsidR="00F619E3" w:rsidRDefault="00717B0E" w:rsidP="009210EC">
      <w:pPr>
        <w:spacing w:line="360" w:lineRule="auto"/>
        <w:outlineLvl w:val="0"/>
        <w:rPr>
          <w:rFonts w:ascii="Times New Roman" w:hAnsi="Times New Roman"/>
          <w:b/>
        </w:rPr>
      </w:pPr>
      <w:r>
        <w:rPr>
          <w:rFonts w:ascii="Times New Roman" w:hAnsi="Times New Roman"/>
          <w:b/>
        </w:rPr>
        <w:t xml:space="preserve">GENERAL </w:t>
      </w:r>
      <w:r w:rsidR="00F619E3">
        <w:rPr>
          <w:rFonts w:ascii="Times New Roman" w:hAnsi="Times New Roman"/>
          <w:b/>
        </w:rPr>
        <w:t>INTRODUCTION</w:t>
      </w:r>
    </w:p>
    <w:p w14:paraId="337E8C2B" w14:textId="77777777" w:rsidR="00717B0E" w:rsidRDefault="00717B0E" w:rsidP="00F619E3">
      <w:pPr>
        <w:spacing w:line="360" w:lineRule="auto"/>
        <w:rPr>
          <w:rFonts w:ascii="Times New Roman" w:hAnsi="Times New Roman"/>
          <w:b/>
        </w:rPr>
      </w:pPr>
    </w:p>
    <w:p w14:paraId="249745BC" w14:textId="722EECCB" w:rsidR="001F277C" w:rsidRPr="001F277C" w:rsidRDefault="001F277C" w:rsidP="009210EC">
      <w:pPr>
        <w:spacing w:line="360" w:lineRule="auto"/>
        <w:outlineLvl w:val="0"/>
        <w:rPr>
          <w:rFonts w:ascii="Times New Roman" w:hAnsi="Times New Roman"/>
          <w:b/>
        </w:rPr>
      </w:pPr>
      <w:r>
        <w:rPr>
          <w:rFonts w:ascii="Times New Roman" w:hAnsi="Times New Roman"/>
          <w:b/>
        </w:rPr>
        <w:t>Social information use</w:t>
      </w:r>
    </w:p>
    <w:p w14:paraId="20FAED51" w14:textId="101C1F46" w:rsidR="00F619E3" w:rsidRDefault="00A774C5" w:rsidP="00F619E3">
      <w:pPr>
        <w:spacing w:line="360" w:lineRule="auto"/>
        <w:rPr>
          <w:rFonts w:ascii="Times New Roman" w:hAnsi="Times New Roman"/>
        </w:rPr>
      </w:pPr>
      <w:r>
        <w:rPr>
          <w:rFonts w:ascii="Times New Roman" w:hAnsi="Times New Roman"/>
        </w:rPr>
        <w:tab/>
      </w:r>
      <w:r w:rsidR="001F277C">
        <w:rPr>
          <w:rFonts w:ascii="Times New Roman" w:hAnsi="Times New Roman"/>
        </w:rPr>
        <w:t>Animals must be able to collect and respond to information in their envi</w:t>
      </w:r>
      <w:r w:rsidR="00871CFC">
        <w:rPr>
          <w:rFonts w:ascii="Times New Roman" w:hAnsi="Times New Roman"/>
        </w:rPr>
        <w:t>ronment. They can use their own</w:t>
      </w:r>
      <w:r w:rsidR="001F277C">
        <w:rPr>
          <w:rFonts w:ascii="Times New Roman" w:hAnsi="Times New Roman"/>
        </w:rPr>
        <w:t xml:space="preserve"> individual information that they gather about the environment themselves. Or, they can rely on the information provided by others, termed social information</w:t>
      </w:r>
      <w:r w:rsidR="00C40C22">
        <w:rPr>
          <w:rFonts w:ascii="Times New Roman" w:hAnsi="Times New Roman"/>
        </w:rPr>
        <w:t xml:space="preserve">. </w:t>
      </w:r>
      <w:r w:rsidR="00442CD3">
        <w:rPr>
          <w:rFonts w:ascii="Times New Roman" w:hAnsi="Times New Roman"/>
        </w:rPr>
        <w:t xml:space="preserve">Humans are highly social animals and thus we use social information constantly. </w:t>
      </w:r>
      <w:r w:rsidR="00012D7D">
        <w:rPr>
          <w:rFonts w:ascii="Times New Roman" w:hAnsi="Times New Roman"/>
        </w:rPr>
        <w:t>It is transmitted across and between generations, especially from parent to child. However, many animals do not have parental care or even overlapping generations (</w:t>
      </w:r>
      <w:proofErr w:type="spellStart"/>
      <w:r w:rsidR="00012D7D">
        <w:rPr>
          <w:rFonts w:ascii="Times New Roman" w:hAnsi="Times New Roman"/>
        </w:rPr>
        <w:t>Dukas</w:t>
      </w:r>
      <w:proofErr w:type="spellEnd"/>
      <w:r w:rsidR="00012D7D">
        <w:rPr>
          <w:rFonts w:ascii="Times New Roman" w:hAnsi="Times New Roman"/>
        </w:rPr>
        <w:t xml:space="preserve">, 2010). There are obvious advantages to using information provided by others. </w:t>
      </w:r>
      <w:r w:rsidR="00012D7D" w:rsidRPr="00012D7D">
        <w:rPr>
          <w:rFonts w:ascii="Times New Roman" w:hAnsi="Times New Roman"/>
        </w:rPr>
        <w:t xml:space="preserve">Social animals </w:t>
      </w:r>
      <w:r w:rsidR="00012D7D">
        <w:rPr>
          <w:rFonts w:ascii="Times New Roman" w:hAnsi="Times New Roman"/>
        </w:rPr>
        <w:t xml:space="preserve">can </w:t>
      </w:r>
      <w:r w:rsidR="00012D7D" w:rsidRPr="00012D7D">
        <w:rPr>
          <w:rFonts w:ascii="Times New Roman" w:hAnsi="Times New Roman"/>
        </w:rPr>
        <w:t>save a lot of time and energy just by copying others (</w:t>
      </w:r>
      <w:proofErr w:type="spellStart"/>
      <w:r w:rsidR="00012D7D" w:rsidRPr="00012D7D">
        <w:rPr>
          <w:rFonts w:ascii="Times New Roman" w:hAnsi="Times New Roman"/>
        </w:rPr>
        <w:t>Grüter</w:t>
      </w:r>
      <w:proofErr w:type="spellEnd"/>
      <w:r w:rsidR="00012D7D" w:rsidRPr="00012D7D">
        <w:rPr>
          <w:rFonts w:ascii="Times New Roman" w:hAnsi="Times New Roman"/>
        </w:rPr>
        <w:t xml:space="preserve"> et al., 2010).</w:t>
      </w:r>
      <w:r w:rsidR="00012D7D">
        <w:rPr>
          <w:rFonts w:ascii="Times New Roman" w:hAnsi="Times New Roman"/>
        </w:rPr>
        <w:t xml:space="preserve"> An individual does not have to go through a lengthy trial and error learning process when it can just observe the outcomes of the </w:t>
      </w:r>
      <w:proofErr w:type="spellStart"/>
      <w:r w:rsidR="00012D7D">
        <w:rPr>
          <w:rFonts w:ascii="Times New Roman" w:hAnsi="Times New Roman"/>
        </w:rPr>
        <w:t>b</w:t>
      </w:r>
      <w:r w:rsidR="00AF45B4">
        <w:rPr>
          <w:rFonts w:ascii="Times New Roman" w:hAnsi="Times New Roman"/>
        </w:rPr>
        <w:t>ehaviour</w:t>
      </w:r>
      <w:proofErr w:type="spellEnd"/>
      <w:r w:rsidR="00AF45B4">
        <w:rPr>
          <w:rFonts w:ascii="Times New Roman" w:hAnsi="Times New Roman"/>
        </w:rPr>
        <w:t xml:space="preserve"> of another individual. Simulations have shown that strategies involving the observation and copying of others tend to be more successful than individual learning str</w:t>
      </w:r>
      <w:r w:rsidR="00A46B90">
        <w:rPr>
          <w:rFonts w:ascii="Times New Roman" w:hAnsi="Times New Roman"/>
        </w:rPr>
        <w:t>ategies (Rendell et al., 2010).</w:t>
      </w:r>
      <w:r w:rsidR="00A11FF3">
        <w:rPr>
          <w:rFonts w:ascii="Times New Roman" w:hAnsi="Times New Roman"/>
        </w:rPr>
        <w:t xml:space="preserve"> However, animals will never ignore their individual learning and will integrate it with the social information they have gathered (</w:t>
      </w:r>
      <w:proofErr w:type="spellStart"/>
      <w:r w:rsidR="00A11FF3">
        <w:rPr>
          <w:rFonts w:ascii="Times New Roman" w:hAnsi="Times New Roman"/>
        </w:rPr>
        <w:t>Galef</w:t>
      </w:r>
      <w:proofErr w:type="spellEnd"/>
      <w:r w:rsidR="00A11FF3">
        <w:rPr>
          <w:rFonts w:ascii="Times New Roman" w:hAnsi="Times New Roman"/>
        </w:rPr>
        <w:t xml:space="preserve"> &amp; </w:t>
      </w:r>
      <w:proofErr w:type="spellStart"/>
      <w:r w:rsidR="00A11FF3">
        <w:rPr>
          <w:rFonts w:ascii="Times New Roman" w:hAnsi="Times New Roman"/>
        </w:rPr>
        <w:t>Whiskin</w:t>
      </w:r>
      <w:proofErr w:type="spellEnd"/>
      <w:r w:rsidR="00A11FF3">
        <w:rPr>
          <w:rFonts w:ascii="Times New Roman" w:hAnsi="Times New Roman"/>
        </w:rPr>
        <w:t xml:space="preserve">, 2001). </w:t>
      </w:r>
    </w:p>
    <w:p w14:paraId="725767C4" w14:textId="0154D7FC" w:rsidR="00A46B90" w:rsidRDefault="00A46B90" w:rsidP="00F619E3">
      <w:pPr>
        <w:spacing w:line="360" w:lineRule="auto"/>
        <w:rPr>
          <w:rFonts w:ascii="Times New Roman" w:hAnsi="Times New Roman"/>
        </w:rPr>
      </w:pPr>
      <w:r>
        <w:rPr>
          <w:rFonts w:ascii="Times New Roman" w:hAnsi="Times New Roman"/>
        </w:rPr>
        <w:tab/>
        <w:t xml:space="preserve">A well-studied area in social information use pertains to the transmission of dietary preferences. A study by </w:t>
      </w:r>
      <w:proofErr w:type="spellStart"/>
      <w:r>
        <w:rPr>
          <w:rFonts w:ascii="Times New Roman" w:hAnsi="Times New Roman"/>
        </w:rPr>
        <w:t>Galef</w:t>
      </w:r>
      <w:proofErr w:type="spellEnd"/>
      <w:r>
        <w:rPr>
          <w:rFonts w:ascii="Times New Roman" w:hAnsi="Times New Roman"/>
        </w:rPr>
        <w:t xml:space="preserve"> (1993) found that observer rats were more likely to copy the diet fed upon by a model rat when given the choice between two novel diets. </w:t>
      </w:r>
      <w:r w:rsidR="009F57BF">
        <w:rPr>
          <w:rFonts w:ascii="Times New Roman" w:hAnsi="Times New Roman"/>
        </w:rPr>
        <w:t>The transmission of dietary preferences can happen much earlier in mammals. Rat pups can detect cues of their mother’s diet in her milk and later prefer that diet (</w:t>
      </w:r>
      <w:proofErr w:type="spellStart"/>
      <w:r w:rsidR="009F57BF">
        <w:rPr>
          <w:rFonts w:ascii="Times New Roman" w:hAnsi="Times New Roman"/>
        </w:rPr>
        <w:t>Galef</w:t>
      </w:r>
      <w:proofErr w:type="spellEnd"/>
      <w:r w:rsidR="009F57BF">
        <w:rPr>
          <w:rFonts w:ascii="Times New Roman" w:hAnsi="Times New Roman"/>
        </w:rPr>
        <w:t xml:space="preserve"> &amp; Sherry, 1973). This was later replicated using rabbits (</w:t>
      </w:r>
      <w:proofErr w:type="spellStart"/>
      <w:r w:rsidR="00552569">
        <w:rPr>
          <w:rFonts w:ascii="Times New Roman" w:hAnsi="Times New Roman"/>
        </w:rPr>
        <w:t>Bilko</w:t>
      </w:r>
      <w:proofErr w:type="spellEnd"/>
      <w:r w:rsidR="00552569">
        <w:rPr>
          <w:rFonts w:ascii="Times New Roman" w:hAnsi="Times New Roman"/>
        </w:rPr>
        <w:t xml:space="preserve"> et al., 1993). Animals can also use social information to follow a group to a food source that they may not otherwise know about (Lachlan et al., 1998; </w:t>
      </w:r>
      <w:r w:rsidR="00FD0345">
        <w:rPr>
          <w:rFonts w:ascii="Times New Roman" w:hAnsi="Times New Roman"/>
        </w:rPr>
        <w:t>McClure et al., 2012).</w:t>
      </w:r>
    </w:p>
    <w:p w14:paraId="65A1A732" w14:textId="497B59CE" w:rsidR="00F92EF7" w:rsidRDefault="00F92EF7" w:rsidP="00F619E3">
      <w:pPr>
        <w:spacing w:line="360" w:lineRule="auto"/>
        <w:rPr>
          <w:rFonts w:ascii="Times New Roman" w:hAnsi="Times New Roman"/>
        </w:rPr>
      </w:pPr>
      <w:r>
        <w:rPr>
          <w:rFonts w:ascii="Times New Roman" w:hAnsi="Times New Roman"/>
        </w:rPr>
        <w:tab/>
        <w:t xml:space="preserve">Another use of social information in animals is the transmission of mate preferences. </w:t>
      </w:r>
      <w:proofErr w:type="gramStart"/>
      <w:r>
        <w:rPr>
          <w:rFonts w:ascii="Times New Roman" w:hAnsi="Times New Roman"/>
        </w:rPr>
        <w:t xml:space="preserve">In vertebrates, this is generally used by females to assess the quality of a male without using as much </w:t>
      </w:r>
      <w:r w:rsidR="00925E75">
        <w:rPr>
          <w:rFonts w:ascii="Times New Roman" w:hAnsi="Times New Roman"/>
        </w:rPr>
        <w:t>energy or time to evaluate him</w:t>
      </w:r>
      <w:proofErr w:type="gramEnd"/>
      <w:r w:rsidR="00925E75">
        <w:rPr>
          <w:rFonts w:ascii="Times New Roman" w:hAnsi="Times New Roman"/>
        </w:rPr>
        <w:t xml:space="preserve"> (</w:t>
      </w:r>
      <w:proofErr w:type="spellStart"/>
      <w:r w:rsidR="00925E75" w:rsidRPr="00925E75">
        <w:rPr>
          <w:rFonts w:ascii="Times New Roman" w:hAnsi="Times New Roman"/>
        </w:rPr>
        <w:t>Dugatkin</w:t>
      </w:r>
      <w:proofErr w:type="spellEnd"/>
      <w:r w:rsidR="00925E75" w:rsidRPr="00925E75">
        <w:rPr>
          <w:rFonts w:ascii="Times New Roman" w:hAnsi="Times New Roman"/>
        </w:rPr>
        <w:t xml:space="preserve">, 1992; </w:t>
      </w:r>
      <w:proofErr w:type="spellStart"/>
      <w:r w:rsidR="00925E75" w:rsidRPr="00925E75">
        <w:rPr>
          <w:rFonts w:ascii="Times New Roman" w:hAnsi="Times New Roman"/>
        </w:rPr>
        <w:t>Galef</w:t>
      </w:r>
      <w:proofErr w:type="spellEnd"/>
      <w:r w:rsidR="00925E75" w:rsidRPr="00925E75">
        <w:rPr>
          <w:rFonts w:ascii="Times New Roman" w:hAnsi="Times New Roman"/>
        </w:rPr>
        <w:t xml:space="preserve"> &amp; White, 1998; </w:t>
      </w:r>
      <w:proofErr w:type="spellStart"/>
      <w:r w:rsidR="00925E75" w:rsidRPr="00925E75">
        <w:rPr>
          <w:rFonts w:ascii="Times New Roman" w:hAnsi="Times New Roman"/>
        </w:rPr>
        <w:t>Hoglund</w:t>
      </w:r>
      <w:proofErr w:type="spellEnd"/>
      <w:r w:rsidR="00925E75" w:rsidRPr="00925E75">
        <w:rPr>
          <w:rFonts w:ascii="Times New Roman" w:hAnsi="Times New Roman"/>
        </w:rPr>
        <w:t xml:space="preserve"> et al., 1995; Witte &amp; Ryan, 2002</w:t>
      </w:r>
      <w:r w:rsidR="00925E75">
        <w:rPr>
          <w:rFonts w:ascii="Times New Roman" w:hAnsi="Times New Roman"/>
        </w:rPr>
        <w:t xml:space="preserve">). </w:t>
      </w:r>
      <w:r w:rsidR="00543C97">
        <w:rPr>
          <w:rFonts w:ascii="Times New Roman" w:hAnsi="Times New Roman"/>
        </w:rPr>
        <w:t xml:space="preserve">In this instance, a female can rely on social information to supplement her own information on the attractiveness of a mate. </w:t>
      </w:r>
      <w:r w:rsidR="00871CFC">
        <w:rPr>
          <w:rFonts w:ascii="Times New Roman" w:hAnsi="Times New Roman"/>
        </w:rPr>
        <w:t>However,</w:t>
      </w:r>
      <w:r w:rsidR="005830B8">
        <w:rPr>
          <w:rFonts w:ascii="Times New Roman" w:hAnsi="Times New Roman"/>
        </w:rPr>
        <w:t xml:space="preserve"> if a female finds a male very unattractive, it does not matter if another female has previously chosen him (</w:t>
      </w:r>
      <w:proofErr w:type="spellStart"/>
      <w:r w:rsidR="005830B8">
        <w:rPr>
          <w:rFonts w:ascii="Times New Roman" w:hAnsi="Times New Roman"/>
        </w:rPr>
        <w:t>Dugatkin</w:t>
      </w:r>
      <w:proofErr w:type="spellEnd"/>
      <w:r w:rsidR="005830B8">
        <w:rPr>
          <w:rFonts w:ascii="Times New Roman" w:hAnsi="Times New Roman"/>
        </w:rPr>
        <w:t xml:space="preserve">, 1996). Similar to social information use in dietary preference, individuals will never completely ignore their own information in </w:t>
      </w:r>
      <w:proofErr w:type="spellStart"/>
      <w:r w:rsidR="005830B8">
        <w:rPr>
          <w:rFonts w:ascii="Times New Roman" w:hAnsi="Times New Roman"/>
        </w:rPr>
        <w:t>favour</w:t>
      </w:r>
      <w:proofErr w:type="spellEnd"/>
      <w:r w:rsidR="005830B8">
        <w:rPr>
          <w:rFonts w:ascii="Times New Roman" w:hAnsi="Times New Roman"/>
        </w:rPr>
        <w:t xml:space="preserve"> of the social information. </w:t>
      </w:r>
    </w:p>
    <w:p w14:paraId="1FCE1143" w14:textId="1D944CA5" w:rsidR="009E61D5" w:rsidRDefault="009E61D5" w:rsidP="00F619E3">
      <w:pPr>
        <w:spacing w:line="360" w:lineRule="auto"/>
        <w:rPr>
          <w:rFonts w:ascii="Times New Roman" w:hAnsi="Times New Roman"/>
          <w:b/>
        </w:rPr>
      </w:pPr>
    </w:p>
    <w:p w14:paraId="5D4D0572" w14:textId="6ED6C665" w:rsidR="009E61D5" w:rsidRDefault="009E61D5" w:rsidP="009210EC">
      <w:pPr>
        <w:spacing w:line="360" w:lineRule="auto"/>
        <w:outlineLvl w:val="0"/>
        <w:rPr>
          <w:rFonts w:ascii="Times New Roman" w:hAnsi="Times New Roman"/>
          <w:b/>
        </w:rPr>
      </w:pPr>
      <w:r>
        <w:rPr>
          <w:rFonts w:ascii="Times New Roman" w:hAnsi="Times New Roman"/>
          <w:b/>
        </w:rPr>
        <w:t>Social information use leading to group formation and group decision-making</w:t>
      </w:r>
    </w:p>
    <w:p w14:paraId="408604AE" w14:textId="7352DC3C" w:rsidR="009E61D5" w:rsidRDefault="00250D50" w:rsidP="00F619E3">
      <w:pPr>
        <w:spacing w:line="360" w:lineRule="auto"/>
        <w:rPr>
          <w:rFonts w:ascii="Times New Roman" w:hAnsi="Times New Roman"/>
        </w:rPr>
      </w:pPr>
      <w:r>
        <w:rPr>
          <w:rFonts w:ascii="Times New Roman" w:hAnsi="Times New Roman"/>
          <w:b/>
        </w:rPr>
        <w:tab/>
      </w:r>
      <w:r w:rsidR="00C24EAE">
        <w:rPr>
          <w:rFonts w:ascii="Times New Roman" w:hAnsi="Times New Roman"/>
        </w:rPr>
        <w:t xml:space="preserve">Relying on social information can lead animals to aggregate in the same areas. </w:t>
      </w:r>
      <w:r w:rsidR="00C9046E">
        <w:rPr>
          <w:rFonts w:ascii="Times New Roman" w:hAnsi="Times New Roman"/>
        </w:rPr>
        <w:t xml:space="preserve">When animals transmit dietary preferences through social information, they can end up on the same food sources. </w:t>
      </w:r>
      <w:r w:rsidR="00C24EAE">
        <w:rPr>
          <w:rFonts w:ascii="Times New Roman" w:hAnsi="Times New Roman"/>
        </w:rPr>
        <w:t>Animals may then form into groups</w:t>
      </w:r>
      <w:r w:rsidR="00C9046E">
        <w:rPr>
          <w:rFonts w:ascii="Times New Roman" w:hAnsi="Times New Roman"/>
        </w:rPr>
        <w:t xml:space="preserve">. </w:t>
      </w:r>
      <w:r w:rsidR="00FF4577">
        <w:rPr>
          <w:rFonts w:ascii="Times New Roman" w:hAnsi="Times New Roman"/>
        </w:rPr>
        <w:t>There are many advantages and disadvantages to group living.</w:t>
      </w:r>
      <w:r w:rsidR="00B42094" w:rsidRPr="00B42094">
        <w:rPr>
          <w:rFonts w:ascii="Times New Roman" w:hAnsi="Times New Roman"/>
        </w:rPr>
        <w:t xml:space="preserve"> </w:t>
      </w:r>
      <w:r w:rsidR="00B42094">
        <w:rPr>
          <w:rFonts w:ascii="Times New Roman" w:hAnsi="Times New Roman"/>
        </w:rPr>
        <w:t xml:space="preserve">In each facet of group living, there is generally a tradeoff. </w:t>
      </w:r>
      <w:r w:rsidR="00FF4577">
        <w:rPr>
          <w:rFonts w:ascii="Times New Roman" w:hAnsi="Times New Roman"/>
        </w:rPr>
        <w:t xml:space="preserve">An obvious disadvantage is that you now have more competition for resources. </w:t>
      </w:r>
      <w:r w:rsidR="00B42094">
        <w:rPr>
          <w:rFonts w:ascii="Times New Roman" w:hAnsi="Times New Roman"/>
        </w:rPr>
        <w:t>However, as a group, you may now be able to exploit resources that you could not as an individual. You may also be better able to find resources now that you have the many eyes of the group looking for them (Ward et al., 2011). In terms of mate choice</w:t>
      </w:r>
      <w:r w:rsidR="002D09D1">
        <w:rPr>
          <w:rFonts w:ascii="Times New Roman" w:hAnsi="Times New Roman"/>
        </w:rPr>
        <w:t>, there would be greater access to members of the opposite sex in a group. Competition would then be fiercer, possibly le</w:t>
      </w:r>
      <w:r w:rsidR="004F213D">
        <w:rPr>
          <w:rFonts w:ascii="Times New Roman" w:hAnsi="Times New Roman"/>
        </w:rPr>
        <w:t>ading to aggressive encounters.</w:t>
      </w:r>
    </w:p>
    <w:p w14:paraId="06390379" w14:textId="2FC38BCF" w:rsidR="00903C9D" w:rsidRDefault="004F213D" w:rsidP="008F078D">
      <w:pPr>
        <w:spacing w:line="360" w:lineRule="auto"/>
        <w:rPr>
          <w:rFonts w:ascii="Times New Roman" w:hAnsi="Times New Roman"/>
        </w:rPr>
      </w:pPr>
      <w:r>
        <w:rPr>
          <w:rFonts w:ascii="Times New Roman" w:hAnsi="Times New Roman"/>
        </w:rPr>
        <w:tab/>
      </w:r>
      <w:r w:rsidRPr="004F213D">
        <w:rPr>
          <w:rFonts w:ascii="Times New Roman" w:hAnsi="Times New Roman"/>
        </w:rPr>
        <w:t>Groups tend to make fewer false positives, with larger groups making fewer errors (Wolf et al., 201</w:t>
      </w:r>
      <w:r>
        <w:rPr>
          <w:rFonts w:ascii="Times New Roman" w:hAnsi="Times New Roman"/>
        </w:rPr>
        <w:t>3). Animals can participate in what is known as collective decision-making. Animals in a group can share information and then make the best decision based on the pooled information</w:t>
      </w:r>
      <w:r w:rsidR="00DB5B84">
        <w:rPr>
          <w:rFonts w:ascii="Times New Roman" w:hAnsi="Times New Roman"/>
        </w:rPr>
        <w:t xml:space="preserve">. Animals can also use a consensus to make accurate decisions. Each individual only makes one choice but the sum of individual choices will hopefully lead the group to make the best decision. This type of process is used when honeybees are trying to find the best site to make their new nest (Seeley &amp; </w:t>
      </w:r>
      <w:proofErr w:type="spellStart"/>
      <w:r w:rsidR="00DB5B84">
        <w:rPr>
          <w:rFonts w:ascii="Times New Roman" w:hAnsi="Times New Roman"/>
        </w:rPr>
        <w:t>Visscher</w:t>
      </w:r>
      <w:proofErr w:type="spellEnd"/>
      <w:r w:rsidR="00DB5B84">
        <w:rPr>
          <w:rFonts w:ascii="Times New Roman" w:hAnsi="Times New Roman"/>
        </w:rPr>
        <w:t xml:space="preserve">, 2004). </w:t>
      </w:r>
      <w:r w:rsidR="000F52A2">
        <w:rPr>
          <w:rFonts w:ascii="Times New Roman" w:hAnsi="Times New Roman"/>
        </w:rPr>
        <w:t xml:space="preserve">Individuals don’t have access to the same amount of information as a group. The group can share social information so that each individual is better informed. Group decision-making is not limited to </w:t>
      </w:r>
      <w:proofErr w:type="spellStart"/>
      <w:r w:rsidR="000F52A2">
        <w:rPr>
          <w:rFonts w:ascii="Times New Roman" w:hAnsi="Times New Roman"/>
        </w:rPr>
        <w:t>eusocial</w:t>
      </w:r>
      <w:proofErr w:type="spellEnd"/>
      <w:r w:rsidR="000F52A2">
        <w:rPr>
          <w:rFonts w:ascii="Times New Roman" w:hAnsi="Times New Roman"/>
        </w:rPr>
        <w:t xml:space="preserve"> insects. It is found in humans, cockroaches, fish, </w:t>
      </w:r>
      <w:proofErr w:type="gramStart"/>
      <w:r w:rsidR="000F52A2">
        <w:rPr>
          <w:rFonts w:ascii="Times New Roman" w:hAnsi="Times New Roman"/>
        </w:rPr>
        <w:t>tent caterpillars, among others</w:t>
      </w:r>
      <w:proofErr w:type="gramEnd"/>
      <w:r w:rsidR="000F52A2">
        <w:rPr>
          <w:rFonts w:ascii="Times New Roman" w:hAnsi="Times New Roman"/>
        </w:rPr>
        <w:t xml:space="preserve"> (</w:t>
      </w:r>
      <w:proofErr w:type="spellStart"/>
      <w:r w:rsidR="000F52A2" w:rsidRPr="000F52A2">
        <w:rPr>
          <w:rFonts w:ascii="Times New Roman" w:hAnsi="Times New Roman"/>
        </w:rPr>
        <w:t>Dussutour</w:t>
      </w:r>
      <w:proofErr w:type="spellEnd"/>
      <w:r w:rsidR="000F52A2" w:rsidRPr="000F52A2">
        <w:rPr>
          <w:rFonts w:ascii="Times New Roman" w:hAnsi="Times New Roman"/>
        </w:rPr>
        <w:t xml:space="preserve"> et al., 2008; </w:t>
      </w:r>
      <w:proofErr w:type="spellStart"/>
      <w:r w:rsidR="000F52A2" w:rsidRPr="000F52A2">
        <w:rPr>
          <w:rFonts w:ascii="Times New Roman" w:hAnsi="Times New Roman"/>
        </w:rPr>
        <w:t>Jeanson</w:t>
      </w:r>
      <w:proofErr w:type="spellEnd"/>
      <w:r w:rsidR="000F52A2" w:rsidRPr="000F52A2">
        <w:rPr>
          <w:rFonts w:ascii="Times New Roman" w:hAnsi="Times New Roman"/>
        </w:rPr>
        <w:t xml:space="preserve"> et al., 2005</w:t>
      </w:r>
      <w:r w:rsidR="000F52A2">
        <w:rPr>
          <w:rFonts w:ascii="Times New Roman" w:hAnsi="Times New Roman"/>
        </w:rPr>
        <w:t xml:space="preserve">; </w:t>
      </w:r>
      <w:r w:rsidR="004D1613">
        <w:rPr>
          <w:rFonts w:ascii="Times New Roman" w:hAnsi="Times New Roman"/>
        </w:rPr>
        <w:t xml:space="preserve">Hoare et al., 2004; Wolf et al., 2013). Any animal that lives in a group, either ephemerally or permanently can gain from sharing information with others and making decisions as a group. </w:t>
      </w:r>
      <w:r w:rsidR="0011626F">
        <w:rPr>
          <w:rFonts w:ascii="Times New Roman" w:hAnsi="Times New Roman"/>
        </w:rPr>
        <w:t xml:space="preserve">Groups tend to find the highest quality foraging sites through exploration and social attraction (McClure et al., 2012). </w:t>
      </w:r>
    </w:p>
    <w:p w14:paraId="1BF222CE" w14:textId="77777777" w:rsidR="001E62D2" w:rsidRDefault="001E62D2" w:rsidP="008F078D">
      <w:pPr>
        <w:spacing w:line="360" w:lineRule="auto"/>
        <w:rPr>
          <w:rFonts w:ascii="Times New Roman" w:hAnsi="Times New Roman"/>
        </w:rPr>
      </w:pPr>
    </w:p>
    <w:p w14:paraId="7FC0549D" w14:textId="2B6C7A91" w:rsidR="00CE3485" w:rsidRDefault="00CE3485" w:rsidP="009210EC">
      <w:pPr>
        <w:spacing w:line="360" w:lineRule="auto"/>
        <w:outlineLvl w:val="0"/>
        <w:rPr>
          <w:rFonts w:ascii="Times New Roman" w:hAnsi="Times New Roman"/>
          <w:b/>
        </w:rPr>
      </w:pPr>
      <w:r>
        <w:rPr>
          <w:rFonts w:ascii="Times New Roman" w:hAnsi="Times New Roman"/>
          <w:b/>
        </w:rPr>
        <w:t>Fru</w:t>
      </w:r>
      <w:r w:rsidR="005B7B6C">
        <w:rPr>
          <w:rFonts w:ascii="Times New Roman" w:hAnsi="Times New Roman"/>
          <w:b/>
        </w:rPr>
        <w:t>it flies as a model system to study</w:t>
      </w:r>
      <w:r>
        <w:rPr>
          <w:rFonts w:ascii="Times New Roman" w:hAnsi="Times New Roman"/>
          <w:b/>
        </w:rPr>
        <w:t xml:space="preserve"> </w:t>
      </w:r>
      <w:proofErr w:type="spellStart"/>
      <w:r>
        <w:rPr>
          <w:rFonts w:ascii="Times New Roman" w:hAnsi="Times New Roman"/>
          <w:b/>
        </w:rPr>
        <w:t>behaviour</w:t>
      </w:r>
      <w:proofErr w:type="spellEnd"/>
    </w:p>
    <w:p w14:paraId="119BF80A" w14:textId="15783EE5" w:rsidR="00571909" w:rsidRDefault="005B7B6C" w:rsidP="00F619E3">
      <w:pPr>
        <w:spacing w:line="360" w:lineRule="auto"/>
        <w:rPr>
          <w:rFonts w:ascii="Times New Roman" w:hAnsi="Times New Roman"/>
        </w:rPr>
      </w:pPr>
      <w:r>
        <w:rPr>
          <w:rFonts w:ascii="Times New Roman" w:hAnsi="Times New Roman"/>
        </w:rPr>
        <w:tab/>
        <w:t>Fruit flies</w:t>
      </w:r>
      <w:r w:rsidR="000E729E">
        <w:rPr>
          <w:rFonts w:ascii="Times New Roman" w:hAnsi="Times New Roman"/>
        </w:rPr>
        <w:t xml:space="preserve"> (</w:t>
      </w:r>
      <w:r w:rsidR="000E729E">
        <w:rPr>
          <w:rFonts w:ascii="Times New Roman" w:hAnsi="Times New Roman"/>
          <w:i/>
        </w:rPr>
        <w:t>Drosophila melanogaster</w:t>
      </w:r>
      <w:r w:rsidR="000E729E">
        <w:rPr>
          <w:rFonts w:ascii="Times New Roman" w:hAnsi="Times New Roman"/>
        </w:rPr>
        <w:t>)</w:t>
      </w:r>
      <w:r>
        <w:rPr>
          <w:rFonts w:ascii="Times New Roman" w:hAnsi="Times New Roman"/>
        </w:rPr>
        <w:t xml:space="preserve"> are a widely used model system in a number of biological fields. Perhaps their most famous use comes from genetics. </w:t>
      </w:r>
      <w:r w:rsidR="00793739">
        <w:rPr>
          <w:rFonts w:ascii="Times New Roman" w:hAnsi="Times New Roman"/>
        </w:rPr>
        <w:t xml:space="preserve">Many of the genetic pathways involved in development have been conserved across invertebrates and vertebrates and thus any insights gained from fruit fly genetic analysis can be applied to many different animals (Bier, 2005). </w:t>
      </w:r>
      <w:r w:rsidR="000345A4">
        <w:rPr>
          <w:rFonts w:ascii="Times New Roman" w:hAnsi="Times New Roman"/>
        </w:rPr>
        <w:t xml:space="preserve">These genetic insights can also be used to better understand diseases and neurological disorders in humans (Bier, 2005). </w:t>
      </w:r>
      <w:r w:rsidR="00F544A8">
        <w:rPr>
          <w:rFonts w:ascii="Times New Roman" w:hAnsi="Times New Roman"/>
        </w:rPr>
        <w:t xml:space="preserve">With the molecular tools becoming available in the last few decades, fruit flies have become a model system for </w:t>
      </w:r>
      <w:proofErr w:type="spellStart"/>
      <w:r w:rsidR="00F544A8">
        <w:rPr>
          <w:rFonts w:ascii="Times New Roman" w:hAnsi="Times New Roman"/>
        </w:rPr>
        <w:t>neurogenetics</w:t>
      </w:r>
      <w:proofErr w:type="spellEnd"/>
      <w:r w:rsidR="00F544A8">
        <w:rPr>
          <w:rFonts w:ascii="Times New Roman" w:hAnsi="Times New Roman"/>
        </w:rPr>
        <w:t xml:space="preserve">. Researchers can match up genes and alleles to overall </w:t>
      </w:r>
      <w:proofErr w:type="spellStart"/>
      <w:r w:rsidR="00F544A8">
        <w:rPr>
          <w:rFonts w:ascii="Times New Roman" w:hAnsi="Times New Roman"/>
        </w:rPr>
        <w:t>behaviour</w:t>
      </w:r>
      <w:proofErr w:type="spellEnd"/>
      <w:r w:rsidR="00F544A8">
        <w:rPr>
          <w:rFonts w:ascii="Times New Roman" w:hAnsi="Times New Roman"/>
        </w:rPr>
        <w:t xml:space="preserve"> leading to the discovery of natural polymorphisms that govern things such as foraging </w:t>
      </w:r>
      <w:proofErr w:type="spellStart"/>
      <w:r w:rsidR="00F544A8">
        <w:rPr>
          <w:rFonts w:ascii="Times New Roman" w:hAnsi="Times New Roman"/>
        </w:rPr>
        <w:t>behaviour</w:t>
      </w:r>
      <w:proofErr w:type="spellEnd"/>
      <w:r w:rsidR="00F544A8">
        <w:rPr>
          <w:rFonts w:ascii="Times New Roman" w:hAnsi="Times New Roman"/>
        </w:rPr>
        <w:t xml:space="preserve"> (</w:t>
      </w:r>
      <w:proofErr w:type="spellStart"/>
      <w:r w:rsidR="00F544A8">
        <w:rPr>
          <w:rFonts w:ascii="Times New Roman" w:hAnsi="Times New Roman"/>
        </w:rPr>
        <w:t>Sokolowski</w:t>
      </w:r>
      <w:proofErr w:type="spellEnd"/>
      <w:r w:rsidR="00F544A8">
        <w:rPr>
          <w:rFonts w:ascii="Times New Roman" w:hAnsi="Times New Roman"/>
        </w:rPr>
        <w:t xml:space="preserve">, 1980). </w:t>
      </w:r>
      <w:r w:rsidR="003972F0">
        <w:rPr>
          <w:rFonts w:ascii="Times New Roman" w:hAnsi="Times New Roman"/>
        </w:rPr>
        <w:t xml:space="preserve">Fruit flies are also well known for the different mutations that can be induced and maintained to aid research. There are </w:t>
      </w:r>
      <w:r w:rsidR="007C20AE">
        <w:rPr>
          <w:rFonts w:ascii="Times New Roman" w:hAnsi="Times New Roman"/>
        </w:rPr>
        <w:t xml:space="preserve">mutant </w:t>
      </w:r>
      <w:r w:rsidR="003972F0">
        <w:rPr>
          <w:rFonts w:ascii="Times New Roman" w:hAnsi="Times New Roman"/>
        </w:rPr>
        <w:t>flies without a sense of hearing (</w:t>
      </w:r>
      <w:proofErr w:type="spellStart"/>
      <w:r w:rsidR="003972F0">
        <w:rPr>
          <w:rFonts w:ascii="Times New Roman" w:hAnsi="Times New Roman"/>
        </w:rPr>
        <w:t>Eberl</w:t>
      </w:r>
      <w:proofErr w:type="spellEnd"/>
      <w:r w:rsidR="003972F0">
        <w:rPr>
          <w:rFonts w:ascii="Times New Roman" w:hAnsi="Times New Roman"/>
        </w:rPr>
        <w:t xml:space="preserve"> et al., 1997), touch (</w:t>
      </w:r>
      <w:proofErr w:type="spellStart"/>
      <w:r w:rsidR="003972F0">
        <w:rPr>
          <w:rFonts w:ascii="Times New Roman" w:hAnsi="Times New Roman"/>
        </w:rPr>
        <w:t>Kernan</w:t>
      </w:r>
      <w:proofErr w:type="spellEnd"/>
      <w:r w:rsidR="003972F0">
        <w:rPr>
          <w:rFonts w:ascii="Times New Roman" w:hAnsi="Times New Roman"/>
        </w:rPr>
        <w:t xml:space="preserve"> et al., 1994), </w:t>
      </w:r>
      <w:r w:rsidR="007C20AE">
        <w:rPr>
          <w:rFonts w:ascii="Times New Roman" w:hAnsi="Times New Roman"/>
        </w:rPr>
        <w:t>vision (Pak et al., 1969)</w:t>
      </w:r>
      <w:r w:rsidR="00856C27">
        <w:rPr>
          <w:rFonts w:ascii="Times New Roman" w:hAnsi="Times New Roman"/>
        </w:rPr>
        <w:t>, taste</w:t>
      </w:r>
      <w:r w:rsidR="00E63807">
        <w:rPr>
          <w:rFonts w:ascii="Times New Roman" w:hAnsi="Times New Roman"/>
        </w:rPr>
        <w:t xml:space="preserve"> (Falk &amp; </w:t>
      </w:r>
      <w:proofErr w:type="spellStart"/>
      <w:r w:rsidR="00E63807">
        <w:rPr>
          <w:rFonts w:ascii="Times New Roman" w:hAnsi="Times New Roman"/>
        </w:rPr>
        <w:t>Atid</w:t>
      </w:r>
      <w:r w:rsidR="009242FE">
        <w:rPr>
          <w:rFonts w:ascii="Times New Roman" w:hAnsi="Times New Roman"/>
        </w:rPr>
        <w:t>i</w:t>
      </w:r>
      <w:r w:rsidR="00E63807">
        <w:rPr>
          <w:rFonts w:ascii="Times New Roman" w:hAnsi="Times New Roman"/>
        </w:rPr>
        <w:t>a</w:t>
      </w:r>
      <w:proofErr w:type="spellEnd"/>
      <w:r w:rsidR="00E63807">
        <w:rPr>
          <w:rFonts w:ascii="Times New Roman" w:hAnsi="Times New Roman"/>
        </w:rPr>
        <w:t>, 1975), and olfaction (</w:t>
      </w:r>
      <w:proofErr w:type="spellStart"/>
      <w:r w:rsidR="00E63807">
        <w:rPr>
          <w:rFonts w:ascii="Times New Roman" w:hAnsi="Times New Roman"/>
        </w:rPr>
        <w:t>Siddiqi</w:t>
      </w:r>
      <w:proofErr w:type="spellEnd"/>
      <w:r w:rsidR="00E63807">
        <w:rPr>
          <w:rFonts w:ascii="Times New Roman" w:hAnsi="Times New Roman"/>
        </w:rPr>
        <w:t xml:space="preserve">, 1987). One can then investigate how each of these senses plays a role in the formation of social </w:t>
      </w:r>
      <w:proofErr w:type="spellStart"/>
      <w:r w:rsidR="00E63807">
        <w:rPr>
          <w:rFonts w:ascii="Times New Roman" w:hAnsi="Times New Roman"/>
        </w:rPr>
        <w:t>behaviour</w:t>
      </w:r>
      <w:proofErr w:type="spellEnd"/>
      <w:r w:rsidR="00E63807">
        <w:rPr>
          <w:rFonts w:ascii="Times New Roman" w:hAnsi="Times New Roman"/>
        </w:rPr>
        <w:t xml:space="preserve">. </w:t>
      </w:r>
      <w:proofErr w:type="spellStart"/>
      <w:r w:rsidR="00E63807">
        <w:rPr>
          <w:rFonts w:ascii="Times New Roman" w:hAnsi="Times New Roman"/>
        </w:rPr>
        <w:t>Durisko</w:t>
      </w:r>
      <w:proofErr w:type="spellEnd"/>
      <w:r w:rsidR="00E63807">
        <w:rPr>
          <w:rFonts w:ascii="Times New Roman" w:hAnsi="Times New Roman"/>
        </w:rPr>
        <w:t xml:space="preserve"> &amp; </w:t>
      </w:r>
      <w:proofErr w:type="spellStart"/>
      <w:r w:rsidR="00E63807">
        <w:rPr>
          <w:rFonts w:ascii="Times New Roman" w:hAnsi="Times New Roman"/>
        </w:rPr>
        <w:t>Dukas</w:t>
      </w:r>
      <w:proofErr w:type="spellEnd"/>
      <w:r w:rsidR="00E63807">
        <w:rPr>
          <w:rFonts w:ascii="Times New Roman" w:hAnsi="Times New Roman"/>
        </w:rPr>
        <w:t xml:space="preserve"> (2013) established that fruit fly larvae </w:t>
      </w:r>
      <w:r w:rsidR="009B727C">
        <w:rPr>
          <w:rFonts w:ascii="Times New Roman" w:hAnsi="Times New Roman"/>
        </w:rPr>
        <w:t xml:space="preserve">exhibit social attraction and this is likely due to olfactory cues emanating from occupied food. Testing olfactory mutants, and taste mutants can elucidate the sensory modalities necessary to maintain this </w:t>
      </w:r>
      <w:proofErr w:type="spellStart"/>
      <w:r w:rsidR="009B727C">
        <w:rPr>
          <w:rFonts w:ascii="Times New Roman" w:hAnsi="Times New Roman"/>
        </w:rPr>
        <w:t>behaviour</w:t>
      </w:r>
      <w:proofErr w:type="spellEnd"/>
      <w:r w:rsidR="009B727C">
        <w:rPr>
          <w:rFonts w:ascii="Times New Roman" w:hAnsi="Times New Roman"/>
        </w:rPr>
        <w:t xml:space="preserve">. </w:t>
      </w:r>
    </w:p>
    <w:p w14:paraId="79A9374B" w14:textId="396B1ECF" w:rsidR="00CE3485" w:rsidRDefault="00571909" w:rsidP="00571909">
      <w:pPr>
        <w:spacing w:line="360" w:lineRule="auto"/>
        <w:ind w:firstLine="720"/>
        <w:rPr>
          <w:rFonts w:ascii="Times New Roman" w:hAnsi="Times New Roman"/>
        </w:rPr>
      </w:pPr>
      <w:r>
        <w:rPr>
          <w:rFonts w:ascii="Times New Roman" w:hAnsi="Times New Roman"/>
        </w:rPr>
        <w:t xml:space="preserve">From a procedural standpoint, fruit flies are also very convenient in that they have incredibly short generation times, distinct life stages, and breed easily in captivity. An outcome of the short generation times is the presence of overlapping generations (Crow &amp; Chung, 1967). This is thought to be important in the transmission of social </w:t>
      </w:r>
      <w:proofErr w:type="gramStart"/>
      <w:r>
        <w:rPr>
          <w:rFonts w:ascii="Times New Roman" w:hAnsi="Times New Roman"/>
        </w:rPr>
        <w:t>information which</w:t>
      </w:r>
      <w:proofErr w:type="gramEnd"/>
      <w:r>
        <w:rPr>
          <w:rFonts w:ascii="Times New Roman" w:hAnsi="Times New Roman"/>
        </w:rPr>
        <w:t xml:space="preserve"> can lead to the evolution of social learning (</w:t>
      </w:r>
      <w:proofErr w:type="spellStart"/>
      <w:r>
        <w:rPr>
          <w:rFonts w:ascii="Times New Roman" w:hAnsi="Times New Roman"/>
        </w:rPr>
        <w:t>Dukas</w:t>
      </w:r>
      <w:proofErr w:type="spellEnd"/>
      <w:r>
        <w:rPr>
          <w:rFonts w:ascii="Times New Roman" w:hAnsi="Times New Roman"/>
        </w:rPr>
        <w:t xml:space="preserve">, 2010). However, </w:t>
      </w:r>
      <w:r w:rsidR="001D6618">
        <w:rPr>
          <w:rFonts w:ascii="Times New Roman" w:hAnsi="Times New Roman"/>
        </w:rPr>
        <w:t xml:space="preserve">adult </w:t>
      </w:r>
      <w:r>
        <w:rPr>
          <w:rFonts w:ascii="Times New Roman" w:hAnsi="Times New Roman"/>
        </w:rPr>
        <w:t xml:space="preserve">fruit flies do </w:t>
      </w:r>
      <w:r w:rsidR="00C91217">
        <w:rPr>
          <w:rFonts w:ascii="Times New Roman" w:hAnsi="Times New Roman"/>
        </w:rPr>
        <w:t xml:space="preserve">not </w:t>
      </w:r>
      <w:r w:rsidR="001D6618">
        <w:rPr>
          <w:rFonts w:ascii="Times New Roman" w:hAnsi="Times New Roman"/>
        </w:rPr>
        <w:t>care for eggs or larvae,</w:t>
      </w:r>
      <w:r w:rsidR="00C91217">
        <w:rPr>
          <w:rFonts w:ascii="Times New Roman" w:hAnsi="Times New Roman"/>
        </w:rPr>
        <w:t xml:space="preserve"> which limits the transmission of social information across generations</w:t>
      </w:r>
      <w:r w:rsidR="001D6618">
        <w:rPr>
          <w:rFonts w:ascii="Times New Roman" w:hAnsi="Times New Roman"/>
        </w:rPr>
        <w:t xml:space="preserve"> (</w:t>
      </w:r>
      <w:proofErr w:type="spellStart"/>
      <w:r w:rsidR="008D060C">
        <w:rPr>
          <w:rFonts w:ascii="Times New Roman" w:hAnsi="Times New Roman"/>
        </w:rPr>
        <w:t>Azevedo</w:t>
      </w:r>
      <w:proofErr w:type="spellEnd"/>
      <w:r w:rsidR="008D060C">
        <w:rPr>
          <w:rFonts w:ascii="Times New Roman" w:hAnsi="Times New Roman"/>
        </w:rPr>
        <w:t xml:space="preserve"> et al., 1997). Based</w:t>
      </w:r>
      <w:r w:rsidR="000E729E">
        <w:rPr>
          <w:rFonts w:ascii="Times New Roman" w:hAnsi="Times New Roman"/>
        </w:rPr>
        <w:t xml:space="preserve"> on the </w:t>
      </w:r>
      <w:proofErr w:type="spellStart"/>
      <w:r w:rsidR="000E729E">
        <w:rPr>
          <w:rFonts w:ascii="Times New Roman" w:hAnsi="Times New Roman"/>
        </w:rPr>
        <w:t>neurogenetic</w:t>
      </w:r>
      <w:proofErr w:type="spellEnd"/>
      <w:r w:rsidR="000E729E">
        <w:rPr>
          <w:rFonts w:ascii="Times New Roman" w:hAnsi="Times New Roman"/>
        </w:rPr>
        <w:t xml:space="preserve"> tools available and their ease of use in the lab, fruit flies make an excellent model system for studying </w:t>
      </w:r>
      <w:proofErr w:type="spellStart"/>
      <w:r w:rsidR="000E729E">
        <w:rPr>
          <w:rFonts w:ascii="Times New Roman" w:hAnsi="Times New Roman"/>
        </w:rPr>
        <w:t>behaviour</w:t>
      </w:r>
      <w:proofErr w:type="spellEnd"/>
      <w:r w:rsidR="000E729E">
        <w:rPr>
          <w:rFonts w:ascii="Times New Roman" w:hAnsi="Times New Roman"/>
        </w:rPr>
        <w:t xml:space="preserve">. </w:t>
      </w:r>
    </w:p>
    <w:p w14:paraId="2C7A070A" w14:textId="77777777" w:rsidR="00D516A7" w:rsidRDefault="00D516A7" w:rsidP="00D516A7">
      <w:pPr>
        <w:spacing w:line="360" w:lineRule="auto"/>
        <w:rPr>
          <w:rFonts w:ascii="Times New Roman" w:hAnsi="Times New Roman"/>
        </w:rPr>
      </w:pPr>
    </w:p>
    <w:p w14:paraId="48ECF41A" w14:textId="77777777" w:rsidR="00D516A7" w:rsidRDefault="00D516A7" w:rsidP="00D516A7">
      <w:pPr>
        <w:spacing w:line="360" w:lineRule="auto"/>
        <w:rPr>
          <w:rFonts w:ascii="Times New Roman" w:hAnsi="Times New Roman"/>
        </w:rPr>
      </w:pPr>
    </w:p>
    <w:p w14:paraId="7455AC43" w14:textId="77777777" w:rsidR="00D516A7" w:rsidRDefault="00D516A7" w:rsidP="00D516A7">
      <w:pPr>
        <w:spacing w:line="360" w:lineRule="auto"/>
        <w:rPr>
          <w:rFonts w:ascii="Times New Roman" w:hAnsi="Times New Roman"/>
        </w:rPr>
      </w:pPr>
    </w:p>
    <w:p w14:paraId="7D749DE1" w14:textId="55050A13" w:rsidR="00D516A7" w:rsidRDefault="00D516A7" w:rsidP="009210EC">
      <w:pPr>
        <w:spacing w:line="360" w:lineRule="auto"/>
        <w:outlineLvl w:val="0"/>
        <w:rPr>
          <w:rFonts w:ascii="Times New Roman" w:hAnsi="Times New Roman"/>
          <w:b/>
        </w:rPr>
      </w:pPr>
      <w:r>
        <w:rPr>
          <w:rFonts w:ascii="Times New Roman" w:hAnsi="Times New Roman"/>
          <w:b/>
        </w:rPr>
        <w:t>Social information use in fruit fly adults</w:t>
      </w:r>
    </w:p>
    <w:p w14:paraId="6BE6618D" w14:textId="42939249" w:rsidR="00D516A7" w:rsidRDefault="00D516A7" w:rsidP="00D516A7">
      <w:pPr>
        <w:spacing w:line="360" w:lineRule="auto"/>
        <w:rPr>
          <w:rFonts w:ascii="Times New Roman" w:hAnsi="Times New Roman"/>
        </w:rPr>
      </w:pPr>
      <w:r>
        <w:rPr>
          <w:rFonts w:ascii="Times New Roman" w:hAnsi="Times New Roman"/>
          <w:b/>
        </w:rPr>
        <w:tab/>
      </w:r>
      <w:r>
        <w:rPr>
          <w:rFonts w:ascii="Times New Roman" w:hAnsi="Times New Roman"/>
        </w:rPr>
        <w:t xml:space="preserve">Fruit fly adults are avid users of social information in their environment. Females show a variety of copying </w:t>
      </w:r>
      <w:proofErr w:type="spellStart"/>
      <w:r>
        <w:rPr>
          <w:rFonts w:ascii="Times New Roman" w:hAnsi="Times New Roman"/>
        </w:rPr>
        <w:t>behaviours</w:t>
      </w:r>
      <w:proofErr w:type="spellEnd"/>
      <w:r>
        <w:rPr>
          <w:rFonts w:ascii="Times New Roman" w:hAnsi="Times New Roman"/>
        </w:rPr>
        <w:t xml:space="preserve">. Similar to many vertebrates, </w:t>
      </w:r>
      <w:r w:rsidRPr="00D516A7">
        <w:rPr>
          <w:rFonts w:ascii="Times New Roman" w:hAnsi="Times New Roman"/>
        </w:rPr>
        <w:t>female fruit flies will copy the mate choices of other females (</w:t>
      </w:r>
      <w:proofErr w:type="spellStart"/>
      <w:r w:rsidRPr="00D516A7">
        <w:rPr>
          <w:rFonts w:ascii="Times New Roman" w:hAnsi="Times New Roman"/>
        </w:rPr>
        <w:t>Mery</w:t>
      </w:r>
      <w:proofErr w:type="spellEnd"/>
      <w:r w:rsidRPr="00D516A7">
        <w:rPr>
          <w:rFonts w:ascii="Times New Roman" w:hAnsi="Times New Roman"/>
        </w:rPr>
        <w:t xml:space="preserve"> et al., 2009).</w:t>
      </w:r>
      <w:r>
        <w:rPr>
          <w:rFonts w:ascii="Times New Roman" w:hAnsi="Times New Roman"/>
        </w:rPr>
        <w:t xml:space="preserve"> </w:t>
      </w:r>
      <w:r w:rsidRPr="00D516A7">
        <w:rPr>
          <w:rFonts w:ascii="Times New Roman" w:hAnsi="Times New Roman"/>
        </w:rPr>
        <w:t>They rely on social information to reduce uncertainty about the quality of a male that they may not be able to accurately gauge using their own sensory information (</w:t>
      </w:r>
      <w:proofErr w:type="spellStart"/>
      <w:r w:rsidRPr="00D516A7">
        <w:rPr>
          <w:rFonts w:ascii="Times New Roman" w:hAnsi="Times New Roman"/>
        </w:rPr>
        <w:t>Mery</w:t>
      </w:r>
      <w:proofErr w:type="spellEnd"/>
      <w:r w:rsidRPr="00D516A7">
        <w:rPr>
          <w:rFonts w:ascii="Times New Roman" w:hAnsi="Times New Roman"/>
        </w:rPr>
        <w:t xml:space="preserve"> et al., 2009).</w:t>
      </w:r>
      <w:r w:rsidR="004125A2">
        <w:rPr>
          <w:rFonts w:ascii="Times New Roman" w:hAnsi="Times New Roman"/>
        </w:rPr>
        <w:t xml:space="preserve"> </w:t>
      </w:r>
      <w:r w:rsidR="004125A2" w:rsidRPr="004125A2">
        <w:rPr>
          <w:rFonts w:ascii="Times New Roman" w:hAnsi="Times New Roman"/>
        </w:rPr>
        <w:t xml:space="preserve">Female fruit flies will also copy the </w:t>
      </w:r>
      <w:proofErr w:type="spellStart"/>
      <w:r w:rsidR="004125A2" w:rsidRPr="004125A2">
        <w:rPr>
          <w:rFonts w:ascii="Times New Roman" w:hAnsi="Times New Roman"/>
        </w:rPr>
        <w:t>oviposition</w:t>
      </w:r>
      <w:proofErr w:type="spellEnd"/>
      <w:r w:rsidR="004125A2" w:rsidRPr="004125A2">
        <w:rPr>
          <w:rFonts w:ascii="Times New Roman" w:hAnsi="Times New Roman"/>
        </w:rPr>
        <w:t xml:space="preserve"> site selection of other females through observation</w:t>
      </w:r>
      <w:r w:rsidR="001E62D2">
        <w:rPr>
          <w:rFonts w:ascii="Times New Roman" w:hAnsi="Times New Roman"/>
        </w:rPr>
        <w:t>, and likely olfaction</w:t>
      </w:r>
      <w:r w:rsidR="004125A2" w:rsidRPr="004125A2">
        <w:rPr>
          <w:rFonts w:ascii="Times New Roman" w:hAnsi="Times New Roman"/>
        </w:rPr>
        <w:t xml:space="preserve"> (</w:t>
      </w:r>
      <w:proofErr w:type="spellStart"/>
      <w:r w:rsidR="004125A2" w:rsidRPr="004125A2">
        <w:rPr>
          <w:rFonts w:ascii="Times New Roman" w:hAnsi="Times New Roman"/>
        </w:rPr>
        <w:t>Sarin</w:t>
      </w:r>
      <w:proofErr w:type="spellEnd"/>
      <w:r w:rsidR="004125A2" w:rsidRPr="004125A2">
        <w:rPr>
          <w:rFonts w:ascii="Times New Roman" w:hAnsi="Times New Roman"/>
        </w:rPr>
        <w:t xml:space="preserve"> &amp; </w:t>
      </w:r>
      <w:proofErr w:type="spellStart"/>
      <w:r w:rsidR="004125A2" w:rsidRPr="004125A2">
        <w:rPr>
          <w:rFonts w:ascii="Times New Roman" w:hAnsi="Times New Roman"/>
        </w:rPr>
        <w:t>Dukas</w:t>
      </w:r>
      <w:proofErr w:type="spellEnd"/>
      <w:r w:rsidR="004125A2" w:rsidRPr="004125A2">
        <w:rPr>
          <w:rFonts w:ascii="Times New Roman" w:hAnsi="Times New Roman"/>
        </w:rPr>
        <w:t xml:space="preserve">, 2009; </w:t>
      </w:r>
      <w:proofErr w:type="spellStart"/>
      <w:r w:rsidR="004125A2" w:rsidRPr="004125A2">
        <w:rPr>
          <w:rFonts w:ascii="Times New Roman" w:hAnsi="Times New Roman"/>
        </w:rPr>
        <w:t>Battesti</w:t>
      </w:r>
      <w:proofErr w:type="spellEnd"/>
      <w:r w:rsidR="004125A2" w:rsidRPr="004125A2">
        <w:rPr>
          <w:rFonts w:ascii="Times New Roman" w:hAnsi="Times New Roman"/>
        </w:rPr>
        <w:t xml:space="preserve"> et al., 2012). They may do this to reduce the uncertainty about the quality of an egg laying substrate. However, in natural settings, they may not always get the opportunity to view other females while </w:t>
      </w:r>
      <w:proofErr w:type="gramStart"/>
      <w:r w:rsidR="004125A2" w:rsidRPr="004125A2">
        <w:rPr>
          <w:rFonts w:ascii="Times New Roman" w:hAnsi="Times New Roman"/>
        </w:rPr>
        <w:t>egg-laying</w:t>
      </w:r>
      <w:proofErr w:type="gramEnd"/>
      <w:r w:rsidR="004125A2" w:rsidRPr="004125A2">
        <w:rPr>
          <w:rFonts w:ascii="Times New Roman" w:hAnsi="Times New Roman"/>
        </w:rPr>
        <w:t xml:space="preserve">. </w:t>
      </w:r>
      <w:r w:rsidR="004E2AD1">
        <w:rPr>
          <w:rFonts w:ascii="Times New Roman" w:hAnsi="Times New Roman"/>
        </w:rPr>
        <w:t>Female</w:t>
      </w:r>
      <w:r w:rsidR="004125A2" w:rsidRPr="004125A2">
        <w:rPr>
          <w:rFonts w:ascii="Times New Roman" w:hAnsi="Times New Roman"/>
        </w:rPr>
        <w:t>s</w:t>
      </w:r>
      <w:r w:rsidR="004E2AD1">
        <w:rPr>
          <w:rFonts w:ascii="Times New Roman" w:hAnsi="Times New Roman"/>
        </w:rPr>
        <w:t xml:space="preserve"> can look for</w:t>
      </w:r>
      <w:r w:rsidR="004125A2" w:rsidRPr="004125A2">
        <w:rPr>
          <w:rFonts w:ascii="Times New Roman" w:hAnsi="Times New Roman"/>
        </w:rPr>
        <w:t xml:space="preserve"> the presence of other eggs or larvae</w:t>
      </w:r>
      <w:r w:rsidR="004E2AD1">
        <w:rPr>
          <w:rFonts w:ascii="Times New Roman" w:hAnsi="Times New Roman"/>
        </w:rPr>
        <w:t xml:space="preserve"> as information on the appropriateness of a site for </w:t>
      </w:r>
      <w:proofErr w:type="gramStart"/>
      <w:r w:rsidR="004E2AD1">
        <w:rPr>
          <w:rFonts w:ascii="Times New Roman" w:hAnsi="Times New Roman"/>
        </w:rPr>
        <w:t>egg-laying</w:t>
      </w:r>
      <w:proofErr w:type="gramEnd"/>
      <w:r w:rsidR="004125A2" w:rsidRPr="004125A2">
        <w:rPr>
          <w:rFonts w:ascii="Times New Roman" w:hAnsi="Times New Roman"/>
        </w:rPr>
        <w:t xml:space="preserve">. </w:t>
      </w:r>
      <w:r w:rsidR="004125A2" w:rsidRPr="004125A2">
        <w:rPr>
          <w:rFonts w:ascii="Times New Roman" w:hAnsi="Times New Roman"/>
          <w:i/>
        </w:rPr>
        <w:t>Drosophila</w:t>
      </w:r>
      <w:r w:rsidR="004125A2" w:rsidRPr="004125A2">
        <w:rPr>
          <w:rFonts w:ascii="Times New Roman" w:hAnsi="Times New Roman"/>
        </w:rPr>
        <w:t xml:space="preserve"> females tend to lay eggs near larvae (Del Solar &amp; Palomino, 1966</w:t>
      </w:r>
      <w:r w:rsidR="004125A2">
        <w:rPr>
          <w:rFonts w:ascii="Times New Roman" w:hAnsi="Times New Roman"/>
        </w:rPr>
        <w:t xml:space="preserve">; </w:t>
      </w:r>
      <w:proofErr w:type="spellStart"/>
      <w:r w:rsidR="004125A2">
        <w:rPr>
          <w:rFonts w:ascii="Times New Roman" w:hAnsi="Times New Roman"/>
        </w:rPr>
        <w:t>Durisko</w:t>
      </w:r>
      <w:proofErr w:type="spellEnd"/>
      <w:r w:rsidR="004125A2">
        <w:rPr>
          <w:rFonts w:ascii="Times New Roman" w:hAnsi="Times New Roman"/>
        </w:rPr>
        <w:t xml:space="preserve"> et al., 2014a</w:t>
      </w:r>
      <w:r w:rsidR="004125A2" w:rsidRPr="004125A2">
        <w:rPr>
          <w:rFonts w:ascii="Times New Roman" w:hAnsi="Times New Roman"/>
        </w:rPr>
        <w:t>). Females are attracted to the smell of feeding l</w:t>
      </w:r>
      <w:r w:rsidR="004125A2">
        <w:rPr>
          <w:rFonts w:ascii="Times New Roman" w:hAnsi="Times New Roman"/>
        </w:rPr>
        <w:t>arvae (</w:t>
      </w:r>
      <w:proofErr w:type="spellStart"/>
      <w:r w:rsidR="004125A2">
        <w:rPr>
          <w:rFonts w:ascii="Times New Roman" w:hAnsi="Times New Roman"/>
        </w:rPr>
        <w:t>Durisko</w:t>
      </w:r>
      <w:proofErr w:type="spellEnd"/>
      <w:r w:rsidR="004125A2">
        <w:rPr>
          <w:rFonts w:ascii="Times New Roman" w:hAnsi="Times New Roman"/>
        </w:rPr>
        <w:t xml:space="preserve"> et al., 2014a</w:t>
      </w:r>
      <w:r w:rsidR="004125A2" w:rsidRPr="004125A2">
        <w:rPr>
          <w:rFonts w:ascii="Times New Roman" w:hAnsi="Times New Roman"/>
        </w:rPr>
        <w:t>) and thus rely on olfactory clues to orient themselves.</w:t>
      </w:r>
      <w:r w:rsidR="002F221D">
        <w:rPr>
          <w:rFonts w:ascii="Times New Roman" w:hAnsi="Times New Roman"/>
        </w:rPr>
        <w:t xml:space="preserve"> Females can also learn to associate </w:t>
      </w:r>
      <w:proofErr w:type="spellStart"/>
      <w:r w:rsidR="002F221D">
        <w:rPr>
          <w:rFonts w:ascii="Times New Roman" w:hAnsi="Times New Roman"/>
        </w:rPr>
        <w:t>odours</w:t>
      </w:r>
      <w:proofErr w:type="spellEnd"/>
      <w:r w:rsidR="002F221D">
        <w:rPr>
          <w:rFonts w:ascii="Times New Roman" w:hAnsi="Times New Roman"/>
        </w:rPr>
        <w:t xml:space="preserve"> with food occupied by larvae, meaning they can attend to stimuli in their environment that are predictors of attractive sites to lay eggs (</w:t>
      </w:r>
      <w:proofErr w:type="spellStart"/>
      <w:r w:rsidR="002F221D">
        <w:rPr>
          <w:rFonts w:ascii="Times New Roman" w:hAnsi="Times New Roman"/>
        </w:rPr>
        <w:t>Durisko</w:t>
      </w:r>
      <w:proofErr w:type="spellEnd"/>
      <w:r w:rsidR="002F221D">
        <w:rPr>
          <w:rFonts w:ascii="Times New Roman" w:hAnsi="Times New Roman"/>
        </w:rPr>
        <w:t xml:space="preserve"> et al., 2014a).</w:t>
      </w:r>
    </w:p>
    <w:p w14:paraId="4C2CB50F" w14:textId="3D3DF3FB" w:rsidR="00EC4986" w:rsidRDefault="00EC4986" w:rsidP="00D516A7">
      <w:pPr>
        <w:spacing w:line="360" w:lineRule="auto"/>
        <w:rPr>
          <w:rFonts w:ascii="Times New Roman" w:hAnsi="Times New Roman"/>
        </w:rPr>
      </w:pPr>
      <w:r>
        <w:rPr>
          <w:rFonts w:ascii="Times New Roman" w:hAnsi="Times New Roman"/>
        </w:rPr>
        <w:tab/>
        <w:t xml:space="preserve">Fruit flies tend to aggregate around a food source, which is mediated by compounds such as </w:t>
      </w:r>
      <w:proofErr w:type="spellStart"/>
      <w:r>
        <w:rPr>
          <w:rFonts w:ascii="Times New Roman" w:hAnsi="Times New Roman"/>
        </w:rPr>
        <w:t>cis-vaccenyl</w:t>
      </w:r>
      <w:proofErr w:type="spellEnd"/>
      <w:r>
        <w:rPr>
          <w:rFonts w:ascii="Times New Roman" w:hAnsi="Times New Roman"/>
        </w:rPr>
        <w:t xml:space="preserve"> acetate (</w:t>
      </w:r>
      <w:proofErr w:type="spellStart"/>
      <w:r>
        <w:rPr>
          <w:rFonts w:ascii="Times New Roman" w:hAnsi="Times New Roman"/>
        </w:rPr>
        <w:t>Bartelt</w:t>
      </w:r>
      <w:proofErr w:type="spellEnd"/>
      <w:r>
        <w:rPr>
          <w:rFonts w:ascii="Times New Roman" w:hAnsi="Times New Roman"/>
        </w:rPr>
        <w:t xml:space="preserve"> et al., 1985). It is unlikely that there is active recruitment of additional flies to a food </w:t>
      </w:r>
      <w:proofErr w:type="gramStart"/>
      <w:r>
        <w:rPr>
          <w:rFonts w:ascii="Times New Roman" w:hAnsi="Times New Roman"/>
        </w:rPr>
        <w:t>source</w:t>
      </w:r>
      <w:proofErr w:type="gramEnd"/>
      <w:r>
        <w:rPr>
          <w:rFonts w:ascii="Times New Roman" w:hAnsi="Times New Roman"/>
        </w:rPr>
        <w:t xml:space="preserve"> as that would just increase the competition for resources. However, individual flies can detect the presence of a group at a food source and know that it is probably suitable for feeding. It is still unclear whether the presence of others serves as a long-range attractant to a food source, or if incoming flies simply detect the food source from afar and then are attracted to the group at shorter distances. </w:t>
      </w:r>
    </w:p>
    <w:p w14:paraId="66B33E40" w14:textId="2F16A802" w:rsidR="00420B54" w:rsidRDefault="00420B54" w:rsidP="00D516A7">
      <w:pPr>
        <w:spacing w:line="360" w:lineRule="auto"/>
        <w:rPr>
          <w:rFonts w:ascii="Times New Roman" w:hAnsi="Times New Roman"/>
        </w:rPr>
      </w:pPr>
      <w:r>
        <w:rPr>
          <w:rFonts w:ascii="Times New Roman" w:hAnsi="Times New Roman"/>
        </w:rPr>
        <w:tab/>
        <w:t xml:space="preserve">Adults can also use the information provided by others to learn about their environment. In a spatial orientation task, adult flies used a trained group of model flies </w:t>
      </w:r>
      <w:r w:rsidR="00F55C87">
        <w:rPr>
          <w:rFonts w:ascii="Times New Roman" w:hAnsi="Times New Roman"/>
        </w:rPr>
        <w:t>to find a lower temperature safe spot in a hot environment (</w:t>
      </w:r>
      <w:proofErr w:type="spellStart"/>
      <w:r w:rsidR="00F55C87">
        <w:rPr>
          <w:rFonts w:ascii="Times New Roman" w:hAnsi="Times New Roman"/>
        </w:rPr>
        <w:t>Foucaud</w:t>
      </w:r>
      <w:proofErr w:type="spellEnd"/>
      <w:r w:rsidR="00F55C87">
        <w:rPr>
          <w:rFonts w:ascii="Times New Roman" w:hAnsi="Times New Roman"/>
        </w:rPr>
        <w:t xml:space="preserve"> et al., 2013). On a different kind of learning task, flies tested in groups performed better than flies tested alone (Kohn et al., 2013). In both studies, flies were able to use social information to learn about and navigate their environment more successfully. </w:t>
      </w:r>
    </w:p>
    <w:p w14:paraId="3D91E951" w14:textId="77777777" w:rsidR="000324C4" w:rsidRDefault="000324C4" w:rsidP="00D516A7">
      <w:pPr>
        <w:spacing w:line="360" w:lineRule="auto"/>
        <w:rPr>
          <w:rFonts w:ascii="Times New Roman" w:hAnsi="Times New Roman"/>
        </w:rPr>
      </w:pPr>
    </w:p>
    <w:p w14:paraId="08D12E55" w14:textId="480FBAF1" w:rsidR="000324C4" w:rsidRDefault="000324C4" w:rsidP="009210EC">
      <w:pPr>
        <w:spacing w:line="360" w:lineRule="auto"/>
        <w:outlineLvl w:val="0"/>
        <w:rPr>
          <w:rFonts w:ascii="Times New Roman" w:hAnsi="Times New Roman"/>
          <w:b/>
        </w:rPr>
      </w:pPr>
      <w:r>
        <w:rPr>
          <w:rFonts w:ascii="Times New Roman" w:hAnsi="Times New Roman"/>
          <w:b/>
        </w:rPr>
        <w:t>Social information use in larvae</w:t>
      </w:r>
    </w:p>
    <w:p w14:paraId="455F1378" w14:textId="540AE512" w:rsidR="000324C4" w:rsidRDefault="000324C4" w:rsidP="00D516A7">
      <w:pPr>
        <w:spacing w:line="360" w:lineRule="auto"/>
        <w:rPr>
          <w:rFonts w:ascii="Times New Roman" w:hAnsi="Times New Roman"/>
        </w:rPr>
      </w:pPr>
      <w:r>
        <w:rPr>
          <w:rFonts w:ascii="Times New Roman" w:hAnsi="Times New Roman"/>
          <w:b/>
        </w:rPr>
        <w:tab/>
      </w:r>
      <w:r w:rsidR="00F52BD2">
        <w:rPr>
          <w:rFonts w:ascii="Times New Roman" w:hAnsi="Times New Roman"/>
        </w:rPr>
        <w:t>Fruit fly larvae are socially attracted to foods occupied by other larvae (</w:t>
      </w:r>
      <w:proofErr w:type="spellStart"/>
      <w:r w:rsidR="00F52BD2">
        <w:rPr>
          <w:rFonts w:ascii="Times New Roman" w:hAnsi="Times New Roman"/>
        </w:rPr>
        <w:t>Durisko</w:t>
      </w:r>
      <w:proofErr w:type="spellEnd"/>
      <w:r w:rsidR="00F52BD2">
        <w:rPr>
          <w:rFonts w:ascii="Times New Roman" w:hAnsi="Times New Roman"/>
        </w:rPr>
        <w:t xml:space="preserve"> &amp; </w:t>
      </w:r>
      <w:proofErr w:type="spellStart"/>
      <w:r w:rsidR="00F52BD2">
        <w:rPr>
          <w:rFonts w:ascii="Times New Roman" w:hAnsi="Times New Roman"/>
        </w:rPr>
        <w:t>Dukas</w:t>
      </w:r>
      <w:proofErr w:type="spellEnd"/>
      <w:r w:rsidR="00F52BD2">
        <w:rPr>
          <w:rFonts w:ascii="Times New Roman" w:hAnsi="Times New Roman"/>
        </w:rPr>
        <w:t>, 2013). It is likely due to olfactory cues, produced by the gut bacteria of other larvae (</w:t>
      </w:r>
      <w:proofErr w:type="spellStart"/>
      <w:r w:rsidR="00F52BD2">
        <w:rPr>
          <w:rFonts w:ascii="Times New Roman" w:hAnsi="Times New Roman"/>
        </w:rPr>
        <w:t>Durisko</w:t>
      </w:r>
      <w:proofErr w:type="spellEnd"/>
      <w:r w:rsidR="00F52BD2">
        <w:rPr>
          <w:rFonts w:ascii="Times New Roman" w:hAnsi="Times New Roman"/>
        </w:rPr>
        <w:t xml:space="preserve"> &amp; </w:t>
      </w:r>
      <w:proofErr w:type="spellStart"/>
      <w:r w:rsidR="00F52BD2">
        <w:rPr>
          <w:rFonts w:ascii="Times New Roman" w:hAnsi="Times New Roman"/>
        </w:rPr>
        <w:t>Dukas</w:t>
      </w:r>
      <w:proofErr w:type="spellEnd"/>
      <w:r w:rsidR="00F52BD2">
        <w:rPr>
          <w:rFonts w:ascii="Times New Roman" w:hAnsi="Times New Roman"/>
        </w:rPr>
        <w:t xml:space="preserve">, 2013; </w:t>
      </w:r>
      <w:proofErr w:type="spellStart"/>
      <w:r w:rsidR="00F52BD2">
        <w:rPr>
          <w:rFonts w:ascii="Times New Roman" w:hAnsi="Times New Roman"/>
        </w:rPr>
        <w:t>Venu</w:t>
      </w:r>
      <w:proofErr w:type="spellEnd"/>
      <w:r w:rsidR="00F52BD2">
        <w:rPr>
          <w:rFonts w:ascii="Times New Roman" w:hAnsi="Times New Roman"/>
        </w:rPr>
        <w:t xml:space="preserve"> et al., 2014). Even when larvae are reared in isolation, they still show the same levels of social attraction, implying that it is not a case of them going towards the familiar smell of other larvae (</w:t>
      </w:r>
      <w:proofErr w:type="spellStart"/>
      <w:r w:rsidR="00F52BD2">
        <w:rPr>
          <w:rFonts w:ascii="Times New Roman" w:hAnsi="Times New Roman"/>
        </w:rPr>
        <w:t>Durisko</w:t>
      </w:r>
      <w:proofErr w:type="spellEnd"/>
      <w:r w:rsidR="00F52BD2">
        <w:rPr>
          <w:rFonts w:ascii="Times New Roman" w:hAnsi="Times New Roman"/>
        </w:rPr>
        <w:t xml:space="preserve"> &amp; </w:t>
      </w:r>
      <w:proofErr w:type="spellStart"/>
      <w:r w:rsidR="00F52BD2">
        <w:rPr>
          <w:rFonts w:ascii="Times New Roman" w:hAnsi="Times New Roman"/>
        </w:rPr>
        <w:t>Dukas</w:t>
      </w:r>
      <w:proofErr w:type="spellEnd"/>
      <w:r w:rsidR="00F52BD2">
        <w:rPr>
          <w:rFonts w:ascii="Times New Roman" w:hAnsi="Times New Roman"/>
        </w:rPr>
        <w:t xml:space="preserve">, 2013). </w:t>
      </w:r>
      <w:r w:rsidR="00885811">
        <w:rPr>
          <w:rFonts w:ascii="Times New Roman" w:hAnsi="Times New Roman"/>
        </w:rPr>
        <w:t>Larvae that are unsure of where to forage rely on the social information provided by others to find food in their environment.</w:t>
      </w:r>
      <w:r w:rsidR="00705B81">
        <w:rPr>
          <w:rFonts w:ascii="Times New Roman" w:hAnsi="Times New Roman"/>
        </w:rPr>
        <w:t xml:space="preserve"> They can also learn to associate </w:t>
      </w:r>
      <w:proofErr w:type="spellStart"/>
      <w:r w:rsidR="00705B81">
        <w:rPr>
          <w:rFonts w:ascii="Times New Roman" w:hAnsi="Times New Roman"/>
        </w:rPr>
        <w:t>odour</w:t>
      </w:r>
      <w:proofErr w:type="spellEnd"/>
      <w:r w:rsidR="00705B81">
        <w:rPr>
          <w:rFonts w:ascii="Times New Roman" w:hAnsi="Times New Roman"/>
        </w:rPr>
        <w:t xml:space="preserve"> cues with the presence of other larvae on a food source (</w:t>
      </w:r>
      <w:proofErr w:type="spellStart"/>
      <w:r w:rsidR="00705B81">
        <w:rPr>
          <w:rFonts w:ascii="Times New Roman" w:hAnsi="Times New Roman"/>
        </w:rPr>
        <w:t>Durisko</w:t>
      </w:r>
      <w:proofErr w:type="spellEnd"/>
      <w:r w:rsidR="00705B81">
        <w:rPr>
          <w:rFonts w:ascii="Times New Roman" w:hAnsi="Times New Roman"/>
        </w:rPr>
        <w:t xml:space="preserve"> &amp; </w:t>
      </w:r>
      <w:proofErr w:type="spellStart"/>
      <w:r w:rsidR="00705B81">
        <w:rPr>
          <w:rFonts w:ascii="Times New Roman" w:hAnsi="Times New Roman"/>
        </w:rPr>
        <w:t>Dukas</w:t>
      </w:r>
      <w:proofErr w:type="spellEnd"/>
      <w:r w:rsidR="00705B81">
        <w:rPr>
          <w:rFonts w:ascii="Times New Roman" w:hAnsi="Times New Roman"/>
        </w:rPr>
        <w:t>, 2013). In nature, g</w:t>
      </w:r>
      <w:r w:rsidR="00885811">
        <w:rPr>
          <w:rFonts w:ascii="Times New Roman" w:hAnsi="Times New Roman"/>
        </w:rPr>
        <w:t>roups would be likely to find the highest quality food sites (</w:t>
      </w:r>
      <w:proofErr w:type="spellStart"/>
      <w:r w:rsidR="002C3CE0">
        <w:rPr>
          <w:rFonts w:ascii="Times New Roman" w:hAnsi="Times New Roman"/>
        </w:rPr>
        <w:t>Dussutour</w:t>
      </w:r>
      <w:proofErr w:type="spellEnd"/>
      <w:r w:rsidR="002C3CE0">
        <w:rPr>
          <w:rFonts w:ascii="Times New Roman" w:hAnsi="Times New Roman"/>
        </w:rPr>
        <w:t xml:space="preserve"> et al., 2008), so individuals </w:t>
      </w:r>
      <w:r w:rsidR="00D50ACB">
        <w:rPr>
          <w:rFonts w:ascii="Times New Roman" w:hAnsi="Times New Roman"/>
        </w:rPr>
        <w:t xml:space="preserve">could gain by joining the group. Of course, they may be better off trying to find their own food source to reduce competition. </w:t>
      </w:r>
      <w:r w:rsidR="00C97308">
        <w:rPr>
          <w:rFonts w:ascii="Times New Roman" w:hAnsi="Times New Roman"/>
        </w:rPr>
        <w:t>Larvae can effectively discriminate between artificial lab diets of varying nutritional quality when these foods are close by and they have time to sample both (</w:t>
      </w:r>
      <w:proofErr w:type="spellStart"/>
      <w:r w:rsidR="00C97308">
        <w:rPr>
          <w:rFonts w:ascii="Times New Roman" w:hAnsi="Times New Roman"/>
        </w:rPr>
        <w:t>Durisko</w:t>
      </w:r>
      <w:proofErr w:type="spellEnd"/>
      <w:r w:rsidR="00C97308">
        <w:rPr>
          <w:rFonts w:ascii="Times New Roman" w:hAnsi="Times New Roman"/>
        </w:rPr>
        <w:t xml:space="preserve"> &amp; </w:t>
      </w:r>
      <w:proofErr w:type="spellStart"/>
      <w:r w:rsidR="00C97308">
        <w:rPr>
          <w:rFonts w:ascii="Times New Roman" w:hAnsi="Times New Roman"/>
        </w:rPr>
        <w:t>Dukas</w:t>
      </w:r>
      <w:proofErr w:type="spellEnd"/>
      <w:r w:rsidR="00C97308">
        <w:rPr>
          <w:rFonts w:ascii="Times New Roman" w:hAnsi="Times New Roman"/>
        </w:rPr>
        <w:t xml:space="preserve">, 2013). </w:t>
      </w:r>
    </w:p>
    <w:p w14:paraId="4DBA0EAC" w14:textId="7126BF46" w:rsidR="008615DE" w:rsidRDefault="008615DE" w:rsidP="00D516A7">
      <w:pPr>
        <w:spacing w:line="360" w:lineRule="auto"/>
        <w:rPr>
          <w:rFonts w:ascii="Times New Roman" w:hAnsi="Times New Roman"/>
        </w:rPr>
      </w:pPr>
      <w:r>
        <w:rPr>
          <w:rFonts w:ascii="Times New Roman" w:hAnsi="Times New Roman"/>
        </w:rPr>
        <w:tab/>
        <w:t xml:space="preserve">Larvae also use social information when forming aggregations. </w:t>
      </w:r>
      <w:r w:rsidR="0070144C">
        <w:rPr>
          <w:rFonts w:ascii="Times New Roman" w:hAnsi="Times New Roman"/>
        </w:rPr>
        <w:t>Groups of larvae form modest aggregations on a food medium</w:t>
      </w:r>
      <w:r w:rsidR="00705B81">
        <w:rPr>
          <w:rFonts w:ascii="Times New Roman" w:hAnsi="Times New Roman"/>
        </w:rPr>
        <w:t xml:space="preserve"> (</w:t>
      </w:r>
      <w:proofErr w:type="spellStart"/>
      <w:r w:rsidR="00705B81">
        <w:rPr>
          <w:rFonts w:ascii="Times New Roman" w:hAnsi="Times New Roman"/>
        </w:rPr>
        <w:t>Durisko</w:t>
      </w:r>
      <w:proofErr w:type="spellEnd"/>
      <w:r w:rsidR="00705B81">
        <w:rPr>
          <w:rFonts w:ascii="Times New Roman" w:hAnsi="Times New Roman"/>
        </w:rPr>
        <w:t xml:space="preserve"> et al., 2014b). They form the closest aggregations in the middle to late second instar, when digging </w:t>
      </w:r>
      <w:proofErr w:type="spellStart"/>
      <w:r w:rsidR="00705B81">
        <w:rPr>
          <w:rFonts w:ascii="Times New Roman" w:hAnsi="Times New Roman"/>
        </w:rPr>
        <w:t>behaviour</w:t>
      </w:r>
      <w:proofErr w:type="spellEnd"/>
      <w:r w:rsidR="00705B81">
        <w:rPr>
          <w:rFonts w:ascii="Times New Roman" w:hAnsi="Times New Roman"/>
        </w:rPr>
        <w:t xml:space="preserve"> is just emerging (</w:t>
      </w:r>
      <w:proofErr w:type="spellStart"/>
      <w:r w:rsidR="00705B81">
        <w:rPr>
          <w:rFonts w:ascii="Times New Roman" w:hAnsi="Times New Roman"/>
        </w:rPr>
        <w:t>Durisko</w:t>
      </w:r>
      <w:proofErr w:type="spellEnd"/>
      <w:r w:rsidR="00705B81">
        <w:rPr>
          <w:rFonts w:ascii="Times New Roman" w:hAnsi="Times New Roman"/>
        </w:rPr>
        <w:t xml:space="preserve"> et al., 2014b). The exact mechanisms of the aggregation are unknown</w:t>
      </w:r>
      <w:r w:rsidR="00DC606F">
        <w:rPr>
          <w:rFonts w:ascii="Times New Roman" w:hAnsi="Times New Roman"/>
        </w:rPr>
        <w:t>,</w:t>
      </w:r>
      <w:r w:rsidR="00705B81">
        <w:rPr>
          <w:rFonts w:ascii="Times New Roman" w:hAnsi="Times New Roman"/>
        </w:rPr>
        <w:t xml:space="preserve"> but the larvae can likely detect each </w:t>
      </w:r>
      <w:r w:rsidR="00B246E1">
        <w:rPr>
          <w:rFonts w:ascii="Times New Roman" w:hAnsi="Times New Roman"/>
        </w:rPr>
        <w:t xml:space="preserve">other through </w:t>
      </w:r>
      <w:proofErr w:type="spellStart"/>
      <w:r w:rsidR="00B246E1">
        <w:rPr>
          <w:rFonts w:ascii="Times New Roman" w:hAnsi="Times New Roman"/>
        </w:rPr>
        <w:t>mechanosensory</w:t>
      </w:r>
      <w:proofErr w:type="spellEnd"/>
      <w:r w:rsidR="00B246E1">
        <w:rPr>
          <w:rFonts w:ascii="Times New Roman" w:hAnsi="Times New Roman"/>
        </w:rPr>
        <w:t xml:space="preserve"> (</w:t>
      </w:r>
      <w:proofErr w:type="spellStart"/>
      <w:r w:rsidR="00B246E1">
        <w:rPr>
          <w:rFonts w:ascii="Times New Roman" w:hAnsi="Times New Roman"/>
        </w:rPr>
        <w:t>Durisko</w:t>
      </w:r>
      <w:proofErr w:type="spellEnd"/>
      <w:r w:rsidR="00B246E1">
        <w:rPr>
          <w:rFonts w:ascii="Times New Roman" w:hAnsi="Times New Roman"/>
        </w:rPr>
        <w:t xml:space="preserve"> et al., 2014b),</w:t>
      </w:r>
      <w:r w:rsidR="00652BD0">
        <w:rPr>
          <w:rFonts w:ascii="Times New Roman" w:hAnsi="Times New Roman"/>
        </w:rPr>
        <w:t xml:space="preserve"> olfactory</w:t>
      </w:r>
      <w:r w:rsidR="00705B81">
        <w:rPr>
          <w:rFonts w:ascii="Times New Roman" w:hAnsi="Times New Roman"/>
        </w:rPr>
        <w:t xml:space="preserve"> (</w:t>
      </w:r>
      <w:proofErr w:type="spellStart"/>
      <w:r w:rsidR="00B246E1">
        <w:rPr>
          <w:rFonts w:ascii="Times New Roman" w:hAnsi="Times New Roman"/>
        </w:rPr>
        <w:t>Durisko</w:t>
      </w:r>
      <w:proofErr w:type="spellEnd"/>
      <w:r w:rsidR="00B246E1">
        <w:rPr>
          <w:rFonts w:ascii="Times New Roman" w:hAnsi="Times New Roman"/>
        </w:rPr>
        <w:t xml:space="preserve"> &amp; </w:t>
      </w:r>
      <w:proofErr w:type="spellStart"/>
      <w:r w:rsidR="00B246E1">
        <w:rPr>
          <w:rFonts w:ascii="Times New Roman" w:hAnsi="Times New Roman"/>
        </w:rPr>
        <w:t>Dukas</w:t>
      </w:r>
      <w:proofErr w:type="spellEnd"/>
      <w:r w:rsidR="00B246E1">
        <w:rPr>
          <w:rFonts w:ascii="Times New Roman" w:hAnsi="Times New Roman"/>
        </w:rPr>
        <w:t xml:space="preserve">, 2013), and visual cues (Justice et al., 2012). </w:t>
      </w:r>
      <w:r w:rsidR="00DC606F">
        <w:rPr>
          <w:rFonts w:ascii="Times New Roman" w:hAnsi="Times New Roman"/>
        </w:rPr>
        <w:t xml:space="preserve">Since larvae tend to aggregate most at the commencement of digging </w:t>
      </w:r>
      <w:proofErr w:type="spellStart"/>
      <w:r w:rsidR="00DC606F">
        <w:rPr>
          <w:rFonts w:ascii="Times New Roman" w:hAnsi="Times New Roman"/>
        </w:rPr>
        <w:t>behaviour</w:t>
      </w:r>
      <w:proofErr w:type="spellEnd"/>
      <w:r w:rsidR="00DC606F">
        <w:rPr>
          <w:rFonts w:ascii="Times New Roman" w:hAnsi="Times New Roman"/>
        </w:rPr>
        <w:t xml:space="preserve">, they likely rely on social information to coordinate and facilitate digging into the substrate. Digging is an important defensive </w:t>
      </w:r>
      <w:proofErr w:type="spellStart"/>
      <w:r w:rsidR="00DC606F">
        <w:rPr>
          <w:rFonts w:ascii="Times New Roman" w:hAnsi="Times New Roman"/>
        </w:rPr>
        <w:t>behaviour</w:t>
      </w:r>
      <w:proofErr w:type="spellEnd"/>
      <w:r w:rsidR="00DC606F">
        <w:rPr>
          <w:rFonts w:ascii="Times New Roman" w:hAnsi="Times New Roman"/>
        </w:rPr>
        <w:t xml:space="preserve"> to avoid parasitoid wasps (Carton &amp; David, 1985). </w:t>
      </w:r>
      <w:r w:rsidR="00F356DA">
        <w:rPr>
          <w:rFonts w:ascii="Times New Roman" w:hAnsi="Times New Roman"/>
        </w:rPr>
        <w:t xml:space="preserve">Parasitoids could be a strong enough selective force to cause larvae to pay attention to social information so they can aggregate and dig more effectively. </w:t>
      </w:r>
    </w:p>
    <w:p w14:paraId="1D7C0C16" w14:textId="77777777" w:rsidR="00A26570" w:rsidRDefault="00A26570" w:rsidP="00D516A7">
      <w:pPr>
        <w:spacing w:line="360" w:lineRule="auto"/>
        <w:rPr>
          <w:rFonts w:ascii="Times New Roman" w:hAnsi="Times New Roman"/>
        </w:rPr>
      </w:pPr>
    </w:p>
    <w:p w14:paraId="3138DA41" w14:textId="44684F07" w:rsidR="00A26570" w:rsidRDefault="00A26570" w:rsidP="009210EC">
      <w:pPr>
        <w:spacing w:line="360" w:lineRule="auto"/>
        <w:outlineLvl w:val="0"/>
        <w:rPr>
          <w:rFonts w:ascii="Times New Roman" w:hAnsi="Times New Roman"/>
          <w:b/>
        </w:rPr>
      </w:pPr>
      <w:r>
        <w:rPr>
          <w:rFonts w:ascii="Times New Roman" w:hAnsi="Times New Roman"/>
          <w:b/>
        </w:rPr>
        <w:t>Consequences of social information use in fruit flies</w:t>
      </w:r>
    </w:p>
    <w:p w14:paraId="46123AD8" w14:textId="3D694547" w:rsidR="00A26570" w:rsidRDefault="00A26570" w:rsidP="00D516A7">
      <w:pPr>
        <w:spacing w:line="360" w:lineRule="auto"/>
        <w:rPr>
          <w:rFonts w:ascii="Times New Roman" w:hAnsi="Times New Roman"/>
        </w:rPr>
      </w:pPr>
      <w:r>
        <w:rPr>
          <w:rFonts w:ascii="Times New Roman" w:hAnsi="Times New Roman"/>
        </w:rPr>
        <w:tab/>
      </w:r>
      <w:r w:rsidR="007624F0">
        <w:rPr>
          <w:rFonts w:ascii="Times New Roman" w:hAnsi="Times New Roman"/>
        </w:rPr>
        <w:t xml:space="preserve">Based </w:t>
      </w:r>
      <w:r w:rsidR="00FD2AF5">
        <w:rPr>
          <w:rFonts w:ascii="Times New Roman" w:hAnsi="Times New Roman"/>
        </w:rPr>
        <w:t xml:space="preserve">on work in </w:t>
      </w:r>
      <w:proofErr w:type="spellStart"/>
      <w:r w:rsidR="00FD2AF5">
        <w:rPr>
          <w:rFonts w:ascii="Times New Roman" w:hAnsi="Times New Roman"/>
        </w:rPr>
        <w:t>Durisko</w:t>
      </w:r>
      <w:proofErr w:type="spellEnd"/>
      <w:r w:rsidR="00FD2AF5">
        <w:rPr>
          <w:rFonts w:ascii="Times New Roman" w:hAnsi="Times New Roman"/>
        </w:rPr>
        <w:t xml:space="preserve"> et al. (2014a</w:t>
      </w:r>
      <w:r w:rsidR="007624F0">
        <w:rPr>
          <w:rFonts w:ascii="Times New Roman" w:hAnsi="Times New Roman"/>
        </w:rPr>
        <w:t xml:space="preserve">), females have a strong preference for laying eggs near developing larvae. </w:t>
      </w:r>
      <w:r w:rsidR="004A423F">
        <w:rPr>
          <w:rFonts w:ascii="Times New Roman" w:hAnsi="Times New Roman"/>
        </w:rPr>
        <w:t>This can create crowded living conditions that would increase the density and the intensity of competition. However, there are not only negative effects of laying eggs near larvae. There can be some benefits as well.</w:t>
      </w:r>
    </w:p>
    <w:p w14:paraId="1A8517BE" w14:textId="50ECBECD" w:rsidR="001A0C00" w:rsidRDefault="004A423F" w:rsidP="00D516A7">
      <w:pPr>
        <w:spacing w:line="360" w:lineRule="auto"/>
        <w:rPr>
          <w:rFonts w:ascii="Times New Roman" w:hAnsi="Times New Roman"/>
        </w:rPr>
      </w:pPr>
      <w:r>
        <w:rPr>
          <w:rFonts w:ascii="Times New Roman" w:hAnsi="Times New Roman"/>
        </w:rPr>
        <w:tab/>
      </w:r>
      <w:r w:rsidR="00946F13">
        <w:rPr>
          <w:rFonts w:ascii="Times New Roman" w:hAnsi="Times New Roman"/>
        </w:rPr>
        <w:t>One important advantage of larvae being in a group is the suppression of harmful fungal growth at higher larval densities (</w:t>
      </w:r>
      <w:r w:rsidR="004E4FB5">
        <w:rPr>
          <w:rFonts w:ascii="Times New Roman" w:hAnsi="Times New Roman"/>
        </w:rPr>
        <w:t>Wertheim</w:t>
      </w:r>
      <w:r w:rsidR="00946F13">
        <w:rPr>
          <w:rFonts w:ascii="Times New Roman" w:hAnsi="Times New Roman"/>
        </w:rPr>
        <w:t xml:space="preserve"> et al., 2002). </w:t>
      </w:r>
      <w:proofErr w:type="spellStart"/>
      <w:r w:rsidR="00946F13">
        <w:rPr>
          <w:rFonts w:ascii="Times New Roman" w:hAnsi="Times New Roman"/>
        </w:rPr>
        <w:t>Mould</w:t>
      </w:r>
      <w:proofErr w:type="spellEnd"/>
      <w:r w:rsidR="00946F13">
        <w:rPr>
          <w:rFonts w:ascii="Times New Roman" w:hAnsi="Times New Roman"/>
        </w:rPr>
        <w:t xml:space="preserve"> can render a food source unusable for larvae so they have to compete with it. Groups of larvae are better able to stop </w:t>
      </w:r>
      <w:proofErr w:type="spellStart"/>
      <w:r w:rsidR="00946F13">
        <w:rPr>
          <w:rFonts w:ascii="Times New Roman" w:hAnsi="Times New Roman"/>
        </w:rPr>
        <w:t>mould</w:t>
      </w:r>
      <w:proofErr w:type="spellEnd"/>
      <w:r w:rsidR="00946F13">
        <w:rPr>
          <w:rFonts w:ascii="Times New Roman" w:hAnsi="Times New Roman"/>
        </w:rPr>
        <w:t xml:space="preserve"> growth on decaying fruit, which is the main food source of fruit fly larvae. </w:t>
      </w:r>
      <w:r w:rsidR="00FA2FCB">
        <w:rPr>
          <w:rFonts w:ascii="Times New Roman" w:hAnsi="Times New Roman"/>
        </w:rPr>
        <w:t xml:space="preserve">Another advantage to being in a group has to do with </w:t>
      </w:r>
      <w:proofErr w:type="spellStart"/>
      <w:r w:rsidR="00FA2FCB">
        <w:rPr>
          <w:rFonts w:ascii="Times New Roman" w:hAnsi="Times New Roman"/>
        </w:rPr>
        <w:t>allee</w:t>
      </w:r>
      <w:proofErr w:type="spellEnd"/>
      <w:r w:rsidR="00FA2FCB">
        <w:rPr>
          <w:rFonts w:ascii="Times New Roman" w:hAnsi="Times New Roman"/>
        </w:rPr>
        <w:t xml:space="preserve"> effects.</w:t>
      </w:r>
      <w:r w:rsidR="007F138D">
        <w:rPr>
          <w:rFonts w:ascii="Times New Roman" w:hAnsi="Times New Roman"/>
        </w:rPr>
        <w:t xml:space="preserve"> </w:t>
      </w:r>
      <w:proofErr w:type="spellStart"/>
      <w:r w:rsidR="007F138D">
        <w:rPr>
          <w:rFonts w:ascii="Times New Roman" w:hAnsi="Times New Roman"/>
        </w:rPr>
        <w:t>Allee</w:t>
      </w:r>
      <w:proofErr w:type="spellEnd"/>
      <w:r w:rsidR="007F138D">
        <w:rPr>
          <w:rFonts w:ascii="Times New Roman" w:hAnsi="Times New Roman"/>
        </w:rPr>
        <w:t xml:space="preserve"> effects are an increase in individual fitness due to group living.</w:t>
      </w:r>
      <w:r w:rsidR="00FA2FCB">
        <w:rPr>
          <w:rFonts w:ascii="Times New Roman" w:hAnsi="Times New Roman"/>
        </w:rPr>
        <w:t xml:space="preserve"> </w:t>
      </w:r>
      <w:proofErr w:type="spellStart"/>
      <w:r w:rsidR="00FA2FCB">
        <w:rPr>
          <w:rFonts w:ascii="Times New Roman" w:hAnsi="Times New Roman"/>
        </w:rPr>
        <w:t>Rohlfs</w:t>
      </w:r>
      <w:proofErr w:type="spellEnd"/>
      <w:r w:rsidR="00FA2FCB">
        <w:rPr>
          <w:rFonts w:ascii="Times New Roman" w:hAnsi="Times New Roman"/>
        </w:rPr>
        <w:t xml:space="preserve"> &amp; </w:t>
      </w:r>
      <w:proofErr w:type="spellStart"/>
      <w:r w:rsidR="00FA2FCB">
        <w:rPr>
          <w:rFonts w:ascii="Times New Roman" w:hAnsi="Times New Roman"/>
        </w:rPr>
        <w:t>Hoffmeister</w:t>
      </w:r>
      <w:proofErr w:type="spellEnd"/>
      <w:r w:rsidR="00FA2FCB">
        <w:rPr>
          <w:rFonts w:ascii="Times New Roman" w:hAnsi="Times New Roman"/>
        </w:rPr>
        <w:t xml:space="preserve"> (2003)</w:t>
      </w:r>
      <w:r w:rsidR="001829AA">
        <w:rPr>
          <w:rFonts w:ascii="Times New Roman" w:hAnsi="Times New Roman"/>
        </w:rPr>
        <w:t xml:space="preserve"> found that larval survival was actually highest at intermediate densities</w:t>
      </w:r>
      <w:r w:rsidR="00352354">
        <w:rPr>
          <w:rFonts w:ascii="Times New Roman" w:hAnsi="Times New Roman"/>
        </w:rPr>
        <w:t xml:space="preserve"> on natural decaying fruit substrates. </w:t>
      </w:r>
      <w:r w:rsidR="00D97655">
        <w:rPr>
          <w:rFonts w:ascii="Times New Roman" w:hAnsi="Times New Roman"/>
        </w:rPr>
        <w:t>Artificial lab diets show a different trend. Larval survival tends to be highest at the lowest densities, and then decreases as density increases (</w:t>
      </w:r>
      <w:proofErr w:type="spellStart"/>
      <w:r w:rsidR="00D97655">
        <w:rPr>
          <w:rFonts w:ascii="Times New Roman" w:hAnsi="Times New Roman"/>
        </w:rPr>
        <w:t>Durisko</w:t>
      </w:r>
      <w:proofErr w:type="spellEnd"/>
      <w:r w:rsidR="00D97655">
        <w:rPr>
          <w:rFonts w:ascii="Times New Roman" w:hAnsi="Times New Roman"/>
        </w:rPr>
        <w:t xml:space="preserve"> &amp; </w:t>
      </w:r>
      <w:proofErr w:type="spellStart"/>
      <w:r w:rsidR="00D97655">
        <w:rPr>
          <w:rFonts w:ascii="Times New Roman" w:hAnsi="Times New Roman"/>
        </w:rPr>
        <w:t>Dukas</w:t>
      </w:r>
      <w:proofErr w:type="spellEnd"/>
      <w:r w:rsidR="00D97655">
        <w:rPr>
          <w:rFonts w:ascii="Times New Roman" w:hAnsi="Times New Roman"/>
        </w:rPr>
        <w:t>, 2013).</w:t>
      </w:r>
      <w:r w:rsidR="007F138D">
        <w:rPr>
          <w:rFonts w:ascii="Times New Roman" w:hAnsi="Times New Roman"/>
        </w:rPr>
        <w:t xml:space="preserve"> Thus, the lab diet shows no </w:t>
      </w:r>
      <w:proofErr w:type="spellStart"/>
      <w:r w:rsidR="007F138D">
        <w:rPr>
          <w:rFonts w:ascii="Times New Roman" w:hAnsi="Times New Roman"/>
        </w:rPr>
        <w:t>allee</w:t>
      </w:r>
      <w:proofErr w:type="spellEnd"/>
      <w:r w:rsidR="007F138D">
        <w:rPr>
          <w:rFonts w:ascii="Times New Roman" w:hAnsi="Times New Roman"/>
        </w:rPr>
        <w:t xml:space="preserve"> effects.</w:t>
      </w:r>
      <w:r w:rsidR="00D97655">
        <w:rPr>
          <w:rFonts w:ascii="Times New Roman" w:hAnsi="Times New Roman"/>
        </w:rPr>
        <w:t xml:space="preserve"> </w:t>
      </w:r>
      <w:r w:rsidR="00FD2AF5">
        <w:rPr>
          <w:rFonts w:ascii="Times New Roman" w:hAnsi="Times New Roman"/>
        </w:rPr>
        <w:t xml:space="preserve">Another important advantage to being in a group is maintaining beneficial yeast species on a substrate (Stamps et al., 2012). Both fruit fly larvae and adults rely on yeast as their primary protein source. Larvae can even survive </w:t>
      </w:r>
      <w:r w:rsidR="008E1FD1">
        <w:rPr>
          <w:rFonts w:ascii="Times New Roman" w:hAnsi="Times New Roman"/>
        </w:rPr>
        <w:t xml:space="preserve">on a diet of just yeast but develop faster when it is supplemented with sucrose (Schwarz et al., 2014). </w:t>
      </w:r>
      <w:r w:rsidR="001A0C00">
        <w:rPr>
          <w:rFonts w:ascii="Times New Roman" w:hAnsi="Times New Roman"/>
        </w:rPr>
        <w:t>There are disadvantages other than competition. One important one is the buildup of toxic ammonia waste products by groups of larvae (</w:t>
      </w:r>
      <w:proofErr w:type="spellStart"/>
      <w:r w:rsidR="001A0C00">
        <w:rPr>
          <w:rFonts w:ascii="Times New Roman" w:hAnsi="Times New Roman"/>
        </w:rPr>
        <w:t>Borash</w:t>
      </w:r>
      <w:proofErr w:type="spellEnd"/>
      <w:r w:rsidR="001A0C00">
        <w:rPr>
          <w:rFonts w:ascii="Times New Roman" w:hAnsi="Times New Roman"/>
        </w:rPr>
        <w:t xml:space="preserve"> et al., 1998). This could make conditions especially inhospitable for young larvae that may not have much tolerance for ammonia. There could also be </w:t>
      </w:r>
      <w:r w:rsidR="00323432">
        <w:rPr>
          <w:rFonts w:ascii="Times New Roman" w:hAnsi="Times New Roman"/>
        </w:rPr>
        <w:t>toxicity problems for the eggs. Females must find a tradeoff between thes</w:t>
      </w:r>
      <w:r w:rsidR="003F660C">
        <w:rPr>
          <w:rFonts w:ascii="Times New Roman" w:hAnsi="Times New Roman"/>
        </w:rPr>
        <w:t xml:space="preserve">e advantages and disadvantages to maximize their offspring’s success. </w:t>
      </w:r>
    </w:p>
    <w:p w14:paraId="73076624" w14:textId="77777777" w:rsidR="00483A95" w:rsidRDefault="00483A95" w:rsidP="00D516A7">
      <w:pPr>
        <w:spacing w:line="360" w:lineRule="auto"/>
        <w:rPr>
          <w:rFonts w:ascii="Times New Roman" w:hAnsi="Times New Roman"/>
        </w:rPr>
      </w:pPr>
    </w:p>
    <w:p w14:paraId="7D4D566B" w14:textId="1F3C643E" w:rsidR="00483A95" w:rsidRDefault="00C10A1A" w:rsidP="009210EC">
      <w:pPr>
        <w:spacing w:line="360" w:lineRule="auto"/>
        <w:outlineLvl w:val="0"/>
        <w:rPr>
          <w:rFonts w:ascii="Times New Roman" w:hAnsi="Times New Roman"/>
          <w:b/>
        </w:rPr>
      </w:pPr>
      <w:r>
        <w:rPr>
          <w:rFonts w:ascii="Times New Roman" w:hAnsi="Times New Roman"/>
          <w:b/>
        </w:rPr>
        <w:t>Major questions we wanted to answer</w:t>
      </w:r>
    </w:p>
    <w:p w14:paraId="01531573" w14:textId="3DC12C63" w:rsidR="00822A6A" w:rsidRPr="00F52E66" w:rsidRDefault="00822A6A" w:rsidP="009210EC">
      <w:pPr>
        <w:spacing w:line="360" w:lineRule="auto"/>
        <w:outlineLvl w:val="0"/>
        <w:rPr>
          <w:rFonts w:ascii="Times New Roman" w:hAnsi="Times New Roman"/>
        </w:rPr>
      </w:pPr>
      <w:r>
        <w:rPr>
          <w:rFonts w:ascii="Times New Roman" w:hAnsi="Times New Roman"/>
        </w:rPr>
        <w:t>Chapter 1:</w:t>
      </w:r>
    </w:p>
    <w:p w14:paraId="5AA8F7EF" w14:textId="33774C6D" w:rsidR="00C10A1A" w:rsidRPr="00C10A1A" w:rsidRDefault="00C10A1A" w:rsidP="00C10A1A">
      <w:pPr>
        <w:pStyle w:val="ListParagraph"/>
        <w:numPr>
          <w:ilvl w:val="0"/>
          <w:numId w:val="1"/>
        </w:numPr>
        <w:spacing w:line="360" w:lineRule="auto"/>
        <w:rPr>
          <w:rFonts w:ascii="Times New Roman" w:hAnsi="Times New Roman"/>
        </w:rPr>
      </w:pPr>
      <w:r w:rsidRPr="00C10A1A">
        <w:rPr>
          <w:rFonts w:ascii="Times New Roman" w:hAnsi="Times New Roman"/>
        </w:rPr>
        <w:t xml:space="preserve">How do adult female fruit flies weigh social information and individual information in their </w:t>
      </w:r>
      <w:proofErr w:type="spellStart"/>
      <w:r w:rsidRPr="00C10A1A">
        <w:rPr>
          <w:rFonts w:ascii="Times New Roman" w:hAnsi="Times New Roman"/>
        </w:rPr>
        <w:t>oviposition</w:t>
      </w:r>
      <w:proofErr w:type="spellEnd"/>
      <w:r w:rsidRPr="00C10A1A">
        <w:rPr>
          <w:rFonts w:ascii="Times New Roman" w:hAnsi="Times New Roman"/>
        </w:rPr>
        <w:t xml:space="preserve"> choice?</w:t>
      </w:r>
    </w:p>
    <w:p w14:paraId="7BC640CA" w14:textId="7892EB69" w:rsidR="00C10A1A" w:rsidRDefault="00C10A1A" w:rsidP="00C10A1A">
      <w:pPr>
        <w:pStyle w:val="ListParagraph"/>
        <w:numPr>
          <w:ilvl w:val="0"/>
          <w:numId w:val="1"/>
        </w:numPr>
        <w:spacing w:line="360" w:lineRule="auto"/>
        <w:rPr>
          <w:rFonts w:ascii="Times New Roman" w:hAnsi="Times New Roman"/>
        </w:rPr>
      </w:pPr>
      <w:r>
        <w:rPr>
          <w:rFonts w:ascii="Times New Roman" w:hAnsi="Times New Roman"/>
        </w:rPr>
        <w:t>What are the developmental consequences of eggs developing near older larvae?</w:t>
      </w:r>
    </w:p>
    <w:p w14:paraId="24700595" w14:textId="39D1686D" w:rsidR="00C10A1A" w:rsidRDefault="00C701D5" w:rsidP="00C10A1A">
      <w:pPr>
        <w:pStyle w:val="ListParagraph"/>
        <w:numPr>
          <w:ilvl w:val="0"/>
          <w:numId w:val="1"/>
        </w:numPr>
        <w:spacing w:line="360" w:lineRule="auto"/>
        <w:rPr>
          <w:rFonts w:ascii="Times New Roman" w:hAnsi="Times New Roman"/>
        </w:rPr>
      </w:pPr>
      <w:r>
        <w:rPr>
          <w:rFonts w:ascii="Times New Roman" w:hAnsi="Times New Roman"/>
        </w:rPr>
        <w:t>Can females detect sub-optimal densities of larvae and reduce their social egg-laying preference?</w:t>
      </w:r>
    </w:p>
    <w:p w14:paraId="1ABC0325" w14:textId="731AC898" w:rsidR="00C701D5" w:rsidRDefault="00C701D5" w:rsidP="00C10A1A">
      <w:pPr>
        <w:pStyle w:val="ListParagraph"/>
        <w:numPr>
          <w:ilvl w:val="0"/>
          <w:numId w:val="1"/>
        </w:numPr>
        <w:spacing w:line="360" w:lineRule="auto"/>
        <w:rPr>
          <w:rFonts w:ascii="Times New Roman" w:hAnsi="Times New Roman"/>
        </w:rPr>
      </w:pPr>
      <w:r>
        <w:rPr>
          <w:rFonts w:ascii="Times New Roman" w:hAnsi="Times New Roman"/>
        </w:rPr>
        <w:t>Are larvae better able to tell the difference between foods of varying nutritional qualities compared to adult females?</w:t>
      </w:r>
    </w:p>
    <w:p w14:paraId="4515B9D6" w14:textId="12C40F4F" w:rsidR="00822A6A" w:rsidRPr="00F52E66" w:rsidRDefault="00822A6A" w:rsidP="00F52E66">
      <w:pPr>
        <w:spacing w:line="360" w:lineRule="auto"/>
        <w:rPr>
          <w:rFonts w:ascii="Times New Roman" w:hAnsi="Times New Roman"/>
        </w:rPr>
      </w:pPr>
      <w:r>
        <w:rPr>
          <w:rFonts w:ascii="Times New Roman" w:hAnsi="Times New Roman"/>
        </w:rPr>
        <w:t>Chapter 2:</w:t>
      </w:r>
    </w:p>
    <w:p w14:paraId="33D0FA30" w14:textId="7D747DF0" w:rsidR="00C701D5" w:rsidRDefault="00182783" w:rsidP="00C10A1A">
      <w:pPr>
        <w:pStyle w:val="ListParagraph"/>
        <w:numPr>
          <w:ilvl w:val="0"/>
          <w:numId w:val="1"/>
        </w:numPr>
        <w:spacing w:line="360" w:lineRule="auto"/>
        <w:rPr>
          <w:rFonts w:ascii="Times New Roman" w:hAnsi="Times New Roman"/>
        </w:rPr>
      </w:pPr>
      <w:r>
        <w:rPr>
          <w:rFonts w:ascii="Times New Roman" w:hAnsi="Times New Roman"/>
        </w:rPr>
        <w:t>Do larvae use social information to find better quality food in their environment?</w:t>
      </w:r>
    </w:p>
    <w:p w14:paraId="6832BC73" w14:textId="3E6F3871" w:rsidR="00182783" w:rsidRPr="00C10A1A" w:rsidRDefault="00182783" w:rsidP="00C10A1A">
      <w:pPr>
        <w:pStyle w:val="ListParagraph"/>
        <w:numPr>
          <w:ilvl w:val="0"/>
          <w:numId w:val="1"/>
        </w:numPr>
        <w:spacing w:line="360" w:lineRule="auto"/>
        <w:rPr>
          <w:rFonts w:ascii="Times New Roman" w:hAnsi="Times New Roman"/>
        </w:rPr>
      </w:pPr>
      <w:r>
        <w:rPr>
          <w:rFonts w:ascii="Times New Roman" w:hAnsi="Times New Roman"/>
        </w:rPr>
        <w:t xml:space="preserve">Is the use of social information in larvae dependent on </w:t>
      </w:r>
      <w:r w:rsidR="008C1FF5">
        <w:rPr>
          <w:rFonts w:ascii="Times New Roman" w:hAnsi="Times New Roman"/>
        </w:rPr>
        <w:t>foraging morph, developmental instar, or rearing conditions?</w:t>
      </w:r>
    </w:p>
    <w:p w14:paraId="0F59CAD6" w14:textId="77777777" w:rsidR="00D516A7" w:rsidRDefault="00D516A7" w:rsidP="00D516A7">
      <w:pPr>
        <w:spacing w:line="360" w:lineRule="auto"/>
        <w:rPr>
          <w:rFonts w:ascii="Times New Roman" w:hAnsi="Times New Roman"/>
          <w:b/>
        </w:rPr>
      </w:pPr>
    </w:p>
    <w:p w14:paraId="352D7929" w14:textId="4D31EE57" w:rsidR="002F01CC" w:rsidRDefault="002F01CC" w:rsidP="009210EC">
      <w:pPr>
        <w:spacing w:line="360" w:lineRule="auto"/>
        <w:outlineLvl w:val="0"/>
        <w:rPr>
          <w:rFonts w:ascii="Times New Roman" w:hAnsi="Times New Roman"/>
          <w:b/>
        </w:rPr>
      </w:pPr>
      <w:r>
        <w:rPr>
          <w:rFonts w:ascii="Times New Roman" w:hAnsi="Times New Roman"/>
          <w:b/>
        </w:rPr>
        <w:t>CHAPTER 1: The value of patch-choice copying in fruit flies</w:t>
      </w:r>
    </w:p>
    <w:p w14:paraId="104ECC98" w14:textId="0C2366A4" w:rsidR="009156BB" w:rsidRDefault="009156BB" w:rsidP="00D516A7">
      <w:pPr>
        <w:spacing w:line="360" w:lineRule="auto"/>
        <w:rPr>
          <w:rFonts w:ascii="Times New Roman" w:hAnsi="Times New Roman"/>
        </w:rPr>
      </w:pPr>
      <w:r>
        <w:rPr>
          <w:rFonts w:ascii="Times New Roman" w:hAnsi="Times New Roman"/>
        </w:rPr>
        <w:tab/>
        <w:t xml:space="preserve">The following is a submitted manuscript </w:t>
      </w:r>
      <w:r w:rsidR="00822A6A">
        <w:rPr>
          <w:rFonts w:ascii="Times New Roman" w:hAnsi="Times New Roman"/>
        </w:rPr>
        <w:t xml:space="preserve">authored </w:t>
      </w:r>
      <w:r>
        <w:rPr>
          <w:rFonts w:ascii="Times New Roman" w:hAnsi="Times New Roman"/>
        </w:rPr>
        <w:t xml:space="preserve">by Shane Golden and </w:t>
      </w:r>
      <w:proofErr w:type="spellStart"/>
      <w:r>
        <w:rPr>
          <w:rFonts w:ascii="Times New Roman" w:hAnsi="Times New Roman"/>
        </w:rPr>
        <w:t>Reuven</w:t>
      </w:r>
      <w:proofErr w:type="spellEnd"/>
      <w:r>
        <w:rPr>
          <w:rFonts w:ascii="Times New Roman" w:hAnsi="Times New Roman"/>
        </w:rPr>
        <w:t xml:space="preserve"> </w:t>
      </w:r>
      <w:proofErr w:type="spellStart"/>
      <w:r>
        <w:rPr>
          <w:rFonts w:ascii="Times New Roman" w:hAnsi="Times New Roman"/>
        </w:rPr>
        <w:t>Dukas</w:t>
      </w:r>
      <w:proofErr w:type="spellEnd"/>
      <w:r>
        <w:rPr>
          <w:rFonts w:ascii="Times New Roman" w:hAnsi="Times New Roman"/>
        </w:rPr>
        <w:t>.</w:t>
      </w:r>
      <w:r w:rsidR="00822A6A">
        <w:rPr>
          <w:rFonts w:ascii="Times New Roman" w:hAnsi="Times New Roman"/>
        </w:rPr>
        <w:t xml:space="preserve"> SG and RD designed the experiments, which were conducted by SG. Abstract, introduction, and discussion were written by RD. Methods and </w:t>
      </w:r>
      <w:proofErr w:type="gramStart"/>
      <w:r w:rsidR="00822A6A">
        <w:rPr>
          <w:rFonts w:ascii="Times New Roman" w:hAnsi="Times New Roman"/>
        </w:rPr>
        <w:t>results were written by SG</w:t>
      </w:r>
      <w:proofErr w:type="gramEnd"/>
      <w:r w:rsidR="00822A6A">
        <w:rPr>
          <w:rFonts w:ascii="Times New Roman" w:hAnsi="Times New Roman"/>
        </w:rPr>
        <w:t xml:space="preserve">. </w:t>
      </w:r>
      <w:r>
        <w:rPr>
          <w:rFonts w:ascii="Times New Roman" w:hAnsi="Times New Roman"/>
        </w:rPr>
        <w:t xml:space="preserve"> The format has been slightly modified for ease of readi</w:t>
      </w:r>
      <w:r w:rsidR="00CA0176">
        <w:rPr>
          <w:rFonts w:ascii="Times New Roman" w:hAnsi="Times New Roman"/>
        </w:rPr>
        <w:t>ng but the content remains</w:t>
      </w:r>
      <w:r w:rsidR="00AB7331">
        <w:rPr>
          <w:rFonts w:ascii="Times New Roman" w:hAnsi="Times New Roman"/>
        </w:rPr>
        <w:t xml:space="preserve"> the same.</w:t>
      </w:r>
    </w:p>
    <w:p w14:paraId="3DBDC57E" w14:textId="77777777" w:rsidR="00AB7331" w:rsidRDefault="00AB7331" w:rsidP="00D516A7">
      <w:pPr>
        <w:spacing w:line="360" w:lineRule="auto"/>
        <w:rPr>
          <w:rFonts w:ascii="Times New Roman" w:hAnsi="Times New Roman"/>
        </w:rPr>
      </w:pPr>
    </w:p>
    <w:p w14:paraId="7EC10729" w14:textId="77777777" w:rsidR="008F078D" w:rsidRPr="00395C8B" w:rsidRDefault="008F078D" w:rsidP="009210EC">
      <w:pPr>
        <w:spacing w:line="360" w:lineRule="auto"/>
        <w:jc w:val="both"/>
        <w:outlineLvl w:val="0"/>
        <w:rPr>
          <w:rFonts w:ascii="Times New Roman" w:eastAsia="Calibri" w:hAnsi="Times New Roman"/>
          <w:b/>
        </w:rPr>
      </w:pPr>
      <w:r w:rsidRPr="00395C8B">
        <w:rPr>
          <w:rFonts w:ascii="Times New Roman" w:eastAsia="Calibri" w:hAnsi="Times New Roman"/>
          <w:b/>
        </w:rPr>
        <w:t>ABSTRACT</w:t>
      </w:r>
    </w:p>
    <w:p w14:paraId="4E3CA588" w14:textId="77777777" w:rsidR="008F078D" w:rsidRPr="00395C8B" w:rsidRDefault="008F078D" w:rsidP="00395C8B">
      <w:pPr>
        <w:spacing w:line="360" w:lineRule="auto"/>
        <w:jc w:val="both"/>
        <w:rPr>
          <w:rFonts w:ascii="Times New Roman" w:eastAsia="Calibri" w:hAnsi="Times New Roman"/>
        </w:rPr>
      </w:pPr>
      <w:r w:rsidRPr="00395C8B">
        <w:rPr>
          <w:rFonts w:ascii="Times New Roman" w:eastAsia="Calibri" w:hAnsi="Times New Roman"/>
        </w:rPr>
        <w:t xml:space="preserve">Many animals copy the choices of others but the functional and mechanistic explanations for copying are still not fully resolved. We relied on novel </w:t>
      </w:r>
      <w:proofErr w:type="spellStart"/>
      <w:r w:rsidRPr="00395C8B">
        <w:rPr>
          <w:rFonts w:ascii="Times New Roman" w:eastAsia="Calibri" w:hAnsi="Times New Roman"/>
        </w:rPr>
        <w:t>behavioural</w:t>
      </w:r>
      <w:proofErr w:type="spellEnd"/>
      <w:r w:rsidRPr="00395C8B">
        <w:rPr>
          <w:rFonts w:ascii="Times New Roman" w:eastAsia="Calibri" w:hAnsi="Times New Roman"/>
        </w:rPr>
        <w:t xml:space="preserve"> protocols to quantify the value of patch choice copying in fruit flies. In a titration experiment, we quantified how much nutritional value females were willing to trade for laying eggs on patches already occupied by larvae (social patches). Females were highly sensitive to nutritional quality, which was positively associated with their offspring success. Females, however, perceived low-nutrition patches (33% of the nutrients) with the same value as high nutrition ones (100% of the nutrients) when the former were social. In follow up experiments, we could not, however, either find informational benefits from copying others, or detect what females’ offspring may gain from developing with older larvae. Because patch choice copying in fruit flies is a robust phenomenon in spite of potential costs due to competition, we suggest that it is beneficial in natural settings, where fruit flies encounter a complex dynamics of microbial communities, which include, in addition to the preferred yeast species they feed on, numerous harmful fungi and bacteria. In agreement with our proposition, fruit flies show attraction to volatiles from beneficial microbes and aversion to volatiles from harmful ones. We suggest that microbial ecology underlies many cases of copying in nature.</w:t>
      </w:r>
    </w:p>
    <w:p w14:paraId="46310FB5" w14:textId="77777777" w:rsidR="008F078D" w:rsidRPr="00395C8B" w:rsidRDefault="008F078D" w:rsidP="00395C8B">
      <w:pPr>
        <w:spacing w:line="360" w:lineRule="auto"/>
        <w:jc w:val="both"/>
        <w:rPr>
          <w:rFonts w:ascii="Times New Roman" w:eastAsia="Calibri" w:hAnsi="Times New Roman"/>
        </w:rPr>
      </w:pPr>
    </w:p>
    <w:p w14:paraId="4739CDD4" w14:textId="77777777" w:rsidR="008F078D" w:rsidRPr="00395C8B" w:rsidRDefault="008F078D" w:rsidP="009210EC">
      <w:pPr>
        <w:spacing w:line="360" w:lineRule="auto"/>
        <w:jc w:val="both"/>
        <w:outlineLvl w:val="0"/>
        <w:rPr>
          <w:rFonts w:ascii="Times New Roman" w:eastAsia="Calibri" w:hAnsi="Times New Roman"/>
          <w:b/>
        </w:rPr>
      </w:pPr>
      <w:r w:rsidRPr="00395C8B">
        <w:rPr>
          <w:rFonts w:ascii="Times New Roman" w:eastAsia="Calibri" w:hAnsi="Times New Roman"/>
          <w:b/>
        </w:rPr>
        <w:t>INTRODUCTION</w:t>
      </w:r>
    </w:p>
    <w:p w14:paraId="0F9A2A4A" w14:textId="387444B9" w:rsidR="008F078D" w:rsidRPr="00395C8B" w:rsidRDefault="008F078D" w:rsidP="00395C8B">
      <w:pPr>
        <w:spacing w:line="360" w:lineRule="auto"/>
        <w:jc w:val="both"/>
        <w:rPr>
          <w:rFonts w:ascii="Times New Roman" w:eastAsia="Calibri" w:hAnsi="Times New Roman"/>
        </w:rPr>
      </w:pPr>
      <w:r w:rsidRPr="00395C8B">
        <w:rPr>
          <w:rFonts w:ascii="Times New Roman" w:eastAsia="Calibri" w:hAnsi="Times New Roman"/>
        </w:rPr>
        <w:t xml:space="preserve">In many animal species, individuals copy the choices of others. Examples include choices of feeding sites </w:t>
      </w:r>
      <w:r w:rsidRPr="00395C8B">
        <w:rPr>
          <w:rFonts w:ascii="Times New Roman" w:eastAsia="Calibri" w:hAnsi="Times New Roman"/>
          <w:noProof/>
        </w:rPr>
        <w:t>(Thorpe, 1963; Krebs, 1973; Waite, 1981)</w:t>
      </w:r>
      <w:r w:rsidRPr="00395C8B">
        <w:rPr>
          <w:rFonts w:ascii="Times New Roman" w:eastAsia="Calibri" w:hAnsi="Times New Roman"/>
        </w:rPr>
        <w:t xml:space="preserve">, territories </w:t>
      </w:r>
      <w:r w:rsidRPr="00395C8B">
        <w:rPr>
          <w:rFonts w:ascii="Times New Roman" w:eastAsia="Calibri" w:hAnsi="Times New Roman"/>
          <w:noProof/>
        </w:rPr>
        <w:t>(Stamps, 1987; Betts et al., 2008)</w:t>
      </w:r>
      <w:r w:rsidRPr="00395C8B">
        <w:rPr>
          <w:rFonts w:ascii="Times New Roman" w:eastAsia="Calibri" w:hAnsi="Times New Roman"/>
        </w:rPr>
        <w:t xml:space="preserve">, egg laying substrates </w:t>
      </w:r>
      <w:r w:rsidRPr="00395C8B">
        <w:rPr>
          <w:rFonts w:ascii="Times New Roman" w:eastAsia="Calibri" w:hAnsi="Times New Roman"/>
          <w:noProof/>
        </w:rPr>
        <w:t>(Prokopy and Roitberg, 2001; Fletcher and Miller, 2008; Raitanen et al., 2014)</w:t>
      </w:r>
      <w:r w:rsidRPr="00395C8B">
        <w:rPr>
          <w:rFonts w:ascii="Times New Roman" w:eastAsia="Calibri" w:hAnsi="Times New Roman"/>
        </w:rPr>
        <w:t xml:space="preserve"> and mates </w:t>
      </w:r>
      <w:r w:rsidRPr="00395C8B">
        <w:rPr>
          <w:rFonts w:ascii="Times New Roman" w:eastAsia="Calibri" w:hAnsi="Times New Roman"/>
          <w:noProof/>
        </w:rPr>
        <w:t>(Dugatkin, 1992; Galef and White, 1998; Alonzo, 2008)</w:t>
      </w:r>
      <w:r w:rsidRPr="00395C8B">
        <w:rPr>
          <w:rFonts w:ascii="Times New Roman" w:eastAsia="Calibri" w:hAnsi="Times New Roman"/>
        </w:rPr>
        <w:t xml:space="preserve">. Depending on the system, copying can have substantial effects on organismal ecology and evolution. For example, aggregation at feeding and egg laying sites can promote species coexistence </w:t>
      </w:r>
      <w:r w:rsidRPr="00395C8B">
        <w:rPr>
          <w:rFonts w:ascii="Times New Roman" w:eastAsia="Calibri" w:hAnsi="Times New Roman"/>
          <w:noProof/>
        </w:rPr>
        <w:t>(Shorrocks and Sevenster, 1995; Krijger and Sevenster, 2001)</w:t>
      </w:r>
      <w:r w:rsidRPr="00395C8B">
        <w:rPr>
          <w:rFonts w:ascii="Times New Roman" w:eastAsia="Calibri" w:hAnsi="Times New Roman"/>
        </w:rPr>
        <w:t xml:space="preserve"> and mate choice copying can influence the intensity and direction of sexual selection </w:t>
      </w:r>
      <w:r w:rsidRPr="00395C8B">
        <w:rPr>
          <w:rFonts w:ascii="Times New Roman" w:eastAsia="Calibri" w:hAnsi="Times New Roman"/>
          <w:noProof/>
        </w:rPr>
        <w:t>(Wade and Pruett Jones, 1990; Kirkpatrick and Dugatkin, 1994; Agrawal, 2001)</w:t>
      </w:r>
      <w:r w:rsidRPr="00395C8B">
        <w:rPr>
          <w:rFonts w:ascii="Times New Roman" w:eastAsia="Calibri" w:hAnsi="Times New Roman"/>
        </w:rPr>
        <w:t xml:space="preserve">. </w:t>
      </w:r>
    </w:p>
    <w:p w14:paraId="28551E6B" w14:textId="12CF5D5E" w:rsidR="008F078D" w:rsidRPr="00395C8B" w:rsidRDefault="008F078D" w:rsidP="00395C8B">
      <w:pPr>
        <w:spacing w:line="360" w:lineRule="auto"/>
        <w:jc w:val="both"/>
        <w:rPr>
          <w:rFonts w:ascii="Times New Roman" w:eastAsia="Calibri" w:hAnsi="Times New Roman"/>
        </w:rPr>
      </w:pPr>
      <w:r w:rsidRPr="00395C8B">
        <w:rPr>
          <w:rFonts w:ascii="Times New Roman" w:eastAsia="Calibri" w:hAnsi="Times New Roman"/>
        </w:rPr>
        <w:tab/>
        <w:t xml:space="preserve">While it is widely agreed that copying can influence animal ecology and evolution, it is often unclear how the possible fitness benefits from copying outweigh the likely costs. For example, patch-choice copying typically involves a focal individual choosing a feeding or egg laying site that is either that is either occupied by other individuals (models) or contains products left by these individuals. There are probably only two non-mutually exclusive explanations for such copying. The first explanation involves pure information: a focal can either find a satisfactory patch faster, or locate a better patch among the available alternatives by copying others than by exploring on its own </w:t>
      </w:r>
      <w:r w:rsidRPr="00395C8B">
        <w:rPr>
          <w:rFonts w:ascii="Times New Roman" w:eastAsia="Calibri" w:hAnsi="Times New Roman"/>
          <w:noProof/>
        </w:rPr>
        <w:t>(Stamps, 1987; Danchin and Wagner, 1997; Valone and Templeton, 2002; Danchin et al., 2004)</w:t>
      </w:r>
      <w:r w:rsidRPr="00395C8B">
        <w:rPr>
          <w:rFonts w:ascii="Times New Roman" w:eastAsia="Calibri" w:hAnsi="Times New Roman"/>
        </w:rPr>
        <w:t xml:space="preserve">. That is, the first explanation focuses on two related difficulties that animals have in locating optimal resource patches. </w:t>
      </w:r>
      <w:proofErr w:type="gramStart"/>
      <w:r w:rsidRPr="00395C8B">
        <w:rPr>
          <w:rFonts w:ascii="Times New Roman" w:eastAsia="Calibri" w:hAnsi="Times New Roman"/>
        </w:rPr>
        <w:t>Either the</w:t>
      </w:r>
      <w:proofErr w:type="gramEnd"/>
      <w:r w:rsidRPr="00395C8B">
        <w:rPr>
          <w:rFonts w:ascii="Times New Roman" w:eastAsia="Calibri" w:hAnsi="Times New Roman"/>
        </w:rPr>
        <w:t xml:space="preserve"> patches are hidden, so it takes time to find them, or it is difficult and time consuming to assess the multitude of features that determine patch quality. Given individuals’ limited time horizon, </w:t>
      </w:r>
      <w:proofErr w:type="spellStart"/>
      <w:r w:rsidRPr="00395C8B">
        <w:rPr>
          <w:rFonts w:ascii="Times New Roman" w:eastAsia="Calibri" w:hAnsi="Times New Roman"/>
        </w:rPr>
        <w:t>focals</w:t>
      </w:r>
      <w:proofErr w:type="spellEnd"/>
      <w:r w:rsidRPr="00395C8B">
        <w:rPr>
          <w:rFonts w:ascii="Times New Roman" w:eastAsia="Calibri" w:hAnsi="Times New Roman"/>
        </w:rPr>
        <w:t xml:space="preserve"> that copy others can shorten the time devoted to exploration and hence increase the time spent exploiting without compromising on the quality of the patch utilized. This proposition, of course, is based on the tenuous assumption that the models indeed have chosen the optimal patch.</w:t>
      </w:r>
    </w:p>
    <w:p w14:paraId="647CB7ED" w14:textId="5024CE2F" w:rsidR="008F078D" w:rsidRPr="00395C8B" w:rsidRDefault="008F078D" w:rsidP="00395C8B">
      <w:pPr>
        <w:spacing w:line="360" w:lineRule="auto"/>
        <w:jc w:val="both"/>
        <w:rPr>
          <w:rFonts w:ascii="Times New Roman" w:eastAsia="Calibri" w:hAnsi="Times New Roman"/>
        </w:rPr>
      </w:pPr>
      <w:r w:rsidRPr="00395C8B">
        <w:rPr>
          <w:rFonts w:ascii="Times New Roman" w:eastAsia="Calibri" w:hAnsi="Times New Roman"/>
        </w:rPr>
        <w:tab/>
        <w:t xml:space="preserve">The other explanation for patch-choice copying involves material benefits that </w:t>
      </w:r>
      <w:proofErr w:type="spellStart"/>
      <w:r w:rsidRPr="00395C8B">
        <w:rPr>
          <w:rFonts w:ascii="Times New Roman" w:eastAsia="Calibri" w:hAnsi="Times New Roman"/>
        </w:rPr>
        <w:t>focals</w:t>
      </w:r>
      <w:proofErr w:type="spellEnd"/>
      <w:r w:rsidRPr="00395C8B">
        <w:rPr>
          <w:rFonts w:ascii="Times New Roman" w:eastAsia="Calibri" w:hAnsi="Times New Roman"/>
        </w:rPr>
        <w:t xml:space="preserve"> can gain from joining others, which include reduced per capita risk of attack by predators and parasitoids, enhanced foraging efficiency and thermoregulation </w:t>
      </w:r>
      <w:r w:rsidRPr="00395C8B">
        <w:rPr>
          <w:rFonts w:ascii="Times New Roman" w:eastAsia="Calibri" w:hAnsi="Times New Roman"/>
          <w:noProof/>
        </w:rPr>
        <w:t>(Allee, 1931; Arnold, 1988; Rohlfs and Hoffmeister, 2004; Wertheim et al., 2005; Willis and Brigham, 2007; Beauchamp, 2014)</w:t>
      </w:r>
      <w:r w:rsidRPr="00395C8B">
        <w:rPr>
          <w:rFonts w:ascii="Times New Roman" w:eastAsia="Calibri" w:hAnsi="Times New Roman"/>
        </w:rPr>
        <w:t xml:space="preserve">. It is worth noting that, when patch-choice copying involves joining others, </w:t>
      </w:r>
      <w:proofErr w:type="spellStart"/>
      <w:r w:rsidRPr="00395C8B">
        <w:rPr>
          <w:rFonts w:ascii="Times New Roman" w:eastAsia="Calibri" w:hAnsi="Times New Roman"/>
        </w:rPr>
        <w:t>focals</w:t>
      </w:r>
      <w:proofErr w:type="spellEnd"/>
      <w:r w:rsidRPr="00395C8B">
        <w:rPr>
          <w:rFonts w:ascii="Times New Roman" w:eastAsia="Calibri" w:hAnsi="Times New Roman"/>
        </w:rPr>
        <w:t xml:space="preserve"> and models might face asymmetric payoffs: while a focal can gain more from joining than from settling alone, the models might lose from having another individual joining </w:t>
      </w:r>
      <w:r w:rsidRPr="00395C8B">
        <w:rPr>
          <w:rFonts w:ascii="Times New Roman" w:eastAsia="Calibri" w:hAnsi="Times New Roman"/>
          <w:noProof/>
        </w:rPr>
        <w:t>(Pulliam and Caraco, 1984)</w:t>
      </w:r>
      <w:r w:rsidRPr="00395C8B">
        <w:rPr>
          <w:rFonts w:ascii="Times New Roman" w:eastAsia="Calibri" w:hAnsi="Times New Roman"/>
        </w:rPr>
        <w:t xml:space="preserve">. The obvious costs from joining others are competition for resources and reduced patch quality caused by accumulating waste products </w:t>
      </w:r>
      <w:r w:rsidRPr="00395C8B">
        <w:rPr>
          <w:rFonts w:ascii="Times New Roman" w:eastAsia="Calibri" w:hAnsi="Times New Roman"/>
          <w:noProof/>
        </w:rPr>
        <w:t>(Allee, 1931; Danchin and Wagner, 1997; Prokopy and Roitberg, 2001)</w:t>
      </w:r>
      <w:r w:rsidRPr="00395C8B">
        <w:rPr>
          <w:rFonts w:ascii="Times New Roman" w:eastAsia="Calibri" w:hAnsi="Times New Roman"/>
        </w:rPr>
        <w:t xml:space="preserve">. </w:t>
      </w:r>
    </w:p>
    <w:p w14:paraId="1FA8DCC3" w14:textId="5CE5739B" w:rsidR="008F078D" w:rsidRPr="00395C8B" w:rsidRDefault="008F078D" w:rsidP="00395C8B">
      <w:pPr>
        <w:spacing w:line="360" w:lineRule="auto"/>
        <w:ind w:firstLine="720"/>
        <w:jc w:val="both"/>
        <w:rPr>
          <w:rFonts w:ascii="Times New Roman" w:hAnsi="Times New Roman"/>
        </w:rPr>
      </w:pPr>
      <w:r w:rsidRPr="00395C8B">
        <w:rPr>
          <w:rFonts w:ascii="Times New Roman" w:hAnsi="Times New Roman"/>
        </w:rPr>
        <w:t>While there are numerous reports of copying in a wide variety of species and contexts, the value of copying has been rarely quantified. We have recently developed protocols for quantifying patch-choice copying in fruit flies (</w:t>
      </w:r>
      <w:r w:rsidRPr="00395C8B">
        <w:rPr>
          <w:rFonts w:ascii="Times New Roman" w:hAnsi="Times New Roman"/>
          <w:i/>
        </w:rPr>
        <w:t>Drosophila melanogaster</w:t>
      </w:r>
      <w:r w:rsidRPr="00395C8B">
        <w:rPr>
          <w:rFonts w:ascii="Times New Roman" w:hAnsi="Times New Roman"/>
        </w:rPr>
        <w:t xml:space="preserve">). Larvae and adults from both established laboratory strains and recently caught wild populations copy the choices of others: adult females prefer the egg laying substrates chosen by other females </w:t>
      </w:r>
      <w:r w:rsidRPr="00395C8B">
        <w:rPr>
          <w:rFonts w:ascii="Times New Roman" w:hAnsi="Times New Roman"/>
          <w:noProof/>
        </w:rPr>
        <w:t>(Sarin and Dukas, 2009; Battesti et al., 2012)</w:t>
      </w:r>
      <w:r w:rsidRPr="00395C8B">
        <w:rPr>
          <w:rFonts w:ascii="Times New Roman" w:hAnsi="Times New Roman"/>
        </w:rPr>
        <w:t xml:space="preserve">, both male and female adults are attracted to volatiles emanating from conspecific larvae, females show a strong preference for laying eggs in patches with larvae over unoccupied alternatives, and larvae also show significant attraction to patches already occupied by larvae </w:t>
      </w:r>
      <w:r w:rsidRPr="00395C8B">
        <w:rPr>
          <w:rFonts w:ascii="Times New Roman" w:hAnsi="Times New Roman"/>
          <w:noProof/>
        </w:rPr>
        <w:t>(Durisko and Dukas, 2013; Durisko et al., 2014</w:t>
      </w:r>
      <w:r w:rsidR="00905683">
        <w:rPr>
          <w:rFonts w:ascii="Times New Roman" w:hAnsi="Times New Roman"/>
          <w:noProof/>
        </w:rPr>
        <w:t>a</w:t>
      </w:r>
      <w:r w:rsidRPr="00395C8B">
        <w:rPr>
          <w:rFonts w:ascii="Times New Roman" w:hAnsi="Times New Roman"/>
          <w:noProof/>
        </w:rPr>
        <w:t xml:space="preserve">; </w:t>
      </w:r>
      <w:r w:rsidR="00905683">
        <w:rPr>
          <w:rFonts w:ascii="Times New Roman" w:hAnsi="Times New Roman"/>
          <w:noProof/>
        </w:rPr>
        <w:t>Venu et al., 2014</w:t>
      </w:r>
      <w:r w:rsidRPr="00395C8B">
        <w:rPr>
          <w:rFonts w:ascii="Times New Roman" w:hAnsi="Times New Roman"/>
          <w:noProof/>
        </w:rPr>
        <w:t>)</w:t>
      </w:r>
      <w:r w:rsidRPr="00395C8B">
        <w:rPr>
          <w:rFonts w:ascii="Times New Roman" w:hAnsi="Times New Roman"/>
        </w:rPr>
        <w:t xml:space="preserve">. The establishment of fruit flies as a model system for research on patch-choice copying offers new opportunities. First, the fruit fly system allows one to conduct highly controlled experiments assessing the factors that influence patch choice copying. Second, findings from the </w:t>
      </w:r>
      <w:proofErr w:type="spellStart"/>
      <w:r w:rsidRPr="00395C8B">
        <w:rPr>
          <w:rFonts w:ascii="Times New Roman" w:hAnsi="Times New Roman"/>
        </w:rPr>
        <w:t>behavioural</w:t>
      </w:r>
      <w:proofErr w:type="spellEnd"/>
      <w:r w:rsidRPr="00395C8B">
        <w:rPr>
          <w:rFonts w:ascii="Times New Roman" w:hAnsi="Times New Roman"/>
        </w:rPr>
        <w:t xml:space="preserve"> analyses of patch-choice copying can be extended to research on the genetics and neurobiology of such </w:t>
      </w:r>
      <w:proofErr w:type="spellStart"/>
      <w:r w:rsidRPr="00395C8B">
        <w:rPr>
          <w:rFonts w:ascii="Times New Roman" w:hAnsi="Times New Roman"/>
        </w:rPr>
        <w:t>behaviour</w:t>
      </w:r>
      <w:proofErr w:type="spellEnd"/>
      <w:r w:rsidRPr="00395C8B">
        <w:rPr>
          <w:rFonts w:ascii="Times New Roman" w:hAnsi="Times New Roman"/>
        </w:rPr>
        <w:t xml:space="preserve"> given the numerous </w:t>
      </w:r>
      <w:proofErr w:type="spellStart"/>
      <w:r w:rsidRPr="00395C8B">
        <w:rPr>
          <w:rFonts w:ascii="Times New Roman" w:hAnsi="Times New Roman"/>
        </w:rPr>
        <w:t>neurogenetic</w:t>
      </w:r>
      <w:proofErr w:type="spellEnd"/>
      <w:r w:rsidRPr="00395C8B">
        <w:rPr>
          <w:rFonts w:ascii="Times New Roman" w:hAnsi="Times New Roman"/>
        </w:rPr>
        <w:t xml:space="preserve"> tools available in fruit flies and the increased interest in establishing simple model systems for research on the mechanisms that control social </w:t>
      </w:r>
      <w:proofErr w:type="spellStart"/>
      <w:r w:rsidRPr="00395C8B">
        <w:rPr>
          <w:rFonts w:ascii="Times New Roman" w:hAnsi="Times New Roman"/>
        </w:rPr>
        <w:t>behaviour</w:t>
      </w:r>
      <w:proofErr w:type="spellEnd"/>
      <w:r w:rsidRPr="00395C8B">
        <w:rPr>
          <w:rFonts w:ascii="Times New Roman" w:hAnsi="Times New Roman"/>
        </w:rPr>
        <w:t xml:space="preserve"> as well as </w:t>
      </w:r>
      <w:proofErr w:type="spellStart"/>
      <w:r w:rsidRPr="00395C8B">
        <w:rPr>
          <w:rFonts w:ascii="Times New Roman" w:hAnsi="Times New Roman"/>
        </w:rPr>
        <w:t>behavioural</w:t>
      </w:r>
      <w:proofErr w:type="spellEnd"/>
      <w:r w:rsidRPr="00395C8B">
        <w:rPr>
          <w:rFonts w:ascii="Times New Roman" w:hAnsi="Times New Roman"/>
        </w:rPr>
        <w:t xml:space="preserve"> decisions in general </w:t>
      </w:r>
      <w:r w:rsidRPr="00395C8B">
        <w:rPr>
          <w:rFonts w:ascii="Times New Roman" w:hAnsi="Times New Roman"/>
          <w:noProof/>
        </w:rPr>
        <w:t xml:space="preserve">(Robinson et al., 2008; Yang et al., 2008; Sokolowski, 2010; </w:t>
      </w:r>
      <w:r w:rsidR="00905683">
        <w:rPr>
          <w:rFonts w:ascii="Times New Roman" w:hAnsi="Times New Roman"/>
          <w:noProof/>
        </w:rPr>
        <w:t>Durisko et al., 2014b</w:t>
      </w:r>
      <w:r w:rsidRPr="00395C8B">
        <w:rPr>
          <w:rFonts w:ascii="Times New Roman" w:hAnsi="Times New Roman"/>
          <w:noProof/>
        </w:rPr>
        <w:t>)</w:t>
      </w:r>
      <w:r w:rsidRPr="00395C8B">
        <w:rPr>
          <w:rFonts w:ascii="Times New Roman" w:hAnsi="Times New Roman"/>
        </w:rPr>
        <w:t xml:space="preserve">. </w:t>
      </w:r>
    </w:p>
    <w:p w14:paraId="7C293F79" w14:textId="10F41571" w:rsidR="008F078D" w:rsidRPr="00395C8B" w:rsidRDefault="008F078D" w:rsidP="004569BE">
      <w:pPr>
        <w:spacing w:line="360" w:lineRule="auto"/>
        <w:ind w:firstLine="720"/>
        <w:jc w:val="both"/>
        <w:rPr>
          <w:rFonts w:ascii="Times New Roman" w:hAnsi="Times New Roman"/>
        </w:rPr>
      </w:pPr>
      <w:r w:rsidRPr="00395C8B">
        <w:rPr>
          <w:rFonts w:ascii="Times New Roman" w:hAnsi="Times New Roman"/>
        </w:rPr>
        <w:t>To elucidate the value of patch-choice copying in fruit flies, we conducted a series of experiments. We began with a titration experiment designed to quantify the perceived value that females assign to food occupied by larvae. This involved testing female preferences between reference patches and test patches of varying food qualities, which were either occupied or unoccupied by larvae. In follow-up experiments, we compared larval success on occupied and unoccupied patches of relevant food qualities. This allowed us to translate patch-choice copying by females into the consequent success of their offspring. Because females showed strong patch-choice copying even when nutritionally superior patches were readily available and in spite of the expected costs owing to larval competition, we wished to assess whether females would moderate their strong tendency to copy when the occupied patches either have had numerous larvae or have already experienced heavy consumption by larvae. Finally, in order to distinguish between the two explanations for patch-choice copying (information versus group benefits), we tested whether larvae were better than adult females at assessing food quality.</w:t>
      </w:r>
      <w:r w:rsidR="00B12ACB">
        <w:rPr>
          <w:rFonts w:ascii="Times New Roman" w:hAnsi="Times New Roman"/>
        </w:rPr>
        <w:t xml:space="preserve"> If larvae are better able to identify higher quality foods, larvae could be a reliable cue for high quality patches that the female may be unable to assess on her own. The larvae would provide social information to a female that a site is suitable for </w:t>
      </w:r>
      <w:proofErr w:type="gramStart"/>
      <w:r w:rsidR="00B12ACB">
        <w:rPr>
          <w:rFonts w:ascii="Times New Roman" w:hAnsi="Times New Roman"/>
        </w:rPr>
        <w:t>egg-laying</w:t>
      </w:r>
      <w:proofErr w:type="gramEnd"/>
      <w:r w:rsidR="00B12ACB">
        <w:rPr>
          <w:rFonts w:ascii="Times New Roman" w:hAnsi="Times New Roman"/>
        </w:rPr>
        <w:t>.</w:t>
      </w:r>
    </w:p>
    <w:p w14:paraId="3A579EE0" w14:textId="77777777" w:rsidR="008F078D" w:rsidRPr="00395C8B" w:rsidRDefault="008F078D" w:rsidP="00395C8B">
      <w:pPr>
        <w:spacing w:line="360" w:lineRule="auto"/>
        <w:jc w:val="both"/>
        <w:rPr>
          <w:rFonts w:ascii="Times New Roman" w:hAnsi="Times New Roman"/>
        </w:rPr>
      </w:pPr>
    </w:p>
    <w:p w14:paraId="3BE27D86" w14:textId="428D64E9" w:rsidR="002C5E25" w:rsidRDefault="002C5E25" w:rsidP="009210EC">
      <w:pPr>
        <w:spacing w:line="360" w:lineRule="auto"/>
        <w:outlineLvl w:val="0"/>
        <w:rPr>
          <w:rFonts w:ascii="Times New Roman" w:eastAsia="Times New Roman" w:hAnsi="Times New Roman"/>
          <w:b/>
        </w:rPr>
      </w:pPr>
      <w:r>
        <w:rPr>
          <w:rFonts w:ascii="Times New Roman" w:eastAsia="Times New Roman" w:hAnsi="Times New Roman"/>
          <w:b/>
        </w:rPr>
        <w:t xml:space="preserve">Experiment 1: </w:t>
      </w:r>
      <w:r w:rsidRPr="00395C8B">
        <w:rPr>
          <w:rFonts w:ascii="Times New Roman" w:eastAsia="Times New Roman" w:hAnsi="Times New Roman"/>
          <w:b/>
        </w:rPr>
        <w:t>Nutritional titration</w:t>
      </w:r>
    </w:p>
    <w:p w14:paraId="6331B945" w14:textId="266B3F01" w:rsidR="008F078D" w:rsidRPr="00395C8B" w:rsidRDefault="008F078D" w:rsidP="009210EC">
      <w:pPr>
        <w:spacing w:line="360" w:lineRule="auto"/>
        <w:outlineLvl w:val="0"/>
        <w:rPr>
          <w:rFonts w:ascii="Times New Roman" w:eastAsia="Times New Roman" w:hAnsi="Times New Roman"/>
          <w:b/>
        </w:rPr>
      </w:pPr>
      <w:r w:rsidRPr="00395C8B">
        <w:rPr>
          <w:rFonts w:ascii="Times New Roman" w:eastAsia="Times New Roman" w:hAnsi="Times New Roman"/>
          <w:b/>
        </w:rPr>
        <w:t>MATERIALS AND METHODS</w:t>
      </w:r>
    </w:p>
    <w:p w14:paraId="647FD767" w14:textId="452560BE" w:rsidR="008F078D" w:rsidRPr="00395C8B" w:rsidRDefault="008F078D" w:rsidP="00395C8B">
      <w:pPr>
        <w:spacing w:line="360" w:lineRule="auto"/>
        <w:jc w:val="both"/>
        <w:rPr>
          <w:rFonts w:ascii="Times New Roman" w:eastAsia="Calibri" w:hAnsi="Times New Roman"/>
        </w:rPr>
      </w:pPr>
      <w:r w:rsidRPr="00395C8B">
        <w:rPr>
          <w:rFonts w:ascii="Times New Roman" w:eastAsia="Times New Roman" w:hAnsi="Times New Roman"/>
        </w:rPr>
        <w:t xml:space="preserve">We maintained two population cages of several hundred </w:t>
      </w:r>
      <w:r w:rsidRPr="00395C8B">
        <w:rPr>
          <w:rFonts w:ascii="Times New Roman" w:eastAsia="Times New Roman" w:hAnsi="Times New Roman"/>
          <w:i/>
        </w:rPr>
        <w:t>Drosophila melanogaster Canton-S</w:t>
      </w:r>
      <w:r w:rsidRPr="00395C8B">
        <w:rPr>
          <w:rFonts w:ascii="Times New Roman" w:eastAsia="Times New Roman" w:hAnsi="Times New Roman"/>
        </w:rPr>
        <w:t xml:space="preserve"> following standard protocol </w:t>
      </w:r>
      <w:r w:rsidRPr="00395C8B">
        <w:rPr>
          <w:rFonts w:ascii="Times New Roman" w:eastAsia="Times New Roman" w:hAnsi="Times New Roman"/>
          <w:noProof/>
        </w:rPr>
        <w:t>(Sarin and Dukas, 2009)</w:t>
      </w:r>
      <w:r w:rsidRPr="00395C8B">
        <w:rPr>
          <w:rFonts w:ascii="Times New Roman" w:eastAsia="Times New Roman" w:hAnsi="Times New Roman"/>
        </w:rPr>
        <w:t>. To quantify the value that females assign to patches already occupied by larvae, we placed each of 192 recently mated female inside a 60 mm Petri dish lined with agar and containing one reference disc and one test disc both 1.1 cm in diameter and each containing 0.5 ml food (</w:t>
      </w:r>
      <w:r w:rsidR="009210EC">
        <w:rPr>
          <w:rFonts w:ascii="Times New Roman" w:eastAsia="Times New Roman" w:hAnsi="Times New Roman"/>
        </w:rPr>
        <w:t>Fig. 1.1</w:t>
      </w:r>
      <w:r w:rsidRPr="00395C8B">
        <w:rPr>
          <w:rFonts w:ascii="Times New Roman" w:eastAsia="Times New Roman" w:hAnsi="Times New Roman"/>
        </w:rPr>
        <w:t xml:space="preserve">a). The reference disc always had standard food in which 1 </w:t>
      </w:r>
      <w:proofErr w:type="spellStart"/>
      <w:r w:rsidRPr="00395C8B">
        <w:rPr>
          <w:rFonts w:ascii="Times New Roman" w:eastAsia="Times New Roman" w:hAnsi="Times New Roman"/>
        </w:rPr>
        <w:t>litre</w:t>
      </w:r>
      <w:proofErr w:type="spellEnd"/>
      <w:r w:rsidRPr="00395C8B">
        <w:rPr>
          <w:rFonts w:ascii="Times New Roman" w:eastAsia="Times New Roman" w:hAnsi="Times New Roman"/>
        </w:rPr>
        <w:t xml:space="preserve"> contained 60 g dextrose, 30 g sucrose, 32 g yeast, 75 g cornmeal, 20 g agar and 2 g methyl-</w:t>
      </w:r>
      <w:proofErr w:type="spellStart"/>
      <w:r w:rsidRPr="00395C8B">
        <w:rPr>
          <w:rFonts w:ascii="Times New Roman" w:eastAsia="Times New Roman" w:hAnsi="Times New Roman"/>
        </w:rPr>
        <w:t>paraben</w:t>
      </w:r>
      <w:proofErr w:type="spellEnd"/>
      <w:r w:rsidRPr="00395C8B">
        <w:rPr>
          <w:rFonts w:ascii="Times New Roman" w:eastAsia="Times New Roman" w:hAnsi="Times New Roman"/>
        </w:rPr>
        <w:t xml:space="preserve">. The test disc was either fresh (non-social) or contained five early second instar </w:t>
      </w:r>
      <w:proofErr w:type="gramStart"/>
      <w:r w:rsidRPr="00395C8B">
        <w:rPr>
          <w:rFonts w:ascii="Times New Roman" w:eastAsia="Times New Roman" w:hAnsi="Times New Roman"/>
        </w:rPr>
        <w:t>larvae</w:t>
      </w:r>
      <w:proofErr w:type="gramEnd"/>
      <w:r w:rsidRPr="00395C8B">
        <w:rPr>
          <w:rFonts w:ascii="Times New Roman" w:eastAsia="Times New Roman" w:hAnsi="Times New Roman"/>
        </w:rPr>
        <w:t xml:space="preserve"> that had fed on that disc for 24 h (social). The test disc had standard food or one of two lower food concentrations containing either 33% or 11% of the nutrients (dextrose, sucrose, yeast, and cornmeal) available in the standard food. The reference and test discs were 3 cm apart with the central 2 cm being a trough filled with fine sand (</w:t>
      </w:r>
      <w:r w:rsidR="009210EC">
        <w:rPr>
          <w:rFonts w:ascii="Times New Roman" w:eastAsia="Times New Roman" w:hAnsi="Times New Roman"/>
        </w:rPr>
        <w:t>Fig. 1.1</w:t>
      </w:r>
      <w:r w:rsidRPr="00395C8B">
        <w:rPr>
          <w:rFonts w:ascii="Times New Roman" w:eastAsia="Times New Roman" w:hAnsi="Times New Roman"/>
        </w:rPr>
        <w:t>a) to prevent larvae located on the social discs from crossing to the reference discs.     We housed all dishes in a chamber kept at 25</w:t>
      </w:r>
      <w:r w:rsidRPr="00395C8B">
        <w:rPr>
          <w:rFonts w:ascii="Times New Roman" w:eastAsia="Times New Roman" w:hAnsi="Times New Roman"/>
          <w:vertAlign w:val="superscript"/>
        </w:rPr>
        <w:t xml:space="preserve">o </w:t>
      </w:r>
      <w:r w:rsidRPr="00395C8B">
        <w:rPr>
          <w:rFonts w:ascii="Times New Roman" w:eastAsia="Times New Roman" w:hAnsi="Times New Roman"/>
        </w:rPr>
        <w:t xml:space="preserve">C and 90% </w:t>
      </w:r>
      <w:r w:rsidR="00C56059">
        <w:rPr>
          <w:rFonts w:ascii="Times New Roman" w:eastAsia="Times New Roman" w:hAnsi="Times New Roman"/>
        </w:rPr>
        <w:t>relative humidity</w:t>
      </w:r>
      <w:r w:rsidRPr="00395C8B">
        <w:rPr>
          <w:rFonts w:ascii="Times New Roman" w:eastAsia="Times New Roman" w:hAnsi="Times New Roman"/>
        </w:rPr>
        <w:t xml:space="preserve"> and left the females in the Petri dishes for 14h to lay eggs. Then we discarded the females and counted the number of eggs laid on each disc. We used a generalized linear model with a </w:t>
      </w:r>
      <w:proofErr w:type="spellStart"/>
      <w:r w:rsidRPr="00395C8B">
        <w:rPr>
          <w:rFonts w:ascii="Times New Roman" w:eastAsia="Times New Roman" w:hAnsi="Times New Roman"/>
        </w:rPr>
        <w:t>Tweedie</w:t>
      </w:r>
      <w:proofErr w:type="spellEnd"/>
      <w:r w:rsidRPr="00395C8B">
        <w:rPr>
          <w:rFonts w:ascii="Times New Roman" w:eastAsia="Times New Roman" w:hAnsi="Times New Roman"/>
        </w:rPr>
        <w:t xml:space="preserve"> distribution and identity link and conducted pairwise comparisons with </w:t>
      </w:r>
      <w:proofErr w:type="spellStart"/>
      <w:r w:rsidRPr="00395C8B">
        <w:rPr>
          <w:rFonts w:ascii="Times New Roman" w:eastAsia="Times New Roman" w:hAnsi="Times New Roman"/>
        </w:rPr>
        <w:t>Bonferroni</w:t>
      </w:r>
      <w:proofErr w:type="spellEnd"/>
      <w:r w:rsidRPr="00395C8B">
        <w:rPr>
          <w:rFonts w:ascii="Times New Roman" w:eastAsia="Times New Roman" w:hAnsi="Times New Roman"/>
        </w:rPr>
        <w:t xml:space="preserve"> corrections and 95% Wald confidence intervals </w:t>
      </w:r>
      <w:r w:rsidRPr="00395C8B">
        <w:rPr>
          <w:rFonts w:ascii="Times New Roman" w:eastAsia="Times New Roman" w:hAnsi="Times New Roman"/>
          <w:noProof/>
        </w:rPr>
        <w:t>(IBM-Corp., 2011)</w:t>
      </w:r>
      <w:r w:rsidRPr="00395C8B">
        <w:rPr>
          <w:rFonts w:ascii="Times New Roman" w:eastAsia="Times New Roman" w:hAnsi="Times New Roman"/>
        </w:rPr>
        <w:t>.</w:t>
      </w:r>
    </w:p>
    <w:p w14:paraId="3628309D" w14:textId="77777777" w:rsidR="00833668" w:rsidRPr="00395C8B" w:rsidRDefault="00833668" w:rsidP="00395C8B">
      <w:pPr>
        <w:spacing w:line="360" w:lineRule="auto"/>
        <w:rPr>
          <w:rFonts w:ascii="Times New Roman" w:hAnsi="Times New Roman"/>
        </w:rPr>
      </w:pPr>
    </w:p>
    <w:p w14:paraId="4F7C0480" w14:textId="77777777" w:rsidR="00395C8B" w:rsidRPr="00395C8B" w:rsidRDefault="00395C8B" w:rsidP="009210EC">
      <w:pPr>
        <w:spacing w:line="360" w:lineRule="auto"/>
        <w:outlineLvl w:val="0"/>
        <w:rPr>
          <w:rFonts w:ascii="Times New Roman" w:eastAsia="Times New Roman" w:hAnsi="Times New Roman"/>
          <w:b/>
          <w:lang w:val="en-CA"/>
        </w:rPr>
      </w:pPr>
      <w:r w:rsidRPr="00395C8B">
        <w:rPr>
          <w:rFonts w:ascii="Times New Roman" w:eastAsia="Times New Roman" w:hAnsi="Times New Roman"/>
          <w:b/>
          <w:lang w:val="en-CA"/>
        </w:rPr>
        <w:t>RESULTS</w:t>
      </w:r>
    </w:p>
    <w:p w14:paraId="15E43C1D" w14:textId="6869CFC8" w:rsidR="00395C8B" w:rsidRDefault="00395C8B" w:rsidP="00395C8B">
      <w:pPr>
        <w:spacing w:line="360" w:lineRule="auto"/>
        <w:rPr>
          <w:rFonts w:ascii="Times New Roman" w:eastAsia="Times New Roman" w:hAnsi="Times New Roman"/>
          <w:lang w:val="en-CA"/>
        </w:rPr>
      </w:pPr>
      <w:r w:rsidRPr="00395C8B">
        <w:rPr>
          <w:rFonts w:ascii="Times New Roman" w:eastAsia="Times New Roman" w:hAnsi="Times New Roman"/>
          <w:lang w:val="en-CA"/>
        </w:rPr>
        <w:t>Females laid significantly higher proportions of eggs on the test food when it was social than non-social at all three food concentrations  (Wald χ²</w:t>
      </w:r>
      <w:r w:rsidRPr="00395C8B">
        <w:rPr>
          <w:rFonts w:ascii="Times New Roman" w:eastAsia="Times New Roman" w:hAnsi="Times New Roman"/>
          <w:vertAlign w:val="subscript"/>
          <w:lang w:val="en-CA"/>
        </w:rPr>
        <w:t>1</w:t>
      </w:r>
      <w:r w:rsidRPr="00395C8B">
        <w:rPr>
          <w:rFonts w:ascii="Times New Roman" w:eastAsia="Times New Roman" w:hAnsi="Times New Roman"/>
          <w:lang w:val="en-CA"/>
        </w:rPr>
        <w:t xml:space="preserve">=49, P&lt;0.001 for the main effect and P&lt;0.01 for the three pairwise comparisons with </w:t>
      </w:r>
      <w:proofErr w:type="spellStart"/>
      <w:r w:rsidRPr="00395C8B">
        <w:rPr>
          <w:rFonts w:ascii="Times New Roman" w:eastAsia="Times New Roman" w:hAnsi="Times New Roman"/>
          <w:lang w:val="en-CA"/>
        </w:rPr>
        <w:t>Bonferroni</w:t>
      </w:r>
      <w:proofErr w:type="spellEnd"/>
      <w:r w:rsidRPr="00395C8B">
        <w:rPr>
          <w:rFonts w:ascii="Times New Roman" w:eastAsia="Times New Roman" w:hAnsi="Times New Roman"/>
          <w:lang w:val="en-CA"/>
        </w:rPr>
        <w:t xml:space="preserve"> corrections, </w:t>
      </w:r>
      <w:r w:rsidR="009210EC">
        <w:rPr>
          <w:rFonts w:ascii="Times New Roman" w:eastAsia="Times New Roman" w:hAnsi="Times New Roman"/>
          <w:lang w:val="en-CA"/>
        </w:rPr>
        <w:t>Fig. 1.1</w:t>
      </w:r>
      <w:r w:rsidRPr="00395C8B">
        <w:rPr>
          <w:rFonts w:ascii="Times New Roman" w:eastAsia="Times New Roman" w:hAnsi="Times New Roman"/>
          <w:lang w:val="en-CA"/>
        </w:rPr>
        <w:t>B).</w:t>
      </w:r>
    </w:p>
    <w:p w14:paraId="163A8E0D" w14:textId="77777777" w:rsidR="005D3234" w:rsidRDefault="005D3234" w:rsidP="00395C8B">
      <w:pPr>
        <w:spacing w:line="360" w:lineRule="auto"/>
        <w:rPr>
          <w:rFonts w:ascii="Times New Roman" w:eastAsia="Times New Roman" w:hAnsi="Times New Roman"/>
          <w:lang w:val="en-CA"/>
        </w:rPr>
      </w:pPr>
    </w:p>
    <w:p w14:paraId="505CBA8D" w14:textId="3E08E1DD" w:rsidR="005D3234" w:rsidRDefault="005D3234" w:rsidP="005D3234">
      <w:pPr>
        <w:spacing w:line="360" w:lineRule="auto"/>
        <w:rPr>
          <w:rFonts w:ascii="Times New Roman" w:hAnsi="Times New Roman"/>
        </w:rPr>
      </w:pPr>
      <w:r>
        <w:rPr>
          <w:rFonts w:ascii="Times New Roman" w:hAnsi="Times New Roman"/>
          <w:noProof/>
        </w:rPr>
        <w:drawing>
          <wp:inline distT="0" distB="0" distL="0" distR="0" wp14:anchorId="248BC30B" wp14:editId="408748DB">
            <wp:extent cx="6246684" cy="6187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Combined.pdf"/>
                    <pic:cNvPicPr/>
                  </pic:nvPicPr>
                  <pic:blipFill>
                    <a:blip r:embed="rId13">
                      <a:extLst>
                        <a:ext uri="{28A0092B-C50C-407E-A947-70E740481C1C}">
                          <a14:useLocalDpi xmlns:a14="http://schemas.microsoft.com/office/drawing/2010/main" val="0"/>
                        </a:ext>
                      </a:extLst>
                    </a:blip>
                    <a:stretch>
                      <a:fillRect/>
                    </a:stretch>
                  </pic:blipFill>
                  <pic:spPr>
                    <a:xfrm>
                      <a:off x="0" y="0"/>
                      <a:ext cx="6246991" cy="6187744"/>
                    </a:xfrm>
                    <a:prstGeom prst="rect">
                      <a:avLst/>
                    </a:prstGeom>
                  </pic:spPr>
                </pic:pic>
              </a:graphicData>
            </a:graphic>
          </wp:inline>
        </w:drawing>
      </w:r>
      <w:r w:rsidRPr="005D3234">
        <w:rPr>
          <w:rFonts w:ascii="Times New Roman" w:hAnsi="Times New Roman"/>
          <w:b/>
        </w:rPr>
        <w:t xml:space="preserve">Figure </w:t>
      </w:r>
      <w:r w:rsidR="000939D9">
        <w:rPr>
          <w:rFonts w:ascii="Times New Roman" w:hAnsi="Times New Roman"/>
          <w:b/>
        </w:rPr>
        <w:t>1.</w:t>
      </w:r>
      <w:r w:rsidRPr="005D3234">
        <w:rPr>
          <w:rFonts w:ascii="Times New Roman" w:hAnsi="Times New Roman"/>
          <w:b/>
        </w:rPr>
        <w:t>1</w:t>
      </w:r>
      <w:r w:rsidRPr="005D3234">
        <w:rPr>
          <w:rFonts w:ascii="Times New Roman" w:hAnsi="Times New Roman"/>
        </w:rPr>
        <w:t xml:space="preserve">. </w:t>
      </w:r>
      <w:r w:rsidRPr="005D3234">
        <w:rPr>
          <w:rFonts w:ascii="Times New Roman" w:hAnsi="Times New Roman"/>
          <w:b/>
        </w:rPr>
        <w:t xml:space="preserve">Nutritional titration. </w:t>
      </w:r>
      <w:r w:rsidRPr="005D3234">
        <w:rPr>
          <w:rFonts w:ascii="Times New Roman" w:hAnsi="Times New Roman"/>
        </w:rPr>
        <w:t>(A)</w:t>
      </w:r>
      <w:r w:rsidRPr="005D3234">
        <w:rPr>
          <w:rFonts w:ascii="Times New Roman" w:hAnsi="Times New Roman"/>
          <w:b/>
        </w:rPr>
        <w:t xml:space="preserve"> </w:t>
      </w:r>
      <w:r w:rsidRPr="005D3234">
        <w:rPr>
          <w:rFonts w:ascii="Times New Roman" w:hAnsi="Times New Roman"/>
        </w:rPr>
        <w:t>Each dish always contained a reference disc</w:t>
      </w:r>
      <w:r w:rsidRPr="005D3234">
        <w:rPr>
          <w:rFonts w:ascii="Times New Roman" w:hAnsi="Times New Roman"/>
          <w:b/>
        </w:rPr>
        <w:t xml:space="preserve"> </w:t>
      </w:r>
      <w:r w:rsidRPr="005D3234">
        <w:rPr>
          <w:rFonts w:ascii="Times New Roman" w:hAnsi="Times New Roman"/>
        </w:rPr>
        <w:t xml:space="preserve">and one of six types of test discs varying in nutritional concentration and larval presence. Sand at the </w:t>
      </w:r>
      <w:proofErr w:type="spellStart"/>
      <w:r w:rsidRPr="005D3234">
        <w:rPr>
          <w:rFonts w:ascii="Times New Roman" w:hAnsi="Times New Roman"/>
        </w:rPr>
        <w:t>centre</w:t>
      </w:r>
      <w:proofErr w:type="spellEnd"/>
      <w:r w:rsidRPr="005D3234">
        <w:rPr>
          <w:rFonts w:ascii="Times New Roman" w:hAnsi="Times New Roman"/>
        </w:rPr>
        <w:t xml:space="preserve"> of the dish prevented larval crawling to the reference food. (B) The average proportion of eggs (±1 SE) </w:t>
      </w:r>
      <w:proofErr w:type="gramStart"/>
      <w:r w:rsidRPr="005D3234">
        <w:rPr>
          <w:rFonts w:ascii="Times New Roman" w:hAnsi="Times New Roman"/>
        </w:rPr>
        <w:t>laid</w:t>
      </w:r>
      <w:proofErr w:type="gramEnd"/>
      <w:r w:rsidRPr="005D3234">
        <w:rPr>
          <w:rFonts w:ascii="Times New Roman" w:hAnsi="Times New Roman"/>
        </w:rPr>
        <w:t xml:space="preserve"> on the test disc as a function of its nutrient concentration and presence or absence of larvae (social or non-social). N=30 replicates per treatment. Females laid more eggs on the test food in the presence than absence of larvae.</w:t>
      </w:r>
    </w:p>
    <w:p w14:paraId="7F13737C" w14:textId="77777777" w:rsidR="005D3234" w:rsidRDefault="005D3234" w:rsidP="005D3234">
      <w:pPr>
        <w:spacing w:line="360" w:lineRule="auto"/>
        <w:rPr>
          <w:rFonts w:ascii="Times New Roman" w:hAnsi="Times New Roman"/>
        </w:rPr>
      </w:pPr>
    </w:p>
    <w:p w14:paraId="06905F38" w14:textId="2645C36A" w:rsidR="002C5E25" w:rsidRPr="002C5E25" w:rsidRDefault="002C5E25" w:rsidP="009210EC">
      <w:pPr>
        <w:spacing w:line="360" w:lineRule="auto"/>
        <w:outlineLvl w:val="0"/>
        <w:rPr>
          <w:rFonts w:ascii="Times New Roman" w:eastAsia="Times New Roman" w:hAnsi="Times New Roman"/>
          <w:b/>
        </w:rPr>
      </w:pPr>
      <w:r>
        <w:rPr>
          <w:rFonts w:ascii="Times New Roman" w:eastAsia="Times New Roman" w:hAnsi="Times New Roman"/>
          <w:b/>
        </w:rPr>
        <w:t xml:space="preserve">Experiment 2: </w:t>
      </w:r>
      <w:r w:rsidRPr="00B42CB4">
        <w:rPr>
          <w:rFonts w:ascii="Times New Roman" w:eastAsia="Times New Roman" w:hAnsi="Times New Roman"/>
          <w:b/>
        </w:rPr>
        <w:t>Larval success on social vs. non-s</w:t>
      </w:r>
      <w:r>
        <w:rPr>
          <w:rFonts w:ascii="Times New Roman" w:eastAsia="Times New Roman" w:hAnsi="Times New Roman"/>
          <w:b/>
        </w:rPr>
        <w:t>ocial food</w:t>
      </w:r>
    </w:p>
    <w:p w14:paraId="6577F2B4" w14:textId="08ACD85F" w:rsidR="005D3234" w:rsidRDefault="005D3234" w:rsidP="009210EC">
      <w:pPr>
        <w:spacing w:line="360" w:lineRule="auto"/>
        <w:outlineLvl w:val="0"/>
        <w:rPr>
          <w:rFonts w:ascii="Times New Roman" w:hAnsi="Times New Roman"/>
          <w:b/>
        </w:rPr>
      </w:pPr>
      <w:r>
        <w:rPr>
          <w:rFonts w:ascii="Times New Roman" w:hAnsi="Times New Roman"/>
          <w:b/>
        </w:rPr>
        <w:t>METHODS</w:t>
      </w:r>
    </w:p>
    <w:p w14:paraId="50B5FFAF" w14:textId="3E4BE1F3" w:rsidR="005D3234" w:rsidRPr="00B42CB4" w:rsidRDefault="005D3234" w:rsidP="00B42CB4">
      <w:pPr>
        <w:spacing w:line="360" w:lineRule="auto"/>
        <w:jc w:val="both"/>
        <w:rPr>
          <w:rFonts w:ascii="Times New Roman" w:eastAsia="Times New Roman" w:hAnsi="Times New Roman"/>
        </w:rPr>
      </w:pPr>
      <w:r w:rsidRPr="00B42CB4">
        <w:rPr>
          <w:rFonts w:ascii="Times New Roman" w:eastAsia="Times New Roman" w:hAnsi="Times New Roman"/>
        </w:rPr>
        <w:t>Our nutritional titration experiment indicated that females perceive social food with about one third the nutritional value as valuable as the non-social reference food (</w:t>
      </w:r>
      <w:r w:rsidR="009210EC">
        <w:rPr>
          <w:rFonts w:ascii="Times New Roman" w:eastAsia="Times New Roman" w:hAnsi="Times New Roman"/>
        </w:rPr>
        <w:t>Fig. 1.1</w:t>
      </w:r>
      <w:r w:rsidRPr="00B42CB4">
        <w:rPr>
          <w:rFonts w:ascii="Times New Roman" w:eastAsia="Times New Roman" w:hAnsi="Times New Roman"/>
        </w:rPr>
        <w:t xml:space="preserve">b). We thus wished to quantify the success of females’ eggs on social </w:t>
      </w:r>
      <w:proofErr w:type="spellStart"/>
      <w:r w:rsidRPr="00B42CB4">
        <w:rPr>
          <w:rFonts w:ascii="Times New Roman" w:eastAsia="Times New Roman" w:hAnsi="Times New Roman"/>
        </w:rPr>
        <w:t>vs</w:t>
      </w:r>
      <w:proofErr w:type="spellEnd"/>
      <w:r w:rsidRPr="00B42CB4">
        <w:rPr>
          <w:rFonts w:ascii="Times New Roman" w:eastAsia="Times New Roman" w:hAnsi="Times New Roman"/>
        </w:rPr>
        <w:t xml:space="preserve"> non-social food discs of distinct nutritional concentrations. We had a total of 6 treatments involving 2 food concentrations, 100% and 33%, and 3 social treatments, non-social, social and previously social (see below). We omitted the 11% food concentration because females in experiment 1 mostly avoided it even when it was social (</w:t>
      </w:r>
      <w:r w:rsidR="009210EC">
        <w:rPr>
          <w:rFonts w:ascii="Times New Roman" w:eastAsia="Times New Roman" w:hAnsi="Times New Roman"/>
        </w:rPr>
        <w:t>Fig. 1.1</w:t>
      </w:r>
      <w:r w:rsidRPr="00B42CB4">
        <w:rPr>
          <w:rFonts w:ascii="Times New Roman" w:eastAsia="Times New Roman" w:hAnsi="Times New Roman"/>
        </w:rPr>
        <w:t xml:space="preserve">b). The food discs were identical in constitution and volume to the 100% and 33% food discs in experiment 1. </w:t>
      </w:r>
    </w:p>
    <w:p w14:paraId="711EB13E" w14:textId="77777777" w:rsidR="005D3234" w:rsidRPr="00B42CB4" w:rsidRDefault="005D3234" w:rsidP="00B42CB4">
      <w:pPr>
        <w:spacing w:line="360" w:lineRule="auto"/>
        <w:jc w:val="both"/>
        <w:rPr>
          <w:rFonts w:ascii="Times New Roman" w:eastAsia="Times New Roman" w:hAnsi="Times New Roman"/>
        </w:rPr>
      </w:pPr>
      <w:r w:rsidRPr="00B42CB4">
        <w:rPr>
          <w:rFonts w:ascii="Times New Roman" w:eastAsia="Times New Roman" w:hAnsi="Times New Roman"/>
        </w:rPr>
        <w:tab/>
        <w:t xml:space="preserve">The non-social discs contained unmodified food. To generate the social and previously social discs, we placed on each disc 5 24-hour old first instar larvae and allowed these larvae to feed for 24 hours. In the social disc treatment, we kept the now second instar, 48 h old larvae on each disc. In the formerly social disc, we removed the larvae. That is, </w:t>
      </w:r>
      <w:proofErr w:type="gramStart"/>
      <w:r w:rsidRPr="00B42CB4">
        <w:rPr>
          <w:rFonts w:ascii="Times New Roman" w:eastAsia="Times New Roman" w:hAnsi="Times New Roman"/>
        </w:rPr>
        <w:t>both the social and previously social discs were equally modified by the five larvae prior to the placement of focal eggs</w:t>
      </w:r>
      <w:proofErr w:type="gramEnd"/>
      <w:r w:rsidRPr="00B42CB4">
        <w:rPr>
          <w:rFonts w:ascii="Times New Roman" w:eastAsia="Times New Roman" w:hAnsi="Times New Roman"/>
        </w:rPr>
        <w:t xml:space="preserve">. Then the focal larvae emerging on the formerly social disc could reap potential benefits from such previous food modification without experiencing competition with the older larvae on the social disc. Thus the formerly social disc gave us a greater power for quantifying possible benefits of prior food modification by larvae. </w:t>
      </w:r>
    </w:p>
    <w:p w14:paraId="41827B1A" w14:textId="77777777" w:rsidR="005D3234" w:rsidRPr="00B42CB4" w:rsidRDefault="005D3234" w:rsidP="00B42CB4">
      <w:pPr>
        <w:spacing w:line="360" w:lineRule="auto"/>
        <w:jc w:val="both"/>
        <w:rPr>
          <w:rFonts w:ascii="Times New Roman" w:eastAsia="Times New Roman" w:hAnsi="Times New Roman"/>
          <w:color w:val="FF0000"/>
        </w:rPr>
      </w:pPr>
      <w:r w:rsidRPr="00B42CB4">
        <w:rPr>
          <w:rFonts w:ascii="Times New Roman" w:eastAsia="Times New Roman" w:hAnsi="Times New Roman"/>
        </w:rPr>
        <w:tab/>
        <w:t>We placed each food dish inside a 35 mm Petri dish lined with agar, added to each dish five focal eggs and housed all the dishes in a chamber kept at 25</w:t>
      </w:r>
      <w:r w:rsidRPr="00B42CB4">
        <w:rPr>
          <w:rFonts w:ascii="Times New Roman" w:eastAsia="Times New Roman" w:hAnsi="Times New Roman"/>
          <w:vertAlign w:val="superscript"/>
        </w:rPr>
        <w:t xml:space="preserve">o </w:t>
      </w:r>
      <w:r w:rsidRPr="00B42CB4">
        <w:rPr>
          <w:rFonts w:ascii="Times New Roman" w:eastAsia="Times New Roman" w:hAnsi="Times New Roman"/>
        </w:rPr>
        <w:t xml:space="preserve">C and 90% RH. When the five older larvae in the social dishes pupated, we removed these pupae. We then monitored the number of focal larvae reaching pupation. We sexed all </w:t>
      </w:r>
      <w:proofErr w:type="spellStart"/>
      <w:r w:rsidRPr="00B42CB4">
        <w:rPr>
          <w:rFonts w:ascii="Times New Roman" w:eastAsia="Times New Roman" w:hAnsi="Times New Roman"/>
        </w:rPr>
        <w:t>eclosing</w:t>
      </w:r>
      <w:proofErr w:type="spellEnd"/>
      <w:r w:rsidRPr="00B42CB4">
        <w:rPr>
          <w:rFonts w:ascii="Times New Roman" w:eastAsia="Times New Roman" w:hAnsi="Times New Roman"/>
        </w:rPr>
        <w:t xml:space="preserve"> adults, dried them in an oven at 70°C for 3 days and weighed the flies in groups of five on a microbalance.</w:t>
      </w:r>
    </w:p>
    <w:p w14:paraId="45B97DB8" w14:textId="77777777" w:rsidR="005D3234" w:rsidRPr="00B42CB4" w:rsidRDefault="005D3234" w:rsidP="00B42CB4">
      <w:pPr>
        <w:spacing w:line="360" w:lineRule="auto"/>
        <w:ind w:firstLine="720"/>
        <w:jc w:val="both"/>
        <w:rPr>
          <w:rFonts w:ascii="Times New Roman" w:eastAsia="Times New Roman" w:hAnsi="Times New Roman"/>
        </w:rPr>
      </w:pPr>
      <w:r w:rsidRPr="00B42CB4">
        <w:rPr>
          <w:rFonts w:ascii="Times New Roman" w:eastAsia="Times New Roman" w:hAnsi="Times New Roman"/>
        </w:rPr>
        <w:t>Because no larvae survived in the social 33% treatment, we conducted two separate analyses. First, we omitted the social treatment and compared larval performance in the four treatments of non-social and formerly social on 33% and 100% food. Second, we compared larval performance in all three treatments of non-social, formerly social and social on the 100% food.</w:t>
      </w:r>
    </w:p>
    <w:p w14:paraId="7818DD8C" w14:textId="608F2199" w:rsidR="005D3234" w:rsidRDefault="005D3234" w:rsidP="00B42CB4">
      <w:pPr>
        <w:spacing w:line="360" w:lineRule="auto"/>
        <w:jc w:val="both"/>
        <w:rPr>
          <w:rFonts w:ascii="Times New Roman" w:eastAsia="Times New Roman" w:hAnsi="Times New Roman"/>
        </w:rPr>
      </w:pPr>
      <w:r w:rsidRPr="00B42CB4">
        <w:rPr>
          <w:rFonts w:ascii="Times New Roman" w:eastAsia="Times New Roman" w:hAnsi="Times New Roman"/>
          <w:color w:val="FF0000"/>
        </w:rPr>
        <w:tab/>
      </w:r>
      <w:r w:rsidRPr="00B42CB4">
        <w:rPr>
          <w:rFonts w:ascii="Times New Roman" w:eastAsia="Times New Roman" w:hAnsi="Times New Roman"/>
        </w:rPr>
        <w:t xml:space="preserve">We analyzed larval development rate and the proportion of eggs surviving to adulthood using a generalized estimating equation with a gamma distribution and log link function </w:t>
      </w:r>
      <w:r w:rsidRPr="00B42CB4">
        <w:rPr>
          <w:rFonts w:ascii="Times New Roman" w:eastAsia="Times New Roman" w:hAnsi="Times New Roman"/>
          <w:noProof/>
        </w:rPr>
        <w:t>(Durisko and Dukas, 2013)</w:t>
      </w:r>
      <w:r w:rsidRPr="00B42CB4">
        <w:rPr>
          <w:rFonts w:ascii="Times New Roman" w:eastAsia="Times New Roman" w:hAnsi="Times New Roman"/>
        </w:rPr>
        <w:t>. We had sufficient sample sizes for analyzing adult dry mass only for the 100% food (</w:t>
      </w:r>
      <w:r w:rsidR="009210EC">
        <w:rPr>
          <w:rFonts w:ascii="Times New Roman" w:eastAsia="Times New Roman" w:hAnsi="Times New Roman"/>
        </w:rPr>
        <w:t>Fig. 1.2</w:t>
      </w:r>
      <w:r w:rsidRPr="00B42CB4">
        <w:rPr>
          <w:rFonts w:ascii="Times New Roman" w:eastAsia="Times New Roman" w:hAnsi="Times New Roman"/>
        </w:rPr>
        <w:t xml:space="preserve">E, F). These data met ANOVA assumptions and we thus used a two-way ANOVA with a </w:t>
      </w:r>
      <w:proofErr w:type="spellStart"/>
      <w:r w:rsidRPr="00B42CB4">
        <w:rPr>
          <w:rFonts w:ascii="Times New Roman" w:eastAsia="Times New Roman" w:hAnsi="Times New Roman"/>
        </w:rPr>
        <w:t>Tukey</w:t>
      </w:r>
      <w:proofErr w:type="spellEnd"/>
      <w:r w:rsidRPr="00B42CB4">
        <w:rPr>
          <w:rFonts w:ascii="Times New Roman" w:eastAsia="Times New Roman" w:hAnsi="Times New Roman"/>
        </w:rPr>
        <w:t xml:space="preserve"> HSD. All post-hoc pairwise comparisons were conducted using the sequential </w:t>
      </w:r>
      <w:proofErr w:type="spellStart"/>
      <w:r w:rsidRPr="00B42CB4">
        <w:rPr>
          <w:rFonts w:ascii="Times New Roman" w:eastAsia="Times New Roman" w:hAnsi="Times New Roman"/>
        </w:rPr>
        <w:t>Bonferroni</w:t>
      </w:r>
      <w:proofErr w:type="spellEnd"/>
      <w:r w:rsidRPr="00B42CB4">
        <w:rPr>
          <w:rFonts w:ascii="Times New Roman" w:eastAsia="Times New Roman" w:hAnsi="Times New Roman"/>
        </w:rPr>
        <w:t xml:space="preserve"> method adjusting for multiple comparisons.</w:t>
      </w:r>
    </w:p>
    <w:p w14:paraId="6DC08547" w14:textId="77777777" w:rsidR="00833668" w:rsidRDefault="00833668" w:rsidP="009210EC">
      <w:pPr>
        <w:spacing w:line="360" w:lineRule="auto"/>
        <w:jc w:val="both"/>
        <w:outlineLvl w:val="0"/>
        <w:rPr>
          <w:rFonts w:ascii="Times New Roman" w:eastAsia="Times New Roman" w:hAnsi="Times New Roman"/>
          <w:b/>
        </w:rPr>
      </w:pPr>
    </w:p>
    <w:p w14:paraId="7E689F69" w14:textId="41D32423" w:rsidR="00142DD9" w:rsidRDefault="00142DD9" w:rsidP="009210EC">
      <w:pPr>
        <w:spacing w:line="360" w:lineRule="auto"/>
        <w:jc w:val="both"/>
        <w:outlineLvl w:val="0"/>
        <w:rPr>
          <w:rFonts w:ascii="Times New Roman" w:eastAsia="Times New Roman" w:hAnsi="Times New Roman"/>
          <w:b/>
        </w:rPr>
      </w:pPr>
      <w:r>
        <w:rPr>
          <w:rFonts w:ascii="Times New Roman" w:eastAsia="Times New Roman" w:hAnsi="Times New Roman"/>
          <w:b/>
        </w:rPr>
        <w:t>RESULTS</w:t>
      </w:r>
    </w:p>
    <w:p w14:paraId="210F0ACF" w14:textId="77777777" w:rsidR="00142DD9" w:rsidRPr="00915F23" w:rsidRDefault="00142DD9" w:rsidP="009210EC">
      <w:pPr>
        <w:spacing w:line="360" w:lineRule="auto"/>
        <w:jc w:val="both"/>
        <w:outlineLvl w:val="0"/>
        <w:rPr>
          <w:rFonts w:ascii="Times New Roman" w:eastAsia="Times New Roman" w:hAnsi="Times New Roman"/>
          <w:i/>
        </w:rPr>
      </w:pPr>
      <w:r w:rsidRPr="00915F23">
        <w:rPr>
          <w:rFonts w:ascii="Times New Roman" w:eastAsia="Times New Roman" w:hAnsi="Times New Roman"/>
          <w:i/>
        </w:rPr>
        <w:t>Larval performance across food qualities</w:t>
      </w:r>
    </w:p>
    <w:p w14:paraId="591E79C5" w14:textId="3B53C675" w:rsidR="00142DD9" w:rsidRPr="00915F23" w:rsidRDefault="00142DD9" w:rsidP="00915F23">
      <w:pPr>
        <w:spacing w:line="360" w:lineRule="auto"/>
        <w:jc w:val="both"/>
        <w:rPr>
          <w:rFonts w:ascii="Times New Roman" w:eastAsia="Times New Roman" w:hAnsi="Times New Roman"/>
          <w:i/>
        </w:rPr>
      </w:pPr>
      <w:r w:rsidRPr="00915F23">
        <w:rPr>
          <w:rFonts w:ascii="Times New Roman" w:eastAsia="Times New Roman" w:hAnsi="Times New Roman"/>
        </w:rPr>
        <w:t>Owing to 100% mortality in the social 33% food treatment, we could compare larval performance across food qualities only for the non-social and previously social treatments. Larvae developed much faster (Wald χ²</w:t>
      </w:r>
      <w:r w:rsidRPr="00915F23">
        <w:rPr>
          <w:rFonts w:ascii="Times New Roman" w:eastAsia="Times New Roman" w:hAnsi="Times New Roman"/>
          <w:vertAlign w:val="subscript"/>
        </w:rPr>
        <w:t>1</w:t>
      </w:r>
      <w:r w:rsidRPr="00915F23">
        <w:rPr>
          <w:rFonts w:ascii="Times New Roman" w:eastAsia="Times New Roman" w:hAnsi="Times New Roman"/>
        </w:rPr>
        <w:t xml:space="preserve">=474.74, P&lt;0.001; </w:t>
      </w:r>
      <w:r w:rsidR="009210EC">
        <w:rPr>
          <w:rFonts w:ascii="Times New Roman" w:eastAsia="Times New Roman" w:hAnsi="Times New Roman"/>
        </w:rPr>
        <w:t>Fig. 1.2</w:t>
      </w:r>
      <w:r w:rsidRPr="00915F23">
        <w:rPr>
          <w:rFonts w:ascii="Times New Roman" w:eastAsia="Times New Roman" w:hAnsi="Times New Roman"/>
        </w:rPr>
        <w:t>A,B) and had higher survival rates on the 100% than 33% food (Wald χ²</w:t>
      </w:r>
      <w:r w:rsidRPr="00915F23">
        <w:rPr>
          <w:rFonts w:ascii="Times New Roman" w:eastAsia="Times New Roman" w:hAnsi="Times New Roman"/>
          <w:vertAlign w:val="subscript"/>
        </w:rPr>
        <w:t>1</w:t>
      </w:r>
      <w:r w:rsidRPr="00915F23">
        <w:rPr>
          <w:rFonts w:ascii="Times New Roman" w:eastAsia="Times New Roman" w:hAnsi="Times New Roman"/>
        </w:rPr>
        <w:t xml:space="preserve">=75.6, P&lt;0.001; </w:t>
      </w:r>
      <w:r w:rsidR="009210EC">
        <w:rPr>
          <w:rFonts w:ascii="Times New Roman" w:eastAsia="Times New Roman" w:hAnsi="Times New Roman"/>
        </w:rPr>
        <w:t>Fig. 1.2</w:t>
      </w:r>
      <w:r w:rsidRPr="00915F23">
        <w:rPr>
          <w:rFonts w:ascii="Times New Roman" w:eastAsia="Times New Roman" w:hAnsi="Times New Roman"/>
        </w:rPr>
        <w:t>C,D). Similarly, larvae developed much faster (Wald χ²</w:t>
      </w:r>
      <w:r w:rsidRPr="00915F23">
        <w:rPr>
          <w:rFonts w:ascii="Times New Roman" w:eastAsia="Times New Roman" w:hAnsi="Times New Roman"/>
          <w:vertAlign w:val="subscript"/>
        </w:rPr>
        <w:t>1</w:t>
      </w:r>
      <w:r w:rsidRPr="00915F23">
        <w:rPr>
          <w:rFonts w:ascii="Times New Roman" w:eastAsia="Times New Roman" w:hAnsi="Times New Roman"/>
        </w:rPr>
        <w:t xml:space="preserve">=33.361, P&lt;0.001; </w:t>
      </w:r>
      <w:r w:rsidR="009210EC">
        <w:rPr>
          <w:rFonts w:ascii="Times New Roman" w:eastAsia="Times New Roman" w:hAnsi="Times New Roman"/>
        </w:rPr>
        <w:t>Fig. 1.2</w:t>
      </w:r>
      <w:r w:rsidRPr="00915F23">
        <w:rPr>
          <w:rFonts w:ascii="Times New Roman" w:eastAsia="Times New Roman" w:hAnsi="Times New Roman"/>
        </w:rPr>
        <w:t>A,B) and had higher survival rates in the non social than formerly social treatments (Wald χ²</w:t>
      </w:r>
      <w:r w:rsidRPr="00915F23">
        <w:rPr>
          <w:rFonts w:ascii="Times New Roman" w:eastAsia="Times New Roman" w:hAnsi="Times New Roman"/>
          <w:vertAlign w:val="subscript"/>
        </w:rPr>
        <w:t>1</w:t>
      </w:r>
      <w:r w:rsidRPr="00915F23">
        <w:rPr>
          <w:rFonts w:ascii="Times New Roman" w:eastAsia="Times New Roman" w:hAnsi="Times New Roman"/>
        </w:rPr>
        <w:t xml:space="preserve">=75.769, P&lt;0.001; </w:t>
      </w:r>
      <w:r w:rsidR="009210EC">
        <w:rPr>
          <w:rFonts w:ascii="Times New Roman" w:eastAsia="Times New Roman" w:hAnsi="Times New Roman"/>
        </w:rPr>
        <w:t>Fig. 1.2</w:t>
      </w:r>
      <w:r w:rsidRPr="00915F23">
        <w:rPr>
          <w:rFonts w:ascii="Times New Roman" w:eastAsia="Times New Roman" w:hAnsi="Times New Roman"/>
        </w:rPr>
        <w:t>C,D</w:t>
      </w:r>
      <w:proofErr w:type="gramStart"/>
      <w:r w:rsidRPr="00915F23">
        <w:rPr>
          <w:rFonts w:ascii="Times New Roman" w:eastAsia="Times New Roman" w:hAnsi="Times New Roman"/>
        </w:rPr>
        <w:t>) .</w:t>
      </w:r>
      <w:proofErr w:type="gramEnd"/>
      <w:r w:rsidRPr="00915F23">
        <w:rPr>
          <w:rFonts w:ascii="Times New Roman" w:eastAsia="Times New Roman" w:hAnsi="Times New Roman"/>
        </w:rPr>
        <w:t xml:space="preserve"> </w:t>
      </w:r>
    </w:p>
    <w:p w14:paraId="01325ADA" w14:textId="2B0BD09C" w:rsidR="00142DD9" w:rsidRPr="00915F23" w:rsidRDefault="00142DD9" w:rsidP="00915F23">
      <w:pPr>
        <w:spacing w:line="360" w:lineRule="auto"/>
        <w:ind w:firstLine="720"/>
        <w:jc w:val="both"/>
        <w:rPr>
          <w:rFonts w:ascii="Times New Roman" w:eastAsia="Times New Roman" w:hAnsi="Times New Roman"/>
        </w:rPr>
      </w:pPr>
      <w:r w:rsidRPr="00915F23">
        <w:rPr>
          <w:rFonts w:ascii="Times New Roman" w:eastAsia="Times New Roman" w:hAnsi="Times New Roman"/>
        </w:rPr>
        <w:t>Because survival rates in the 33% food treatment were low, we could only compare the non-social treatment across food qualities. Adults in the 100% food quality were much heavier than those in the 33% food quality (Wald χ²</w:t>
      </w:r>
      <w:r w:rsidRPr="00915F23">
        <w:rPr>
          <w:rFonts w:ascii="Times New Roman" w:eastAsia="Times New Roman" w:hAnsi="Times New Roman"/>
          <w:vertAlign w:val="subscript"/>
        </w:rPr>
        <w:t>1</w:t>
      </w:r>
      <w:r w:rsidRPr="00915F23">
        <w:rPr>
          <w:rFonts w:ascii="Times New Roman" w:eastAsia="Times New Roman" w:hAnsi="Times New Roman"/>
        </w:rPr>
        <w:t xml:space="preserve">=512.96, P&lt;0.001; </w:t>
      </w:r>
      <w:r w:rsidR="009210EC">
        <w:rPr>
          <w:rFonts w:ascii="Times New Roman" w:eastAsia="Times New Roman" w:hAnsi="Times New Roman"/>
        </w:rPr>
        <w:t>Fig. 1.2</w:t>
      </w:r>
      <w:r w:rsidRPr="00915F23">
        <w:rPr>
          <w:rFonts w:ascii="Times New Roman" w:eastAsia="Times New Roman" w:hAnsi="Times New Roman"/>
        </w:rPr>
        <w:t>E,F).</w:t>
      </w:r>
    </w:p>
    <w:p w14:paraId="03D42056" w14:textId="77777777" w:rsidR="00142DD9" w:rsidRPr="00915F23" w:rsidRDefault="00142DD9" w:rsidP="00915F23">
      <w:pPr>
        <w:spacing w:line="360" w:lineRule="auto"/>
        <w:jc w:val="both"/>
        <w:rPr>
          <w:rFonts w:ascii="Times New Roman" w:eastAsia="Times New Roman" w:hAnsi="Times New Roman"/>
          <w:color w:val="FF0000"/>
        </w:rPr>
      </w:pPr>
    </w:p>
    <w:p w14:paraId="7BE92D20" w14:textId="77777777" w:rsidR="00142DD9" w:rsidRPr="00915F23" w:rsidRDefault="00142DD9" w:rsidP="009210EC">
      <w:pPr>
        <w:spacing w:line="360" w:lineRule="auto"/>
        <w:jc w:val="both"/>
        <w:outlineLvl w:val="0"/>
        <w:rPr>
          <w:rFonts w:ascii="Times New Roman" w:eastAsia="Times New Roman" w:hAnsi="Times New Roman"/>
          <w:i/>
        </w:rPr>
      </w:pPr>
      <w:r w:rsidRPr="00915F23">
        <w:rPr>
          <w:rFonts w:ascii="Times New Roman" w:eastAsia="Times New Roman" w:hAnsi="Times New Roman"/>
          <w:i/>
        </w:rPr>
        <w:t>Larval performance across social treatments</w:t>
      </w:r>
    </w:p>
    <w:p w14:paraId="3B751E91" w14:textId="1474D044" w:rsidR="00142DD9" w:rsidRPr="00915F23" w:rsidRDefault="00142DD9" w:rsidP="00915F23">
      <w:pPr>
        <w:spacing w:line="360" w:lineRule="auto"/>
        <w:jc w:val="both"/>
        <w:rPr>
          <w:rFonts w:ascii="Times New Roman" w:eastAsia="Times New Roman" w:hAnsi="Times New Roman"/>
          <w:i/>
        </w:rPr>
      </w:pPr>
      <w:r w:rsidRPr="00915F23">
        <w:rPr>
          <w:rFonts w:ascii="Times New Roman" w:eastAsia="Times New Roman" w:hAnsi="Times New Roman"/>
        </w:rPr>
        <w:t>This analysis could include only the 100% food owing to 100% mortality in the social 33% food treatment. Larvae developed significantly faster in the non-social treatment, intermediate in the formerly social treatment, and slowest in the social treatment for the 100% food (Wald χ²</w:t>
      </w:r>
      <w:r w:rsidRPr="00915F23">
        <w:rPr>
          <w:rFonts w:ascii="Times New Roman" w:eastAsia="Times New Roman" w:hAnsi="Times New Roman"/>
          <w:vertAlign w:val="subscript"/>
        </w:rPr>
        <w:t>2</w:t>
      </w:r>
      <w:r w:rsidRPr="00915F23">
        <w:rPr>
          <w:rFonts w:ascii="Times New Roman" w:eastAsia="Times New Roman" w:hAnsi="Times New Roman"/>
        </w:rPr>
        <w:t xml:space="preserve">=1700, P&lt;0.001; </w:t>
      </w:r>
      <w:r w:rsidR="009210EC">
        <w:rPr>
          <w:rFonts w:ascii="Times New Roman" w:eastAsia="Times New Roman" w:hAnsi="Times New Roman"/>
        </w:rPr>
        <w:t>Fig. 1.2</w:t>
      </w:r>
      <w:r w:rsidRPr="00915F23">
        <w:rPr>
          <w:rFonts w:ascii="Times New Roman" w:eastAsia="Times New Roman" w:hAnsi="Times New Roman"/>
        </w:rPr>
        <w:t xml:space="preserve">A). Post-hoc pairwise comparisons showed that each treatment was significantly different from the other two (P&lt;0.001). </w:t>
      </w:r>
    </w:p>
    <w:p w14:paraId="17227785" w14:textId="267E202B" w:rsidR="00142DD9" w:rsidRPr="00915F23" w:rsidRDefault="00142DD9" w:rsidP="00915F23">
      <w:pPr>
        <w:spacing w:line="360" w:lineRule="auto"/>
        <w:jc w:val="both"/>
        <w:rPr>
          <w:rFonts w:ascii="Times New Roman" w:eastAsia="Times New Roman" w:hAnsi="Times New Roman"/>
        </w:rPr>
      </w:pPr>
      <w:r w:rsidRPr="00915F23">
        <w:rPr>
          <w:rFonts w:ascii="Times New Roman" w:eastAsia="Times New Roman" w:hAnsi="Times New Roman"/>
        </w:rPr>
        <w:tab/>
        <w:t>Survival to adulthood was significantly affected by the social treatment (Wald χ²</w:t>
      </w:r>
      <w:r w:rsidRPr="00915F23">
        <w:rPr>
          <w:rFonts w:ascii="Times New Roman" w:eastAsia="Times New Roman" w:hAnsi="Times New Roman"/>
          <w:vertAlign w:val="subscript"/>
        </w:rPr>
        <w:t>2</w:t>
      </w:r>
      <w:r w:rsidRPr="00915F23">
        <w:rPr>
          <w:rFonts w:ascii="Times New Roman" w:eastAsia="Times New Roman" w:hAnsi="Times New Roman"/>
        </w:rPr>
        <w:t xml:space="preserve">=13.9, P=0.001; </w:t>
      </w:r>
      <w:r w:rsidR="009210EC">
        <w:rPr>
          <w:rFonts w:ascii="Times New Roman" w:eastAsia="Times New Roman" w:hAnsi="Times New Roman"/>
        </w:rPr>
        <w:t>Fig. 1.2</w:t>
      </w:r>
      <w:r w:rsidRPr="00915F23">
        <w:rPr>
          <w:rFonts w:ascii="Times New Roman" w:eastAsia="Times New Roman" w:hAnsi="Times New Roman"/>
        </w:rPr>
        <w:t>C). Survival was similar in the non-social and formerly social treatment (post-hoc pairwise comparison, P=0.709) but higher in each of these treatments than in the social treatment (post-hoc pairwise comparisons, P=0.002 and 0.005 for the non-social and formerly social treatment respectively).</w:t>
      </w:r>
    </w:p>
    <w:p w14:paraId="204FF0CD" w14:textId="7B148F9B" w:rsidR="00142DD9" w:rsidRPr="00915F23" w:rsidRDefault="00142DD9" w:rsidP="00915F23">
      <w:pPr>
        <w:spacing w:line="360" w:lineRule="auto"/>
        <w:jc w:val="both"/>
        <w:rPr>
          <w:rFonts w:ascii="Times New Roman" w:eastAsia="Times New Roman" w:hAnsi="Times New Roman"/>
        </w:rPr>
      </w:pPr>
      <w:r w:rsidRPr="00915F23">
        <w:rPr>
          <w:rFonts w:ascii="Times New Roman" w:eastAsia="Times New Roman" w:hAnsi="Times New Roman"/>
        </w:rPr>
        <w:tab/>
        <w:t>Adult mass was significantly affected by the social treatment (F</w:t>
      </w:r>
      <w:r w:rsidRPr="00915F23">
        <w:rPr>
          <w:rFonts w:ascii="Times New Roman" w:eastAsia="Times New Roman" w:hAnsi="Times New Roman"/>
          <w:vertAlign w:val="subscript"/>
        </w:rPr>
        <w:t>2</w:t>
      </w:r>
      <w:proofErr w:type="gramStart"/>
      <w:r w:rsidRPr="00915F23">
        <w:rPr>
          <w:rFonts w:ascii="Times New Roman" w:eastAsia="Times New Roman" w:hAnsi="Times New Roman"/>
          <w:vertAlign w:val="subscript"/>
        </w:rPr>
        <w:t>,61</w:t>
      </w:r>
      <w:proofErr w:type="gramEnd"/>
      <w:r w:rsidRPr="00915F23">
        <w:rPr>
          <w:rFonts w:ascii="Times New Roman" w:eastAsia="Times New Roman" w:hAnsi="Times New Roman"/>
        </w:rPr>
        <w:t xml:space="preserve">=85.184, P&lt;0.001; </w:t>
      </w:r>
      <w:r w:rsidR="009210EC">
        <w:rPr>
          <w:rFonts w:ascii="Times New Roman" w:eastAsia="Times New Roman" w:hAnsi="Times New Roman"/>
        </w:rPr>
        <w:t>Fig. 1.2</w:t>
      </w:r>
      <w:r w:rsidRPr="00915F23">
        <w:rPr>
          <w:rFonts w:ascii="Times New Roman" w:eastAsia="Times New Roman" w:hAnsi="Times New Roman"/>
        </w:rPr>
        <w:t xml:space="preserve">E). In both males and females, adults of the </w:t>
      </w:r>
      <w:proofErr w:type="gramStart"/>
      <w:r w:rsidRPr="00915F23">
        <w:rPr>
          <w:rFonts w:ascii="Times New Roman" w:eastAsia="Times New Roman" w:hAnsi="Times New Roman"/>
        </w:rPr>
        <w:t>non social</w:t>
      </w:r>
      <w:proofErr w:type="gramEnd"/>
      <w:r w:rsidRPr="00915F23">
        <w:rPr>
          <w:rFonts w:ascii="Times New Roman" w:eastAsia="Times New Roman" w:hAnsi="Times New Roman"/>
        </w:rPr>
        <w:t xml:space="preserve"> treatment were heavier than those of the social and formerly social treatments (</w:t>
      </w:r>
      <w:proofErr w:type="spellStart"/>
      <w:r w:rsidRPr="00915F23">
        <w:rPr>
          <w:rFonts w:ascii="Times New Roman" w:eastAsia="Times New Roman" w:hAnsi="Times New Roman"/>
        </w:rPr>
        <w:t>Tukey</w:t>
      </w:r>
      <w:proofErr w:type="spellEnd"/>
      <w:r w:rsidRPr="00915F23">
        <w:rPr>
          <w:rFonts w:ascii="Times New Roman" w:eastAsia="Times New Roman" w:hAnsi="Times New Roman"/>
        </w:rPr>
        <w:t xml:space="preserve"> HSD, P&lt;0.001). While males of the formerly social treatment were lighter than those in the social treatment (P=0.007), females of the formerly social and social treatments had similar weights (P=0.438).</w:t>
      </w:r>
    </w:p>
    <w:p w14:paraId="541B9941" w14:textId="77777777" w:rsidR="00142DD9" w:rsidRPr="00142DD9" w:rsidRDefault="00142DD9" w:rsidP="00B42CB4">
      <w:pPr>
        <w:spacing w:line="360" w:lineRule="auto"/>
        <w:jc w:val="both"/>
        <w:rPr>
          <w:rFonts w:ascii="Times New Roman" w:eastAsia="Times New Roman" w:hAnsi="Times New Roman"/>
          <w:b/>
        </w:rPr>
      </w:pPr>
    </w:p>
    <w:p w14:paraId="12B48052" w14:textId="77777777" w:rsidR="00142DD9" w:rsidRDefault="00142DD9" w:rsidP="00B560A9">
      <w:pPr>
        <w:spacing w:line="360" w:lineRule="auto"/>
        <w:ind w:left="-1560"/>
        <w:rPr>
          <w:rFonts w:ascii="Times New Roman" w:eastAsia="Times New Roman" w:hAnsi="Times New Roman"/>
        </w:rPr>
      </w:pPr>
    </w:p>
    <w:p w14:paraId="10A50331" w14:textId="77777777" w:rsidR="00142DD9" w:rsidRDefault="00142DD9" w:rsidP="00B560A9">
      <w:pPr>
        <w:spacing w:line="360" w:lineRule="auto"/>
        <w:ind w:left="-1560"/>
        <w:rPr>
          <w:rFonts w:ascii="Times New Roman" w:eastAsia="Times New Roman" w:hAnsi="Times New Roman"/>
        </w:rPr>
      </w:pPr>
    </w:p>
    <w:p w14:paraId="5E453FC4" w14:textId="77777777" w:rsidR="00142DD9" w:rsidRDefault="00142DD9" w:rsidP="00B560A9">
      <w:pPr>
        <w:spacing w:line="360" w:lineRule="auto"/>
        <w:ind w:left="-1560"/>
        <w:rPr>
          <w:rFonts w:ascii="Times New Roman" w:eastAsia="Times New Roman" w:hAnsi="Times New Roman"/>
        </w:rPr>
      </w:pPr>
    </w:p>
    <w:p w14:paraId="35FC0DE4" w14:textId="77777777" w:rsidR="00142DD9" w:rsidRDefault="00142DD9" w:rsidP="00B560A9">
      <w:pPr>
        <w:spacing w:line="360" w:lineRule="auto"/>
        <w:ind w:left="-1560"/>
        <w:rPr>
          <w:rFonts w:ascii="Times New Roman" w:eastAsia="Times New Roman" w:hAnsi="Times New Roman"/>
        </w:rPr>
      </w:pPr>
    </w:p>
    <w:p w14:paraId="0822088A" w14:textId="77777777" w:rsidR="00142DD9" w:rsidRDefault="00142DD9" w:rsidP="00B560A9">
      <w:pPr>
        <w:spacing w:line="360" w:lineRule="auto"/>
        <w:ind w:left="-1560"/>
        <w:rPr>
          <w:rFonts w:ascii="Times New Roman" w:hAnsi="Times New Roman"/>
          <w:b/>
        </w:rPr>
      </w:pPr>
    </w:p>
    <w:p w14:paraId="33587DDD" w14:textId="71C0D946" w:rsidR="005D3234" w:rsidRDefault="00142DD9" w:rsidP="00B560A9">
      <w:pPr>
        <w:spacing w:line="360" w:lineRule="auto"/>
        <w:ind w:left="-1560"/>
        <w:rPr>
          <w:rFonts w:ascii="Times New Roman" w:hAnsi="Times New Roman"/>
          <w:b/>
        </w:rPr>
      </w:pPr>
      <w:r w:rsidRPr="00915F23">
        <w:rPr>
          <w:b/>
          <w:noProof/>
        </w:rPr>
        <w:drawing>
          <wp:inline distT="0" distB="0" distL="0" distR="0" wp14:anchorId="0E5C4A3E" wp14:editId="0E7740F2">
            <wp:extent cx="6478821" cy="4688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pdf"/>
                    <pic:cNvPicPr/>
                  </pic:nvPicPr>
                  <pic:blipFill>
                    <a:blip r:embed="rId14">
                      <a:extLst>
                        <a:ext uri="{28A0092B-C50C-407E-A947-70E740481C1C}">
                          <a14:useLocalDpi xmlns:a14="http://schemas.microsoft.com/office/drawing/2010/main" val="0"/>
                        </a:ext>
                      </a:extLst>
                    </a:blip>
                    <a:stretch>
                      <a:fillRect/>
                    </a:stretch>
                  </pic:blipFill>
                  <pic:spPr>
                    <a:xfrm>
                      <a:off x="0" y="0"/>
                      <a:ext cx="6479097" cy="4689039"/>
                    </a:xfrm>
                    <a:prstGeom prst="rect">
                      <a:avLst/>
                    </a:prstGeom>
                  </pic:spPr>
                </pic:pic>
              </a:graphicData>
            </a:graphic>
          </wp:inline>
        </w:drawing>
      </w:r>
    </w:p>
    <w:p w14:paraId="07534336" w14:textId="49436F60" w:rsidR="00142DD9" w:rsidRDefault="00142DD9" w:rsidP="00142DD9">
      <w:pPr>
        <w:spacing w:line="360" w:lineRule="auto"/>
        <w:ind w:left="-142"/>
        <w:rPr>
          <w:rFonts w:ascii="Times New Roman" w:hAnsi="Times New Roman"/>
        </w:rPr>
      </w:pPr>
      <w:r w:rsidRPr="00142DD9">
        <w:rPr>
          <w:rFonts w:ascii="Times New Roman" w:hAnsi="Times New Roman"/>
          <w:b/>
        </w:rPr>
        <w:t xml:space="preserve">Figure </w:t>
      </w:r>
      <w:r w:rsidR="000939D9">
        <w:rPr>
          <w:rFonts w:ascii="Times New Roman" w:hAnsi="Times New Roman"/>
          <w:b/>
        </w:rPr>
        <w:t>1.</w:t>
      </w:r>
      <w:r w:rsidRPr="00142DD9">
        <w:rPr>
          <w:rFonts w:ascii="Times New Roman" w:hAnsi="Times New Roman"/>
          <w:b/>
        </w:rPr>
        <w:t>2.</w:t>
      </w:r>
      <w:r w:rsidRPr="00142DD9">
        <w:rPr>
          <w:rFonts w:ascii="Times New Roman" w:hAnsi="Times New Roman"/>
        </w:rPr>
        <w:t xml:space="preserve"> </w:t>
      </w:r>
      <w:proofErr w:type="gramStart"/>
      <w:r w:rsidRPr="00142DD9">
        <w:rPr>
          <w:rFonts w:ascii="Times New Roman" w:hAnsi="Times New Roman"/>
          <w:b/>
        </w:rPr>
        <w:t>Larval performance as function of a disc’s nutritional and social status.</w:t>
      </w:r>
      <w:proofErr w:type="gramEnd"/>
      <w:r w:rsidRPr="00142DD9">
        <w:rPr>
          <w:rFonts w:ascii="Times New Roman" w:hAnsi="Times New Roman"/>
        </w:rPr>
        <w:t xml:space="preserve"> The left panels (A, C, and E) refer to the 100% nutrients while the right panels (B, D, and F) refer to the 33% nutrients. (A) </w:t>
      </w:r>
      <w:proofErr w:type="gramStart"/>
      <w:r w:rsidRPr="00142DD9">
        <w:rPr>
          <w:rFonts w:ascii="Times New Roman" w:hAnsi="Times New Roman"/>
        </w:rPr>
        <w:t>and</w:t>
      </w:r>
      <w:proofErr w:type="gramEnd"/>
      <w:r w:rsidRPr="00142DD9">
        <w:rPr>
          <w:rFonts w:ascii="Times New Roman" w:hAnsi="Times New Roman"/>
        </w:rPr>
        <w:t xml:space="preserve"> (B) show the time it takes for the larvae to develop from egg into pupae . (C) </w:t>
      </w:r>
      <w:proofErr w:type="gramStart"/>
      <w:r w:rsidRPr="00142DD9">
        <w:rPr>
          <w:rFonts w:ascii="Times New Roman" w:hAnsi="Times New Roman"/>
        </w:rPr>
        <w:t>and</w:t>
      </w:r>
      <w:proofErr w:type="gramEnd"/>
      <w:r w:rsidRPr="00142DD9">
        <w:rPr>
          <w:rFonts w:ascii="Times New Roman" w:hAnsi="Times New Roman"/>
        </w:rPr>
        <w:t xml:space="preserve"> (D) show the proportions of eggs that survived to adulthood (</w:t>
      </w:r>
      <w:proofErr w:type="spellStart"/>
      <w:r w:rsidRPr="00142DD9">
        <w:rPr>
          <w:rFonts w:ascii="Times New Roman" w:hAnsi="Times New Roman"/>
        </w:rPr>
        <w:t>mean+SE</w:t>
      </w:r>
      <w:proofErr w:type="spellEnd"/>
      <w:r w:rsidRPr="00142DD9">
        <w:rPr>
          <w:rFonts w:ascii="Times New Roman" w:hAnsi="Times New Roman"/>
        </w:rPr>
        <w:t xml:space="preserve">). In (D), survival in the social treatment was 0. (E) </w:t>
      </w:r>
      <w:proofErr w:type="gramStart"/>
      <w:r w:rsidRPr="00142DD9">
        <w:rPr>
          <w:rFonts w:ascii="Times New Roman" w:hAnsi="Times New Roman"/>
        </w:rPr>
        <w:t>and</w:t>
      </w:r>
      <w:proofErr w:type="gramEnd"/>
      <w:r w:rsidRPr="00142DD9">
        <w:rPr>
          <w:rFonts w:ascii="Times New Roman" w:hAnsi="Times New Roman"/>
        </w:rPr>
        <w:t xml:space="preserve"> (F) show the adult dry mass (</w:t>
      </w:r>
      <w:proofErr w:type="spellStart"/>
      <w:r w:rsidRPr="00142DD9">
        <w:rPr>
          <w:rFonts w:ascii="Times New Roman" w:hAnsi="Times New Roman"/>
        </w:rPr>
        <w:t>mean+SE</w:t>
      </w:r>
      <w:proofErr w:type="spellEnd"/>
      <w:r w:rsidRPr="00142DD9">
        <w:rPr>
          <w:rFonts w:ascii="Times New Roman" w:hAnsi="Times New Roman"/>
        </w:rPr>
        <w:t xml:space="preserve">). N= 30 replicates for each treatment. The number of </w:t>
      </w:r>
      <w:proofErr w:type="spellStart"/>
      <w:r w:rsidRPr="00142DD9">
        <w:rPr>
          <w:rFonts w:ascii="Times New Roman" w:hAnsi="Times New Roman"/>
        </w:rPr>
        <w:t>eclosing</w:t>
      </w:r>
      <w:proofErr w:type="spellEnd"/>
      <w:r w:rsidRPr="00142DD9">
        <w:rPr>
          <w:rFonts w:ascii="Times New Roman" w:hAnsi="Times New Roman"/>
        </w:rPr>
        <w:t xml:space="preserve"> adults is shown above the bars in panels E and F.</w:t>
      </w:r>
    </w:p>
    <w:p w14:paraId="05FC17FD" w14:textId="77777777" w:rsidR="00B2009E" w:rsidRDefault="00B2009E" w:rsidP="00142DD9">
      <w:pPr>
        <w:spacing w:line="360" w:lineRule="auto"/>
        <w:ind w:left="-142"/>
        <w:rPr>
          <w:rFonts w:ascii="Times New Roman" w:hAnsi="Times New Roman"/>
        </w:rPr>
      </w:pPr>
    </w:p>
    <w:p w14:paraId="75E88500" w14:textId="77777777" w:rsidR="00B2009E" w:rsidRDefault="00B2009E" w:rsidP="00B2009E">
      <w:pPr>
        <w:outlineLvl w:val="0"/>
        <w:rPr>
          <w:rFonts w:ascii="Verdana" w:eastAsia="Times New Roman" w:hAnsi="Verdana"/>
          <w:b/>
        </w:rPr>
      </w:pPr>
    </w:p>
    <w:p w14:paraId="48BB7DE2" w14:textId="77777777" w:rsidR="00B2009E" w:rsidRDefault="00B2009E" w:rsidP="00B2009E">
      <w:pPr>
        <w:outlineLvl w:val="0"/>
        <w:rPr>
          <w:rFonts w:ascii="Verdana" w:eastAsia="Times New Roman" w:hAnsi="Verdana"/>
          <w:b/>
        </w:rPr>
      </w:pPr>
    </w:p>
    <w:p w14:paraId="479E5EF1" w14:textId="77777777" w:rsidR="00B2009E" w:rsidRDefault="00B2009E" w:rsidP="00B2009E">
      <w:pPr>
        <w:outlineLvl w:val="0"/>
        <w:rPr>
          <w:rFonts w:ascii="Verdana" w:eastAsia="Times New Roman" w:hAnsi="Verdana"/>
          <w:b/>
        </w:rPr>
      </w:pPr>
    </w:p>
    <w:p w14:paraId="0D7C99FF" w14:textId="77777777" w:rsidR="00B2009E" w:rsidRDefault="00B2009E" w:rsidP="00B2009E">
      <w:pPr>
        <w:outlineLvl w:val="0"/>
        <w:rPr>
          <w:rFonts w:ascii="Verdana" w:eastAsia="Times New Roman" w:hAnsi="Verdana"/>
          <w:b/>
        </w:rPr>
      </w:pPr>
    </w:p>
    <w:p w14:paraId="0B7C29E9" w14:textId="77777777" w:rsidR="00B2009E" w:rsidRDefault="00B2009E" w:rsidP="00B2009E">
      <w:pPr>
        <w:outlineLvl w:val="0"/>
        <w:rPr>
          <w:rFonts w:ascii="Verdana" w:eastAsia="Times New Roman" w:hAnsi="Verdana"/>
          <w:b/>
        </w:rPr>
      </w:pPr>
    </w:p>
    <w:p w14:paraId="0EACDBB5" w14:textId="77777777" w:rsidR="00B2009E" w:rsidRDefault="00B2009E" w:rsidP="00B2009E">
      <w:pPr>
        <w:outlineLvl w:val="0"/>
        <w:rPr>
          <w:rFonts w:ascii="Verdana" w:eastAsia="Times New Roman" w:hAnsi="Verdana"/>
          <w:b/>
        </w:rPr>
      </w:pPr>
    </w:p>
    <w:p w14:paraId="2D4BF059" w14:textId="77777777" w:rsidR="00B2009E" w:rsidRDefault="00B2009E" w:rsidP="00B2009E">
      <w:pPr>
        <w:outlineLvl w:val="0"/>
        <w:rPr>
          <w:rFonts w:ascii="Verdana" w:eastAsia="Times New Roman" w:hAnsi="Verdana"/>
          <w:b/>
        </w:rPr>
      </w:pPr>
    </w:p>
    <w:p w14:paraId="42940754" w14:textId="31BB371C" w:rsidR="002C5E25" w:rsidRDefault="002C5E25" w:rsidP="009210EC">
      <w:pPr>
        <w:spacing w:line="360" w:lineRule="auto"/>
        <w:ind w:left="-142"/>
        <w:outlineLvl w:val="0"/>
        <w:rPr>
          <w:rFonts w:ascii="Times New Roman" w:eastAsia="Times New Roman" w:hAnsi="Times New Roman"/>
          <w:b/>
        </w:rPr>
      </w:pPr>
      <w:r>
        <w:rPr>
          <w:rFonts w:ascii="Times New Roman" w:eastAsia="Times New Roman" w:hAnsi="Times New Roman"/>
          <w:b/>
        </w:rPr>
        <w:t xml:space="preserve">Experiment 3: </w:t>
      </w:r>
      <w:r w:rsidRPr="00B2009E">
        <w:rPr>
          <w:rFonts w:ascii="Times New Roman" w:eastAsia="Times New Roman" w:hAnsi="Times New Roman"/>
          <w:b/>
        </w:rPr>
        <w:t>Larval success on abundant food</w:t>
      </w:r>
    </w:p>
    <w:p w14:paraId="0868E062" w14:textId="71430D8B" w:rsidR="00B2009E" w:rsidRPr="00B2009E" w:rsidRDefault="00B2009E" w:rsidP="009210EC">
      <w:pPr>
        <w:spacing w:line="360" w:lineRule="auto"/>
        <w:ind w:left="-142"/>
        <w:outlineLvl w:val="0"/>
        <w:rPr>
          <w:rFonts w:ascii="Times New Roman" w:eastAsia="Times New Roman" w:hAnsi="Times New Roman"/>
          <w:b/>
        </w:rPr>
      </w:pPr>
      <w:r w:rsidRPr="00B2009E">
        <w:rPr>
          <w:rFonts w:ascii="Times New Roman" w:eastAsia="Times New Roman" w:hAnsi="Times New Roman"/>
          <w:b/>
        </w:rPr>
        <w:t>METHODS</w:t>
      </w:r>
    </w:p>
    <w:p w14:paraId="0F12F8D2" w14:textId="5789A82E" w:rsidR="00B2009E" w:rsidRDefault="00B2009E" w:rsidP="00B2009E">
      <w:pPr>
        <w:spacing w:line="360" w:lineRule="auto"/>
        <w:ind w:left="-142"/>
        <w:rPr>
          <w:rFonts w:ascii="Times New Roman" w:eastAsia="Times New Roman" w:hAnsi="Times New Roman"/>
        </w:rPr>
      </w:pPr>
      <w:r w:rsidRPr="00B2009E">
        <w:rPr>
          <w:rFonts w:ascii="Times New Roman" w:eastAsia="Times New Roman" w:hAnsi="Times New Roman"/>
        </w:rPr>
        <w:t>In our previous larval success experiment, larvae were reared on 0.5 ml of food. Because the results indicated strong effects of competition, we tested larval success on social and non-social discs each containing 2.5 ml of 100% food. By providing abundant food, we wished to maximize our ability to detect possible benefits that larvae may gain from developing on social food. All other protocol details were similar to those detailed above.</w:t>
      </w:r>
    </w:p>
    <w:p w14:paraId="5762361A" w14:textId="77777777" w:rsidR="00C06936" w:rsidRDefault="00C06936" w:rsidP="00B2009E">
      <w:pPr>
        <w:spacing w:line="360" w:lineRule="auto"/>
        <w:ind w:left="-142"/>
        <w:rPr>
          <w:rFonts w:ascii="Times New Roman" w:eastAsia="Times New Roman" w:hAnsi="Times New Roman"/>
        </w:rPr>
      </w:pPr>
    </w:p>
    <w:p w14:paraId="203384D0" w14:textId="45F79E53" w:rsidR="00C06936" w:rsidRDefault="00C06936" w:rsidP="009210EC">
      <w:pPr>
        <w:spacing w:line="360" w:lineRule="auto"/>
        <w:ind w:left="-142"/>
        <w:outlineLvl w:val="0"/>
        <w:rPr>
          <w:rFonts w:ascii="Times New Roman" w:eastAsia="Times New Roman" w:hAnsi="Times New Roman"/>
          <w:b/>
        </w:rPr>
      </w:pPr>
      <w:r>
        <w:rPr>
          <w:rFonts w:ascii="Times New Roman" w:eastAsia="Times New Roman" w:hAnsi="Times New Roman"/>
          <w:b/>
        </w:rPr>
        <w:t>RESULTS</w:t>
      </w:r>
    </w:p>
    <w:p w14:paraId="13EB53B9" w14:textId="6F25A31E" w:rsidR="00C06936" w:rsidRDefault="00C06936" w:rsidP="00C06936">
      <w:pPr>
        <w:spacing w:line="360" w:lineRule="auto"/>
        <w:ind w:left="-142"/>
        <w:rPr>
          <w:rFonts w:ascii="Times New Roman" w:hAnsi="Times New Roman"/>
          <w:lang w:val="en-CA"/>
        </w:rPr>
      </w:pPr>
      <w:r w:rsidRPr="00C06936">
        <w:rPr>
          <w:rFonts w:ascii="Times New Roman" w:hAnsi="Times New Roman"/>
          <w:lang w:val="en-CA"/>
        </w:rPr>
        <w:t>Larvae developed faster in the non-social condition than in the social condition (Wald χ²</w:t>
      </w:r>
      <w:r w:rsidRPr="00C06936">
        <w:rPr>
          <w:rFonts w:ascii="Times New Roman" w:hAnsi="Times New Roman"/>
          <w:vertAlign w:val="subscript"/>
          <w:lang w:val="en-CA"/>
        </w:rPr>
        <w:t>1</w:t>
      </w:r>
      <w:r w:rsidRPr="00C06936">
        <w:rPr>
          <w:rFonts w:ascii="Times New Roman" w:hAnsi="Times New Roman"/>
          <w:lang w:val="en-CA"/>
        </w:rPr>
        <w:t xml:space="preserve">=34.683, P&lt;0.001; </w:t>
      </w:r>
      <w:r w:rsidR="009210EC">
        <w:rPr>
          <w:rFonts w:ascii="Times New Roman" w:hAnsi="Times New Roman"/>
          <w:lang w:val="en-CA"/>
        </w:rPr>
        <w:t>Fig. 1.3</w:t>
      </w:r>
      <w:r w:rsidRPr="00C06936">
        <w:rPr>
          <w:rFonts w:ascii="Times New Roman" w:hAnsi="Times New Roman"/>
          <w:lang w:val="en-CA"/>
        </w:rPr>
        <w:t>A). However, the same proportion of focal eggs survived to adulthood (Wald χ²</w:t>
      </w:r>
      <w:r w:rsidRPr="00C06936">
        <w:rPr>
          <w:rFonts w:ascii="Times New Roman" w:hAnsi="Times New Roman"/>
          <w:vertAlign w:val="subscript"/>
          <w:lang w:val="en-CA"/>
        </w:rPr>
        <w:t>1</w:t>
      </w:r>
      <w:r w:rsidRPr="00C06936">
        <w:rPr>
          <w:rFonts w:ascii="Times New Roman" w:hAnsi="Times New Roman"/>
          <w:lang w:val="en-CA"/>
        </w:rPr>
        <w:t xml:space="preserve">=0.014, P=0.905; </w:t>
      </w:r>
      <w:r w:rsidR="009210EC">
        <w:rPr>
          <w:rFonts w:ascii="Times New Roman" w:hAnsi="Times New Roman"/>
          <w:lang w:val="en-CA"/>
        </w:rPr>
        <w:t>Fig. 1.3</w:t>
      </w:r>
      <w:r w:rsidRPr="00C06936">
        <w:rPr>
          <w:rFonts w:ascii="Times New Roman" w:hAnsi="Times New Roman"/>
          <w:lang w:val="en-CA"/>
        </w:rPr>
        <w:t>B). Adult flies in the non-social condition were heavier than adults in the social condition (Wald χ²</w:t>
      </w:r>
      <w:r w:rsidRPr="00C06936">
        <w:rPr>
          <w:rFonts w:ascii="Times New Roman" w:hAnsi="Times New Roman"/>
          <w:vertAlign w:val="subscript"/>
          <w:lang w:val="en-CA"/>
        </w:rPr>
        <w:t>1</w:t>
      </w:r>
      <w:r w:rsidRPr="00C06936">
        <w:rPr>
          <w:rFonts w:ascii="Times New Roman" w:hAnsi="Times New Roman"/>
          <w:lang w:val="en-CA"/>
        </w:rPr>
        <w:t xml:space="preserve">=4.515, P=0.034; </w:t>
      </w:r>
      <w:r w:rsidR="009210EC">
        <w:rPr>
          <w:rFonts w:ascii="Times New Roman" w:hAnsi="Times New Roman"/>
          <w:lang w:val="en-CA"/>
        </w:rPr>
        <w:t>Fig. 1.3</w:t>
      </w:r>
      <w:r w:rsidRPr="00C06936">
        <w:rPr>
          <w:rFonts w:ascii="Times New Roman" w:hAnsi="Times New Roman"/>
          <w:lang w:val="en-CA"/>
        </w:rPr>
        <w:t>C).</w:t>
      </w:r>
    </w:p>
    <w:p w14:paraId="003EF054" w14:textId="5FCD166A" w:rsidR="00CE3C12" w:rsidRDefault="00CE3C12" w:rsidP="00C06936">
      <w:pPr>
        <w:spacing w:line="360" w:lineRule="auto"/>
        <w:ind w:left="-142"/>
        <w:rPr>
          <w:rFonts w:ascii="Times New Roman" w:hAnsi="Times New Roman"/>
        </w:rPr>
      </w:pPr>
      <w:r>
        <w:rPr>
          <w:noProof/>
        </w:rPr>
        <w:drawing>
          <wp:inline distT="0" distB="0" distL="0" distR="0" wp14:anchorId="59E1D40C" wp14:editId="04B7CFED">
            <wp:extent cx="5490210" cy="62207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pd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90210" cy="6220794"/>
                    </a:xfrm>
                    <a:prstGeom prst="rect">
                      <a:avLst/>
                    </a:prstGeom>
                  </pic:spPr>
                </pic:pic>
              </a:graphicData>
            </a:graphic>
          </wp:inline>
        </w:drawing>
      </w:r>
    </w:p>
    <w:p w14:paraId="7FCCC439" w14:textId="17D0A8C6" w:rsidR="00CE3C12" w:rsidRDefault="00CE3C12" w:rsidP="00C06936">
      <w:pPr>
        <w:spacing w:line="360" w:lineRule="auto"/>
        <w:ind w:left="-142"/>
        <w:rPr>
          <w:rFonts w:ascii="Times New Roman" w:hAnsi="Times New Roman"/>
          <w:lang w:val="en-CA"/>
        </w:rPr>
      </w:pPr>
      <w:r w:rsidRPr="00CE3C12">
        <w:rPr>
          <w:rFonts w:ascii="Times New Roman" w:hAnsi="Times New Roman"/>
          <w:b/>
          <w:lang w:val="en-CA"/>
        </w:rPr>
        <w:t xml:space="preserve">Figure </w:t>
      </w:r>
      <w:r w:rsidR="000939D9">
        <w:rPr>
          <w:rFonts w:ascii="Times New Roman" w:hAnsi="Times New Roman"/>
          <w:b/>
          <w:lang w:val="en-CA"/>
        </w:rPr>
        <w:t>1.</w:t>
      </w:r>
      <w:r w:rsidRPr="00CE3C12">
        <w:rPr>
          <w:rFonts w:ascii="Times New Roman" w:hAnsi="Times New Roman"/>
          <w:b/>
          <w:lang w:val="en-CA"/>
        </w:rPr>
        <w:t xml:space="preserve">3. </w:t>
      </w:r>
      <w:proofErr w:type="gramStart"/>
      <w:r w:rsidRPr="00CE3C12">
        <w:rPr>
          <w:rFonts w:ascii="Times New Roman" w:hAnsi="Times New Roman"/>
          <w:b/>
          <w:lang w:val="en-CA"/>
        </w:rPr>
        <w:t>Performance measures of focal larvae on abundant food</w:t>
      </w:r>
      <w:r w:rsidRPr="00CE3C12">
        <w:rPr>
          <w:rFonts w:ascii="Times New Roman" w:hAnsi="Times New Roman"/>
          <w:lang w:val="en-CA"/>
        </w:rPr>
        <w:t>.</w:t>
      </w:r>
      <w:proofErr w:type="gramEnd"/>
      <w:r w:rsidRPr="00CE3C12">
        <w:rPr>
          <w:rFonts w:ascii="Times New Roman" w:hAnsi="Times New Roman"/>
          <w:lang w:val="en-CA"/>
        </w:rPr>
        <w:t xml:space="preserve"> Discs were either social or non-social (n=30 replicates per treatment). </w:t>
      </w:r>
      <w:proofErr w:type="gramStart"/>
      <w:r w:rsidRPr="00CE3C12">
        <w:rPr>
          <w:rFonts w:ascii="Times New Roman" w:hAnsi="Times New Roman"/>
          <w:lang w:val="en-CA"/>
        </w:rPr>
        <w:t xml:space="preserve">(A) Time from egg laying to </w:t>
      </w:r>
      <w:proofErr w:type="spellStart"/>
      <w:r w:rsidRPr="00CE3C12">
        <w:rPr>
          <w:rFonts w:ascii="Times New Roman" w:hAnsi="Times New Roman"/>
          <w:lang w:val="en-CA"/>
        </w:rPr>
        <w:t>pupal</w:t>
      </w:r>
      <w:proofErr w:type="spellEnd"/>
      <w:r w:rsidRPr="00CE3C12">
        <w:rPr>
          <w:rFonts w:ascii="Times New Roman" w:hAnsi="Times New Roman"/>
          <w:lang w:val="en-CA"/>
        </w:rPr>
        <w:t xml:space="preserve"> formation (B) The proportion of eggs surviving to adulthood (</w:t>
      </w:r>
      <w:proofErr w:type="spellStart"/>
      <w:r w:rsidRPr="00CE3C12">
        <w:rPr>
          <w:rFonts w:ascii="Times New Roman" w:hAnsi="Times New Roman"/>
          <w:lang w:val="en-CA"/>
        </w:rPr>
        <w:t>mean+SE</w:t>
      </w:r>
      <w:proofErr w:type="spellEnd"/>
      <w:r w:rsidRPr="00CE3C12">
        <w:rPr>
          <w:rFonts w:ascii="Times New Roman" w:hAnsi="Times New Roman"/>
          <w:lang w:val="en-CA"/>
        </w:rPr>
        <w:t>).</w:t>
      </w:r>
      <w:proofErr w:type="gramEnd"/>
      <w:r w:rsidRPr="00CE3C12">
        <w:rPr>
          <w:rFonts w:ascii="Times New Roman" w:hAnsi="Times New Roman"/>
          <w:lang w:val="en-CA"/>
        </w:rPr>
        <w:t xml:space="preserve"> (C) The adult dry mass of females and males in both conditions (</w:t>
      </w:r>
      <w:proofErr w:type="spellStart"/>
      <w:r w:rsidRPr="00CE3C12">
        <w:rPr>
          <w:rFonts w:ascii="Times New Roman" w:hAnsi="Times New Roman"/>
          <w:lang w:val="en-CA"/>
        </w:rPr>
        <w:t>mean+SE</w:t>
      </w:r>
      <w:proofErr w:type="spellEnd"/>
      <w:r w:rsidRPr="00CE3C12">
        <w:rPr>
          <w:rFonts w:ascii="Times New Roman" w:hAnsi="Times New Roman"/>
          <w:lang w:val="en-CA"/>
        </w:rPr>
        <w:t>).</w:t>
      </w:r>
      <w:r w:rsidR="00833668">
        <w:rPr>
          <w:rFonts w:ascii="Times New Roman" w:hAnsi="Times New Roman"/>
          <w:lang w:val="en-CA"/>
        </w:rPr>
        <w:t xml:space="preserve"> Adults in the non-social condition were significantly heavier than their social counterparts.</w:t>
      </w:r>
      <w:r w:rsidRPr="00CE3C12">
        <w:rPr>
          <w:rFonts w:ascii="Times New Roman" w:hAnsi="Times New Roman"/>
          <w:lang w:val="en-CA"/>
        </w:rPr>
        <w:t xml:space="preserve"> Numbers in brackets above the bars indicate the number of adults in each group.</w:t>
      </w:r>
    </w:p>
    <w:p w14:paraId="44F3CE5E" w14:textId="77777777" w:rsidR="002C5E25" w:rsidRDefault="002C5E25" w:rsidP="00C06936">
      <w:pPr>
        <w:spacing w:line="360" w:lineRule="auto"/>
        <w:ind w:left="-142"/>
        <w:rPr>
          <w:rFonts w:ascii="Times New Roman" w:hAnsi="Times New Roman"/>
        </w:rPr>
      </w:pPr>
    </w:p>
    <w:p w14:paraId="5CAC008D" w14:textId="77777777" w:rsidR="002C5E25" w:rsidRDefault="002C5E25" w:rsidP="00C06936">
      <w:pPr>
        <w:spacing w:line="360" w:lineRule="auto"/>
        <w:ind w:left="-142"/>
        <w:rPr>
          <w:rFonts w:ascii="Times New Roman" w:hAnsi="Times New Roman"/>
        </w:rPr>
      </w:pPr>
    </w:p>
    <w:p w14:paraId="14EBA12F" w14:textId="257AC8B5" w:rsidR="002C5E25" w:rsidRDefault="002C5E25" w:rsidP="002C5E25">
      <w:pPr>
        <w:spacing w:line="360" w:lineRule="auto"/>
        <w:ind w:left="-142"/>
        <w:rPr>
          <w:rFonts w:ascii="Times New Roman" w:hAnsi="Times New Roman"/>
          <w:b/>
          <w:lang w:val="en-CA"/>
        </w:rPr>
      </w:pPr>
      <w:r>
        <w:rPr>
          <w:rFonts w:ascii="Times New Roman" w:hAnsi="Times New Roman"/>
          <w:b/>
          <w:lang w:val="en-CA"/>
        </w:rPr>
        <w:t xml:space="preserve">Experiment 4: </w:t>
      </w:r>
      <w:r w:rsidRPr="002C5E25">
        <w:rPr>
          <w:rFonts w:ascii="Times New Roman" w:hAnsi="Times New Roman"/>
          <w:b/>
          <w:lang w:val="en-CA"/>
        </w:rPr>
        <w:t xml:space="preserve">Females’ patch choice when the social patches have had high larval densities </w:t>
      </w:r>
    </w:p>
    <w:p w14:paraId="3489894F" w14:textId="6C45212B" w:rsidR="002C5E25" w:rsidRPr="002C5E25" w:rsidRDefault="002C5E25" w:rsidP="009210EC">
      <w:pPr>
        <w:spacing w:line="360" w:lineRule="auto"/>
        <w:ind w:left="-142"/>
        <w:outlineLvl w:val="0"/>
        <w:rPr>
          <w:rFonts w:ascii="Times New Roman" w:hAnsi="Times New Roman"/>
          <w:b/>
          <w:lang w:val="en-CA"/>
        </w:rPr>
      </w:pPr>
      <w:r>
        <w:rPr>
          <w:rFonts w:ascii="Times New Roman" w:hAnsi="Times New Roman"/>
          <w:b/>
          <w:lang w:val="en-CA"/>
        </w:rPr>
        <w:t>METHODS</w:t>
      </w:r>
    </w:p>
    <w:p w14:paraId="4F64CF86" w14:textId="46BF7610" w:rsidR="002C5E25" w:rsidRPr="002C5E25" w:rsidRDefault="002C5E25" w:rsidP="002C5E25">
      <w:pPr>
        <w:spacing w:line="360" w:lineRule="auto"/>
        <w:ind w:left="-142"/>
        <w:rPr>
          <w:rFonts w:ascii="Times New Roman" w:hAnsi="Times New Roman"/>
          <w:lang w:val="en-CA"/>
        </w:rPr>
      </w:pPr>
      <w:r w:rsidRPr="002C5E25">
        <w:rPr>
          <w:rFonts w:ascii="Times New Roman" w:hAnsi="Times New Roman"/>
          <w:lang w:val="en-CA"/>
        </w:rPr>
        <w:t>In our titration experiment (</w:t>
      </w:r>
      <w:r w:rsidR="009210EC">
        <w:rPr>
          <w:rFonts w:ascii="Times New Roman" w:hAnsi="Times New Roman"/>
          <w:lang w:val="en-CA"/>
        </w:rPr>
        <w:t>Fig. 1.1</w:t>
      </w:r>
      <w:r w:rsidRPr="002C5E25">
        <w:rPr>
          <w:rFonts w:ascii="Times New Roman" w:hAnsi="Times New Roman"/>
          <w:lang w:val="en-CA"/>
        </w:rPr>
        <w:t xml:space="preserve">B), females showed a strong preference for laying eggs near larvae even though this reduced their offspring success in our laboratory settings (Figs </w:t>
      </w:r>
      <w:r w:rsidR="00A33B68">
        <w:rPr>
          <w:rFonts w:ascii="Times New Roman" w:hAnsi="Times New Roman"/>
          <w:lang w:val="en-CA"/>
        </w:rPr>
        <w:t>1.</w:t>
      </w:r>
      <w:r w:rsidRPr="002C5E25">
        <w:rPr>
          <w:rFonts w:ascii="Times New Roman" w:hAnsi="Times New Roman"/>
          <w:lang w:val="en-CA"/>
        </w:rPr>
        <w:t xml:space="preserve">2, </w:t>
      </w:r>
      <w:r w:rsidR="00A33B68">
        <w:rPr>
          <w:rFonts w:ascii="Times New Roman" w:hAnsi="Times New Roman"/>
          <w:lang w:val="en-CA"/>
        </w:rPr>
        <w:t>1.</w:t>
      </w:r>
      <w:r w:rsidRPr="002C5E25">
        <w:rPr>
          <w:rFonts w:ascii="Times New Roman" w:hAnsi="Times New Roman"/>
          <w:lang w:val="en-CA"/>
        </w:rPr>
        <w:t xml:space="preserve">3). Because larval crowding and the consequent lower larval success are prevalent in nature as well (Atkinson, 1979; </w:t>
      </w:r>
      <w:proofErr w:type="spellStart"/>
      <w:r w:rsidRPr="002C5E25">
        <w:rPr>
          <w:rFonts w:ascii="Times New Roman" w:hAnsi="Times New Roman"/>
          <w:lang w:val="en-CA"/>
        </w:rPr>
        <w:t>Grimaldi</w:t>
      </w:r>
      <w:proofErr w:type="spellEnd"/>
      <w:r w:rsidRPr="002C5E25">
        <w:rPr>
          <w:rFonts w:ascii="Times New Roman" w:hAnsi="Times New Roman"/>
          <w:lang w:val="en-CA"/>
        </w:rPr>
        <w:t xml:space="preserve"> and </w:t>
      </w:r>
      <w:proofErr w:type="spellStart"/>
      <w:r w:rsidRPr="002C5E25">
        <w:rPr>
          <w:rFonts w:ascii="Times New Roman" w:hAnsi="Times New Roman"/>
          <w:lang w:val="en-CA"/>
        </w:rPr>
        <w:t>Jaenike</w:t>
      </w:r>
      <w:proofErr w:type="spellEnd"/>
      <w:r w:rsidRPr="002C5E25">
        <w:rPr>
          <w:rFonts w:ascii="Times New Roman" w:hAnsi="Times New Roman"/>
          <w:lang w:val="en-CA"/>
        </w:rPr>
        <w:t xml:space="preserve">, 1984), we expected females to make egg laying decisions that balance their perceived benefit from laying next to larvae versus the expected cost due to larval overcrowding. We allowed females to choose between either a non-social patch and a social patch occupied by 5 larvae, or a non-social patch and a social patch occupied by 20 larvae. We predicted that females would lay a lower proportion of eggs on the social food when it was more crowded.  </w:t>
      </w:r>
    </w:p>
    <w:p w14:paraId="697A1AFF" w14:textId="5D0BF6C8" w:rsidR="002C5E25" w:rsidRPr="002C5E25" w:rsidRDefault="002C5E25" w:rsidP="00CA0176">
      <w:pPr>
        <w:spacing w:line="360" w:lineRule="auto"/>
        <w:ind w:left="-142" w:firstLine="862"/>
        <w:rPr>
          <w:rFonts w:ascii="Times New Roman" w:hAnsi="Times New Roman"/>
          <w:lang w:val="en-CA"/>
        </w:rPr>
      </w:pPr>
      <w:r w:rsidRPr="002C5E25">
        <w:rPr>
          <w:rFonts w:ascii="Times New Roman" w:hAnsi="Times New Roman"/>
          <w:lang w:val="en-CA"/>
        </w:rPr>
        <w:t>We placed each recently mated female inside a plastic cages (15 cm wide, 30 cm long, and 15 cm high), which contained two 35 mm Petri dishes placed at the opposite far corners of each cage. One dish was non-social and the other was social. Both dishes contained 0.5 ml food discs composed of 100% standard lab diet. The dishes were lined with a layer of agar to prevent desiccation. Non-social food discs were unoccupied. The social food discs had either 5 or 20 middle second instar larvae, which we had added 6 h before the addition of females.</w:t>
      </w:r>
    </w:p>
    <w:p w14:paraId="0C6AA83E" w14:textId="41A9F0B9" w:rsidR="002C5E25" w:rsidRPr="002C5E25" w:rsidRDefault="002C5E25" w:rsidP="00CA0176">
      <w:pPr>
        <w:spacing w:line="360" w:lineRule="auto"/>
        <w:ind w:left="-142" w:firstLine="862"/>
        <w:rPr>
          <w:rFonts w:ascii="Times New Roman" w:hAnsi="Times New Roman"/>
          <w:lang w:val="en-CA"/>
        </w:rPr>
      </w:pPr>
      <w:r w:rsidRPr="002C5E25">
        <w:rPr>
          <w:rFonts w:ascii="Times New Roman" w:hAnsi="Times New Roman"/>
          <w:lang w:val="en-CA"/>
        </w:rPr>
        <w:t xml:space="preserve">We allowed the females to lay eggs overnight. In the following morning, we removed the females from the cages and counted the number of eggs on each food disc. We also counted the number of eggs laid on the agar layer adjacent to the food. These eggs were within 1cm of the food. We analyzed the proportion of eggs laid in the social dish compared to the total number of eggs that a female laid using a generalized linear model with a </w:t>
      </w:r>
      <w:proofErr w:type="spellStart"/>
      <w:r w:rsidRPr="002C5E25">
        <w:rPr>
          <w:rFonts w:ascii="Times New Roman" w:hAnsi="Times New Roman"/>
          <w:lang w:val="en-CA"/>
        </w:rPr>
        <w:t>tweedie</w:t>
      </w:r>
      <w:proofErr w:type="spellEnd"/>
      <w:r w:rsidRPr="002C5E25">
        <w:rPr>
          <w:rFonts w:ascii="Times New Roman" w:hAnsi="Times New Roman"/>
          <w:lang w:val="en-CA"/>
        </w:rPr>
        <w:t xml:space="preserve"> distribution and log link function.</w:t>
      </w:r>
    </w:p>
    <w:p w14:paraId="72C512CF" w14:textId="24B997F8" w:rsidR="002C5E25" w:rsidRPr="002C5E25" w:rsidRDefault="002C5E25" w:rsidP="00CA0176">
      <w:pPr>
        <w:spacing w:line="360" w:lineRule="auto"/>
        <w:ind w:left="-142" w:firstLine="862"/>
        <w:rPr>
          <w:rFonts w:ascii="Times New Roman" w:hAnsi="Times New Roman"/>
          <w:lang w:val="en-CA"/>
        </w:rPr>
      </w:pPr>
      <w:r w:rsidRPr="002C5E25">
        <w:rPr>
          <w:rFonts w:ascii="Times New Roman" w:hAnsi="Times New Roman"/>
          <w:lang w:val="en-CA"/>
        </w:rPr>
        <w:t xml:space="preserve">The experiment above tested females’ sensitivity to larval density. It is feasible however, that females are more sensitive to the condition of food as indicated by volatiles from microbes and waste products rather than to the sheer number of larvae already on the food. To test this possibility, we allowed females to choose between either a non-social patch and a social patch that had been previously occupied by 5 larvae, or a non-social patch and a social food patch that had been previously occupied by 20 larvae. Again, we predicted that females would lay a lower proportion of eggs on the social food that had been more crowded.  </w:t>
      </w:r>
    </w:p>
    <w:p w14:paraId="0D6F898F" w14:textId="7753EA31" w:rsidR="002C5E25" w:rsidRPr="002C5E25" w:rsidRDefault="002C5E25" w:rsidP="00CA0176">
      <w:pPr>
        <w:spacing w:line="360" w:lineRule="auto"/>
        <w:ind w:left="-142" w:firstLine="862"/>
        <w:rPr>
          <w:rFonts w:ascii="Times New Roman" w:hAnsi="Times New Roman"/>
          <w:lang w:val="en-CA"/>
        </w:rPr>
      </w:pPr>
      <w:r w:rsidRPr="002C5E25">
        <w:rPr>
          <w:rFonts w:ascii="Times New Roman" w:hAnsi="Times New Roman"/>
          <w:lang w:val="en-CA"/>
        </w:rPr>
        <w:t>Forty-eight hours before the experiment, we transferred groups of either 5 or 20 middle second instar larvae to social food discs and kept them in 35mm Petri dishes lined with agar. We also kept unoccupied food discs in Petri dishes lined with agar. All food discs contained 0.5 ml of 100% standard lab diet.</w:t>
      </w:r>
    </w:p>
    <w:p w14:paraId="7851B6C2" w14:textId="2B1B6FFF" w:rsidR="002C5E25" w:rsidRDefault="002C5E25" w:rsidP="00CA0176">
      <w:pPr>
        <w:spacing w:line="360" w:lineRule="auto"/>
        <w:ind w:left="-142" w:firstLine="862"/>
        <w:rPr>
          <w:rFonts w:ascii="Times New Roman" w:hAnsi="Times New Roman"/>
          <w:lang w:val="en-CA"/>
        </w:rPr>
      </w:pPr>
      <w:r w:rsidRPr="002C5E25">
        <w:rPr>
          <w:rFonts w:ascii="Times New Roman" w:hAnsi="Times New Roman"/>
          <w:lang w:val="en-CA"/>
        </w:rPr>
        <w:t xml:space="preserve">By the day of the experiment all larvae on the social discs had pupated. We then placed one non-social food disc and one social disc in 60mm Petri dishes lined with agar. The social disc had been previously consumed by either 5 or 20 larvae but was free of larvae and pupae by the time of the test. Discs were placed 2cm apart. We then added a recently mated female to each 60 mm dish through a hole in the </w:t>
      </w:r>
      <w:proofErr w:type="gramStart"/>
      <w:r w:rsidRPr="002C5E25">
        <w:rPr>
          <w:rFonts w:ascii="Times New Roman" w:hAnsi="Times New Roman"/>
          <w:lang w:val="en-CA"/>
        </w:rPr>
        <w:t>lid which</w:t>
      </w:r>
      <w:proofErr w:type="gramEnd"/>
      <w:r w:rsidRPr="002C5E25">
        <w:rPr>
          <w:rFonts w:ascii="Times New Roman" w:hAnsi="Times New Roman"/>
          <w:lang w:val="en-CA"/>
        </w:rPr>
        <w:t xml:space="preserve"> was then plugged with a foam. We allowed the females to lay eggs overnight. In the morning, we removed the females from the dishes and counted the number of eggs on the social and non-social food discs. We analyzed the proportion of eggs on each type of social food using a generalized linear model with a </w:t>
      </w:r>
      <w:proofErr w:type="spellStart"/>
      <w:r w:rsidRPr="002C5E25">
        <w:rPr>
          <w:rFonts w:ascii="Times New Roman" w:hAnsi="Times New Roman"/>
          <w:lang w:val="en-CA"/>
        </w:rPr>
        <w:t>Tweedie</w:t>
      </w:r>
      <w:proofErr w:type="spellEnd"/>
      <w:r w:rsidRPr="002C5E25">
        <w:rPr>
          <w:rFonts w:ascii="Times New Roman" w:hAnsi="Times New Roman"/>
          <w:lang w:val="en-CA"/>
        </w:rPr>
        <w:t xml:space="preserve"> distribution and log link function.</w:t>
      </w:r>
    </w:p>
    <w:p w14:paraId="023B2EEB" w14:textId="77777777" w:rsidR="00326170" w:rsidRDefault="00326170" w:rsidP="002C5E25">
      <w:pPr>
        <w:spacing w:line="360" w:lineRule="auto"/>
        <w:ind w:left="-142"/>
        <w:rPr>
          <w:rFonts w:ascii="Times New Roman" w:hAnsi="Times New Roman"/>
          <w:lang w:val="en-CA"/>
        </w:rPr>
      </w:pPr>
    </w:p>
    <w:p w14:paraId="6A56445E" w14:textId="2097AD11" w:rsidR="00326170" w:rsidRPr="00326170" w:rsidRDefault="00326170" w:rsidP="009210EC">
      <w:pPr>
        <w:spacing w:line="360" w:lineRule="auto"/>
        <w:ind w:left="-142"/>
        <w:outlineLvl w:val="0"/>
        <w:rPr>
          <w:rFonts w:ascii="Times New Roman" w:hAnsi="Times New Roman"/>
          <w:b/>
          <w:lang w:val="en-CA"/>
        </w:rPr>
      </w:pPr>
      <w:r>
        <w:rPr>
          <w:rFonts w:ascii="Times New Roman" w:hAnsi="Times New Roman"/>
          <w:b/>
          <w:lang w:val="en-CA"/>
        </w:rPr>
        <w:t>RESULTS</w:t>
      </w:r>
    </w:p>
    <w:p w14:paraId="0D39F94D" w14:textId="119DF585" w:rsidR="00326170" w:rsidRDefault="00326170" w:rsidP="00326170">
      <w:pPr>
        <w:spacing w:line="360" w:lineRule="auto"/>
        <w:ind w:left="-142"/>
        <w:rPr>
          <w:rFonts w:ascii="Times New Roman" w:hAnsi="Times New Roman"/>
          <w:lang w:val="en-CA"/>
        </w:rPr>
      </w:pPr>
      <w:r w:rsidRPr="00326170">
        <w:rPr>
          <w:rFonts w:ascii="Times New Roman" w:hAnsi="Times New Roman"/>
          <w:lang w:val="en-CA"/>
        </w:rPr>
        <w:t xml:space="preserve">Females laid </w:t>
      </w:r>
      <w:proofErr w:type="gramStart"/>
      <w:r w:rsidRPr="00326170">
        <w:rPr>
          <w:rFonts w:ascii="Times New Roman" w:hAnsi="Times New Roman"/>
          <w:lang w:val="en-CA"/>
        </w:rPr>
        <w:t>a similar proportions</w:t>
      </w:r>
      <w:proofErr w:type="gramEnd"/>
      <w:r w:rsidRPr="00326170">
        <w:rPr>
          <w:rFonts w:ascii="Times New Roman" w:hAnsi="Times New Roman"/>
          <w:lang w:val="en-CA"/>
        </w:rPr>
        <w:t xml:space="preserve"> of eggs in the social dish regardless of it being currently occupied by 5 or 20 larvae (Wald χ²</w:t>
      </w:r>
      <w:r w:rsidRPr="00326170">
        <w:rPr>
          <w:rFonts w:ascii="Times New Roman" w:hAnsi="Times New Roman"/>
          <w:vertAlign w:val="subscript"/>
          <w:lang w:val="en-CA"/>
        </w:rPr>
        <w:t>1</w:t>
      </w:r>
      <w:r w:rsidRPr="00326170">
        <w:rPr>
          <w:rFonts w:ascii="Times New Roman" w:hAnsi="Times New Roman"/>
          <w:lang w:val="en-CA"/>
        </w:rPr>
        <w:t xml:space="preserve">=0.204, P=0.651; </w:t>
      </w:r>
      <w:r w:rsidR="009210EC">
        <w:rPr>
          <w:rFonts w:ascii="Times New Roman" w:hAnsi="Times New Roman"/>
          <w:lang w:val="en-CA"/>
        </w:rPr>
        <w:t>Fig. 1.4</w:t>
      </w:r>
      <w:r w:rsidRPr="00326170">
        <w:rPr>
          <w:rFonts w:ascii="Times New Roman" w:hAnsi="Times New Roman"/>
          <w:lang w:val="en-CA"/>
        </w:rPr>
        <w:t>A). However, females placed a greater proportion of their eggs on the agar rather than on the food disc itself in the social discs with 20 than 5 larvae (Wald χ²</w:t>
      </w:r>
      <w:r w:rsidRPr="00326170">
        <w:rPr>
          <w:rFonts w:ascii="Times New Roman" w:hAnsi="Times New Roman"/>
          <w:vertAlign w:val="subscript"/>
          <w:lang w:val="en-CA"/>
        </w:rPr>
        <w:t>1</w:t>
      </w:r>
      <w:r w:rsidRPr="00326170">
        <w:rPr>
          <w:rFonts w:ascii="Times New Roman" w:hAnsi="Times New Roman"/>
          <w:lang w:val="en-CA"/>
        </w:rPr>
        <w:t xml:space="preserve">=4.649, P=0.031; </w:t>
      </w:r>
      <w:r w:rsidR="009210EC">
        <w:rPr>
          <w:rFonts w:ascii="Times New Roman" w:hAnsi="Times New Roman"/>
          <w:lang w:val="en-CA"/>
        </w:rPr>
        <w:t>Fig. 1.4</w:t>
      </w:r>
      <w:r w:rsidRPr="00326170">
        <w:rPr>
          <w:rFonts w:ascii="Times New Roman" w:hAnsi="Times New Roman"/>
          <w:lang w:val="en-CA"/>
        </w:rPr>
        <w:t xml:space="preserve">B). When females had a choice between </w:t>
      </w:r>
      <w:proofErr w:type="gramStart"/>
      <w:r w:rsidRPr="00326170">
        <w:rPr>
          <w:rFonts w:ascii="Times New Roman" w:hAnsi="Times New Roman"/>
          <w:lang w:val="en-CA"/>
        </w:rPr>
        <w:t>non-social</w:t>
      </w:r>
      <w:proofErr w:type="gramEnd"/>
      <w:r w:rsidRPr="00326170">
        <w:rPr>
          <w:rFonts w:ascii="Times New Roman" w:hAnsi="Times New Roman"/>
          <w:lang w:val="en-CA"/>
        </w:rPr>
        <w:t xml:space="preserve"> and previously occupied social dishes, they laid a similar proportion of their eggs on the social food regardless of the number of larvae that had previously occupied it (Wald χ²</w:t>
      </w:r>
      <w:r w:rsidRPr="00326170">
        <w:rPr>
          <w:rFonts w:ascii="Times New Roman" w:hAnsi="Times New Roman"/>
          <w:vertAlign w:val="subscript"/>
          <w:lang w:val="en-CA"/>
        </w:rPr>
        <w:t>1</w:t>
      </w:r>
      <w:r w:rsidRPr="00326170">
        <w:rPr>
          <w:rFonts w:ascii="Times New Roman" w:hAnsi="Times New Roman"/>
          <w:lang w:val="en-CA"/>
        </w:rPr>
        <w:t xml:space="preserve">=0.472, P=0.492; </w:t>
      </w:r>
      <w:r w:rsidR="009210EC">
        <w:rPr>
          <w:rFonts w:ascii="Times New Roman" w:hAnsi="Times New Roman"/>
          <w:lang w:val="en-CA"/>
        </w:rPr>
        <w:t>Fig. 1.4</w:t>
      </w:r>
      <w:r w:rsidRPr="00326170">
        <w:rPr>
          <w:rFonts w:ascii="Times New Roman" w:hAnsi="Times New Roman"/>
          <w:lang w:val="en-CA"/>
        </w:rPr>
        <w:t>C).</w:t>
      </w:r>
    </w:p>
    <w:p w14:paraId="4B370174" w14:textId="18EE1C5A" w:rsidR="000A3789" w:rsidRDefault="000A3789" w:rsidP="00326170">
      <w:pPr>
        <w:spacing w:line="360" w:lineRule="auto"/>
        <w:ind w:left="-142"/>
        <w:rPr>
          <w:rFonts w:ascii="Times New Roman" w:hAnsi="Times New Roman"/>
        </w:rPr>
      </w:pPr>
      <w:r>
        <w:rPr>
          <w:noProof/>
        </w:rPr>
        <w:drawing>
          <wp:inline distT="0" distB="0" distL="0" distR="0" wp14:anchorId="01C26970" wp14:editId="69D5B1E7">
            <wp:extent cx="4377055" cy="58504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pd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77849" cy="5851473"/>
                    </a:xfrm>
                    <a:prstGeom prst="rect">
                      <a:avLst/>
                    </a:prstGeom>
                  </pic:spPr>
                </pic:pic>
              </a:graphicData>
            </a:graphic>
          </wp:inline>
        </w:drawing>
      </w:r>
    </w:p>
    <w:p w14:paraId="76F565C2" w14:textId="1305A134" w:rsidR="000A3789" w:rsidRDefault="000A3789" w:rsidP="00326170">
      <w:pPr>
        <w:spacing w:line="360" w:lineRule="auto"/>
        <w:ind w:left="-142"/>
        <w:rPr>
          <w:rFonts w:ascii="Times New Roman" w:hAnsi="Times New Roman"/>
          <w:lang w:val="en-CA"/>
        </w:rPr>
      </w:pPr>
      <w:r w:rsidRPr="000A3789">
        <w:rPr>
          <w:rFonts w:ascii="Times New Roman" w:hAnsi="Times New Roman"/>
          <w:b/>
          <w:lang w:val="en-CA"/>
        </w:rPr>
        <w:t xml:space="preserve">Figure </w:t>
      </w:r>
      <w:r w:rsidR="000939D9">
        <w:rPr>
          <w:rFonts w:ascii="Times New Roman" w:hAnsi="Times New Roman"/>
          <w:b/>
          <w:lang w:val="en-CA"/>
        </w:rPr>
        <w:t>1.</w:t>
      </w:r>
      <w:r w:rsidRPr="000A3789">
        <w:rPr>
          <w:rFonts w:ascii="Times New Roman" w:hAnsi="Times New Roman"/>
          <w:b/>
          <w:lang w:val="en-CA"/>
        </w:rPr>
        <w:t>4: Social patch choice under high larval densities.</w:t>
      </w:r>
      <w:r w:rsidRPr="000A3789">
        <w:rPr>
          <w:rFonts w:ascii="Times New Roman" w:hAnsi="Times New Roman"/>
          <w:lang w:val="en-CA"/>
        </w:rPr>
        <w:t xml:space="preserve"> The proportion (</w:t>
      </w:r>
      <w:proofErr w:type="spellStart"/>
      <w:r w:rsidRPr="000A3789">
        <w:rPr>
          <w:rFonts w:ascii="Times New Roman" w:hAnsi="Times New Roman"/>
          <w:lang w:val="en-CA"/>
        </w:rPr>
        <w:t>mean+SE</w:t>
      </w:r>
      <w:proofErr w:type="spellEnd"/>
      <w:r w:rsidRPr="000A3789">
        <w:rPr>
          <w:rFonts w:ascii="Times New Roman" w:hAnsi="Times New Roman"/>
          <w:lang w:val="en-CA"/>
        </w:rPr>
        <w:t xml:space="preserve">) of eggs </w:t>
      </w:r>
      <w:proofErr w:type="gramStart"/>
      <w:r w:rsidRPr="000A3789">
        <w:rPr>
          <w:rFonts w:ascii="Times New Roman" w:hAnsi="Times New Roman"/>
          <w:lang w:val="en-CA"/>
        </w:rPr>
        <w:t>laid</w:t>
      </w:r>
      <w:proofErr w:type="gramEnd"/>
      <w:r w:rsidRPr="000A3789">
        <w:rPr>
          <w:rFonts w:ascii="Times New Roman" w:hAnsi="Times New Roman"/>
          <w:lang w:val="en-CA"/>
        </w:rPr>
        <w:t xml:space="preserve"> on the social disc when it has had currently (A, B) or previously (C) either five or 20 larvae. In each case, females could choose between </w:t>
      </w:r>
      <w:proofErr w:type="gramStart"/>
      <w:r w:rsidRPr="000A3789">
        <w:rPr>
          <w:rFonts w:ascii="Times New Roman" w:hAnsi="Times New Roman"/>
          <w:lang w:val="en-CA"/>
        </w:rPr>
        <w:t>laying</w:t>
      </w:r>
      <w:proofErr w:type="gramEnd"/>
      <w:r w:rsidRPr="000A3789">
        <w:rPr>
          <w:rFonts w:ascii="Times New Roman" w:hAnsi="Times New Roman"/>
          <w:lang w:val="en-CA"/>
        </w:rPr>
        <w:t xml:space="preserve"> on a social or non-social dish. (A) The proportion of eggs </w:t>
      </w:r>
      <w:proofErr w:type="gramStart"/>
      <w:r w:rsidRPr="000A3789">
        <w:rPr>
          <w:rFonts w:ascii="Times New Roman" w:hAnsi="Times New Roman"/>
          <w:lang w:val="en-CA"/>
        </w:rPr>
        <w:t>laid</w:t>
      </w:r>
      <w:proofErr w:type="gramEnd"/>
      <w:r w:rsidRPr="000A3789">
        <w:rPr>
          <w:rFonts w:ascii="Times New Roman" w:hAnsi="Times New Roman"/>
          <w:lang w:val="en-CA"/>
        </w:rPr>
        <w:t xml:space="preserve"> in the social dish. (B) The proportion of eggs that were laid on agar rather than on the food disc in the social dish. N=24 replicates per treatment. (C) Females laid a similar proportion of eggs on a food that had been heavily used by 20 larvae or more lightly used by 5 larvae. No larvae were present on the food at the time of egg </w:t>
      </w:r>
      <w:proofErr w:type="gramStart"/>
      <w:r w:rsidRPr="000A3789">
        <w:rPr>
          <w:rFonts w:ascii="Times New Roman" w:hAnsi="Times New Roman"/>
          <w:lang w:val="en-CA"/>
        </w:rPr>
        <w:t>laying</w:t>
      </w:r>
      <w:proofErr w:type="gramEnd"/>
      <w:r w:rsidRPr="000A3789">
        <w:rPr>
          <w:rFonts w:ascii="Times New Roman" w:hAnsi="Times New Roman"/>
          <w:lang w:val="en-CA"/>
        </w:rPr>
        <w:t>. N=28 replicates per treatment</w:t>
      </w:r>
    </w:p>
    <w:p w14:paraId="32B8B0AA" w14:textId="77777777" w:rsidR="00CA0176" w:rsidRDefault="00CA0176" w:rsidP="00326170">
      <w:pPr>
        <w:spacing w:line="360" w:lineRule="auto"/>
        <w:ind w:left="-142"/>
        <w:rPr>
          <w:rFonts w:ascii="Times New Roman" w:hAnsi="Times New Roman"/>
        </w:rPr>
      </w:pPr>
    </w:p>
    <w:p w14:paraId="54A97F0F" w14:textId="239D5FD8" w:rsidR="00CA0176" w:rsidRDefault="00CA0176" w:rsidP="00CA0176">
      <w:pPr>
        <w:spacing w:line="360" w:lineRule="auto"/>
        <w:ind w:left="-142"/>
        <w:rPr>
          <w:rFonts w:ascii="Times New Roman" w:hAnsi="Times New Roman"/>
          <w:b/>
          <w:lang w:val="en-CA"/>
        </w:rPr>
      </w:pPr>
      <w:r>
        <w:rPr>
          <w:rFonts w:ascii="Times New Roman" w:hAnsi="Times New Roman"/>
          <w:b/>
          <w:lang w:val="en-CA"/>
        </w:rPr>
        <w:t xml:space="preserve">Experiment 5: </w:t>
      </w:r>
      <w:r w:rsidRPr="00CA0176">
        <w:rPr>
          <w:rFonts w:ascii="Times New Roman" w:hAnsi="Times New Roman"/>
          <w:b/>
          <w:lang w:val="en-CA"/>
        </w:rPr>
        <w:t xml:space="preserve">Adult vs. larval abilities to detect differences in yeast concentration of food </w:t>
      </w:r>
    </w:p>
    <w:p w14:paraId="6772A9D9" w14:textId="5A815ED6" w:rsidR="00CA0176" w:rsidRPr="00CA0176" w:rsidRDefault="00CA0176" w:rsidP="009210EC">
      <w:pPr>
        <w:spacing w:line="360" w:lineRule="auto"/>
        <w:ind w:left="-142"/>
        <w:outlineLvl w:val="0"/>
        <w:rPr>
          <w:rFonts w:ascii="Times New Roman" w:hAnsi="Times New Roman"/>
          <w:b/>
          <w:lang w:val="en-CA"/>
        </w:rPr>
      </w:pPr>
      <w:r>
        <w:rPr>
          <w:rFonts w:ascii="Times New Roman" w:hAnsi="Times New Roman"/>
          <w:b/>
          <w:lang w:val="en-CA"/>
        </w:rPr>
        <w:t>METHODS</w:t>
      </w:r>
    </w:p>
    <w:p w14:paraId="057C3CBE" w14:textId="77777777" w:rsidR="00CA0176" w:rsidRPr="00CA0176" w:rsidRDefault="00CA0176" w:rsidP="00CA0176">
      <w:pPr>
        <w:spacing w:line="360" w:lineRule="auto"/>
        <w:ind w:left="-142"/>
        <w:rPr>
          <w:rFonts w:ascii="Times New Roman" w:hAnsi="Times New Roman"/>
          <w:lang w:val="en-CA"/>
        </w:rPr>
      </w:pPr>
      <w:r w:rsidRPr="00CA0176">
        <w:rPr>
          <w:rFonts w:ascii="Times New Roman" w:hAnsi="Times New Roman"/>
          <w:lang w:val="en-CA"/>
        </w:rPr>
        <w:t xml:space="preserve">Because we documented a lower larval success of eggs laid at social patches, we wished to test whether the benefit of patch choice copying is related to information rather then the cost of joining. To this end, we tested whether larvae could detect pertinent patch characteristics that adult females could not. We had two treatments testing larval and adult females’ abilities to detect differences in yeast content between adjacent patches. One test involved a reference 100% standard fly medium </w:t>
      </w:r>
      <w:proofErr w:type="spellStart"/>
      <w:r w:rsidRPr="00CA0176">
        <w:rPr>
          <w:rFonts w:ascii="Times New Roman" w:hAnsi="Times New Roman"/>
          <w:lang w:val="en-CA"/>
        </w:rPr>
        <w:t>vs</w:t>
      </w:r>
      <w:proofErr w:type="spellEnd"/>
      <w:r w:rsidRPr="00CA0176">
        <w:rPr>
          <w:rFonts w:ascii="Times New Roman" w:hAnsi="Times New Roman"/>
          <w:lang w:val="en-CA"/>
        </w:rPr>
        <w:t xml:space="preserve"> standard medium with only 33% of the yeast content, and the other test involved a reference 100% standard medium </w:t>
      </w:r>
      <w:proofErr w:type="spellStart"/>
      <w:r w:rsidRPr="00CA0176">
        <w:rPr>
          <w:rFonts w:ascii="Times New Roman" w:hAnsi="Times New Roman"/>
          <w:lang w:val="en-CA"/>
        </w:rPr>
        <w:t>vs</w:t>
      </w:r>
      <w:proofErr w:type="spellEnd"/>
      <w:r w:rsidRPr="00CA0176">
        <w:rPr>
          <w:rFonts w:ascii="Times New Roman" w:hAnsi="Times New Roman"/>
          <w:lang w:val="en-CA"/>
        </w:rPr>
        <w:t xml:space="preserve"> standard medium with only 50% of the yeast content. All other medium ingredients were identical.</w:t>
      </w:r>
    </w:p>
    <w:p w14:paraId="27B630D8" w14:textId="54C7E44E" w:rsidR="00CA0176" w:rsidRDefault="00CA0176" w:rsidP="00CA0176">
      <w:pPr>
        <w:spacing w:line="360" w:lineRule="auto"/>
        <w:ind w:left="-142" w:firstLine="862"/>
        <w:rPr>
          <w:rFonts w:ascii="Times New Roman" w:hAnsi="Times New Roman"/>
          <w:lang w:val="en-CA"/>
        </w:rPr>
      </w:pPr>
      <w:r w:rsidRPr="00CA0176">
        <w:rPr>
          <w:rFonts w:ascii="Times New Roman" w:hAnsi="Times New Roman"/>
          <w:lang w:val="en-CA"/>
        </w:rPr>
        <w:t xml:space="preserve">We added either one recently mated adult female or five mid-second instar larvae to Petri dishes containing one reference food disc and one food disc with lower yeast concentration (either 33% or 50%) placed 2 cm apart. We added the focal larvae and adults in the evening at an identical location 1 cm between the food discs. We gave them 14 hours to decide where to lay eggs or feed. In the following morning, we counted the number of eggs laid on each food disc in the adult female treatments and counted the number of larvae on each food disc in the larval treatments. We then calculated the proportion of eggs laid and the proportion of larvae on the reference 100% disc and analyzed the data with a generalized linear model with a </w:t>
      </w:r>
      <w:proofErr w:type="spellStart"/>
      <w:r w:rsidRPr="00CA0176">
        <w:rPr>
          <w:rFonts w:ascii="Times New Roman" w:hAnsi="Times New Roman"/>
          <w:lang w:val="en-CA"/>
        </w:rPr>
        <w:t>Tweedie</w:t>
      </w:r>
      <w:proofErr w:type="spellEnd"/>
      <w:r w:rsidRPr="00CA0176">
        <w:rPr>
          <w:rFonts w:ascii="Times New Roman" w:hAnsi="Times New Roman"/>
          <w:lang w:val="en-CA"/>
        </w:rPr>
        <w:t xml:space="preserve"> distribution and identity link function.</w:t>
      </w:r>
    </w:p>
    <w:p w14:paraId="695728ED" w14:textId="77777777" w:rsidR="00CA0176" w:rsidRDefault="00CA0176" w:rsidP="00CA0176">
      <w:pPr>
        <w:spacing w:line="360" w:lineRule="auto"/>
        <w:rPr>
          <w:rFonts w:ascii="Times New Roman" w:hAnsi="Times New Roman"/>
          <w:lang w:val="en-CA"/>
        </w:rPr>
      </w:pPr>
    </w:p>
    <w:p w14:paraId="44B4637A" w14:textId="5732E2B6" w:rsidR="00CA0176" w:rsidRDefault="00CA0176" w:rsidP="009210EC">
      <w:pPr>
        <w:spacing w:line="360" w:lineRule="auto"/>
        <w:ind w:left="-142"/>
        <w:outlineLvl w:val="0"/>
        <w:rPr>
          <w:rFonts w:ascii="Times New Roman" w:hAnsi="Times New Roman"/>
          <w:b/>
          <w:lang w:val="en-CA"/>
        </w:rPr>
      </w:pPr>
      <w:r>
        <w:rPr>
          <w:rFonts w:ascii="Times New Roman" w:hAnsi="Times New Roman"/>
          <w:b/>
          <w:lang w:val="en-CA"/>
        </w:rPr>
        <w:t>RESULTS</w:t>
      </w:r>
    </w:p>
    <w:p w14:paraId="4A86BC1A" w14:textId="23B49EE5" w:rsidR="00CA0176" w:rsidRPr="00CA0176" w:rsidRDefault="00CA0176" w:rsidP="00CA0176">
      <w:pPr>
        <w:spacing w:line="360" w:lineRule="auto"/>
        <w:ind w:left="-142"/>
        <w:rPr>
          <w:rFonts w:ascii="Times New Roman" w:hAnsi="Times New Roman"/>
          <w:lang w:val="en-CA"/>
        </w:rPr>
      </w:pPr>
      <w:r w:rsidRPr="00CA0176">
        <w:rPr>
          <w:rFonts w:ascii="Times New Roman" w:hAnsi="Times New Roman"/>
          <w:lang w:val="en-CA"/>
        </w:rPr>
        <w:t>The proportion of eggs that females laid on the 100% food and the proportion of larvae choosing the 100% were similar when the alternative had only 33% of yeast concentration (Wald χ²</w:t>
      </w:r>
      <w:r w:rsidRPr="00CA0176">
        <w:rPr>
          <w:rFonts w:ascii="Times New Roman" w:hAnsi="Times New Roman"/>
          <w:vertAlign w:val="subscript"/>
          <w:lang w:val="en-CA"/>
        </w:rPr>
        <w:t>1</w:t>
      </w:r>
      <w:r w:rsidRPr="00CA0176">
        <w:rPr>
          <w:rFonts w:ascii="Times New Roman" w:hAnsi="Times New Roman"/>
          <w:lang w:val="en-CA"/>
        </w:rPr>
        <w:t xml:space="preserve">=0.227, P=0.634; </w:t>
      </w:r>
      <w:r w:rsidR="00D62DEB">
        <w:rPr>
          <w:rFonts w:ascii="Times New Roman" w:hAnsi="Times New Roman"/>
          <w:lang w:val="en-CA"/>
        </w:rPr>
        <w:t>Fig. 1.5</w:t>
      </w:r>
      <w:r w:rsidRPr="00CA0176">
        <w:rPr>
          <w:rFonts w:ascii="Times New Roman" w:hAnsi="Times New Roman"/>
          <w:lang w:val="en-CA"/>
        </w:rPr>
        <w:t>). When the alternative was 50% yeast concentration, females showed a greater preference than larvae for the higher quality food (Wald χ²</w:t>
      </w:r>
      <w:r w:rsidRPr="00CA0176">
        <w:rPr>
          <w:rFonts w:ascii="Times New Roman" w:hAnsi="Times New Roman"/>
          <w:vertAlign w:val="subscript"/>
          <w:lang w:val="en-CA"/>
        </w:rPr>
        <w:t>1</w:t>
      </w:r>
      <w:r w:rsidRPr="00CA0176">
        <w:rPr>
          <w:rFonts w:ascii="Times New Roman" w:hAnsi="Times New Roman"/>
          <w:lang w:val="en-CA"/>
        </w:rPr>
        <w:t xml:space="preserve">=3.835, P=0.05; </w:t>
      </w:r>
      <w:r w:rsidR="00D62DEB">
        <w:rPr>
          <w:rFonts w:ascii="Times New Roman" w:hAnsi="Times New Roman"/>
          <w:lang w:val="en-CA"/>
        </w:rPr>
        <w:t>Fig. 1.5</w:t>
      </w:r>
      <w:r w:rsidRPr="00CA0176">
        <w:rPr>
          <w:rFonts w:ascii="Times New Roman" w:hAnsi="Times New Roman"/>
          <w:lang w:val="en-CA"/>
        </w:rPr>
        <w:t>).</w:t>
      </w:r>
    </w:p>
    <w:p w14:paraId="54D70049" w14:textId="3F04987B" w:rsidR="00CA0176" w:rsidRPr="00CA0176" w:rsidRDefault="008173CC" w:rsidP="00CA0176">
      <w:pPr>
        <w:spacing w:line="360" w:lineRule="auto"/>
        <w:rPr>
          <w:rFonts w:ascii="Times New Roman" w:hAnsi="Times New Roman"/>
          <w:b/>
          <w:lang w:val="en-CA"/>
        </w:rPr>
      </w:pPr>
      <w:r w:rsidRPr="008173CC">
        <w:rPr>
          <w:b/>
          <w:noProof/>
        </w:rPr>
        <w:drawing>
          <wp:inline distT="0" distB="0" distL="0" distR="0" wp14:anchorId="2E5A85FE" wp14:editId="6AB04341">
            <wp:extent cx="6075241" cy="4688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pdf"/>
                    <pic:cNvPicPr/>
                  </pic:nvPicPr>
                  <pic:blipFill>
                    <a:blip r:embed="rId17">
                      <a:extLst>
                        <a:ext uri="{28A0092B-C50C-407E-A947-70E740481C1C}">
                          <a14:useLocalDpi xmlns:a14="http://schemas.microsoft.com/office/drawing/2010/main" val="0"/>
                        </a:ext>
                      </a:extLst>
                    </a:blip>
                    <a:stretch>
                      <a:fillRect/>
                    </a:stretch>
                  </pic:blipFill>
                  <pic:spPr>
                    <a:xfrm>
                      <a:off x="0" y="0"/>
                      <a:ext cx="6076096" cy="4689500"/>
                    </a:xfrm>
                    <a:prstGeom prst="rect">
                      <a:avLst/>
                    </a:prstGeom>
                  </pic:spPr>
                </pic:pic>
              </a:graphicData>
            </a:graphic>
          </wp:inline>
        </w:drawing>
      </w:r>
    </w:p>
    <w:p w14:paraId="20BE91DD" w14:textId="5ECFED93" w:rsidR="008173CC" w:rsidRDefault="008173CC" w:rsidP="008173CC">
      <w:pPr>
        <w:spacing w:line="360" w:lineRule="auto"/>
        <w:rPr>
          <w:rFonts w:ascii="Times New Roman" w:hAnsi="Times New Roman"/>
          <w:lang w:val="en-CA"/>
        </w:rPr>
      </w:pPr>
      <w:r w:rsidRPr="008173CC">
        <w:rPr>
          <w:rFonts w:ascii="Times New Roman" w:hAnsi="Times New Roman"/>
          <w:b/>
          <w:lang w:val="en-CA"/>
        </w:rPr>
        <w:t xml:space="preserve">Figure </w:t>
      </w:r>
      <w:r w:rsidR="000939D9">
        <w:rPr>
          <w:rFonts w:ascii="Times New Roman" w:hAnsi="Times New Roman"/>
          <w:b/>
          <w:lang w:val="en-CA"/>
        </w:rPr>
        <w:t>1.</w:t>
      </w:r>
      <w:r w:rsidRPr="008173CC">
        <w:rPr>
          <w:rFonts w:ascii="Times New Roman" w:hAnsi="Times New Roman"/>
          <w:b/>
          <w:lang w:val="en-CA"/>
        </w:rPr>
        <w:t>5.</w:t>
      </w:r>
      <w:r w:rsidRPr="008173CC">
        <w:rPr>
          <w:rFonts w:ascii="Times New Roman" w:hAnsi="Times New Roman"/>
          <w:lang w:val="en-CA"/>
        </w:rPr>
        <w:t xml:space="preserve"> </w:t>
      </w:r>
      <w:r w:rsidRPr="008173CC">
        <w:rPr>
          <w:rFonts w:ascii="Times New Roman" w:hAnsi="Times New Roman"/>
          <w:b/>
          <w:lang w:val="en-CA"/>
        </w:rPr>
        <w:t>Patch choice by adult females versus larvae</w:t>
      </w:r>
      <w:r w:rsidRPr="008173CC">
        <w:rPr>
          <w:rFonts w:ascii="Times New Roman" w:hAnsi="Times New Roman"/>
          <w:lang w:val="en-CA"/>
        </w:rPr>
        <w:t xml:space="preserve">. In one experiment (black bars), adult females or larvae had a choice between a disc containing the regular yeast concentration (100%) </w:t>
      </w:r>
      <w:proofErr w:type="gramStart"/>
      <w:r w:rsidRPr="008173CC">
        <w:rPr>
          <w:rFonts w:ascii="Times New Roman" w:hAnsi="Times New Roman"/>
          <w:lang w:val="en-CA"/>
        </w:rPr>
        <w:t>or</w:t>
      </w:r>
      <w:proofErr w:type="gramEnd"/>
      <w:r w:rsidRPr="008173CC">
        <w:rPr>
          <w:rFonts w:ascii="Times New Roman" w:hAnsi="Times New Roman"/>
          <w:lang w:val="en-CA"/>
        </w:rPr>
        <w:t xml:space="preserve"> a disc containing 33% of the regular yeast concentration. In the other experiment (white bars), adult females or larvae had a choice between a disc containing the regular yeast concentration (100%) </w:t>
      </w:r>
      <w:proofErr w:type="gramStart"/>
      <w:r w:rsidRPr="008173CC">
        <w:rPr>
          <w:rFonts w:ascii="Times New Roman" w:hAnsi="Times New Roman"/>
          <w:lang w:val="en-CA"/>
        </w:rPr>
        <w:t>or</w:t>
      </w:r>
      <w:proofErr w:type="gramEnd"/>
      <w:r w:rsidRPr="008173CC">
        <w:rPr>
          <w:rFonts w:ascii="Times New Roman" w:hAnsi="Times New Roman"/>
          <w:lang w:val="en-CA"/>
        </w:rPr>
        <w:t xml:space="preserve"> a disc containing 50% of the regular yeast concentration. N=80 replicates per nutrition for larvae, and N=60 replicates per nutrition for the adult females.</w:t>
      </w:r>
      <w:r w:rsidR="006A7E97">
        <w:rPr>
          <w:rFonts w:ascii="Times New Roman" w:hAnsi="Times New Roman"/>
          <w:lang w:val="en-CA"/>
        </w:rPr>
        <w:t xml:space="preserve"> Adults and larvae are equally good at finding the higher quality site when the alternative is 33% yeast concentration. When the alternative is 50% yeast concentration, adults are better than larvae at finding the high quality site.</w:t>
      </w:r>
    </w:p>
    <w:p w14:paraId="6CEB5C39" w14:textId="77777777" w:rsidR="00D55101" w:rsidRDefault="00D55101" w:rsidP="008173CC">
      <w:pPr>
        <w:spacing w:line="360" w:lineRule="auto"/>
        <w:rPr>
          <w:rFonts w:ascii="Times New Roman" w:hAnsi="Times New Roman"/>
          <w:lang w:val="en-CA"/>
        </w:rPr>
      </w:pPr>
    </w:p>
    <w:p w14:paraId="258BA2E4" w14:textId="77777777" w:rsidR="00D55101" w:rsidRPr="00D55101" w:rsidRDefault="00D55101" w:rsidP="009210EC">
      <w:pPr>
        <w:spacing w:line="360" w:lineRule="auto"/>
        <w:outlineLvl w:val="0"/>
        <w:rPr>
          <w:rFonts w:ascii="Times New Roman" w:hAnsi="Times New Roman"/>
          <w:lang w:val="en-CA"/>
        </w:rPr>
      </w:pPr>
      <w:r w:rsidRPr="00D55101">
        <w:rPr>
          <w:rFonts w:ascii="Times New Roman" w:hAnsi="Times New Roman"/>
          <w:b/>
          <w:lang w:val="en-CA"/>
        </w:rPr>
        <w:t>DISCUSSION</w:t>
      </w:r>
    </w:p>
    <w:p w14:paraId="78F4B946" w14:textId="3CB689BE" w:rsidR="00D55101" w:rsidRPr="00D55101" w:rsidRDefault="00D55101" w:rsidP="00D55101">
      <w:pPr>
        <w:spacing w:line="360" w:lineRule="auto"/>
        <w:rPr>
          <w:rFonts w:ascii="Times New Roman" w:hAnsi="Times New Roman"/>
          <w:lang w:val="en-CA"/>
        </w:rPr>
      </w:pPr>
      <w:r w:rsidRPr="00D55101">
        <w:rPr>
          <w:rFonts w:ascii="Times New Roman" w:hAnsi="Times New Roman"/>
          <w:lang w:val="en-CA"/>
        </w:rPr>
        <w:t>Our titration experiment (</w:t>
      </w:r>
      <w:r w:rsidR="009210EC">
        <w:rPr>
          <w:rFonts w:ascii="Times New Roman" w:hAnsi="Times New Roman"/>
          <w:lang w:val="en-CA"/>
        </w:rPr>
        <w:t>Fig. 1.1</w:t>
      </w:r>
      <w:r w:rsidRPr="00D55101">
        <w:rPr>
          <w:rFonts w:ascii="Times New Roman" w:hAnsi="Times New Roman"/>
          <w:lang w:val="en-CA"/>
        </w:rPr>
        <w:t>) indicated that, while females were highly sensitive to the nutritional values of alternative patches, they equated the reference (100% nutrients), unoccupied patches (non-social patches) with low-nutrition patches (33%) occupied by larvae (social patches). The larval success experiment (</w:t>
      </w:r>
      <w:r w:rsidR="009210EC">
        <w:rPr>
          <w:rFonts w:ascii="Times New Roman" w:hAnsi="Times New Roman"/>
          <w:lang w:val="en-CA"/>
        </w:rPr>
        <w:t>Fig. 1.2</w:t>
      </w:r>
      <w:r w:rsidRPr="00D55101">
        <w:rPr>
          <w:rFonts w:ascii="Times New Roman" w:hAnsi="Times New Roman"/>
          <w:lang w:val="en-CA"/>
        </w:rPr>
        <w:t>) indicated that the females’ sensitivity to nutrient concentration was highly justified: their larvae developed significantly faster, had higher survival rates and produced larger adults on the non-social 100% than non-social 33% patches. Because females were willing to trade the nutritional quality of patches for the opportunity to lay eggs at patches already occupied by larvae, we expected that such choice would translate into some larval benefit. However, we failed to find such advantage in a few attempts. First, in all cases, larval success on the social patches was lower than that on non-social patches (</w:t>
      </w:r>
      <w:r w:rsidR="009210EC">
        <w:rPr>
          <w:rFonts w:ascii="Times New Roman" w:hAnsi="Times New Roman"/>
          <w:lang w:val="en-CA"/>
        </w:rPr>
        <w:t>Fig. 1.2</w:t>
      </w:r>
      <w:r w:rsidRPr="00D55101">
        <w:rPr>
          <w:rFonts w:ascii="Times New Roman" w:hAnsi="Times New Roman"/>
          <w:lang w:val="en-CA"/>
        </w:rPr>
        <w:t xml:space="preserve">). Second, in the previously social treatment, we removed the larvae that had occupied the patches before placing focal eggs. This allowed us to test for possible benefits that females could gain from laying eggs at patches that have been occupied by larvae while eliminating the negative effects of competition from such larvae. Even in this case, however, we failed to identify any benefit from </w:t>
      </w:r>
      <w:proofErr w:type="gramStart"/>
      <w:r w:rsidRPr="00D55101">
        <w:rPr>
          <w:rFonts w:ascii="Times New Roman" w:hAnsi="Times New Roman"/>
          <w:lang w:val="en-CA"/>
        </w:rPr>
        <w:t>laying</w:t>
      </w:r>
      <w:proofErr w:type="gramEnd"/>
      <w:r w:rsidRPr="00D55101">
        <w:rPr>
          <w:rFonts w:ascii="Times New Roman" w:hAnsi="Times New Roman"/>
          <w:lang w:val="en-CA"/>
        </w:rPr>
        <w:t xml:space="preserve"> on previously occupied patches (</w:t>
      </w:r>
      <w:r w:rsidR="009210EC">
        <w:rPr>
          <w:rFonts w:ascii="Times New Roman" w:hAnsi="Times New Roman"/>
          <w:lang w:val="en-CA"/>
        </w:rPr>
        <w:t>Fig. 1.2</w:t>
      </w:r>
      <w:r w:rsidRPr="00D55101">
        <w:rPr>
          <w:rFonts w:ascii="Times New Roman" w:hAnsi="Times New Roman"/>
          <w:lang w:val="en-CA"/>
        </w:rPr>
        <w:t>). Finally, one could argue that our larval to food-volume ratio was too high so that larval competition obscured a gain occurring when food is abundant. To address this possibility, we repeated the larval success experiment with a much lower larval to food-volume ratio. Even in this case, however, larvae performed better under the non-social then social treatment (</w:t>
      </w:r>
      <w:r w:rsidR="009210EC">
        <w:rPr>
          <w:rFonts w:ascii="Times New Roman" w:hAnsi="Times New Roman"/>
          <w:lang w:val="en-CA"/>
        </w:rPr>
        <w:t>Fig. 1.3</w:t>
      </w:r>
      <w:r w:rsidRPr="00D55101">
        <w:rPr>
          <w:rFonts w:ascii="Times New Roman" w:hAnsi="Times New Roman"/>
          <w:lang w:val="en-CA"/>
        </w:rPr>
        <w:t>).</w:t>
      </w:r>
    </w:p>
    <w:p w14:paraId="5F74B853" w14:textId="2D6E0FB0" w:rsidR="00D55101" w:rsidRPr="00D55101" w:rsidRDefault="00D55101" w:rsidP="00D55101">
      <w:pPr>
        <w:spacing w:line="360" w:lineRule="auto"/>
        <w:rPr>
          <w:rFonts w:ascii="Times New Roman" w:hAnsi="Times New Roman"/>
          <w:lang w:val="en-CA"/>
        </w:rPr>
      </w:pPr>
      <w:r w:rsidRPr="00D55101">
        <w:rPr>
          <w:rFonts w:ascii="Times New Roman" w:hAnsi="Times New Roman"/>
          <w:lang w:val="en-CA"/>
        </w:rPr>
        <w:tab/>
        <w:t>To further assess the egg laying decisions by females, we wished to quantify females’ responses to clear signs of current and future competition in social patches due to either the previous or current presence of many larvae. Although we expected females to reduce their preferences for the social patches when they were either crowded or heavily exploited, we found no such moderation (</w:t>
      </w:r>
      <w:r w:rsidR="009210EC">
        <w:rPr>
          <w:rFonts w:ascii="Times New Roman" w:hAnsi="Times New Roman"/>
          <w:lang w:val="en-CA"/>
        </w:rPr>
        <w:t>Fig. 1.4</w:t>
      </w:r>
      <w:r w:rsidRPr="00D55101">
        <w:rPr>
          <w:rFonts w:ascii="Times New Roman" w:hAnsi="Times New Roman"/>
          <w:lang w:val="en-CA"/>
        </w:rPr>
        <w:t>). Finally, although the sense of taste provides important information about the nutritional quality of food, it is insufficient for assessing whether all nutrients required for optimal larval development are available (</w:t>
      </w:r>
      <w:proofErr w:type="spellStart"/>
      <w:r w:rsidRPr="00A11D3C">
        <w:rPr>
          <w:rFonts w:ascii="Times New Roman" w:hAnsi="Times New Roman"/>
          <w:lang w:val="en-CA"/>
        </w:rPr>
        <w:t>Vosshall</w:t>
      </w:r>
      <w:proofErr w:type="spellEnd"/>
      <w:r w:rsidRPr="00A11D3C">
        <w:rPr>
          <w:rFonts w:ascii="Times New Roman" w:hAnsi="Times New Roman"/>
          <w:lang w:val="en-CA"/>
        </w:rPr>
        <w:t xml:space="preserve"> and Stocker, 2007</w:t>
      </w:r>
      <w:r w:rsidRPr="00D55101">
        <w:rPr>
          <w:rFonts w:ascii="Times New Roman" w:hAnsi="Times New Roman"/>
          <w:lang w:val="en-CA"/>
        </w:rPr>
        <w:t xml:space="preserve">; </w:t>
      </w:r>
      <w:proofErr w:type="spellStart"/>
      <w:r w:rsidRPr="00A11D3C">
        <w:rPr>
          <w:rFonts w:ascii="Times New Roman" w:hAnsi="Times New Roman"/>
          <w:lang w:val="en-CA"/>
        </w:rPr>
        <w:t>Yarmolinsky</w:t>
      </w:r>
      <w:proofErr w:type="spellEnd"/>
      <w:r w:rsidRPr="00A11D3C">
        <w:rPr>
          <w:rFonts w:ascii="Times New Roman" w:hAnsi="Times New Roman"/>
          <w:lang w:val="en-CA"/>
        </w:rPr>
        <w:t xml:space="preserve"> et al., 2009</w:t>
      </w:r>
      <w:r w:rsidRPr="00D55101">
        <w:rPr>
          <w:rFonts w:ascii="Times New Roman" w:hAnsi="Times New Roman"/>
          <w:lang w:val="en-CA"/>
        </w:rPr>
        <w:t xml:space="preserve">; </w:t>
      </w:r>
      <w:proofErr w:type="spellStart"/>
      <w:r w:rsidRPr="00A11D3C">
        <w:rPr>
          <w:rFonts w:ascii="Times New Roman" w:hAnsi="Times New Roman"/>
          <w:lang w:val="en-CA"/>
        </w:rPr>
        <w:t>Masek</w:t>
      </w:r>
      <w:proofErr w:type="spellEnd"/>
      <w:r w:rsidRPr="00A11D3C">
        <w:rPr>
          <w:rFonts w:ascii="Times New Roman" w:hAnsi="Times New Roman"/>
          <w:lang w:val="en-CA"/>
        </w:rPr>
        <w:t xml:space="preserve"> and Scott, 2010</w:t>
      </w:r>
      <w:r w:rsidRPr="00D55101">
        <w:rPr>
          <w:rFonts w:ascii="Times New Roman" w:hAnsi="Times New Roman"/>
          <w:lang w:val="en-CA"/>
        </w:rPr>
        <w:t xml:space="preserve">; </w:t>
      </w:r>
      <w:r w:rsidRPr="00A11D3C">
        <w:rPr>
          <w:rFonts w:ascii="Times New Roman" w:hAnsi="Times New Roman"/>
          <w:lang w:val="en-CA"/>
        </w:rPr>
        <w:t>Stafford et al., 2012</w:t>
      </w:r>
      <w:r w:rsidRPr="00D55101">
        <w:rPr>
          <w:rFonts w:ascii="Times New Roman" w:hAnsi="Times New Roman"/>
          <w:lang w:val="en-CA"/>
        </w:rPr>
        <w:t>). While prospecting females cannot fully assess nutritional quality, the presence of feeding larvae is probably the most relevant cue indicating that a substrate is nutritionally sufficient. First, the substrate is adequate for sustaining the larvae as indicated by the fact that they are alive. Second, the larvae are highly mobile and are adept at exploring and settling at the best locally available food (</w:t>
      </w:r>
      <w:proofErr w:type="spellStart"/>
      <w:r w:rsidRPr="001C324E">
        <w:rPr>
          <w:rFonts w:ascii="Times New Roman" w:hAnsi="Times New Roman"/>
          <w:lang w:val="en-CA"/>
        </w:rPr>
        <w:t>Durisko</w:t>
      </w:r>
      <w:proofErr w:type="spellEnd"/>
      <w:r w:rsidRPr="001C324E">
        <w:rPr>
          <w:rFonts w:ascii="Times New Roman" w:hAnsi="Times New Roman"/>
          <w:lang w:val="en-CA"/>
        </w:rPr>
        <w:t xml:space="preserve"> and </w:t>
      </w:r>
      <w:proofErr w:type="spellStart"/>
      <w:r w:rsidRPr="001C324E">
        <w:rPr>
          <w:rFonts w:ascii="Times New Roman" w:hAnsi="Times New Roman"/>
          <w:lang w:val="en-CA"/>
        </w:rPr>
        <w:t>Dukas</w:t>
      </w:r>
      <w:proofErr w:type="spellEnd"/>
      <w:r w:rsidRPr="001C324E">
        <w:rPr>
          <w:rFonts w:ascii="Times New Roman" w:hAnsi="Times New Roman"/>
          <w:lang w:val="en-CA"/>
        </w:rPr>
        <w:t>, 2013</w:t>
      </w:r>
      <w:r w:rsidRPr="00D55101">
        <w:rPr>
          <w:rFonts w:ascii="Times New Roman" w:hAnsi="Times New Roman"/>
          <w:lang w:val="en-CA"/>
        </w:rPr>
        <w:t xml:space="preserve">; </w:t>
      </w:r>
      <w:r w:rsidRPr="001C324E">
        <w:rPr>
          <w:rFonts w:ascii="Times New Roman" w:hAnsi="Times New Roman"/>
          <w:lang w:val="en-CA"/>
        </w:rPr>
        <w:t>Schwarz et al., 2014</w:t>
      </w:r>
      <w:r w:rsidRPr="00D55101">
        <w:rPr>
          <w:rFonts w:ascii="Times New Roman" w:hAnsi="Times New Roman"/>
          <w:lang w:val="en-CA"/>
        </w:rPr>
        <w:t>). Contrary to our expectation, however, we found in two experiments that adult females were as sensitive as larvae to realistic variations in nutritional qualities (</w:t>
      </w:r>
      <w:r w:rsidR="00D62DEB">
        <w:rPr>
          <w:rFonts w:ascii="Times New Roman" w:hAnsi="Times New Roman"/>
          <w:lang w:val="en-CA"/>
        </w:rPr>
        <w:t>Fig. 1.5</w:t>
      </w:r>
      <w:r w:rsidRPr="00D55101">
        <w:rPr>
          <w:rFonts w:ascii="Times New Roman" w:hAnsi="Times New Roman"/>
          <w:lang w:val="en-CA"/>
        </w:rPr>
        <w:t xml:space="preserve">). </w:t>
      </w:r>
    </w:p>
    <w:p w14:paraId="1BD038C6" w14:textId="30765D99" w:rsidR="00D55101" w:rsidRPr="00D55101" w:rsidRDefault="00D55101" w:rsidP="00D55101">
      <w:pPr>
        <w:spacing w:line="360" w:lineRule="auto"/>
        <w:rPr>
          <w:rFonts w:ascii="Times New Roman" w:hAnsi="Times New Roman"/>
          <w:lang w:val="en-CA"/>
        </w:rPr>
      </w:pPr>
      <w:r w:rsidRPr="00D55101">
        <w:rPr>
          <w:rFonts w:ascii="Times New Roman" w:hAnsi="Times New Roman"/>
          <w:lang w:val="en-CA"/>
        </w:rPr>
        <w:tab/>
        <w:t>To summarize our key results, we have strong evidence that females assign high values to patches already occupied by larvae as we quantified by titrating the nutritional quality of the patches (</w:t>
      </w:r>
      <w:r w:rsidR="009210EC">
        <w:rPr>
          <w:rFonts w:ascii="Times New Roman" w:hAnsi="Times New Roman"/>
          <w:lang w:val="en-CA"/>
        </w:rPr>
        <w:t>Fig. 1.1</w:t>
      </w:r>
      <w:r w:rsidRPr="00D55101">
        <w:rPr>
          <w:rFonts w:ascii="Times New Roman" w:hAnsi="Times New Roman"/>
          <w:lang w:val="en-CA"/>
        </w:rPr>
        <w:t xml:space="preserve">) and we could translate these values into the relevant currency of larval success (Figs </w:t>
      </w:r>
      <w:r w:rsidR="00D62DEB">
        <w:rPr>
          <w:rFonts w:ascii="Times New Roman" w:hAnsi="Times New Roman"/>
          <w:lang w:val="en-CA"/>
        </w:rPr>
        <w:t>1.</w:t>
      </w:r>
      <w:r w:rsidRPr="00D55101">
        <w:rPr>
          <w:rFonts w:ascii="Times New Roman" w:hAnsi="Times New Roman"/>
          <w:lang w:val="en-CA"/>
        </w:rPr>
        <w:t xml:space="preserve">2, </w:t>
      </w:r>
      <w:r w:rsidR="00D62DEB">
        <w:rPr>
          <w:rFonts w:ascii="Times New Roman" w:hAnsi="Times New Roman"/>
          <w:lang w:val="en-CA"/>
        </w:rPr>
        <w:t>1.</w:t>
      </w:r>
      <w:r w:rsidRPr="00D55101">
        <w:rPr>
          <w:rFonts w:ascii="Times New Roman" w:hAnsi="Times New Roman"/>
          <w:lang w:val="en-CA"/>
        </w:rPr>
        <w:t>3). Our data, however, indicated neither informational gain (</w:t>
      </w:r>
      <w:r w:rsidR="00D62DEB">
        <w:rPr>
          <w:rFonts w:ascii="Times New Roman" w:hAnsi="Times New Roman"/>
          <w:lang w:val="en-CA"/>
        </w:rPr>
        <w:t>Fig. 1.5</w:t>
      </w:r>
      <w:r w:rsidRPr="00D55101">
        <w:rPr>
          <w:rFonts w:ascii="Times New Roman" w:hAnsi="Times New Roman"/>
          <w:lang w:val="en-CA"/>
        </w:rPr>
        <w:t xml:space="preserve">) nor direct benefits from patch choice copying (Figs </w:t>
      </w:r>
      <w:r w:rsidR="00D62DEB">
        <w:rPr>
          <w:rFonts w:ascii="Times New Roman" w:hAnsi="Times New Roman"/>
          <w:lang w:val="en-CA"/>
        </w:rPr>
        <w:t>1.</w:t>
      </w:r>
      <w:r w:rsidRPr="00D55101">
        <w:rPr>
          <w:rFonts w:ascii="Times New Roman" w:hAnsi="Times New Roman"/>
          <w:lang w:val="en-CA"/>
        </w:rPr>
        <w:t xml:space="preserve">2, </w:t>
      </w:r>
      <w:r w:rsidR="00D62DEB">
        <w:rPr>
          <w:rFonts w:ascii="Times New Roman" w:hAnsi="Times New Roman"/>
          <w:lang w:val="en-CA"/>
        </w:rPr>
        <w:t>1.</w:t>
      </w:r>
      <w:r w:rsidRPr="00D55101">
        <w:rPr>
          <w:rFonts w:ascii="Times New Roman" w:hAnsi="Times New Roman"/>
          <w:lang w:val="en-CA"/>
        </w:rPr>
        <w:t>3). How can this puzzle be resolved? We propose four non-mutually exclusive explanations related to fruit flies’ natural history features that do not occur under laboratory settings.</w:t>
      </w:r>
    </w:p>
    <w:p w14:paraId="1E1EB7A2" w14:textId="77777777" w:rsidR="00D55101" w:rsidRPr="00D55101" w:rsidRDefault="00D55101" w:rsidP="00D55101">
      <w:pPr>
        <w:spacing w:line="360" w:lineRule="auto"/>
        <w:rPr>
          <w:rFonts w:ascii="Times New Roman" w:hAnsi="Times New Roman"/>
          <w:lang w:val="en-CA"/>
        </w:rPr>
      </w:pPr>
    </w:p>
    <w:p w14:paraId="1B778211" w14:textId="77777777" w:rsidR="00D55101" w:rsidRPr="00D55101" w:rsidRDefault="00D55101" w:rsidP="009210EC">
      <w:pPr>
        <w:spacing w:line="360" w:lineRule="auto"/>
        <w:outlineLvl w:val="0"/>
        <w:rPr>
          <w:rFonts w:ascii="Times New Roman" w:hAnsi="Times New Roman"/>
          <w:b/>
          <w:lang w:val="en-CA"/>
        </w:rPr>
      </w:pPr>
      <w:r w:rsidRPr="00D55101">
        <w:rPr>
          <w:rFonts w:ascii="Times New Roman" w:hAnsi="Times New Roman"/>
          <w:b/>
          <w:lang w:val="en-CA"/>
        </w:rPr>
        <w:t>Competition with microbes</w:t>
      </w:r>
    </w:p>
    <w:p w14:paraId="52C59334" w14:textId="1D0CEDFD" w:rsidR="00D55101" w:rsidRPr="00D55101" w:rsidRDefault="00D55101" w:rsidP="00D55101">
      <w:pPr>
        <w:spacing w:line="360" w:lineRule="auto"/>
        <w:rPr>
          <w:rFonts w:ascii="Times New Roman" w:hAnsi="Times New Roman"/>
          <w:lang w:val="en-CA"/>
        </w:rPr>
      </w:pPr>
      <w:r w:rsidRPr="00D55101">
        <w:rPr>
          <w:rFonts w:ascii="Times New Roman" w:hAnsi="Times New Roman"/>
          <w:lang w:val="en-CA"/>
        </w:rPr>
        <w:t>While fruit flies feed on yeast species growing on fallen fruit (</w:t>
      </w:r>
      <w:proofErr w:type="spellStart"/>
      <w:r w:rsidRPr="001C324E">
        <w:rPr>
          <w:rFonts w:ascii="Times New Roman" w:hAnsi="Times New Roman"/>
          <w:lang w:val="en-CA"/>
        </w:rPr>
        <w:t>Begon</w:t>
      </w:r>
      <w:proofErr w:type="spellEnd"/>
      <w:r w:rsidRPr="001C324E">
        <w:rPr>
          <w:rFonts w:ascii="Times New Roman" w:hAnsi="Times New Roman"/>
          <w:lang w:val="en-CA"/>
        </w:rPr>
        <w:t>, 1982</w:t>
      </w:r>
      <w:r w:rsidRPr="00D55101">
        <w:rPr>
          <w:rFonts w:ascii="Times New Roman" w:hAnsi="Times New Roman"/>
          <w:lang w:val="en-CA"/>
        </w:rPr>
        <w:t>), such fruit are also consumed by numerous other fungi as well as bacteria. This means that the other microbes can adversely impact yeast through exploitation competition. Furthermore, microbial interference competition involves a rich arsenal of compounds toxic to other microbes as well as to animals. That is, such compounds can either hamper yeast growth, thus reducing the amount of food available to larvae, or have direct negative effects on larval survival and growth (</w:t>
      </w:r>
      <w:r w:rsidRPr="001C324E">
        <w:rPr>
          <w:rFonts w:ascii="Times New Roman" w:hAnsi="Times New Roman"/>
          <w:lang w:val="en-CA"/>
        </w:rPr>
        <w:t>Janzen, 1977</w:t>
      </w:r>
      <w:r w:rsidRPr="00D55101">
        <w:rPr>
          <w:rFonts w:ascii="Times New Roman" w:hAnsi="Times New Roman"/>
          <w:lang w:val="en-CA"/>
        </w:rPr>
        <w:t xml:space="preserve">; </w:t>
      </w:r>
      <w:r w:rsidRPr="001C324E">
        <w:rPr>
          <w:rFonts w:ascii="Times New Roman" w:hAnsi="Times New Roman"/>
          <w:lang w:val="en-CA"/>
        </w:rPr>
        <w:t>Arndt et al., 1999</w:t>
      </w:r>
      <w:r w:rsidRPr="00D55101">
        <w:rPr>
          <w:rFonts w:ascii="Times New Roman" w:hAnsi="Times New Roman"/>
          <w:lang w:val="en-CA"/>
        </w:rPr>
        <w:t xml:space="preserve">; </w:t>
      </w:r>
      <w:proofErr w:type="spellStart"/>
      <w:r w:rsidRPr="001C324E">
        <w:rPr>
          <w:rFonts w:ascii="Times New Roman" w:hAnsi="Times New Roman"/>
          <w:lang w:val="en-CA"/>
        </w:rPr>
        <w:t>Demain</w:t>
      </w:r>
      <w:proofErr w:type="spellEnd"/>
      <w:r w:rsidRPr="001C324E">
        <w:rPr>
          <w:rFonts w:ascii="Times New Roman" w:hAnsi="Times New Roman"/>
          <w:lang w:val="en-CA"/>
        </w:rPr>
        <w:t xml:space="preserve"> and Fang, 2000</w:t>
      </w:r>
      <w:r w:rsidRPr="00D55101">
        <w:rPr>
          <w:rFonts w:ascii="Times New Roman" w:hAnsi="Times New Roman"/>
          <w:lang w:val="en-CA"/>
        </w:rPr>
        <w:t xml:space="preserve">; </w:t>
      </w:r>
      <w:proofErr w:type="spellStart"/>
      <w:r w:rsidRPr="001C324E">
        <w:rPr>
          <w:rFonts w:ascii="Times New Roman" w:hAnsi="Times New Roman"/>
          <w:lang w:val="en-CA"/>
        </w:rPr>
        <w:t>Janisiewicz</w:t>
      </w:r>
      <w:proofErr w:type="spellEnd"/>
      <w:r w:rsidRPr="001C324E">
        <w:rPr>
          <w:rFonts w:ascii="Times New Roman" w:hAnsi="Times New Roman"/>
          <w:lang w:val="en-CA"/>
        </w:rPr>
        <w:t xml:space="preserve"> and </w:t>
      </w:r>
      <w:proofErr w:type="spellStart"/>
      <w:r w:rsidRPr="001C324E">
        <w:rPr>
          <w:rFonts w:ascii="Times New Roman" w:hAnsi="Times New Roman"/>
          <w:lang w:val="en-CA"/>
        </w:rPr>
        <w:t>Korsten</w:t>
      </w:r>
      <w:proofErr w:type="spellEnd"/>
      <w:r w:rsidRPr="001C324E">
        <w:rPr>
          <w:rFonts w:ascii="Times New Roman" w:hAnsi="Times New Roman"/>
          <w:lang w:val="en-CA"/>
        </w:rPr>
        <w:t>, 2002</w:t>
      </w:r>
      <w:r w:rsidRPr="00D55101">
        <w:rPr>
          <w:rFonts w:ascii="Times New Roman" w:hAnsi="Times New Roman"/>
          <w:lang w:val="en-CA"/>
        </w:rPr>
        <w:t xml:space="preserve">; </w:t>
      </w:r>
      <w:proofErr w:type="spellStart"/>
      <w:r w:rsidRPr="001C324E">
        <w:rPr>
          <w:rFonts w:ascii="Times New Roman" w:hAnsi="Times New Roman"/>
          <w:lang w:val="en-CA"/>
        </w:rPr>
        <w:t>Lacey</w:t>
      </w:r>
      <w:proofErr w:type="spellEnd"/>
      <w:r w:rsidRPr="001C324E">
        <w:rPr>
          <w:rFonts w:ascii="Times New Roman" w:hAnsi="Times New Roman"/>
          <w:lang w:val="en-CA"/>
        </w:rPr>
        <w:t xml:space="preserve"> and Shapiro-</w:t>
      </w:r>
      <w:proofErr w:type="spellStart"/>
      <w:r w:rsidRPr="001C324E">
        <w:rPr>
          <w:rFonts w:ascii="Times New Roman" w:hAnsi="Times New Roman"/>
          <w:lang w:val="en-CA"/>
        </w:rPr>
        <w:t>Ilan</w:t>
      </w:r>
      <w:proofErr w:type="spellEnd"/>
      <w:r w:rsidRPr="001C324E">
        <w:rPr>
          <w:rFonts w:ascii="Times New Roman" w:hAnsi="Times New Roman"/>
          <w:lang w:val="en-CA"/>
        </w:rPr>
        <w:t>, 2008</w:t>
      </w:r>
      <w:r w:rsidRPr="00D55101">
        <w:rPr>
          <w:rFonts w:ascii="Times New Roman" w:hAnsi="Times New Roman"/>
          <w:lang w:val="en-CA"/>
        </w:rPr>
        <w:t xml:space="preserve">; </w:t>
      </w:r>
      <w:r w:rsidRPr="001C324E">
        <w:rPr>
          <w:rFonts w:ascii="Times New Roman" w:hAnsi="Times New Roman"/>
          <w:lang w:val="en-CA"/>
        </w:rPr>
        <w:t>Sharma et al., 2009</w:t>
      </w:r>
      <w:r w:rsidRPr="00D55101">
        <w:rPr>
          <w:rFonts w:ascii="Times New Roman" w:hAnsi="Times New Roman"/>
          <w:lang w:val="en-CA"/>
        </w:rPr>
        <w:t xml:space="preserve">). Although highly pertinent for understanding the behaviour of larval and adult fruit flies, the microbial ecology relevant to fruit flies remains mostly unexplored. A notable exception is work by </w:t>
      </w:r>
      <w:proofErr w:type="spellStart"/>
      <w:r w:rsidRPr="00D55101">
        <w:rPr>
          <w:rFonts w:ascii="Times New Roman" w:hAnsi="Times New Roman"/>
          <w:lang w:val="en-CA"/>
        </w:rPr>
        <w:t>Rohlfs</w:t>
      </w:r>
      <w:proofErr w:type="spellEnd"/>
      <w:r w:rsidRPr="00D55101">
        <w:rPr>
          <w:rFonts w:ascii="Times New Roman" w:hAnsi="Times New Roman"/>
          <w:lang w:val="en-CA"/>
        </w:rPr>
        <w:t xml:space="preserve"> and colleagues (</w:t>
      </w:r>
      <w:proofErr w:type="spellStart"/>
      <w:r w:rsidRPr="001C324E">
        <w:rPr>
          <w:rFonts w:ascii="Times New Roman" w:hAnsi="Times New Roman"/>
          <w:lang w:val="en-CA"/>
        </w:rPr>
        <w:t>Rohlfs</w:t>
      </w:r>
      <w:proofErr w:type="spellEnd"/>
      <w:r w:rsidRPr="001C324E">
        <w:rPr>
          <w:rFonts w:ascii="Times New Roman" w:hAnsi="Times New Roman"/>
          <w:lang w:val="en-CA"/>
        </w:rPr>
        <w:t>, 2005</w:t>
      </w:r>
      <w:r w:rsidRPr="00D55101">
        <w:rPr>
          <w:rFonts w:ascii="Times New Roman" w:hAnsi="Times New Roman"/>
          <w:lang w:val="en-CA"/>
        </w:rPr>
        <w:t xml:space="preserve">; </w:t>
      </w:r>
      <w:proofErr w:type="spellStart"/>
      <w:r w:rsidRPr="001C324E">
        <w:rPr>
          <w:rFonts w:ascii="Times New Roman" w:hAnsi="Times New Roman"/>
          <w:lang w:val="en-CA"/>
        </w:rPr>
        <w:t>Rohlfs</w:t>
      </w:r>
      <w:proofErr w:type="spellEnd"/>
      <w:r w:rsidRPr="001C324E">
        <w:rPr>
          <w:rFonts w:ascii="Times New Roman" w:hAnsi="Times New Roman"/>
          <w:lang w:val="en-CA"/>
        </w:rPr>
        <w:t xml:space="preserve"> et al., 2005</w:t>
      </w:r>
      <w:r w:rsidRPr="00D55101">
        <w:rPr>
          <w:rFonts w:ascii="Times New Roman" w:hAnsi="Times New Roman"/>
          <w:lang w:val="en-CA"/>
        </w:rPr>
        <w:t xml:space="preserve">), which quantified negative effects of three mould species on fruit fly larvae and indicted that groups of five and 10 larvae were more effective at suppressing mould growth than single larvae. Another relevant observation is that fruit flies possess a dedicated olfactory circuit tuned to </w:t>
      </w:r>
      <w:proofErr w:type="spellStart"/>
      <w:r w:rsidRPr="00D55101">
        <w:rPr>
          <w:rFonts w:ascii="Times New Roman" w:hAnsi="Times New Roman"/>
          <w:lang w:val="en-CA"/>
        </w:rPr>
        <w:t>geosmin</w:t>
      </w:r>
      <w:proofErr w:type="spellEnd"/>
      <w:r w:rsidRPr="00D55101">
        <w:rPr>
          <w:rFonts w:ascii="Times New Roman" w:hAnsi="Times New Roman"/>
          <w:lang w:val="en-CA"/>
        </w:rPr>
        <w:t xml:space="preserve">. Fruit flies rely on this circuit to avoid feeding and egg laying on substrates containing </w:t>
      </w:r>
      <w:proofErr w:type="spellStart"/>
      <w:r w:rsidRPr="00D55101">
        <w:rPr>
          <w:rFonts w:ascii="Times New Roman" w:hAnsi="Times New Roman"/>
          <w:lang w:val="en-CA"/>
        </w:rPr>
        <w:t>geosmin</w:t>
      </w:r>
      <w:proofErr w:type="spellEnd"/>
      <w:r w:rsidRPr="00D55101">
        <w:rPr>
          <w:rFonts w:ascii="Times New Roman" w:hAnsi="Times New Roman"/>
          <w:lang w:val="en-CA"/>
        </w:rPr>
        <w:t>-producing microbes, which are harmful to fruit flies (</w:t>
      </w:r>
      <w:proofErr w:type="spellStart"/>
      <w:r w:rsidRPr="001C324E">
        <w:rPr>
          <w:rFonts w:ascii="Times New Roman" w:hAnsi="Times New Roman"/>
          <w:lang w:val="en-CA"/>
        </w:rPr>
        <w:t>Stensmyr</w:t>
      </w:r>
      <w:proofErr w:type="spellEnd"/>
      <w:r w:rsidRPr="001C324E">
        <w:rPr>
          <w:rFonts w:ascii="Times New Roman" w:hAnsi="Times New Roman"/>
          <w:lang w:val="en-CA"/>
        </w:rPr>
        <w:t xml:space="preserve"> et al., 2012</w:t>
      </w:r>
      <w:r w:rsidRPr="00D55101">
        <w:rPr>
          <w:rFonts w:ascii="Times New Roman" w:hAnsi="Times New Roman"/>
          <w:lang w:val="en-CA"/>
        </w:rPr>
        <w:t xml:space="preserve">). This indicates that fruit flies are sensitive to the constitution of microbial communities at prospective egg laying sites. It is thus likely that, by preferring to lay eggs at patches already occupied by larvae over unoccupied patches, females in natural settings ensure that their newly hatched larvae will be better protected from microbes harmful to their larvae or their yeast food. </w:t>
      </w:r>
    </w:p>
    <w:p w14:paraId="00AD013E" w14:textId="77777777" w:rsidR="00D55101" w:rsidRPr="00D55101" w:rsidRDefault="00D55101" w:rsidP="00D55101">
      <w:pPr>
        <w:spacing w:line="360" w:lineRule="auto"/>
        <w:rPr>
          <w:rFonts w:ascii="Times New Roman" w:hAnsi="Times New Roman"/>
          <w:lang w:val="en-CA"/>
        </w:rPr>
      </w:pPr>
    </w:p>
    <w:p w14:paraId="081568B7" w14:textId="77777777" w:rsidR="00D55101" w:rsidRPr="00D55101" w:rsidRDefault="00D55101" w:rsidP="009210EC">
      <w:pPr>
        <w:spacing w:line="360" w:lineRule="auto"/>
        <w:outlineLvl w:val="0"/>
        <w:rPr>
          <w:rFonts w:ascii="Times New Roman" w:hAnsi="Times New Roman"/>
          <w:lang w:val="en-CA"/>
        </w:rPr>
      </w:pPr>
      <w:r w:rsidRPr="00D55101">
        <w:rPr>
          <w:rFonts w:ascii="Times New Roman" w:hAnsi="Times New Roman"/>
          <w:b/>
          <w:lang w:val="en-CA"/>
        </w:rPr>
        <w:t>Group enhancement of favourable yeasts</w:t>
      </w:r>
    </w:p>
    <w:p w14:paraId="385EE902" w14:textId="3484E7D1" w:rsidR="00D55101" w:rsidRPr="00D55101" w:rsidRDefault="00D55101" w:rsidP="00D55101">
      <w:pPr>
        <w:spacing w:line="360" w:lineRule="auto"/>
        <w:rPr>
          <w:rFonts w:ascii="Times New Roman" w:hAnsi="Times New Roman"/>
          <w:lang w:val="en-CA"/>
        </w:rPr>
      </w:pPr>
      <w:r w:rsidRPr="00D55101">
        <w:rPr>
          <w:rFonts w:ascii="Times New Roman" w:hAnsi="Times New Roman"/>
          <w:lang w:val="en-CA"/>
        </w:rPr>
        <w:t>There appear to be mutualistic interactions between some yeast species and fruit flies. Adults and larvae inoculate fruit with yeast and larval activity promotes the growth of certain yeast species (</w:t>
      </w:r>
      <w:r w:rsidRPr="001C324E">
        <w:rPr>
          <w:rFonts w:ascii="Times New Roman" w:hAnsi="Times New Roman"/>
          <w:lang w:val="en-CA"/>
        </w:rPr>
        <w:t>Wertheim et al., 2002</w:t>
      </w:r>
      <w:r w:rsidRPr="00D55101">
        <w:rPr>
          <w:rFonts w:ascii="Times New Roman" w:hAnsi="Times New Roman"/>
          <w:lang w:val="en-CA"/>
        </w:rPr>
        <w:t xml:space="preserve">; </w:t>
      </w:r>
      <w:r w:rsidRPr="001C324E">
        <w:rPr>
          <w:rFonts w:ascii="Times New Roman" w:hAnsi="Times New Roman"/>
          <w:lang w:val="en-CA"/>
        </w:rPr>
        <w:t>Stamps et al., 2012</w:t>
      </w:r>
      <w:r w:rsidRPr="00D55101">
        <w:rPr>
          <w:rFonts w:ascii="Times New Roman" w:hAnsi="Times New Roman"/>
          <w:lang w:val="en-CA"/>
        </w:rPr>
        <w:t>). While some of the positive effects of larvae on yeast can be modulated through churning of the substrate, the larval gut bacteria also produce antifungals, which could selectively suppress mould and thus enhance the growth of the preferred yeast food (</w:t>
      </w:r>
      <w:proofErr w:type="spellStart"/>
      <w:r w:rsidRPr="001C324E">
        <w:rPr>
          <w:rFonts w:ascii="Times New Roman" w:hAnsi="Times New Roman"/>
          <w:lang w:val="en-CA"/>
        </w:rPr>
        <w:t>Schnürer</w:t>
      </w:r>
      <w:proofErr w:type="spellEnd"/>
      <w:r w:rsidRPr="001C324E">
        <w:rPr>
          <w:rFonts w:ascii="Times New Roman" w:hAnsi="Times New Roman"/>
          <w:lang w:val="en-CA"/>
        </w:rPr>
        <w:t xml:space="preserve"> and Magnusson, 2005</w:t>
      </w:r>
      <w:r w:rsidRPr="00D55101">
        <w:rPr>
          <w:rFonts w:ascii="Times New Roman" w:hAnsi="Times New Roman"/>
          <w:lang w:val="en-CA"/>
        </w:rPr>
        <w:t xml:space="preserve">; </w:t>
      </w:r>
      <w:proofErr w:type="spellStart"/>
      <w:r w:rsidRPr="001C324E">
        <w:rPr>
          <w:rFonts w:ascii="Times New Roman" w:hAnsi="Times New Roman"/>
          <w:lang w:val="en-CA"/>
        </w:rPr>
        <w:t>Mauch</w:t>
      </w:r>
      <w:proofErr w:type="spellEnd"/>
      <w:r w:rsidRPr="001C324E">
        <w:rPr>
          <w:rFonts w:ascii="Times New Roman" w:hAnsi="Times New Roman"/>
          <w:lang w:val="en-CA"/>
        </w:rPr>
        <w:t xml:space="preserve"> et al., 2010</w:t>
      </w:r>
      <w:r w:rsidRPr="00D55101">
        <w:rPr>
          <w:rFonts w:ascii="Times New Roman" w:hAnsi="Times New Roman"/>
          <w:lang w:val="en-CA"/>
        </w:rPr>
        <w:t xml:space="preserve">; </w:t>
      </w:r>
      <w:r w:rsidRPr="001C324E">
        <w:rPr>
          <w:rFonts w:ascii="Times New Roman" w:hAnsi="Times New Roman"/>
          <w:lang w:val="en-CA"/>
        </w:rPr>
        <w:t>Crowley et al., 2012</w:t>
      </w:r>
      <w:r w:rsidRPr="00D55101">
        <w:rPr>
          <w:rFonts w:ascii="Times New Roman" w:hAnsi="Times New Roman"/>
          <w:lang w:val="en-CA"/>
        </w:rPr>
        <w:t xml:space="preserve">; </w:t>
      </w:r>
      <w:proofErr w:type="spellStart"/>
      <w:r w:rsidR="00905683">
        <w:rPr>
          <w:rFonts w:ascii="Times New Roman" w:hAnsi="Times New Roman"/>
          <w:lang w:val="en-CA"/>
        </w:rPr>
        <w:t>Venu</w:t>
      </w:r>
      <w:proofErr w:type="spellEnd"/>
      <w:r w:rsidR="00905683">
        <w:rPr>
          <w:rFonts w:ascii="Times New Roman" w:hAnsi="Times New Roman"/>
          <w:lang w:val="en-CA"/>
        </w:rPr>
        <w:t xml:space="preserve"> et al., 2014</w:t>
      </w:r>
      <w:r w:rsidRPr="00D55101">
        <w:rPr>
          <w:rFonts w:ascii="Times New Roman" w:hAnsi="Times New Roman"/>
          <w:lang w:val="en-CA"/>
        </w:rPr>
        <w:t>). Intriguingly, adult and larval fruit fly attraction to food inhabited by larvae is mediated by volatiles emitted from gut bacteria (</w:t>
      </w:r>
      <w:proofErr w:type="spellStart"/>
      <w:r w:rsidR="00905683">
        <w:rPr>
          <w:rFonts w:ascii="Times New Roman" w:hAnsi="Times New Roman"/>
          <w:lang w:val="en-CA"/>
        </w:rPr>
        <w:t>Venu</w:t>
      </w:r>
      <w:proofErr w:type="spellEnd"/>
      <w:r w:rsidR="00905683">
        <w:rPr>
          <w:rFonts w:ascii="Times New Roman" w:hAnsi="Times New Roman"/>
          <w:lang w:val="en-CA"/>
        </w:rPr>
        <w:t xml:space="preserve"> et al., 2014</w:t>
      </w:r>
      <w:r w:rsidRPr="00D55101">
        <w:rPr>
          <w:rFonts w:ascii="Times New Roman" w:hAnsi="Times New Roman"/>
          <w:lang w:val="en-CA"/>
        </w:rPr>
        <w:t>). Hence it is likely that females in nature lay eggs in occupied patches because such patches are more favourable for further growth of yeast food than are unoccupied patches.</w:t>
      </w:r>
    </w:p>
    <w:p w14:paraId="2C1DBD5E" w14:textId="77777777" w:rsidR="00D55101" w:rsidRPr="00D55101" w:rsidRDefault="00D55101" w:rsidP="00D55101">
      <w:pPr>
        <w:spacing w:line="360" w:lineRule="auto"/>
        <w:rPr>
          <w:rFonts w:ascii="Times New Roman" w:hAnsi="Times New Roman"/>
          <w:lang w:val="en-CA"/>
        </w:rPr>
      </w:pPr>
    </w:p>
    <w:p w14:paraId="0BF693D2" w14:textId="77777777" w:rsidR="00D55101" w:rsidRPr="00D55101" w:rsidRDefault="00D55101" w:rsidP="009210EC">
      <w:pPr>
        <w:spacing w:line="360" w:lineRule="auto"/>
        <w:outlineLvl w:val="0"/>
        <w:rPr>
          <w:rFonts w:ascii="Times New Roman" w:hAnsi="Times New Roman"/>
          <w:lang w:val="en-CA"/>
        </w:rPr>
      </w:pPr>
      <w:r w:rsidRPr="00D55101">
        <w:rPr>
          <w:rFonts w:ascii="Times New Roman" w:hAnsi="Times New Roman"/>
          <w:b/>
          <w:lang w:val="en-CA"/>
        </w:rPr>
        <w:t>Microbial information</w:t>
      </w:r>
    </w:p>
    <w:p w14:paraId="0D919C82" w14:textId="77777777" w:rsidR="00D55101" w:rsidRPr="00D55101" w:rsidRDefault="00D55101" w:rsidP="00D55101">
      <w:pPr>
        <w:spacing w:line="360" w:lineRule="auto"/>
        <w:rPr>
          <w:rFonts w:ascii="Times New Roman" w:hAnsi="Times New Roman"/>
          <w:lang w:val="en-CA"/>
        </w:rPr>
      </w:pPr>
      <w:r w:rsidRPr="00D55101">
        <w:rPr>
          <w:rFonts w:ascii="Times New Roman" w:hAnsi="Times New Roman"/>
          <w:lang w:val="en-CA"/>
        </w:rPr>
        <w:t xml:space="preserve">While we found no evidence that larval presence provides superior nutritional information about patch quality that females cannot readily assess, the discussion above suggests that larval presence is the best indicator that the microbial ecology is favourable to larval growth. That is, it is likely that different fruit patches allow for the optimal growth of different microbial species with only some of them being hospitable to fruit flies. For example, substrates may vary in their ability to sustain the growth of harmful mould and bacteria versus the yeast species favoured by fruit flies. Assuming that females cannot assess all the relevant ecological settings that would influence fungal growth, the presence of thriving larvae may be the best cue indicating that a patch is providing the appropriate microbial environment. </w:t>
      </w:r>
    </w:p>
    <w:p w14:paraId="262DEA11" w14:textId="77777777" w:rsidR="00D55101" w:rsidRPr="00D55101" w:rsidRDefault="00D55101" w:rsidP="00D55101">
      <w:pPr>
        <w:spacing w:line="360" w:lineRule="auto"/>
        <w:rPr>
          <w:rFonts w:ascii="Times New Roman" w:hAnsi="Times New Roman"/>
          <w:lang w:val="en-CA"/>
        </w:rPr>
      </w:pPr>
    </w:p>
    <w:p w14:paraId="4A79428D" w14:textId="77777777" w:rsidR="00D55101" w:rsidRPr="00D55101" w:rsidRDefault="00D55101" w:rsidP="009210EC">
      <w:pPr>
        <w:spacing w:line="360" w:lineRule="auto"/>
        <w:outlineLvl w:val="0"/>
        <w:rPr>
          <w:rFonts w:ascii="Times New Roman" w:hAnsi="Times New Roman"/>
          <w:b/>
          <w:lang w:val="en-CA"/>
        </w:rPr>
      </w:pPr>
      <w:proofErr w:type="spellStart"/>
      <w:r w:rsidRPr="00D55101">
        <w:rPr>
          <w:rFonts w:ascii="Times New Roman" w:hAnsi="Times New Roman"/>
          <w:b/>
          <w:lang w:val="en-CA"/>
        </w:rPr>
        <w:t>Parasitoid</w:t>
      </w:r>
      <w:proofErr w:type="spellEnd"/>
      <w:r w:rsidRPr="00D55101">
        <w:rPr>
          <w:rFonts w:ascii="Times New Roman" w:hAnsi="Times New Roman"/>
          <w:b/>
          <w:lang w:val="en-CA"/>
        </w:rPr>
        <w:t xml:space="preserve"> avoidance</w:t>
      </w:r>
    </w:p>
    <w:p w14:paraId="28FAF3CA" w14:textId="50D7883F" w:rsidR="00D55101" w:rsidRPr="00D55101" w:rsidRDefault="00D55101" w:rsidP="00D55101">
      <w:pPr>
        <w:spacing w:line="360" w:lineRule="auto"/>
        <w:rPr>
          <w:rFonts w:ascii="Times New Roman" w:hAnsi="Times New Roman"/>
          <w:lang w:val="en-CA"/>
        </w:rPr>
      </w:pPr>
      <w:r w:rsidRPr="00D55101">
        <w:rPr>
          <w:rFonts w:ascii="Times New Roman" w:hAnsi="Times New Roman"/>
          <w:lang w:val="en-CA"/>
        </w:rPr>
        <w:t xml:space="preserve">Larval </w:t>
      </w:r>
      <w:proofErr w:type="spellStart"/>
      <w:r w:rsidRPr="00D55101">
        <w:rPr>
          <w:rFonts w:ascii="Times New Roman" w:hAnsi="Times New Roman"/>
          <w:lang w:val="en-CA"/>
        </w:rPr>
        <w:t>parasitoids</w:t>
      </w:r>
      <w:proofErr w:type="spellEnd"/>
      <w:r w:rsidRPr="00D55101">
        <w:rPr>
          <w:rFonts w:ascii="Times New Roman" w:hAnsi="Times New Roman"/>
          <w:lang w:val="en-CA"/>
        </w:rPr>
        <w:t xml:space="preserve"> are a major source of fruit fly mortality in natural settings and fruit flies possess a suite of behavioural and physiological adaptations for reducing </w:t>
      </w:r>
      <w:proofErr w:type="spellStart"/>
      <w:r w:rsidRPr="00D55101">
        <w:rPr>
          <w:rFonts w:ascii="Times New Roman" w:hAnsi="Times New Roman"/>
          <w:lang w:val="en-CA"/>
        </w:rPr>
        <w:t>parasitoid</w:t>
      </w:r>
      <w:proofErr w:type="spellEnd"/>
      <w:r w:rsidRPr="00D55101">
        <w:rPr>
          <w:rFonts w:ascii="Times New Roman" w:hAnsi="Times New Roman"/>
          <w:lang w:val="en-CA"/>
        </w:rPr>
        <w:t xml:space="preserve"> success (</w:t>
      </w:r>
      <w:r w:rsidRPr="001C324E">
        <w:rPr>
          <w:rFonts w:ascii="Times New Roman" w:hAnsi="Times New Roman"/>
          <w:lang w:val="en-CA"/>
        </w:rPr>
        <w:t>Carton et al., 1986</w:t>
      </w:r>
      <w:r w:rsidRPr="00D55101">
        <w:rPr>
          <w:rFonts w:ascii="Times New Roman" w:hAnsi="Times New Roman"/>
          <w:lang w:val="en-CA"/>
        </w:rPr>
        <w:t xml:space="preserve">; </w:t>
      </w:r>
      <w:proofErr w:type="spellStart"/>
      <w:r w:rsidRPr="001C324E">
        <w:rPr>
          <w:rFonts w:ascii="Times New Roman" w:hAnsi="Times New Roman"/>
          <w:lang w:val="en-CA"/>
        </w:rPr>
        <w:t>Fleury</w:t>
      </w:r>
      <w:proofErr w:type="spellEnd"/>
      <w:r w:rsidRPr="001C324E">
        <w:rPr>
          <w:rFonts w:ascii="Times New Roman" w:hAnsi="Times New Roman"/>
          <w:lang w:val="en-CA"/>
        </w:rPr>
        <w:t xml:space="preserve"> et al., 2004</w:t>
      </w:r>
      <w:r w:rsidRPr="00D55101">
        <w:rPr>
          <w:rFonts w:ascii="Times New Roman" w:hAnsi="Times New Roman"/>
          <w:lang w:val="en-CA"/>
        </w:rPr>
        <w:t xml:space="preserve">; </w:t>
      </w:r>
      <w:r w:rsidRPr="001C324E">
        <w:rPr>
          <w:rFonts w:ascii="Times New Roman" w:hAnsi="Times New Roman"/>
          <w:lang w:val="en-CA"/>
        </w:rPr>
        <w:t>Hwang et al., 2007</w:t>
      </w:r>
      <w:r w:rsidRPr="00D55101">
        <w:rPr>
          <w:rFonts w:ascii="Times New Roman" w:hAnsi="Times New Roman"/>
          <w:lang w:val="en-CA"/>
        </w:rPr>
        <w:t xml:space="preserve">; </w:t>
      </w:r>
      <w:proofErr w:type="spellStart"/>
      <w:r w:rsidRPr="001C324E">
        <w:rPr>
          <w:rFonts w:ascii="Times New Roman" w:hAnsi="Times New Roman"/>
          <w:lang w:val="en-CA"/>
        </w:rPr>
        <w:t>Kacsoh</w:t>
      </w:r>
      <w:proofErr w:type="spellEnd"/>
      <w:r w:rsidRPr="001C324E">
        <w:rPr>
          <w:rFonts w:ascii="Times New Roman" w:hAnsi="Times New Roman"/>
          <w:lang w:val="en-CA"/>
        </w:rPr>
        <w:t xml:space="preserve"> et al., 2013</w:t>
      </w:r>
      <w:r w:rsidRPr="00D55101">
        <w:rPr>
          <w:rFonts w:ascii="Times New Roman" w:hAnsi="Times New Roman"/>
          <w:lang w:val="en-CA"/>
        </w:rPr>
        <w:t xml:space="preserve">). One way by which larvae can avoid parasitism is through hiding in micro-sites inaccessible to </w:t>
      </w:r>
      <w:proofErr w:type="spellStart"/>
      <w:r w:rsidRPr="00D55101">
        <w:rPr>
          <w:rFonts w:ascii="Times New Roman" w:hAnsi="Times New Roman"/>
          <w:lang w:val="en-CA"/>
        </w:rPr>
        <w:t>parasitoids</w:t>
      </w:r>
      <w:proofErr w:type="spellEnd"/>
      <w:r w:rsidRPr="00D55101">
        <w:rPr>
          <w:rFonts w:ascii="Times New Roman" w:hAnsi="Times New Roman"/>
          <w:lang w:val="en-CA"/>
        </w:rPr>
        <w:t>. Although newly hatched larvae are not proficient at burrowing, older larvae, especially ones in the third instar stage, have stronger and larger mandibular hooks containing several teeth (</w:t>
      </w:r>
      <w:proofErr w:type="spellStart"/>
      <w:r w:rsidRPr="001C324E">
        <w:rPr>
          <w:rFonts w:ascii="Times New Roman" w:hAnsi="Times New Roman"/>
          <w:lang w:val="en-CA"/>
        </w:rPr>
        <w:t>Bodenstein</w:t>
      </w:r>
      <w:proofErr w:type="spellEnd"/>
      <w:r w:rsidRPr="001C324E">
        <w:rPr>
          <w:rFonts w:ascii="Times New Roman" w:hAnsi="Times New Roman"/>
          <w:lang w:val="en-CA"/>
        </w:rPr>
        <w:t>, 1950</w:t>
      </w:r>
      <w:r w:rsidRPr="00D55101">
        <w:rPr>
          <w:rFonts w:ascii="Times New Roman" w:hAnsi="Times New Roman"/>
          <w:lang w:val="en-CA"/>
        </w:rPr>
        <w:t>) and they spend much of their time tunnelling deep inside the substrate (</w:t>
      </w:r>
      <w:proofErr w:type="spellStart"/>
      <w:r w:rsidR="00905683">
        <w:rPr>
          <w:rFonts w:ascii="Times New Roman" w:hAnsi="Times New Roman"/>
          <w:lang w:val="en-CA"/>
        </w:rPr>
        <w:t>Durisko</w:t>
      </w:r>
      <w:proofErr w:type="spellEnd"/>
      <w:r w:rsidR="00905683">
        <w:rPr>
          <w:rFonts w:ascii="Times New Roman" w:hAnsi="Times New Roman"/>
          <w:lang w:val="en-CA"/>
        </w:rPr>
        <w:t xml:space="preserve"> et al., 2014b</w:t>
      </w:r>
      <w:r w:rsidRPr="00D55101">
        <w:rPr>
          <w:rFonts w:ascii="Times New Roman" w:hAnsi="Times New Roman"/>
          <w:lang w:val="en-CA"/>
        </w:rPr>
        <w:t xml:space="preserve">). It is thus possible that, by laying eggs close to larvae, females ensure that their hatching offspring can hide in burrows dug by the older larvae. Limited evidence indeed indicates that larvae hidden deep in natural fruit experience lower rates of </w:t>
      </w:r>
      <w:proofErr w:type="spellStart"/>
      <w:r w:rsidRPr="00D55101">
        <w:rPr>
          <w:rFonts w:ascii="Times New Roman" w:hAnsi="Times New Roman"/>
          <w:lang w:val="en-CA"/>
        </w:rPr>
        <w:t>parasitoid</w:t>
      </w:r>
      <w:proofErr w:type="spellEnd"/>
      <w:r w:rsidRPr="00D55101">
        <w:rPr>
          <w:rFonts w:ascii="Times New Roman" w:hAnsi="Times New Roman"/>
          <w:lang w:val="en-CA"/>
        </w:rPr>
        <w:t xml:space="preserve"> attacks (</w:t>
      </w:r>
      <w:proofErr w:type="spellStart"/>
      <w:r w:rsidRPr="001C324E">
        <w:rPr>
          <w:rFonts w:ascii="Times New Roman" w:hAnsi="Times New Roman"/>
          <w:lang w:val="en-CA"/>
        </w:rPr>
        <w:t>Rohlfs</w:t>
      </w:r>
      <w:proofErr w:type="spellEnd"/>
      <w:r w:rsidRPr="001C324E">
        <w:rPr>
          <w:rFonts w:ascii="Times New Roman" w:hAnsi="Times New Roman"/>
          <w:lang w:val="en-CA"/>
        </w:rPr>
        <w:t xml:space="preserve"> and </w:t>
      </w:r>
      <w:proofErr w:type="spellStart"/>
      <w:r w:rsidRPr="001C324E">
        <w:rPr>
          <w:rFonts w:ascii="Times New Roman" w:hAnsi="Times New Roman"/>
          <w:lang w:val="en-CA"/>
        </w:rPr>
        <w:t>Hoffmeister</w:t>
      </w:r>
      <w:proofErr w:type="spellEnd"/>
      <w:r w:rsidRPr="001C324E">
        <w:rPr>
          <w:rFonts w:ascii="Times New Roman" w:hAnsi="Times New Roman"/>
          <w:lang w:val="en-CA"/>
        </w:rPr>
        <w:t>, 2004</w:t>
      </w:r>
      <w:r w:rsidRPr="00D55101">
        <w:rPr>
          <w:rFonts w:ascii="Times New Roman" w:hAnsi="Times New Roman"/>
          <w:lang w:val="en-CA"/>
        </w:rPr>
        <w:t>).</w:t>
      </w:r>
    </w:p>
    <w:p w14:paraId="3E675AAF" w14:textId="77777777" w:rsidR="00D55101" w:rsidRPr="00D55101" w:rsidRDefault="00D55101" w:rsidP="00D55101">
      <w:pPr>
        <w:spacing w:line="360" w:lineRule="auto"/>
        <w:rPr>
          <w:rFonts w:ascii="Times New Roman" w:hAnsi="Times New Roman"/>
          <w:lang w:val="en-CA"/>
        </w:rPr>
      </w:pPr>
    </w:p>
    <w:p w14:paraId="1E0EBE4C" w14:textId="77777777" w:rsidR="00D55101" w:rsidRPr="00D55101" w:rsidRDefault="00D55101" w:rsidP="009210EC">
      <w:pPr>
        <w:spacing w:line="360" w:lineRule="auto"/>
        <w:outlineLvl w:val="0"/>
        <w:rPr>
          <w:rFonts w:ascii="Times New Roman" w:hAnsi="Times New Roman"/>
          <w:b/>
          <w:lang w:val="en-CA"/>
        </w:rPr>
      </w:pPr>
      <w:r w:rsidRPr="00D55101">
        <w:rPr>
          <w:rFonts w:ascii="Times New Roman" w:hAnsi="Times New Roman"/>
          <w:b/>
          <w:lang w:val="en-CA"/>
        </w:rPr>
        <w:t>Patch choice copying in other species</w:t>
      </w:r>
    </w:p>
    <w:p w14:paraId="36A73177" w14:textId="387E5375" w:rsidR="00D55101" w:rsidRPr="00D55101" w:rsidRDefault="00D55101" w:rsidP="00D55101">
      <w:pPr>
        <w:spacing w:line="360" w:lineRule="auto"/>
        <w:rPr>
          <w:rFonts w:ascii="Times New Roman" w:hAnsi="Times New Roman"/>
          <w:lang w:val="en-CA"/>
        </w:rPr>
      </w:pPr>
      <w:r w:rsidRPr="00D55101">
        <w:rPr>
          <w:rFonts w:ascii="Times New Roman" w:hAnsi="Times New Roman"/>
          <w:lang w:val="en-CA"/>
        </w:rPr>
        <w:t xml:space="preserve">Our work on the value of patch choice copying in fruit flies can inform and be informed by research on copying in other species. Perhaps the </w:t>
      </w:r>
      <w:proofErr w:type="gramStart"/>
      <w:r w:rsidRPr="00D55101">
        <w:rPr>
          <w:rFonts w:ascii="Times New Roman" w:hAnsi="Times New Roman"/>
          <w:lang w:val="en-CA"/>
        </w:rPr>
        <w:t>best studied</w:t>
      </w:r>
      <w:proofErr w:type="gramEnd"/>
      <w:r w:rsidRPr="00D55101">
        <w:rPr>
          <w:rFonts w:ascii="Times New Roman" w:hAnsi="Times New Roman"/>
          <w:lang w:val="en-CA"/>
        </w:rPr>
        <w:t xml:space="preserve"> and most relevant system involves the economically important bark beetles (</w:t>
      </w:r>
      <w:proofErr w:type="spellStart"/>
      <w:r w:rsidRPr="00D55101">
        <w:rPr>
          <w:rFonts w:ascii="Times New Roman" w:hAnsi="Times New Roman"/>
          <w:lang w:val="en-CA"/>
        </w:rPr>
        <w:t>Scolytidae</w:t>
      </w:r>
      <w:proofErr w:type="spellEnd"/>
      <w:r w:rsidRPr="00D55101">
        <w:rPr>
          <w:rFonts w:ascii="Times New Roman" w:hAnsi="Times New Roman"/>
          <w:lang w:val="en-CA"/>
        </w:rPr>
        <w:t>), which aggregate at host trees. While there are many species of bark beetles, we focus here on obligate parasites, which attack and kill trees (</w:t>
      </w:r>
      <w:r w:rsidRPr="001C324E">
        <w:rPr>
          <w:rFonts w:ascii="Times New Roman" w:hAnsi="Times New Roman"/>
          <w:lang w:val="en-CA"/>
        </w:rPr>
        <w:t>Paine et al., 1997</w:t>
      </w:r>
      <w:r w:rsidRPr="00D55101">
        <w:rPr>
          <w:rFonts w:ascii="Times New Roman" w:hAnsi="Times New Roman"/>
          <w:lang w:val="en-CA"/>
        </w:rPr>
        <w:t>). Long-distance attraction to host trees in bark beetles is mediated by pheromones. Early colonizers benefit from attracting others because a critical mass of beetles and perhaps associated fungi are necessary for overcoming tree defences (</w:t>
      </w:r>
      <w:r w:rsidRPr="001C324E">
        <w:rPr>
          <w:rFonts w:ascii="Times New Roman" w:hAnsi="Times New Roman"/>
          <w:lang w:val="en-CA"/>
        </w:rPr>
        <w:t>Wood, 1982</w:t>
      </w:r>
      <w:r w:rsidRPr="00D55101">
        <w:rPr>
          <w:rFonts w:ascii="Times New Roman" w:hAnsi="Times New Roman"/>
          <w:lang w:val="en-CA"/>
        </w:rPr>
        <w:t xml:space="preserve">; </w:t>
      </w:r>
      <w:proofErr w:type="spellStart"/>
      <w:r w:rsidRPr="001C324E">
        <w:rPr>
          <w:rFonts w:ascii="Times New Roman" w:hAnsi="Times New Roman"/>
          <w:lang w:val="en-CA"/>
        </w:rPr>
        <w:t>Raffa</w:t>
      </w:r>
      <w:proofErr w:type="spellEnd"/>
      <w:r w:rsidRPr="001C324E">
        <w:rPr>
          <w:rFonts w:ascii="Times New Roman" w:hAnsi="Times New Roman"/>
          <w:lang w:val="en-CA"/>
        </w:rPr>
        <w:t xml:space="preserve"> and Berryman, 1983</w:t>
      </w:r>
      <w:r w:rsidRPr="00D55101">
        <w:rPr>
          <w:rFonts w:ascii="Times New Roman" w:hAnsi="Times New Roman"/>
          <w:lang w:val="en-CA"/>
        </w:rPr>
        <w:t xml:space="preserve">; </w:t>
      </w:r>
      <w:r w:rsidRPr="001C324E">
        <w:rPr>
          <w:rFonts w:ascii="Times New Roman" w:hAnsi="Times New Roman"/>
          <w:lang w:val="en-CA"/>
        </w:rPr>
        <w:t>Paine et al., 1997</w:t>
      </w:r>
      <w:r w:rsidRPr="00D55101">
        <w:rPr>
          <w:rFonts w:ascii="Times New Roman" w:hAnsi="Times New Roman"/>
          <w:lang w:val="en-CA"/>
        </w:rPr>
        <w:t>). Because prospective females gain from joining patch occupiers, the adaptive function of patch choice copying is clear.</w:t>
      </w:r>
    </w:p>
    <w:p w14:paraId="4721837D" w14:textId="2D7C62DC" w:rsidR="00D55101" w:rsidRPr="00D55101" w:rsidRDefault="00D55101" w:rsidP="00D55101">
      <w:pPr>
        <w:spacing w:line="360" w:lineRule="auto"/>
        <w:rPr>
          <w:rFonts w:ascii="Times New Roman" w:hAnsi="Times New Roman"/>
          <w:lang w:val="en-CA"/>
        </w:rPr>
      </w:pPr>
      <w:r w:rsidRPr="00D55101">
        <w:rPr>
          <w:rFonts w:ascii="Times New Roman" w:hAnsi="Times New Roman"/>
          <w:lang w:val="en-CA"/>
        </w:rPr>
        <w:tab/>
        <w:t>There are at least two major differences between the fruit fly and bark beetle systems. First, in the bark beetles, there is active recruitment by early colonizers, which is crucial for the early colonizers’ success because a critical mass of beetles is necessary for overcoming the massive defence mounted by the host tree (</w:t>
      </w:r>
      <w:r w:rsidRPr="001C324E">
        <w:rPr>
          <w:rFonts w:ascii="Times New Roman" w:hAnsi="Times New Roman"/>
          <w:lang w:val="en-CA"/>
        </w:rPr>
        <w:t>Wood, 1982</w:t>
      </w:r>
      <w:r w:rsidRPr="00D55101">
        <w:rPr>
          <w:rFonts w:ascii="Times New Roman" w:hAnsi="Times New Roman"/>
          <w:lang w:val="en-CA"/>
        </w:rPr>
        <w:t xml:space="preserve">; </w:t>
      </w:r>
      <w:proofErr w:type="spellStart"/>
      <w:r w:rsidRPr="001C324E">
        <w:rPr>
          <w:rFonts w:ascii="Times New Roman" w:hAnsi="Times New Roman"/>
          <w:lang w:val="en-CA"/>
        </w:rPr>
        <w:t>Raffa</w:t>
      </w:r>
      <w:proofErr w:type="spellEnd"/>
      <w:r w:rsidRPr="001C324E">
        <w:rPr>
          <w:rFonts w:ascii="Times New Roman" w:hAnsi="Times New Roman"/>
          <w:lang w:val="en-CA"/>
        </w:rPr>
        <w:t xml:space="preserve"> et al., 2008</w:t>
      </w:r>
      <w:r w:rsidRPr="00D55101">
        <w:rPr>
          <w:rFonts w:ascii="Times New Roman" w:hAnsi="Times New Roman"/>
          <w:lang w:val="en-CA"/>
        </w:rPr>
        <w:t xml:space="preserve">). In fruit flies, </w:t>
      </w:r>
      <w:proofErr w:type="spellStart"/>
      <w:r w:rsidRPr="00D55101">
        <w:rPr>
          <w:rFonts w:ascii="Times New Roman" w:hAnsi="Times New Roman"/>
          <w:lang w:val="en-CA"/>
        </w:rPr>
        <w:t>cis-vaccenyl</w:t>
      </w:r>
      <w:proofErr w:type="spellEnd"/>
      <w:r w:rsidRPr="00D55101">
        <w:rPr>
          <w:rFonts w:ascii="Times New Roman" w:hAnsi="Times New Roman"/>
          <w:lang w:val="en-CA"/>
        </w:rPr>
        <w:t xml:space="preserve"> acetate (</w:t>
      </w:r>
      <w:proofErr w:type="spellStart"/>
      <w:r w:rsidRPr="00D55101">
        <w:rPr>
          <w:rFonts w:ascii="Times New Roman" w:hAnsi="Times New Roman"/>
          <w:lang w:val="en-CA"/>
        </w:rPr>
        <w:t>cVA</w:t>
      </w:r>
      <w:proofErr w:type="spellEnd"/>
      <w:proofErr w:type="gramStart"/>
      <w:r w:rsidRPr="00D55101">
        <w:rPr>
          <w:rFonts w:ascii="Times New Roman" w:hAnsi="Times New Roman"/>
          <w:lang w:val="en-CA"/>
        </w:rPr>
        <w:t>),</w:t>
      </w:r>
      <w:proofErr w:type="gramEnd"/>
      <w:r w:rsidRPr="00D55101">
        <w:rPr>
          <w:rFonts w:ascii="Times New Roman" w:hAnsi="Times New Roman"/>
          <w:lang w:val="en-CA"/>
        </w:rPr>
        <w:t xml:space="preserve"> has been referred to as an aggregation pheromone (</w:t>
      </w:r>
      <w:proofErr w:type="spellStart"/>
      <w:r w:rsidRPr="001C324E">
        <w:rPr>
          <w:rFonts w:ascii="Times New Roman" w:hAnsi="Times New Roman"/>
          <w:lang w:val="en-CA"/>
        </w:rPr>
        <w:t>Bartelt</w:t>
      </w:r>
      <w:proofErr w:type="spellEnd"/>
      <w:r w:rsidRPr="001C324E">
        <w:rPr>
          <w:rFonts w:ascii="Times New Roman" w:hAnsi="Times New Roman"/>
          <w:lang w:val="en-CA"/>
        </w:rPr>
        <w:t xml:space="preserve"> et al., 1985</w:t>
      </w:r>
      <w:r w:rsidRPr="00D55101">
        <w:rPr>
          <w:rFonts w:ascii="Times New Roman" w:hAnsi="Times New Roman"/>
          <w:lang w:val="en-CA"/>
        </w:rPr>
        <w:t xml:space="preserve">; </w:t>
      </w:r>
      <w:r w:rsidRPr="001C324E">
        <w:rPr>
          <w:rFonts w:ascii="Times New Roman" w:hAnsi="Times New Roman"/>
          <w:lang w:val="en-CA"/>
        </w:rPr>
        <w:t>Wertheim et al., 2002</w:t>
      </w:r>
      <w:r w:rsidRPr="00D55101">
        <w:rPr>
          <w:rFonts w:ascii="Times New Roman" w:hAnsi="Times New Roman"/>
          <w:lang w:val="en-CA"/>
        </w:rPr>
        <w:t xml:space="preserve">). However, </w:t>
      </w:r>
      <w:proofErr w:type="spellStart"/>
      <w:proofErr w:type="gramStart"/>
      <w:r w:rsidRPr="00D55101">
        <w:rPr>
          <w:rFonts w:ascii="Times New Roman" w:hAnsi="Times New Roman"/>
          <w:lang w:val="en-CA"/>
        </w:rPr>
        <w:t>cVA</w:t>
      </w:r>
      <w:proofErr w:type="spellEnd"/>
      <w:proofErr w:type="gramEnd"/>
      <w:r w:rsidRPr="00D55101">
        <w:rPr>
          <w:rFonts w:ascii="Times New Roman" w:hAnsi="Times New Roman"/>
          <w:lang w:val="en-CA"/>
        </w:rPr>
        <w:t xml:space="preserve"> is produced only by males, who transfer it during copulation to females (</w:t>
      </w:r>
      <w:proofErr w:type="spellStart"/>
      <w:r w:rsidRPr="001C324E">
        <w:rPr>
          <w:rFonts w:ascii="Times New Roman" w:hAnsi="Times New Roman"/>
          <w:lang w:val="en-CA"/>
        </w:rPr>
        <w:t>Brieger</w:t>
      </w:r>
      <w:proofErr w:type="spellEnd"/>
      <w:r w:rsidRPr="001C324E">
        <w:rPr>
          <w:rFonts w:ascii="Times New Roman" w:hAnsi="Times New Roman"/>
          <w:lang w:val="en-CA"/>
        </w:rPr>
        <w:t xml:space="preserve"> and Butterworth, 1970</w:t>
      </w:r>
      <w:r w:rsidRPr="00D55101">
        <w:rPr>
          <w:rFonts w:ascii="Times New Roman" w:hAnsi="Times New Roman"/>
          <w:lang w:val="en-CA"/>
        </w:rPr>
        <w:t xml:space="preserve">), in which it signals to prospective males that the females are recently mated and unreceptive. Indeed females emitting </w:t>
      </w:r>
      <w:proofErr w:type="spellStart"/>
      <w:proofErr w:type="gramStart"/>
      <w:r w:rsidRPr="00D55101">
        <w:rPr>
          <w:rFonts w:ascii="Times New Roman" w:hAnsi="Times New Roman"/>
          <w:lang w:val="en-CA"/>
        </w:rPr>
        <w:t>cVA</w:t>
      </w:r>
      <w:proofErr w:type="spellEnd"/>
      <w:proofErr w:type="gramEnd"/>
      <w:r w:rsidRPr="00D55101">
        <w:rPr>
          <w:rFonts w:ascii="Times New Roman" w:hAnsi="Times New Roman"/>
          <w:lang w:val="en-CA"/>
        </w:rPr>
        <w:t xml:space="preserve"> are much less attractive to males than females with no </w:t>
      </w:r>
      <w:proofErr w:type="spellStart"/>
      <w:r w:rsidRPr="00D55101">
        <w:rPr>
          <w:rFonts w:ascii="Times New Roman" w:hAnsi="Times New Roman"/>
          <w:lang w:val="en-CA"/>
        </w:rPr>
        <w:t>cVA</w:t>
      </w:r>
      <w:proofErr w:type="spellEnd"/>
      <w:r w:rsidRPr="00D55101">
        <w:rPr>
          <w:rFonts w:ascii="Times New Roman" w:hAnsi="Times New Roman"/>
          <w:lang w:val="en-CA"/>
        </w:rPr>
        <w:t xml:space="preserve"> (</w:t>
      </w:r>
      <w:proofErr w:type="spellStart"/>
      <w:r w:rsidRPr="001C324E">
        <w:rPr>
          <w:rFonts w:ascii="Times New Roman" w:hAnsi="Times New Roman"/>
          <w:lang w:val="en-CA"/>
        </w:rPr>
        <w:t>Ejima</w:t>
      </w:r>
      <w:proofErr w:type="spellEnd"/>
      <w:r w:rsidRPr="001C324E">
        <w:rPr>
          <w:rFonts w:ascii="Times New Roman" w:hAnsi="Times New Roman"/>
          <w:lang w:val="en-CA"/>
        </w:rPr>
        <w:t xml:space="preserve"> et al., 2007</w:t>
      </w:r>
      <w:r w:rsidRPr="00D55101">
        <w:rPr>
          <w:rFonts w:ascii="Times New Roman" w:hAnsi="Times New Roman"/>
          <w:lang w:val="en-CA"/>
        </w:rPr>
        <w:t xml:space="preserve">; </w:t>
      </w:r>
      <w:proofErr w:type="spellStart"/>
      <w:r w:rsidRPr="001C324E">
        <w:rPr>
          <w:rFonts w:ascii="Times New Roman" w:hAnsi="Times New Roman"/>
          <w:lang w:val="en-CA"/>
        </w:rPr>
        <w:t>Dukas</w:t>
      </w:r>
      <w:proofErr w:type="spellEnd"/>
      <w:r w:rsidRPr="001C324E">
        <w:rPr>
          <w:rFonts w:ascii="Times New Roman" w:hAnsi="Times New Roman"/>
          <w:lang w:val="en-CA"/>
        </w:rPr>
        <w:t xml:space="preserve"> and </w:t>
      </w:r>
      <w:proofErr w:type="spellStart"/>
      <w:r w:rsidRPr="001C324E">
        <w:rPr>
          <w:rFonts w:ascii="Times New Roman" w:hAnsi="Times New Roman"/>
          <w:lang w:val="en-CA"/>
        </w:rPr>
        <w:t>Dukas</w:t>
      </w:r>
      <w:proofErr w:type="spellEnd"/>
      <w:r w:rsidRPr="001C324E">
        <w:rPr>
          <w:rFonts w:ascii="Times New Roman" w:hAnsi="Times New Roman"/>
          <w:lang w:val="en-CA"/>
        </w:rPr>
        <w:t>, 2012</w:t>
      </w:r>
      <w:r w:rsidRPr="00D55101">
        <w:rPr>
          <w:rFonts w:ascii="Times New Roman" w:hAnsi="Times New Roman"/>
          <w:lang w:val="en-CA"/>
        </w:rPr>
        <w:t xml:space="preserve">; </w:t>
      </w:r>
      <w:proofErr w:type="spellStart"/>
      <w:r w:rsidRPr="001C324E">
        <w:rPr>
          <w:rFonts w:ascii="Times New Roman" w:hAnsi="Times New Roman"/>
          <w:lang w:val="en-CA"/>
        </w:rPr>
        <w:t>Keleman</w:t>
      </w:r>
      <w:proofErr w:type="spellEnd"/>
      <w:r w:rsidRPr="001C324E">
        <w:rPr>
          <w:rFonts w:ascii="Times New Roman" w:hAnsi="Times New Roman"/>
          <w:lang w:val="en-CA"/>
        </w:rPr>
        <w:t xml:space="preserve"> et al., 2012</w:t>
      </w:r>
      <w:r w:rsidRPr="00D55101">
        <w:rPr>
          <w:rFonts w:ascii="Times New Roman" w:hAnsi="Times New Roman"/>
          <w:lang w:val="en-CA"/>
        </w:rPr>
        <w:t xml:space="preserve">). It is thus likely that </w:t>
      </w:r>
      <w:proofErr w:type="spellStart"/>
      <w:proofErr w:type="gramStart"/>
      <w:r w:rsidRPr="00D55101">
        <w:rPr>
          <w:rFonts w:ascii="Times New Roman" w:hAnsi="Times New Roman"/>
          <w:lang w:val="en-CA"/>
        </w:rPr>
        <w:t>cVA</w:t>
      </w:r>
      <w:proofErr w:type="spellEnd"/>
      <w:proofErr w:type="gramEnd"/>
      <w:r w:rsidRPr="00D55101">
        <w:rPr>
          <w:rFonts w:ascii="Times New Roman" w:hAnsi="Times New Roman"/>
          <w:lang w:val="en-CA"/>
        </w:rPr>
        <w:t xml:space="preserve"> has a relatively negligible role in long-distance attraction compared to the dominant role of microbial volatiles (</w:t>
      </w:r>
      <w:proofErr w:type="spellStart"/>
      <w:r w:rsidRPr="001C324E">
        <w:rPr>
          <w:rFonts w:ascii="Times New Roman" w:hAnsi="Times New Roman"/>
          <w:lang w:val="en-CA"/>
        </w:rPr>
        <w:t>Stökl</w:t>
      </w:r>
      <w:proofErr w:type="spellEnd"/>
      <w:r w:rsidRPr="001C324E">
        <w:rPr>
          <w:rFonts w:ascii="Times New Roman" w:hAnsi="Times New Roman"/>
          <w:lang w:val="en-CA"/>
        </w:rPr>
        <w:t xml:space="preserve"> et al., 2010</w:t>
      </w:r>
      <w:r w:rsidRPr="00D55101">
        <w:rPr>
          <w:rFonts w:ascii="Times New Roman" w:hAnsi="Times New Roman"/>
          <w:lang w:val="en-CA"/>
        </w:rPr>
        <w:t xml:space="preserve">; </w:t>
      </w:r>
      <w:proofErr w:type="spellStart"/>
      <w:r w:rsidRPr="001C324E">
        <w:rPr>
          <w:rFonts w:ascii="Times New Roman" w:hAnsi="Times New Roman"/>
          <w:lang w:val="en-CA"/>
        </w:rPr>
        <w:t>Becher</w:t>
      </w:r>
      <w:proofErr w:type="spellEnd"/>
      <w:r w:rsidRPr="001C324E">
        <w:rPr>
          <w:rFonts w:ascii="Times New Roman" w:hAnsi="Times New Roman"/>
          <w:lang w:val="en-CA"/>
        </w:rPr>
        <w:t xml:space="preserve"> et al., 2012</w:t>
      </w:r>
      <w:r w:rsidRPr="00D55101">
        <w:rPr>
          <w:rFonts w:ascii="Times New Roman" w:hAnsi="Times New Roman"/>
          <w:lang w:val="en-CA"/>
        </w:rPr>
        <w:t xml:space="preserve">; </w:t>
      </w:r>
      <w:proofErr w:type="spellStart"/>
      <w:r w:rsidRPr="001C324E">
        <w:rPr>
          <w:rFonts w:ascii="Times New Roman" w:hAnsi="Times New Roman"/>
          <w:lang w:val="en-CA"/>
        </w:rPr>
        <w:t>Venu</w:t>
      </w:r>
      <w:proofErr w:type="spellEnd"/>
      <w:r w:rsidRPr="001C324E">
        <w:rPr>
          <w:rFonts w:ascii="Times New Roman" w:hAnsi="Times New Roman"/>
          <w:lang w:val="en-CA"/>
        </w:rPr>
        <w:t xml:space="preserve"> et al., in press</w:t>
      </w:r>
      <w:r w:rsidRPr="00D55101">
        <w:rPr>
          <w:rFonts w:ascii="Times New Roman" w:hAnsi="Times New Roman"/>
          <w:lang w:val="en-CA"/>
        </w:rPr>
        <w:t>). That is, there is no critical evidence indicating active recruitment of conspecifics in fruit flies.</w:t>
      </w:r>
    </w:p>
    <w:p w14:paraId="6BBE2368" w14:textId="3BD38CB5" w:rsidR="00D55101" w:rsidRPr="00D55101" w:rsidRDefault="00D55101" w:rsidP="00D55101">
      <w:pPr>
        <w:spacing w:line="360" w:lineRule="auto"/>
        <w:rPr>
          <w:rFonts w:ascii="Times New Roman" w:hAnsi="Times New Roman"/>
          <w:lang w:val="en-CA"/>
        </w:rPr>
      </w:pPr>
      <w:r w:rsidRPr="00D55101">
        <w:rPr>
          <w:rFonts w:ascii="Times New Roman" w:hAnsi="Times New Roman"/>
          <w:lang w:val="en-CA"/>
        </w:rPr>
        <w:tab/>
        <w:t>The second and somewhat related difference between the bark beetle and fruit fly systems is the change in patch attractiveness with density. In the bark beetle system, there is a clear decline in tree attractiveness once a threshold beetle density has been reached. Such decline can readily be explained. Functionally, the occupiers no longer require further individuals once the tree is dying. Mechanistically, the occupiers can readily modulate patch attractiveness by ceasing to emit the aggregation pheromone (</w:t>
      </w:r>
      <w:r w:rsidRPr="001C324E">
        <w:rPr>
          <w:rFonts w:ascii="Times New Roman" w:hAnsi="Times New Roman"/>
          <w:lang w:val="en-CA"/>
        </w:rPr>
        <w:t>Wood, 1982</w:t>
      </w:r>
      <w:r w:rsidRPr="00D55101">
        <w:rPr>
          <w:rFonts w:ascii="Times New Roman" w:hAnsi="Times New Roman"/>
          <w:lang w:val="en-CA"/>
        </w:rPr>
        <w:t xml:space="preserve">; </w:t>
      </w:r>
      <w:proofErr w:type="spellStart"/>
      <w:r w:rsidRPr="001C324E">
        <w:rPr>
          <w:rFonts w:ascii="Times New Roman" w:hAnsi="Times New Roman"/>
          <w:lang w:val="en-CA"/>
        </w:rPr>
        <w:t>Raffa</w:t>
      </w:r>
      <w:proofErr w:type="spellEnd"/>
      <w:r w:rsidRPr="001C324E">
        <w:rPr>
          <w:rFonts w:ascii="Times New Roman" w:hAnsi="Times New Roman"/>
          <w:lang w:val="en-CA"/>
        </w:rPr>
        <w:t xml:space="preserve"> et al., 2008</w:t>
      </w:r>
      <w:r w:rsidRPr="00D55101">
        <w:rPr>
          <w:rFonts w:ascii="Times New Roman" w:hAnsi="Times New Roman"/>
          <w:lang w:val="en-CA"/>
        </w:rPr>
        <w:t xml:space="preserve">). In the fruit fly system, we failed to identify the predicted decline in patch attractiveness with density. It is likely, however, that, in natural settings, cues from microbes associated with high density could decrease patch attractiveness or even repel females, as does </w:t>
      </w:r>
      <w:proofErr w:type="spellStart"/>
      <w:r w:rsidRPr="00D55101">
        <w:rPr>
          <w:rFonts w:ascii="Times New Roman" w:hAnsi="Times New Roman"/>
          <w:lang w:val="en-CA"/>
        </w:rPr>
        <w:t>geosmin</w:t>
      </w:r>
      <w:proofErr w:type="spellEnd"/>
      <w:r w:rsidRPr="00D55101">
        <w:rPr>
          <w:rFonts w:ascii="Times New Roman" w:hAnsi="Times New Roman"/>
          <w:lang w:val="en-CA"/>
        </w:rPr>
        <w:t xml:space="preserve"> discussed above.</w:t>
      </w:r>
    </w:p>
    <w:p w14:paraId="7861342E" w14:textId="48A46520" w:rsidR="00D55101" w:rsidRDefault="00D55101" w:rsidP="00D55101">
      <w:pPr>
        <w:spacing w:line="360" w:lineRule="auto"/>
        <w:rPr>
          <w:rFonts w:ascii="Times New Roman" w:hAnsi="Times New Roman"/>
          <w:lang w:val="en-CA"/>
        </w:rPr>
      </w:pPr>
      <w:r w:rsidRPr="00D55101">
        <w:rPr>
          <w:rFonts w:ascii="Times New Roman" w:hAnsi="Times New Roman"/>
          <w:lang w:val="en-CA"/>
        </w:rPr>
        <w:tab/>
        <w:t>Most other systems in which patch choice copying occurs are not as well studied as bark beetles. We suggest, however, that fruit flies can serve as an excellent general model system for further research on the topic owing to their amenability to research in the ecological, evolutionary and mechanistic domains. Our work so far suggests that direct benefits from joining others are likely in many systems even when such benefits are not observed under controlled settings. The most likely reason for such outcomes is an involvement of harmful microbes in natural settings, which a group is more likely to overcome than an individual. Similarly, because the microbial ecology and dynamics is complex, prospective individuals probably gain the best available information from relying on others, because the other’s presence indicates a suitable microbial setting. For example, is it possible that egg laying butterflies copy the choice of others in spite of obvious competition costs (</w:t>
      </w:r>
      <w:proofErr w:type="spellStart"/>
      <w:r w:rsidRPr="001C324E">
        <w:rPr>
          <w:rFonts w:ascii="Times New Roman" w:hAnsi="Times New Roman"/>
          <w:lang w:val="en-CA"/>
        </w:rPr>
        <w:t>Raitanen</w:t>
      </w:r>
      <w:proofErr w:type="spellEnd"/>
      <w:r w:rsidRPr="001C324E">
        <w:rPr>
          <w:rFonts w:ascii="Times New Roman" w:hAnsi="Times New Roman"/>
          <w:lang w:val="en-CA"/>
        </w:rPr>
        <w:t xml:space="preserve"> et al., 2014</w:t>
      </w:r>
      <w:r w:rsidRPr="00D55101">
        <w:rPr>
          <w:rFonts w:ascii="Times New Roman" w:hAnsi="Times New Roman"/>
          <w:lang w:val="en-CA"/>
        </w:rPr>
        <w:t>) owing to benefit incurred from group suppression of harmful microbial growth? Our proposition about the central importance of microbes will require extensive experimental work in collaboration with microbial ecologists.</w:t>
      </w:r>
    </w:p>
    <w:p w14:paraId="17838B44" w14:textId="77777777" w:rsidR="00620513" w:rsidRDefault="00620513" w:rsidP="00D55101">
      <w:pPr>
        <w:spacing w:line="360" w:lineRule="auto"/>
        <w:rPr>
          <w:rFonts w:ascii="Times New Roman" w:hAnsi="Times New Roman"/>
          <w:lang w:val="en-CA"/>
        </w:rPr>
      </w:pPr>
    </w:p>
    <w:p w14:paraId="54DE84AE" w14:textId="77777777" w:rsidR="00620513" w:rsidRPr="00620513" w:rsidRDefault="00620513" w:rsidP="009210EC">
      <w:pPr>
        <w:spacing w:line="360" w:lineRule="auto"/>
        <w:outlineLvl w:val="0"/>
        <w:rPr>
          <w:rFonts w:ascii="Times New Roman" w:hAnsi="Times New Roman"/>
          <w:b/>
          <w:lang w:val="en-CA"/>
        </w:rPr>
      </w:pPr>
      <w:r w:rsidRPr="00620513">
        <w:rPr>
          <w:rFonts w:ascii="Times New Roman" w:hAnsi="Times New Roman"/>
          <w:b/>
          <w:lang w:val="en-CA"/>
        </w:rPr>
        <w:t>References</w:t>
      </w:r>
    </w:p>
    <w:p w14:paraId="7794E0F9" w14:textId="77777777" w:rsidR="00620513" w:rsidRPr="00620513" w:rsidRDefault="00620513" w:rsidP="00717B0E">
      <w:pPr>
        <w:spacing w:line="360" w:lineRule="auto"/>
        <w:rPr>
          <w:rFonts w:ascii="Times New Roman" w:hAnsi="Times New Roman"/>
          <w:lang w:val="en-CA"/>
        </w:rPr>
      </w:pPr>
      <w:r w:rsidRPr="00620513">
        <w:rPr>
          <w:rFonts w:ascii="Times New Roman" w:hAnsi="Times New Roman"/>
          <w:lang w:val="en-CA"/>
        </w:rPr>
        <w:fldChar w:fldCharType="begin"/>
      </w:r>
      <w:r w:rsidRPr="00620513">
        <w:rPr>
          <w:rFonts w:ascii="Times New Roman" w:hAnsi="Times New Roman"/>
          <w:lang w:val="en-CA"/>
        </w:rPr>
        <w:instrText xml:space="preserve"> ADDIN EN.REFLIST </w:instrText>
      </w:r>
      <w:r w:rsidRPr="00620513">
        <w:rPr>
          <w:rFonts w:ascii="Times New Roman" w:hAnsi="Times New Roman"/>
          <w:lang w:val="en-CA"/>
        </w:rPr>
        <w:fldChar w:fldCharType="separate"/>
      </w:r>
      <w:bookmarkStart w:id="2" w:name="_ENREF_1"/>
      <w:r w:rsidRPr="00620513">
        <w:rPr>
          <w:rFonts w:ascii="Times New Roman" w:hAnsi="Times New Roman"/>
          <w:b/>
          <w:lang w:val="en-CA"/>
        </w:rPr>
        <w:t>Agrawal, A. F.</w:t>
      </w:r>
      <w:r w:rsidRPr="00620513">
        <w:rPr>
          <w:rFonts w:ascii="Times New Roman" w:hAnsi="Times New Roman"/>
          <w:lang w:val="en-CA"/>
        </w:rPr>
        <w:t xml:space="preserve"> (2001). The evolutionary consequences of mate copying on male traits. </w:t>
      </w:r>
      <w:r w:rsidRPr="00620513">
        <w:rPr>
          <w:rFonts w:ascii="Times New Roman" w:hAnsi="Times New Roman"/>
          <w:i/>
          <w:lang w:val="en-CA"/>
        </w:rPr>
        <w:t>Behav. Ecol. Soc.</w:t>
      </w:r>
      <w:r w:rsidRPr="00620513">
        <w:rPr>
          <w:rFonts w:ascii="Times New Roman" w:hAnsi="Times New Roman"/>
          <w:lang w:val="en-CA"/>
        </w:rPr>
        <w:t xml:space="preserve"> </w:t>
      </w:r>
      <w:r w:rsidRPr="00620513">
        <w:rPr>
          <w:rFonts w:ascii="Times New Roman" w:hAnsi="Times New Roman"/>
          <w:b/>
          <w:lang w:val="en-CA"/>
        </w:rPr>
        <w:t>51</w:t>
      </w:r>
      <w:r w:rsidRPr="00620513">
        <w:rPr>
          <w:rFonts w:ascii="Times New Roman" w:hAnsi="Times New Roman"/>
          <w:lang w:val="en-CA"/>
        </w:rPr>
        <w:t>, 33-40.</w:t>
      </w:r>
      <w:bookmarkEnd w:id="2"/>
    </w:p>
    <w:p w14:paraId="2587A187" w14:textId="77777777" w:rsidR="00620513" w:rsidRPr="00620513" w:rsidRDefault="00620513" w:rsidP="00717B0E">
      <w:pPr>
        <w:spacing w:line="360" w:lineRule="auto"/>
        <w:rPr>
          <w:rFonts w:ascii="Times New Roman" w:hAnsi="Times New Roman"/>
          <w:lang w:val="en-CA"/>
        </w:rPr>
      </w:pPr>
      <w:bookmarkStart w:id="3" w:name="_ENREF_2"/>
      <w:r w:rsidRPr="00620513">
        <w:rPr>
          <w:rFonts w:ascii="Times New Roman" w:hAnsi="Times New Roman"/>
          <w:b/>
          <w:lang w:val="en-CA"/>
        </w:rPr>
        <w:t>Allee, W. C.</w:t>
      </w:r>
      <w:r w:rsidRPr="00620513">
        <w:rPr>
          <w:rFonts w:ascii="Times New Roman" w:hAnsi="Times New Roman"/>
          <w:lang w:val="en-CA"/>
        </w:rPr>
        <w:t xml:space="preserve"> (1931). Animal Aggregations. A Study in General Sociology. Chicago: University of Chicago Press.</w:t>
      </w:r>
      <w:bookmarkEnd w:id="3"/>
    </w:p>
    <w:p w14:paraId="5F4C6F43" w14:textId="77777777" w:rsidR="00620513" w:rsidRPr="00620513" w:rsidRDefault="00620513" w:rsidP="00717B0E">
      <w:pPr>
        <w:spacing w:line="360" w:lineRule="auto"/>
        <w:rPr>
          <w:rFonts w:ascii="Times New Roman" w:hAnsi="Times New Roman"/>
          <w:lang w:val="en-CA"/>
        </w:rPr>
      </w:pPr>
      <w:bookmarkStart w:id="4" w:name="_ENREF_3"/>
      <w:r w:rsidRPr="00620513">
        <w:rPr>
          <w:rFonts w:ascii="Times New Roman" w:hAnsi="Times New Roman"/>
          <w:b/>
          <w:lang w:val="en-CA"/>
        </w:rPr>
        <w:t>Alonzo, S. H.</w:t>
      </w:r>
      <w:r w:rsidRPr="00620513">
        <w:rPr>
          <w:rFonts w:ascii="Times New Roman" w:hAnsi="Times New Roman"/>
          <w:lang w:val="en-CA"/>
        </w:rPr>
        <w:t xml:space="preserve"> (2008). Female mate choice copying affects sexual selection in wild populations of the ocellated wrasse. </w:t>
      </w:r>
      <w:r w:rsidRPr="00620513">
        <w:rPr>
          <w:rFonts w:ascii="Times New Roman" w:hAnsi="Times New Roman"/>
          <w:i/>
          <w:lang w:val="en-CA"/>
        </w:rPr>
        <w:t>Anim. Behav.</w:t>
      </w:r>
      <w:r w:rsidRPr="00620513">
        <w:rPr>
          <w:rFonts w:ascii="Times New Roman" w:hAnsi="Times New Roman"/>
          <w:lang w:val="en-CA"/>
        </w:rPr>
        <w:t xml:space="preserve"> </w:t>
      </w:r>
      <w:r w:rsidRPr="00620513">
        <w:rPr>
          <w:rFonts w:ascii="Times New Roman" w:hAnsi="Times New Roman"/>
          <w:b/>
          <w:lang w:val="en-CA"/>
        </w:rPr>
        <w:t>75</w:t>
      </w:r>
      <w:r w:rsidRPr="00620513">
        <w:rPr>
          <w:rFonts w:ascii="Times New Roman" w:hAnsi="Times New Roman"/>
          <w:lang w:val="en-CA"/>
        </w:rPr>
        <w:t>, 1715-1723.</w:t>
      </w:r>
      <w:bookmarkEnd w:id="4"/>
    </w:p>
    <w:p w14:paraId="12555886" w14:textId="77777777" w:rsidR="00620513" w:rsidRPr="00620513" w:rsidRDefault="00620513" w:rsidP="00717B0E">
      <w:pPr>
        <w:spacing w:line="360" w:lineRule="auto"/>
        <w:rPr>
          <w:rFonts w:ascii="Times New Roman" w:hAnsi="Times New Roman"/>
          <w:lang w:val="en-CA"/>
        </w:rPr>
      </w:pPr>
      <w:bookmarkStart w:id="5" w:name="_ENREF_4"/>
      <w:r w:rsidRPr="00620513">
        <w:rPr>
          <w:rFonts w:ascii="Times New Roman" w:hAnsi="Times New Roman"/>
          <w:b/>
          <w:lang w:val="en-CA"/>
        </w:rPr>
        <w:t>Arndt, C., Cruz, M. C., Cardenas, M. E. and Heitman, J.</w:t>
      </w:r>
      <w:r w:rsidRPr="00620513">
        <w:rPr>
          <w:rFonts w:ascii="Times New Roman" w:hAnsi="Times New Roman"/>
          <w:lang w:val="en-CA"/>
        </w:rPr>
        <w:t xml:space="preserve"> (1999). Secretion of FK506/FK520 and rapamycin by </w:t>
      </w:r>
      <w:r w:rsidRPr="00620513">
        <w:rPr>
          <w:rFonts w:ascii="Times New Roman" w:hAnsi="Times New Roman"/>
          <w:i/>
          <w:lang w:val="en-CA"/>
        </w:rPr>
        <w:t xml:space="preserve">Streptomyces </w:t>
      </w:r>
      <w:r w:rsidRPr="00620513">
        <w:rPr>
          <w:rFonts w:ascii="Times New Roman" w:hAnsi="Times New Roman"/>
          <w:lang w:val="en-CA"/>
        </w:rPr>
        <w:t xml:space="preserve">inhibits the growth of competing </w:t>
      </w:r>
      <w:r w:rsidRPr="00620513">
        <w:rPr>
          <w:rFonts w:ascii="Times New Roman" w:hAnsi="Times New Roman"/>
          <w:i/>
          <w:lang w:val="en-CA"/>
        </w:rPr>
        <w:t xml:space="preserve">Saccharomyces cerevisiae </w:t>
      </w:r>
      <w:r w:rsidRPr="00620513">
        <w:rPr>
          <w:rFonts w:ascii="Times New Roman" w:hAnsi="Times New Roman"/>
          <w:lang w:val="en-CA"/>
        </w:rPr>
        <w:t xml:space="preserve">and </w:t>
      </w:r>
      <w:r w:rsidRPr="00620513">
        <w:rPr>
          <w:rFonts w:ascii="Times New Roman" w:hAnsi="Times New Roman"/>
          <w:i/>
          <w:lang w:val="en-CA"/>
        </w:rPr>
        <w:t>Cryptococcus neoformans</w:t>
      </w:r>
      <w:r w:rsidRPr="00620513">
        <w:rPr>
          <w:rFonts w:ascii="Times New Roman" w:hAnsi="Times New Roman"/>
          <w:lang w:val="en-CA"/>
        </w:rPr>
        <w:t xml:space="preserve">. </w:t>
      </w:r>
      <w:r w:rsidRPr="00620513">
        <w:rPr>
          <w:rFonts w:ascii="Times New Roman" w:hAnsi="Times New Roman"/>
          <w:i/>
          <w:lang w:val="en-CA"/>
        </w:rPr>
        <w:t>Microbiology</w:t>
      </w:r>
      <w:r w:rsidRPr="00620513">
        <w:rPr>
          <w:rFonts w:ascii="Times New Roman" w:hAnsi="Times New Roman"/>
          <w:lang w:val="en-CA"/>
        </w:rPr>
        <w:t xml:space="preserve"> </w:t>
      </w:r>
      <w:r w:rsidRPr="00620513">
        <w:rPr>
          <w:rFonts w:ascii="Times New Roman" w:hAnsi="Times New Roman"/>
          <w:b/>
          <w:lang w:val="en-CA"/>
        </w:rPr>
        <w:t>145</w:t>
      </w:r>
      <w:r w:rsidRPr="00620513">
        <w:rPr>
          <w:rFonts w:ascii="Times New Roman" w:hAnsi="Times New Roman"/>
          <w:lang w:val="en-CA"/>
        </w:rPr>
        <w:t>, 1989-2000.</w:t>
      </w:r>
      <w:bookmarkEnd w:id="5"/>
    </w:p>
    <w:p w14:paraId="6F31D7D5" w14:textId="77777777" w:rsidR="00620513" w:rsidRPr="00620513" w:rsidRDefault="00620513" w:rsidP="00717B0E">
      <w:pPr>
        <w:spacing w:line="360" w:lineRule="auto"/>
        <w:rPr>
          <w:rFonts w:ascii="Times New Roman" w:hAnsi="Times New Roman"/>
          <w:lang w:val="en-CA"/>
        </w:rPr>
      </w:pPr>
      <w:bookmarkStart w:id="6" w:name="_ENREF_5"/>
      <w:r w:rsidRPr="00620513">
        <w:rPr>
          <w:rFonts w:ascii="Times New Roman" w:hAnsi="Times New Roman"/>
          <w:b/>
          <w:lang w:val="en-CA"/>
        </w:rPr>
        <w:t>Arnold, W.</w:t>
      </w:r>
      <w:r w:rsidRPr="00620513">
        <w:rPr>
          <w:rFonts w:ascii="Times New Roman" w:hAnsi="Times New Roman"/>
          <w:lang w:val="en-CA"/>
        </w:rPr>
        <w:t xml:space="preserve"> (1988). Social thermoregulation during hibernation in alpine marmots (</w:t>
      </w:r>
      <w:r w:rsidRPr="00620513">
        <w:rPr>
          <w:rFonts w:ascii="Times New Roman" w:hAnsi="Times New Roman"/>
          <w:i/>
          <w:lang w:val="en-CA"/>
        </w:rPr>
        <w:t>Marmota marmota</w:t>
      </w:r>
      <w:r w:rsidRPr="00620513">
        <w:rPr>
          <w:rFonts w:ascii="Times New Roman" w:hAnsi="Times New Roman"/>
          <w:lang w:val="en-CA"/>
        </w:rPr>
        <w:t xml:space="preserve">). </w:t>
      </w:r>
      <w:r w:rsidRPr="00620513">
        <w:rPr>
          <w:rFonts w:ascii="Times New Roman" w:hAnsi="Times New Roman"/>
          <w:i/>
          <w:lang w:val="en-CA"/>
        </w:rPr>
        <w:t>Journal of Comparative Physiology B</w:t>
      </w:r>
      <w:r w:rsidRPr="00620513">
        <w:rPr>
          <w:rFonts w:ascii="Times New Roman" w:hAnsi="Times New Roman"/>
          <w:lang w:val="en-CA"/>
        </w:rPr>
        <w:t xml:space="preserve"> </w:t>
      </w:r>
      <w:r w:rsidRPr="00620513">
        <w:rPr>
          <w:rFonts w:ascii="Times New Roman" w:hAnsi="Times New Roman"/>
          <w:b/>
          <w:lang w:val="en-CA"/>
        </w:rPr>
        <w:t>158</w:t>
      </w:r>
      <w:r w:rsidRPr="00620513">
        <w:rPr>
          <w:rFonts w:ascii="Times New Roman" w:hAnsi="Times New Roman"/>
          <w:lang w:val="en-CA"/>
        </w:rPr>
        <w:t>, 151-156.</w:t>
      </w:r>
      <w:bookmarkEnd w:id="6"/>
    </w:p>
    <w:p w14:paraId="6631E756" w14:textId="77777777" w:rsidR="00620513" w:rsidRPr="00620513" w:rsidRDefault="00620513" w:rsidP="00717B0E">
      <w:pPr>
        <w:spacing w:line="360" w:lineRule="auto"/>
        <w:rPr>
          <w:rFonts w:ascii="Times New Roman" w:hAnsi="Times New Roman"/>
          <w:lang w:val="en-CA"/>
        </w:rPr>
      </w:pPr>
      <w:bookmarkStart w:id="7" w:name="_ENREF_6"/>
      <w:r w:rsidRPr="00620513">
        <w:rPr>
          <w:rFonts w:ascii="Times New Roman" w:hAnsi="Times New Roman"/>
          <w:b/>
          <w:lang w:val="en-CA"/>
        </w:rPr>
        <w:t>Atkinson, W. D.</w:t>
      </w:r>
      <w:r w:rsidRPr="00620513">
        <w:rPr>
          <w:rFonts w:ascii="Times New Roman" w:hAnsi="Times New Roman"/>
          <w:lang w:val="en-CA"/>
        </w:rPr>
        <w:t xml:space="preserve"> (1979). A field investigation of larval competition in domestic </w:t>
      </w:r>
      <w:r w:rsidRPr="00620513">
        <w:rPr>
          <w:rFonts w:ascii="Times New Roman" w:hAnsi="Times New Roman"/>
          <w:i/>
          <w:lang w:val="en-CA"/>
        </w:rPr>
        <w:t>Drosophila</w:t>
      </w:r>
      <w:r w:rsidRPr="00620513">
        <w:rPr>
          <w:rFonts w:ascii="Times New Roman" w:hAnsi="Times New Roman"/>
          <w:lang w:val="en-CA"/>
        </w:rPr>
        <w:t xml:space="preserve">. </w:t>
      </w:r>
      <w:r w:rsidRPr="00620513">
        <w:rPr>
          <w:rFonts w:ascii="Times New Roman" w:hAnsi="Times New Roman"/>
          <w:i/>
          <w:lang w:val="en-CA"/>
        </w:rPr>
        <w:t>J. Anim. Ecol.</w:t>
      </w:r>
      <w:r w:rsidRPr="00620513">
        <w:rPr>
          <w:rFonts w:ascii="Times New Roman" w:hAnsi="Times New Roman"/>
          <w:lang w:val="en-CA"/>
        </w:rPr>
        <w:t xml:space="preserve"> </w:t>
      </w:r>
      <w:r w:rsidRPr="00620513">
        <w:rPr>
          <w:rFonts w:ascii="Times New Roman" w:hAnsi="Times New Roman"/>
          <w:b/>
          <w:lang w:val="en-CA"/>
        </w:rPr>
        <w:t>48</w:t>
      </w:r>
      <w:r w:rsidRPr="00620513">
        <w:rPr>
          <w:rFonts w:ascii="Times New Roman" w:hAnsi="Times New Roman"/>
          <w:lang w:val="en-CA"/>
        </w:rPr>
        <w:t>, 91-102.</w:t>
      </w:r>
      <w:bookmarkEnd w:id="7"/>
    </w:p>
    <w:p w14:paraId="2384A9E2" w14:textId="77777777" w:rsidR="00620513" w:rsidRPr="00620513" w:rsidRDefault="00620513" w:rsidP="00717B0E">
      <w:pPr>
        <w:spacing w:line="360" w:lineRule="auto"/>
        <w:rPr>
          <w:rFonts w:ascii="Times New Roman" w:hAnsi="Times New Roman"/>
          <w:lang w:val="en-CA"/>
        </w:rPr>
      </w:pPr>
      <w:bookmarkStart w:id="8" w:name="_ENREF_7"/>
      <w:r w:rsidRPr="00620513">
        <w:rPr>
          <w:rFonts w:ascii="Times New Roman" w:hAnsi="Times New Roman"/>
          <w:b/>
          <w:lang w:val="en-CA"/>
        </w:rPr>
        <w:t>Bartelt, R. J., Schaner, A. M. and Jackson, L. L.</w:t>
      </w:r>
      <w:r w:rsidRPr="00620513">
        <w:rPr>
          <w:rFonts w:ascii="Times New Roman" w:hAnsi="Times New Roman"/>
          <w:lang w:val="en-CA"/>
        </w:rPr>
        <w:t xml:space="preserve"> (1985). </w:t>
      </w:r>
      <w:r w:rsidRPr="00620513">
        <w:rPr>
          <w:rFonts w:ascii="Times New Roman" w:hAnsi="Times New Roman"/>
          <w:i/>
          <w:lang w:val="en-CA"/>
        </w:rPr>
        <w:t>cis</w:t>
      </w:r>
      <w:r w:rsidRPr="00620513">
        <w:rPr>
          <w:rFonts w:ascii="Times New Roman" w:hAnsi="Times New Roman"/>
          <w:lang w:val="en-CA"/>
        </w:rPr>
        <w:t xml:space="preserve">-vaccenyl acetate as an aggregation pheromone in </w:t>
      </w:r>
      <w:r w:rsidRPr="00620513">
        <w:rPr>
          <w:rFonts w:ascii="Times New Roman" w:hAnsi="Times New Roman"/>
          <w:i/>
          <w:lang w:val="en-CA"/>
        </w:rPr>
        <w:t>Drosophila melanogaster</w:t>
      </w:r>
      <w:r w:rsidRPr="00620513">
        <w:rPr>
          <w:rFonts w:ascii="Times New Roman" w:hAnsi="Times New Roman"/>
          <w:lang w:val="en-CA"/>
        </w:rPr>
        <w:t xml:space="preserve">. </w:t>
      </w:r>
      <w:r w:rsidRPr="00620513">
        <w:rPr>
          <w:rFonts w:ascii="Times New Roman" w:hAnsi="Times New Roman"/>
          <w:i/>
          <w:lang w:val="en-CA"/>
        </w:rPr>
        <w:t>Journal of Chemical Ecology</w:t>
      </w:r>
      <w:r w:rsidRPr="00620513">
        <w:rPr>
          <w:rFonts w:ascii="Times New Roman" w:hAnsi="Times New Roman"/>
          <w:lang w:val="en-CA"/>
        </w:rPr>
        <w:t xml:space="preserve"> </w:t>
      </w:r>
      <w:r w:rsidRPr="00620513">
        <w:rPr>
          <w:rFonts w:ascii="Times New Roman" w:hAnsi="Times New Roman"/>
          <w:b/>
          <w:lang w:val="en-CA"/>
        </w:rPr>
        <w:t>11</w:t>
      </w:r>
      <w:r w:rsidRPr="00620513">
        <w:rPr>
          <w:rFonts w:ascii="Times New Roman" w:hAnsi="Times New Roman"/>
          <w:lang w:val="en-CA"/>
        </w:rPr>
        <w:t>, 1747-1756.</w:t>
      </w:r>
      <w:bookmarkEnd w:id="8"/>
    </w:p>
    <w:p w14:paraId="3375FC33" w14:textId="77777777" w:rsidR="00620513" w:rsidRPr="00620513" w:rsidRDefault="00620513" w:rsidP="00717B0E">
      <w:pPr>
        <w:spacing w:line="360" w:lineRule="auto"/>
        <w:rPr>
          <w:rFonts w:ascii="Times New Roman" w:hAnsi="Times New Roman"/>
          <w:lang w:val="en-CA"/>
        </w:rPr>
      </w:pPr>
      <w:bookmarkStart w:id="9" w:name="_ENREF_8"/>
      <w:r w:rsidRPr="00620513">
        <w:rPr>
          <w:rFonts w:ascii="Times New Roman" w:hAnsi="Times New Roman"/>
          <w:b/>
          <w:lang w:val="en-CA"/>
        </w:rPr>
        <w:t>Battesti, M., Moreno, C., Joly, D. and Mery, F.</w:t>
      </w:r>
      <w:r w:rsidRPr="00620513">
        <w:rPr>
          <w:rFonts w:ascii="Times New Roman" w:hAnsi="Times New Roman"/>
          <w:lang w:val="en-CA"/>
        </w:rPr>
        <w:t xml:space="preserve"> (2012). Spread of social information and dynamics of social transmission within </w:t>
      </w:r>
      <w:r w:rsidRPr="00620513">
        <w:rPr>
          <w:rFonts w:ascii="Times New Roman" w:hAnsi="Times New Roman"/>
          <w:i/>
          <w:lang w:val="en-CA"/>
        </w:rPr>
        <w:t xml:space="preserve">drosophila </w:t>
      </w:r>
      <w:r w:rsidRPr="00620513">
        <w:rPr>
          <w:rFonts w:ascii="Times New Roman" w:hAnsi="Times New Roman"/>
          <w:lang w:val="en-CA"/>
        </w:rPr>
        <w:t xml:space="preserve">groups. </w:t>
      </w:r>
      <w:r w:rsidRPr="00620513">
        <w:rPr>
          <w:rFonts w:ascii="Times New Roman" w:hAnsi="Times New Roman"/>
          <w:i/>
          <w:lang w:val="en-CA"/>
        </w:rPr>
        <w:t>Curr. Biol.</w:t>
      </w:r>
      <w:r w:rsidRPr="00620513">
        <w:rPr>
          <w:rFonts w:ascii="Times New Roman" w:hAnsi="Times New Roman"/>
          <w:lang w:val="en-CA"/>
        </w:rPr>
        <w:t xml:space="preserve"> </w:t>
      </w:r>
      <w:r w:rsidRPr="00620513">
        <w:rPr>
          <w:rFonts w:ascii="Times New Roman" w:hAnsi="Times New Roman"/>
          <w:b/>
          <w:lang w:val="en-CA"/>
        </w:rPr>
        <w:t>22</w:t>
      </w:r>
      <w:r w:rsidRPr="00620513">
        <w:rPr>
          <w:rFonts w:ascii="Times New Roman" w:hAnsi="Times New Roman"/>
          <w:lang w:val="en-CA"/>
        </w:rPr>
        <w:t>, 309-313.</w:t>
      </w:r>
      <w:bookmarkEnd w:id="9"/>
    </w:p>
    <w:p w14:paraId="5058F3BD" w14:textId="77777777" w:rsidR="00620513" w:rsidRPr="00620513" w:rsidRDefault="00620513" w:rsidP="00717B0E">
      <w:pPr>
        <w:spacing w:line="360" w:lineRule="auto"/>
        <w:rPr>
          <w:rFonts w:ascii="Times New Roman" w:hAnsi="Times New Roman"/>
          <w:lang w:val="en-CA"/>
        </w:rPr>
      </w:pPr>
      <w:bookmarkStart w:id="10" w:name="_ENREF_9"/>
      <w:r w:rsidRPr="00620513">
        <w:rPr>
          <w:rFonts w:ascii="Times New Roman" w:hAnsi="Times New Roman"/>
          <w:b/>
          <w:lang w:val="en-CA"/>
        </w:rPr>
        <w:t>Beauchamp, G.</w:t>
      </w:r>
      <w:r w:rsidRPr="00620513">
        <w:rPr>
          <w:rFonts w:ascii="Times New Roman" w:hAnsi="Times New Roman"/>
          <w:lang w:val="en-CA"/>
        </w:rPr>
        <w:t xml:space="preserve"> (2014). Social Predation: How Group Living Benefits Predators and Prey. London: Elsevier Academic Press </w:t>
      </w:r>
      <w:bookmarkEnd w:id="10"/>
    </w:p>
    <w:p w14:paraId="7F8B70E0" w14:textId="77777777" w:rsidR="00620513" w:rsidRPr="00620513" w:rsidRDefault="00620513" w:rsidP="00717B0E">
      <w:pPr>
        <w:spacing w:line="360" w:lineRule="auto"/>
        <w:rPr>
          <w:rFonts w:ascii="Times New Roman" w:hAnsi="Times New Roman"/>
          <w:lang w:val="en-CA"/>
        </w:rPr>
      </w:pPr>
      <w:bookmarkStart w:id="11" w:name="_ENREF_10"/>
      <w:r w:rsidRPr="00620513">
        <w:rPr>
          <w:rFonts w:ascii="Times New Roman" w:hAnsi="Times New Roman"/>
          <w:b/>
          <w:lang w:val="en-CA"/>
        </w:rPr>
        <w:t>Becher, P. G., Flick, G., Rozpędowska, E., Schmidt, A., Hagman, A., Lebreton, S., Larsson, M. C., Hansson, B. S., Piškur, J. and Witzgall, P.</w:t>
      </w:r>
      <w:r w:rsidRPr="00620513">
        <w:rPr>
          <w:rFonts w:ascii="Times New Roman" w:hAnsi="Times New Roman"/>
          <w:lang w:val="en-CA"/>
        </w:rPr>
        <w:t xml:space="preserve"> (2012). Yeast, not fruit volatiles mediate </w:t>
      </w:r>
      <w:r w:rsidRPr="00620513">
        <w:rPr>
          <w:rFonts w:ascii="Times New Roman" w:hAnsi="Times New Roman"/>
          <w:i/>
          <w:lang w:val="en-CA"/>
        </w:rPr>
        <w:t>Drosophila melanogaster</w:t>
      </w:r>
      <w:r w:rsidRPr="00620513">
        <w:rPr>
          <w:rFonts w:ascii="Times New Roman" w:hAnsi="Times New Roman"/>
          <w:lang w:val="en-CA"/>
        </w:rPr>
        <w:t xml:space="preserve"> attraction, oviposition and development. </w:t>
      </w:r>
      <w:r w:rsidRPr="00620513">
        <w:rPr>
          <w:rFonts w:ascii="Times New Roman" w:hAnsi="Times New Roman"/>
          <w:i/>
          <w:lang w:val="en-CA"/>
        </w:rPr>
        <w:t xml:space="preserve">Func. Ecol. </w:t>
      </w:r>
      <w:r w:rsidRPr="00620513">
        <w:rPr>
          <w:rFonts w:ascii="Times New Roman" w:hAnsi="Times New Roman"/>
          <w:b/>
          <w:lang w:val="en-CA"/>
        </w:rPr>
        <w:t>26</w:t>
      </w:r>
      <w:r w:rsidRPr="00620513">
        <w:rPr>
          <w:rFonts w:ascii="Times New Roman" w:hAnsi="Times New Roman"/>
          <w:lang w:val="en-CA"/>
        </w:rPr>
        <w:t>, 822-828.</w:t>
      </w:r>
      <w:bookmarkEnd w:id="11"/>
    </w:p>
    <w:p w14:paraId="23762BB3" w14:textId="77777777" w:rsidR="00620513" w:rsidRPr="00620513" w:rsidRDefault="00620513" w:rsidP="00717B0E">
      <w:pPr>
        <w:spacing w:line="360" w:lineRule="auto"/>
        <w:rPr>
          <w:rFonts w:ascii="Times New Roman" w:hAnsi="Times New Roman"/>
          <w:lang w:val="en-CA"/>
        </w:rPr>
      </w:pPr>
      <w:bookmarkStart w:id="12" w:name="_ENREF_11"/>
      <w:r w:rsidRPr="00620513">
        <w:rPr>
          <w:rFonts w:ascii="Times New Roman" w:hAnsi="Times New Roman"/>
          <w:b/>
          <w:lang w:val="en-CA"/>
        </w:rPr>
        <w:t xml:space="preserve">Begon, M. </w:t>
      </w:r>
      <w:r w:rsidRPr="00620513">
        <w:rPr>
          <w:rFonts w:ascii="Times New Roman" w:hAnsi="Times New Roman"/>
          <w:lang w:val="en-CA"/>
        </w:rPr>
        <w:t xml:space="preserve">(1982). Yeasts and </w:t>
      </w:r>
      <w:r w:rsidRPr="00620513">
        <w:rPr>
          <w:rFonts w:ascii="Times New Roman" w:hAnsi="Times New Roman"/>
          <w:i/>
          <w:lang w:val="en-CA"/>
        </w:rPr>
        <w:t>Drosophila</w:t>
      </w:r>
      <w:r w:rsidRPr="00620513">
        <w:rPr>
          <w:rFonts w:ascii="Times New Roman" w:hAnsi="Times New Roman"/>
          <w:lang w:val="en-CA"/>
        </w:rPr>
        <w:t xml:space="preserve">. In </w:t>
      </w:r>
      <w:r w:rsidRPr="00620513">
        <w:rPr>
          <w:rFonts w:ascii="Times New Roman" w:hAnsi="Times New Roman"/>
          <w:i/>
          <w:lang w:val="en-CA"/>
        </w:rPr>
        <w:t>The Genetics and Biology of Drosophila</w:t>
      </w:r>
      <w:r w:rsidRPr="00620513">
        <w:rPr>
          <w:rFonts w:ascii="Times New Roman" w:hAnsi="Times New Roman"/>
          <w:lang w:val="en-CA"/>
        </w:rPr>
        <w:t>, vol. 3b eds. M. Ashburner H. L. Carson and J. N. Thompson), pp. 345-384. London: Academic Press.</w:t>
      </w:r>
      <w:bookmarkEnd w:id="12"/>
    </w:p>
    <w:p w14:paraId="07774248" w14:textId="77777777" w:rsidR="00620513" w:rsidRPr="00620513" w:rsidRDefault="00620513" w:rsidP="00717B0E">
      <w:pPr>
        <w:spacing w:line="360" w:lineRule="auto"/>
        <w:rPr>
          <w:rFonts w:ascii="Times New Roman" w:hAnsi="Times New Roman"/>
          <w:lang w:val="en-CA"/>
        </w:rPr>
      </w:pPr>
      <w:bookmarkStart w:id="13" w:name="_ENREF_12"/>
      <w:r w:rsidRPr="00620513">
        <w:rPr>
          <w:rFonts w:ascii="Times New Roman" w:hAnsi="Times New Roman"/>
          <w:b/>
          <w:lang w:val="en-CA"/>
        </w:rPr>
        <w:t>Betts, M. G., Hadley, A. S., Rodenhouse, N. and Nocera, J. J.</w:t>
      </w:r>
      <w:r w:rsidRPr="00620513">
        <w:rPr>
          <w:rFonts w:ascii="Times New Roman" w:hAnsi="Times New Roman"/>
          <w:lang w:val="en-CA"/>
        </w:rPr>
        <w:t xml:space="preserve"> (2008). Social information trumps vegetation structure in breeding-site selection by a migrant songbird. </w:t>
      </w:r>
      <w:r w:rsidRPr="00620513">
        <w:rPr>
          <w:rFonts w:ascii="Times New Roman" w:hAnsi="Times New Roman"/>
          <w:i/>
          <w:lang w:val="en-CA"/>
        </w:rPr>
        <w:t>Proceedings of the Royal Society B: Biological Sciences</w:t>
      </w:r>
      <w:r w:rsidRPr="00620513">
        <w:rPr>
          <w:rFonts w:ascii="Times New Roman" w:hAnsi="Times New Roman"/>
          <w:lang w:val="en-CA"/>
        </w:rPr>
        <w:t xml:space="preserve"> </w:t>
      </w:r>
      <w:r w:rsidRPr="00620513">
        <w:rPr>
          <w:rFonts w:ascii="Times New Roman" w:hAnsi="Times New Roman"/>
          <w:b/>
          <w:lang w:val="en-CA"/>
        </w:rPr>
        <w:t>275</w:t>
      </w:r>
      <w:r w:rsidRPr="00620513">
        <w:rPr>
          <w:rFonts w:ascii="Times New Roman" w:hAnsi="Times New Roman"/>
          <w:lang w:val="en-CA"/>
        </w:rPr>
        <w:t>, 2257-2263.</w:t>
      </w:r>
      <w:bookmarkEnd w:id="13"/>
    </w:p>
    <w:p w14:paraId="053665E1" w14:textId="77777777" w:rsidR="00620513" w:rsidRPr="00620513" w:rsidRDefault="00620513" w:rsidP="00717B0E">
      <w:pPr>
        <w:spacing w:line="360" w:lineRule="auto"/>
        <w:rPr>
          <w:rFonts w:ascii="Times New Roman" w:hAnsi="Times New Roman"/>
          <w:lang w:val="en-CA"/>
        </w:rPr>
      </w:pPr>
      <w:bookmarkStart w:id="14" w:name="_ENREF_13"/>
      <w:r w:rsidRPr="00620513">
        <w:rPr>
          <w:rFonts w:ascii="Times New Roman" w:hAnsi="Times New Roman"/>
          <w:b/>
          <w:lang w:val="en-CA"/>
        </w:rPr>
        <w:t xml:space="preserve">Bodenstein, D. </w:t>
      </w:r>
      <w:r w:rsidRPr="00620513">
        <w:rPr>
          <w:rFonts w:ascii="Times New Roman" w:hAnsi="Times New Roman"/>
          <w:lang w:val="en-CA"/>
        </w:rPr>
        <w:t xml:space="preserve">(1950). The postembryonic development of </w:t>
      </w:r>
      <w:r w:rsidRPr="00620513">
        <w:rPr>
          <w:rFonts w:ascii="Times New Roman" w:hAnsi="Times New Roman"/>
          <w:i/>
          <w:lang w:val="en-CA"/>
        </w:rPr>
        <w:t>Drosophila</w:t>
      </w:r>
      <w:r w:rsidRPr="00620513">
        <w:rPr>
          <w:rFonts w:ascii="Times New Roman" w:hAnsi="Times New Roman"/>
          <w:lang w:val="en-CA"/>
        </w:rPr>
        <w:t xml:space="preserve">. In </w:t>
      </w:r>
      <w:r w:rsidRPr="00620513">
        <w:rPr>
          <w:rFonts w:ascii="Times New Roman" w:hAnsi="Times New Roman"/>
          <w:i/>
          <w:lang w:val="en-CA"/>
        </w:rPr>
        <w:t>Biology of Drosophila</w:t>
      </w:r>
      <w:r w:rsidRPr="00620513">
        <w:rPr>
          <w:rFonts w:ascii="Times New Roman" w:hAnsi="Times New Roman"/>
          <w:lang w:val="en-CA"/>
        </w:rPr>
        <w:t>,  (ed. M. Demerec), pp. 275-367. Cold Spring Harbor: Cold Spring Harbor Laboratory Press.</w:t>
      </w:r>
      <w:bookmarkEnd w:id="14"/>
    </w:p>
    <w:p w14:paraId="12EF122D" w14:textId="77777777" w:rsidR="00620513" w:rsidRPr="00620513" w:rsidRDefault="00620513" w:rsidP="00717B0E">
      <w:pPr>
        <w:spacing w:line="360" w:lineRule="auto"/>
        <w:rPr>
          <w:rFonts w:ascii="Times New Roman" w:hAnsi="Times New Roman"/>
          <w:lang w:val="en-CA"/>
        </w:rPr>
      </w:pPr>
      <w:bookmarkStart w:id="15" w:name="_ENREF_14"/>
      <w:r w:rsidRPr="00620513">
        <w:rPr>
          <w:rFonts w:ascii="Times New Roman" w:hAnsi="Times New Roman"/>
          <w:b/>
          <w:lang w:val="en-CA"/>
        </w:rPr>
        <w:t>Brieger, G. and Butterworth, F. M.</w:t>
      </w:r>
      <w:r w:rsidRPr="00620513">
        <w:rPr>
          <w:rFonts w:ascii="Times New Roman" w:hAnsi="Times New Roman"/>
          <w:lang w:val="en-CA"/>
        </w:rPr>
        <w:t xml:space="preserve"> (1970). </w:t>
      </w:r>
      <w:r w:rsidRPr="00620513">
        <w:rPr>
          <w:rFonts w:ascii="Times New Roman" w:hAnsi="Times New Roman"/>
          <w:i/>
          <w:lang w:val="en-CA"/>
        </w:rPr>
        <w:t>Drosophila melanogaster</w:t>
      </w:r>
      <w:r w:rsidRPr="00620513">
        <w:rPr>
          <w:rFonts w:ascii="Times New Roman" w:hAnsi="Times New Roman"/>
          <w:lang w:val="en-CA"/>
        </w:rPr>
        <w:t xml:space="preserve">: Identity of male lipid in reproductive system. </w:t>
      </w:r>
      <w:r w:rsidRPr="00620513">
        <w:rPr>
          <w:rFonts w:ascii="Times New Roman" w:hAnsi="Times New Roman"/>
          <w:i/>
          <w:lang w:val="en-CA"/>
        </w:rPr>
        <w:t>Science</w:t>
      </w:r>
      <w:r w:rsidRPr="00620513">
        <w:rPr>
          <w:rFonts w:ascii="Times New Roman" w:hAnsi="Times New Roman"/>
          <w:lang w:val="en-CA"/>
        </w:rPr>
        <w:t xml:space="preserve"> </w:t>
      </w:r>
      <w:r w:rsidRPr="00620513">
        <w:rPr>
          <w:rFonts w:ascii="Times New Roman" w:hAnsi="Times New Roman"/>
          <w:b/>
          <w:lang w:val="en-CA"/>
        </w:rPr>
        <w:t>167</w:t>
      </w:r>
      <w:r w:rsidRPr="00620513">
        <w:rPr>
          <w:rFonts w:ascii="Times New Roman" w:hAnsi="Times New Roman"/>
          <w:lang w:val="en-CA"/>
        </w:rPr>
        <w:t>, 1262.</w:t>
      </w:r>
      <w:bookmarkEnd w:id="15"/>
    </w:p>
    <w:p w14:paraId="78990CFB" w14:textId="77777777" w:rsidR="00620513" w:rsidRPr="00620513" w:rsidRDefault="00620513" w:rsidP="00717B0E">
      <w:pPr>
        <w:spacing w:line="360" w:lineRule="auto"/>
        <w:rPr>
          <w:rFonts w:ascii="Times New Roman" w:hAnsi="Times New Roman"/>
          <w:lang w:val="en-CA"/>
        </w:rPr>
      </w:pPr>
      <w:bookmarkStart w:id="16" w:name="_ENREF_15"/>
      <w:r w:rsidRPr="00620513">
        <w:rPr>
          <w:rFonts w:ascii="Times New Roman" w:hAnsi="Times New Roman"/>
          <w:b/>
          <w:lang w:val="en-CA"/>
        </w:rPr>
        <w:t xml:space="preserve">Carton, Y., Bouletreau, M., Alphen, J. J. M. v. and Lenteren, J. C. v. </w:t>
      </w:r>
      <w:r w:rsidRPr="00620513">
        <w:rPr>
          <w:rFonts w:ascii="Times New Roman" w:hAnsi="Times New Roman"/>
          <w:lang w:val="en-CA"/>
        </w:rPr>
        <w:t xml:space="preserve">(1986). The </w:t>
      </w:r>
      <w:r w:rsidRPr="00620513">
        <w:rPr>
          <w:rFonts w:ascii="Times New Roman" w:hAnsi="Times New Roman"/>
          <w:i/>
          <w:lang w:val="en-CA"/>
        </w:rPr>
        <w:t xml:space="preserve">Drosophila </w:t>
      </w:r>
      <w:r w:rsidRPr="00620513">
        <w:rPr>
          <w:rFonts w:ascii="Times New Roman" w:hAnsi="Times New Roman"/>
          <w:lang w:val="en-CA"/>
        </w:rPr>
        <w:t xml:space="preserve">parasitic wasps. In </w:t>
      </w:r>
      <w:r w:rsidRPr="00620513">
        <w:rPr>
          <w:rFonts w:ascii="Times New Roman" w:hAnsi="Times New Roman"/>
          <w:i/>
          <w:lang w:val="en-CA"/>
        </w:rPr>
        <w:t>The Genetics and Biology of Drosophila</w:t>
      </w:r>
      <w:r w:rsidRPr="00620513">
        <w:rPr>
          <w:rFonts w:ascii="Times New Roman" w:hAnsi="Times New Roman"/>
          <w:lang w:val="en-CA"/>
        </w:rPr>
        <w:t>,  eds. M. Ashburner H. L. Carson and J. N. Thompson), pp. 347–934. London: Academic Press.</w:t>
      </w:r>
      <w:bookmarkEnd w:id="16"/>
    </w:p>
    <w:p w14:paraId="2293E1B6" w14:textId="77777777" w:rsidR="00620513" w:rsidRPr="00620513" w:rsidRDefault="00620513" w:rsidP="00717B0E">
      <w:pPr>
        <w:spacing w:line="360" w:lineRule="auto"/>
        <w:rPr>
          <w:rFonts w:ascii="Times New Roman" w:hAnsi="Times New Roman"/>
          <w:lang w:val="en-CA"/>
        </w:rPr>
      </w:pPr>
      <w:bookmarkStart w:id="17" w:name="_ENREF_16"/>
      <w:r w:rsidRPr="00620513">
        <w:rPr>
          <w:rFonts w:ascii="Times New Roman" w:hAnsi="Times New Roman"/>
          <w:b/>
          <w:lang w:val="en-CA"/>
        </w:rPr>
        <w:t>Crowley, S., Mahony, J. and van Sinderen, D.</w:t>
      </w:r>
      <w:r w:rsidRPr="00620513">
        <w:rPr>
          <w:rFonts w:ascii="Times New Roman" w:hAnsi="Times New Roman"/>
          <w:lang w:val="en-CA"/>
        </w:rPr>
        <w:t xml:space="preserve"> (2012). Comparative analysis of two antifungal </w:t>
      </w:r>
      <w:r w:rsidRPr="00620513">
        <w:rPr>
          <w:rFonts w:ascii="Times New Roman" w:hAnsi="Times New Roman"/>
          <w:i/>
          <w:lang w:val="en-CA"/>
        </w:rPr>
        <w:t>Lactobacillus plantarum</w:t>
      </w:r>
      <w:r w:rsidRPr="00620513">
        <w:rPr>
          <w:rFonts w:ascii="Times New Roman" w:hAnsi="Times New Roman"/>
          <w:lang w:val="en-CA"/>
        </w:rPr>
        <w:t xml:space="preserve"> isolates and their application as bioprotectants in refrigerated foods. </w:t>
      </w:r>
      <w:r w:rsidRPr="00620513">
        <w:rPr>
          <w:rFonts w:ascii="Times New Roman" w:hAnsi="Times New Roman"/>
          <w:i/>
          <w:lang w:val="en-CA"/>
        </w:rPr>
        <w:t>Journal of Applied Microbiology</w:t>
      </w:r>
      <w:r w:rsidRPr="00620513">
        <w:rPr>
          <w:rFonts w:ascii="Times New Roman" w:hAnsi="Times New Roman"/>
          <w:lang w:val="en-CA"/>
        </w:rPr>
        <w:t xml:space="preserve"> </w:t>
      </w:r>
      <w:r w:rsidRPr="00620513">
        <w:rPr>
          <w:rFonts w:ascii="Times New Roman" w:hAnsi="Times New Roman"/>
          <w:b/>
          <w:lang w:val="en-CA"/>
        </w:rPr>
        <w:t>113</w:t>
      </w:r>
      <w:r w:rsidRPr="00620513">
        <w:rPr>
          <w:rFonts w:ascii="Times New Roman" w:hAnsi="Times New Roman"/>
          <w:lang w:val="en-CA"/>
        </w:rPr>
        <w:t>, 1417-1427.</w:t>
      </w:r>
      <w:bookmarkEnd w:id="17"/>
    </w:p>
    <w:p w14:paraId="1E46C595" w14:textId="77777777" w:rsidR="00620513" w:rsidRPr="00620513" w:rsidRDefault="00620513" w:rsidP="00717B0E">
      <w:pPr>
        <w:spacing w:line="360" w:lineRule="auto"/>
        <w:rPr>
          <w:rFonts w:ascii="Times New Roman" w:hAnsi="Times New Roman"/>
          <w:lang w:val="en-CA"/>
        </w:rPr>
      </w:pPr>
      <w:bookmarkStart w:id="18" w:name="_ENREF_17"/>
      <w:r w:rsidRPr="00620513">
        <w:rPr>
          <w:rFonts w:ascii="Times New Roman" w:hAnsi="Times New Roman"/>
          <w:b/>
          <w:lang w:val="en-CA"/>
        </w:rPr>
        <w:t>Danchin, E. and Wagner, R. H.</w:t>
      </w:r>
      <w:r w:rsidRPr="00620513">
        <w:rPr>
          <w:rFonts w:ascii="Times New Roman" w:hAnsi="Times New Roman"/>
          <w:lang w:val="en-CA"/>
        </w:rPr>
        <w:t xml:space="preserve"> (1997). The evolution of coloniality: the emergence of new perspectives. </w:t>
      </w:r>
      <w:r w:rsidRPr="00620513">
        <w:rPr>
          <w:rFonts w:ascii="Times New Roman" w:hAnsi="Times New Roman"/>
          <w:i/>
          <w:lang w:val="en-CA"/>
        </w:rPr>
        <w:t>Trends Ecol Evol</w:t>
      </w:r>
      <w:r w:rsidRPr="00620513">
        <w:rPr>
          <w:rFonts w:ascii="Times New Roman" w:hAnsi="Times New Roman"/>
          <w:lang w:val="en-CA"/>
        </w:rPr>
        <w:t xml:space="preserve"> </w:t>
      </w:r>
      <w:r w:rsidRPr="00620513">
        <w:rPr>
          <w:rFonts w:ascii="Times New Roman" w:hAnsi="Times New Roman"/>
          <w:b/>
          <w:lang w:val="en-CA"/>
        </w:rPr>
        <w:t>12</w:t>
      </w:r>
      <w:r w:rsidRPr="00620513">
        <w:rPr>
          <w:rFonts w:ascii="Times New Roman" w:hAnsi="Times New Roman"/>
          <w:lang w:val="en-CA"/>
        </w:rPr>
        <w:t>, 342-347.</w:t>
      </w:r>
      <w:bookmarkEnd w:id="18"/>
    </w:p>
    <w:p w14:paraId="1C169D07" w14:textId="77777777" w:rsidR="00620513" w:rsidRPr="00620513" w:rsidRDefault="00620513" w:rsidP="00717B0E">
      <w:pPr>
        <w:spacing w:line="360" w:lineRule="auto"/>
        <w:rPr>
          <w:rFonts w:ascii="Times New Roman" w:hAnsi="Times New Roman"/>
          <w:lang w:val="en-CA"/>
        </w:rPr>
      </w:pPr>
      <w:bookmarkStart w:id="19" w:name="_ENREF_18"/>
      <w:r w:rsidRPr="00620513">
        <w:rPr>
          <w:rFonts w:ascii="Times New Roman" w:hAnsi="Times New Roman"/>
          <w:b/>
          <w:lang w:val="en-CA"/>
        </w:rPr>
        <w:t>Danchin, E., Giraldeau, L.-A., Valone, T. J. and Wagner, R. H.</w:t>
      </w:r>
      <w:r w:rsidRPr="00620513">
        <w:rPr>
          <w:rFonts w:ascii="Times New Roman" w:hAnsi="Times New Roman"/>
          <w:lang w:val="en-CA"/>
        </w:rPr>
        <w:t xml:space="preserve"> (2004). Public Information: From Nosy Neighbors to Cultural Evolution. </w:t>
      </w:r>
      <w:r w:rsidRPr="00620513">
        <w:rPr>
          <w:rFonts w:ascii="Times New Roman" w:hAnsi="Times New Roman"/>
          <w:i/>
          <w:lang w:val="en-CA"/>
        </w:rPr>
        <w:t>Science</w:t>
      </w:r>
      <w:r w:rsidRPr="00620513">
        <w:rPr>
          <w:rFonts w:ascii="Times New Roman" w:hAnsi="Times New Roman"/>
          <w:lang w:val="en-CA"/>
        </w:rPr>
        <w:t xml:space="preserve"> </w:t>
      </w:r>
      <w:r w:rsidRPr="00620513">
        <w:rPr>
          <w:rFonts w:ascii="Times New Roman" w:hAnsi="Times New Roman"/>
          <w:b/>
          <w:lang w:val="en-CA"/>
        </w:rPr>
        <w:t>305</w:t>
      </w:r>
      <w:r w:rsidRPr="00620513">
        <w:rPr>
          <w:rFonts w:ascii="Times New Roman" w:hAnsi="Times New Roman"/>
          <w:lang w:val="en-CA"/>
        </w:rPr>
        <w:t>, 487-491.</w:t>
      </w:r>
      <w:bookmarkEnd w:id="19"/>
    </w:p>
    <w:p w14:paraId="2A92DC5A" w14:textId="77777777" w:rsidR="00620513" w:rsidRPr="00620513" w:rsidRDefault="00620513" w:rsidP="00717B0E">
      <w:pPr>
        <w:spacing w:line="360" w:lineRule="auto"/>
        <w:rPr>
          <w:rFonts w:ascii="Times New Roman" w:hAnsi="Times New Roman"/>
          <w:lang w:val="en-CA"/>
        </w:rPr>
      </w:pPr>
      <w:bookmarkStart w:id="20" w:name="_ENREF_19"/>
      <w:r w:rsidRPr="00620513">
        <w:rPr>
          <w:rFonts w:ascii="Times New Roman" w:hAnsi="Times New Roman"/>
          <w:b/>
          <w:lang w:val="en-CA"/>
        </w:rPr>
        <w:t xml:space="preserve">Demain, A. and Fang, A. </w:t>
      </w:r>
      <w:r w:rsidRPr="00620513">
        <w:rPr>
          <w:rFonts w:ascii="Times New Roman" w:hAnsi="Times New Roman"/>
          <w:lang w:val="en-CA"/>
        </w:rPr>
        <w:t xml:space="preserve">(2000). The natural functions of secondary metabolites. In </w:t>
      </w:r>
      <w:r w:rsidRPr="00620513">
        <w:rPr>
          <w:rFonts w:ascii="Times New Roman" w:hAnsi="Times New Roman"/>
          <w:i/>
          <w:lang w:val="en-CA"/>
        </w:rPr>
        <w:t>History of Modern Biotechnology I</w:t>
      </w:r>
      <w:r w:rsidRPr="00620513">
        <w:rPr>
          <w:rFonts w:ascii="Times New Roman" w:hAnsi="Times New Roman"/>
          <w:lang w:val="en-CA"/>
        </w:rPr>
        <w:t>, vol. 69 (ed. A. Fiechter), pp. 1-39: Springer Berlin Heidelberg.</w:t>
      </w:r>
      <w:bookmarkEnd w:id="20"/>
    </w:p>
    <w:p w14:paraId="5F1C351F" w14:textId="77777777" w:rsidR="00620513" w:rsidRPr="00620513" w:rsidRDefault="00620513" w:rsidP="00717B0E">
      <w:pPr>
        <w:spacing w:line="360" w:lineRule="auto"/>
        <w:rPr>
          <w:rFonts w:ascii="Times New Roman" w:hAnsi="Times New Roman"/>
          <w:lang w:val="en-CA"/>
        </w:rPr>
      </w:pPr>
      <w:bookmarkStart w:id="21" w:name="_ENREF_20"/>
      <w:r w:rsidRPr="00620513">
        <w:rPr>
          <w:rFonts w:ascii="Times New Roman" w:hAnsi="Times New Roman"/>
          <w:b/>
          <w:lang w:val="en-CA"/>
        </w:rPr>
        <w:t>Dugatkin, L. A.</w:t>
      </w:r>
      <w:r w:rsidRPr="00620513">
        <w:rPr>
          <w:rFonts w:ascii="Times New Roman" w:hAnsi="Times New Roman"/>
          <w:lang w:val="en-CA"/>
        </w:rPr>
        <w:t xml:space="preserve"> (1992). Sexual selection and imitation: females copy the mate choice of others. </w:t>
      </w:r>
      <w:r w:rsidRPr="00620513">
        <w:rPr>
          <w:rFonts w:ascii="Times New Roman" w:hAnsi="Times New Roman"/>
          <w:i/>
          <w:lang w:val="en-CA"/>
        </w:rPr>
        <w:t>Am. Natur.</w:t>
      </w:r>
      <w:r w:rsidRPr="00620513">
        <w:rPr>
          <w:rFonts w:ascii="Times New Roman" w:hAnsi="Times New Roman"/>
          <w:lang w:val="en-CA"/>
        </w:rPr>
        <w:t xml:space="preserve"> </w:t>
      </w:r>
      <w:r w:rsidRPr="00620513">
        <w:rPr>
          <w:rFonts w:ascii="Times New Roman" w:hAnsi="Times New Roman"/>
          <w:b/>
          <w:lang w:val="en-CA"/>
        </w:rPr>
        <w:t>139</w:t>
      </w:r>
      <w:r w:rsidRPr="00620513">
        <w:rPr>
          <w:rFonts w:ascii="Times New Roman" w:hAnsi="Times New Roman"/>
          <w:lang w:val="en-CA"/>
        </w:rPr>
        <w:t>, 1384-1389.</w:t>
      </w:r>
      <w:bookmarkEnd w:id="21"/>
    </w:p>
    <w:p w14:paraId="582ECA97" w14:textId="77777777" w:rsidR="00620513" w:rsidRPr="00620513" w:rsidRDefault="00620513" w:rsidP="00717B0E">
      <w:pPr>
        <w:spacing w:line="360" w:lineRule="auto"/>
        <w:rPr>
          <w:rFonts w:ascii="Times New Roman" w:hAnsi="Times New Roman"/>
          <w:lang w:val="en-CA"/>
        </w:rPr>
      </w:pPr>
      <w:bookmarkStart w:id="22" w:name="_ENREF_21"/>
      <w:r w:rsidRPr="00620513">
        <w:rPr>
          <w:rFonts w:ascii="Times New Roman" w:hAnsi="Times New Roman"/>
          <w:b/>
          <w:lang w:val="en-CA"/>
        </w:rPr>
        <w:t>Dukas, R. and Dukas, L.</w:t>
      </w:r>
      <w:r w:rsidRPr="00620513">
        <w:rPr>
          <w:rFonts w:ascii="Times New Roman" w:hAnsi="Times New Roman"/>
          <w:lang w:val="en-CA"/>
        </w:rPr>
        <w:t xml:space="preserve"> (2012). Learning about prospective mates in male fruit flies: effects of acceptance and rejection. </w:t>
      </w:r>
      <w:r w:rsidRPr="00620513">
        <w:rPr>
          <w:rFonts w:ascii="Times New Roman" w:hAnsi="Times New Roman"/>
          <w:i/>
          <w:lang w:val="en-CA"/>
        </w:rPr>
        <w:t>Anim. Behav.</w:t>
      </w:r>
      <w:r w:rsidRPr="00620513">
        <w:rPr>
          <w:rFonts w:ascii="Times New Roman" w:hAnsi="Times New Roman"/>
          <w:lang w:val="en-CA"/>
        </w:rPr>
        <w:t xml:space="preserve"> </w:t>
      </w:r>
      <w:r w:rsidRPr="00620513">
        <w:rPr>
          <w:rFonts w:ascii="Times New Roman" w:hAnsi="Times New Roman"/>
          <w:b/>
          <w:lang w:val="en-CA"/>
        </w:rPr>
        <w:t>84</w:t>
      </w:r>
      <w:r w:rsidRPr="00620513">
        <w:rPr>
          <w:rFonts w:ascii="Times New Roman" w:hAnsi="Times New Roman"/>
          <w:lang w:val="en-CA"/>
        </w:rPr>
        <w:t>, 1427-1434.</w:t>
      </w:r>
      <w:bookmarkEnd w:id="22"/>
    </w:p>
    <w:p w14:paraId="161EE504" w14:textId="77777777" w:rsidR="00620513" w:rsidRPr="00620513" w:rsidRDefault="00620513" w:rsidP="00717B0E">
      <w:pPr>
        <w:spacing w:line="360" w:lineRule="auto"/>
        <w:rPr>
          <w:rFonts w:ascii="Times New Roman" w:hAnsi="Times New Roman"/>
          <w:lang w:val="en-CA"/>
        </w:rPr>
      </w:pPr>
      <w:bookmarkStart w:id="23" w:name="_ENREF_22"/>
      <w:r w:rsidRPr="00620513">
        <w:rPr>
          <w:rFonts w:ascii="Times New Roman" w:hAnsi="Times New Roman"/>
          <w:b/>
          <w:lang w:val="en-CA"/>
        </w:rPr>
        <w:t>Durisko, Z. and Dukas, R.</w:t>
      </w:r>
      <w:r w:rsidRPr="00620513">
        <w:rPr>
          <w:rFonts w:ascii="Times New Roman" w:hAnsi="Times New Roman"/>
          <w:lang w:val="en-CA"/>
        </w:rPr>
        <w:t xml:space="preserve"> (2013). Attraction to and learning from social cues in fruit fly larvae. </w:t>
      </w:r>
      <w:r w:rsidRPr="00620513">
        <w:rPr>
          <w:rFonts w:ascii="Times New Roman" w:hAnsi="Times New Roman"/>
          <w:i/>
          <w:lang w:val="en-CA"/>
        </w:rPr>
        <w:t>Proc. R. Soc. Lond. B. Biol. Sci.</w:t>
      </w:r>
      <w:r w:rsidRPr="00620513">
        <w:rPr>
          <w:rFonts w:ascii="Times New Roman" w:hAnsi="Times New Roman"/>
          <w:lang w:val="en-CA"/>
        </w:rPr>
        <w:t xml:space="preserve"> </w:t>
      </w:r>
      <w:r w:rsidRPr="00620513">
        <w:rPr>
          <w:rFonts w:ascii="Times New Roman" w:hAnsi="Times New Roman"/>
          <w:b/>
          <w:lang w:val="en-CA"/>
        </w:rPr>
        <w:t>280</w:t>
      </w:r>
      <w:r w:rsidRPr="00620513">
        <w:rPr>
          <w:rFonts w:ascii="Times New Roman" w:hAnsi="Times New Roman"/>
          <w:lang w:val="en-CA"/>
        </w:rPr>
        <w:t>, 20131398.</w:t>
      </w:r>
      <w:bookmarkEnd w:id="23"/>
    </w:p>
    <w:p w14:paraId="3A447BFB" w14:textId="79BC7A4D" w:rsidR="00620513" w:rsidRPr="00620513" w:rsidRDefault="00620513" w:rsidP="00717B0E">
      <w:pPr>
        <w:spacing w:line="360" w:lineRule="auto"/>
        <w:rPr>
          <w:rFonts w:ascii="Times New Roman" w:hAnsi="Times New Roman"/>
          <w:lang w:val="en-CA"/>
        </w:rPr>
      </w:pPr>
      <w:bookmarkStart w:id="24" w:name="_ENREF_23"/>
      <w:r w:rsidRPr="00620513">
        <w:rPr>
          <w:rFonts w:ascii="Times New Roman" w:hAnsi="Times New Roman"/>
          <w:b/>
          <w:lang w:val="en-CA"/>
        </w:rPr>
        <w:t>Durisko, Z., Anderson, B. and Dukas, R.</w:t>
      </w:r>
      <w:r w:rsidRPr="00620513">
        <w:rPr>
          <w:rFonts w:ascii="Times New Roman" w:hAnsi="Times New Roman"/>
          <w:lang w:val="en-CA"/>
        </w:rPr>
        <w:t xml:space="preserve"> (2014</w:t>
      </w:r>
      <w:r w:rsidR="008E0CF5">
        <w:rPr>
          <w:rFonts w:ascii="Times New Roman" w:hAnsi="Times New Roman"/>
          <w:lang w:val="en-CA"/>
        </w:rPr>
        <w:t>a</w:t>
      </w:r>
      <w:r w:rsidRPr="00620513">
        <w:rPr>
          <w:rFonts w:ascii="Times New Roman" w:hAnsi="Times New Roman"/>
          <w:lang w:val="en-CA"/>
        </w:rPr>
        <w:t xml:space="preserve">). Adult fruit fly attraction to larvae biases experience and mediates social learning. </w:t>
      </w:r>
      <w:r w:rsidRPr="00620513">
        <w:rPr>
          <w:rFonts w:ascii="Times New Roman" w:hAnsi="Times New Roman"/>
          <w:i/>
          <w:lang w:val="en-CA"/>
        </w:rPr>
        <w:t>J. Exp. Biol.</w:t>
      </w:r>
      <w:r w:rsidRPr="00620513">
        <w:rPr>
          <w:rFonts w:ascii="Times New Roman" w:hAnsi="Times New Roman"/>
          <w:lang w:val="en-CA"/>
        </w:rPr>
        <w:t xml:space="preserve"> </w:t>
      </w:r>
      <w:r w:rsidRPr="00620513">
        <w:rPr>
          <w:rFonts w:ascii="Times New Roman" w:hAnsi="Times New Roman"/>
          <w:b/>
          <w:lang w:val="en-CA"/>
        </w:rPr>
        <w:t>217</w:t>
      </w:r>
      <w:r w:rsidRPr="00620513">
        <w:rPr>
          <w:rFonts w:ascii="Times New Roman" w:hAnsi="Times New Roman"/>
          <w:lang w:val="en-CA"/>
        </w:rPr>
        <w:t>, 1193-1197.</w:t>
      </w:r>
      <w:bookmarkEnd w:id="24"/>
    </w:p>
    <w:p w14:paraId="7055287E" w14:textId="0674E051" w:rsidR="00620513" w:rsidRPr="00620513" w:rsidRDefault="00620513" w:rsidP="00717B0E">
      <w:pPr>
        <w:spacing w:line="360" w:lineRule="auto"/>
        <w:rPr>
          <w:rFonts w:ascii="Times New Roman" w:hAnsi="Times New Roman"/>
          <w:lang w:val="en-CA"/>
        </w:rPr>
      </w:pPr>
      <w:bookmarkStart w:id="25" w:name="_ENREF_24"/>
      <w:r w:rsidRPr="00620513">
        <w:rPr>
          <w:rFonts w:ascii="Times New Roman" w:hAnsi="Times New Roman"/>
          <w:b/>
          <w:lang w:val="en-CA"/>
        </w:rPr>
        <w:t>Durisko, Z., Kemp, B., Mubasher, A. and Dukas, R.</w:t>
      </w:r>
      <w:r w:rsidR="00905683">
        <w:rPr>
          <w:rFonts w:ascii="Times New Roman" w:hAnsi="Times New Roman"/>
          <w:lang w:val="en-CA"/>
        </w:rPr>
        <w:t xml:space="preserve"> (2014</w:t>
      </w:r>
      <w:r w:rsidR="008E0CF5">
        <w:rPr>
          <w:rFonts w:ascii="Times New Roman" w:hAnsi="Times New Roman"/>
          <w:lang w:val="en-CA"/>
        </w:rPr>
        <w:t>b</w:t>
      </w:r>
      <w:r w:rsidRPr="00620513">
        <w:rPr>
          <w:rFonts w:ascii="Times New Roman" w:hAnsi="Times New Roman"/>
          <w:lang w:val="en-CA"/>
        </w:rPr>
        <w:t xml:space="preserve">). Dynamics of social interactions in fruit fly larvae. </w:t>
      </w:r>
      <w:r w:rsidRPr="00620513">
        <w:rPr>
          <w:rFonts w:ascii="Times New Roman" w:hAnsi="Times New Roman"/>
          <w:i/>
          <w:lang w:val="en-CA"/>
        </w:rPr>
        <w:t>PLOS ONE</w:t>
      </w:r>
      <w:r w:rsidRPr="00620513">
        <w:rPr>
          <w:rFonts w:ascii="Times New Roman" w:hAnsi="Times New Roman"/>
          <w:lang w:val="en-CA"/>
        </w:rPr>
        <w:t>.</w:t>
      </w:r>
      <w:bookmarkEnd w:id="25"/>
    </w:p>
    <w:p w14:paraId="0DFF6196" w14:textId="77777777" w:rsidR="00620513" w:rsidRPr="00620513" w:rsidRDefault="00620513" w:rsidP="00717B0E">
      <w:pPr>
        <w:spacing w:line="360" w:lineRule="auto"/>
        <w:rPr>
          <w:rFonts w:ascii="Times New Roman" w:hAnsi="Times New Roman"/>
          <w:lang w:val="en-CA"/>
        </w:rPr>
      </w:pPr>
      <w:bookmarkStart w:id="26" w:name="_ENREF_25"/>
      <w:r w:rsidRPr="00620513">
        <w:rPr>
          <w:rFonts w:ascii="Times New Roman" w:hAnsi="Times New Roman"/>
          <w:b/>
          <w:lang w:val="en-CA"/>
        </w:rPr>
        <w:t>Ejima, A., Smith, B. P. C., Lucas, C., van der Goes van Naters, W., Miller, C. J., Carlson, J. R., Levine, J. D. and Griffith, L. C.</w:t>
      </w:r>
      <w:r w:rsidRPr="00620513">
        <w:rPr>
          <w:rFonts w:ascii="Times New Roman" w:hAnsi="Times New Roman"/>
          <w:lang w:val="en-CA"/>
        </w:rPr>
        <w:t xml:space="preserve"> (2007). Generalization of courtship learning in </w:t>
      </w:r>
      <w:r w:rsidRPr="00620513">
        <w:rPr>
          <w:rFonts w:ascii="Times New Roman" w:hAnsi="Times New Roman"/>
          <w:i/>
          <w:lang w:val="en-CA"/>
        </w:rPr>
        <w:t xml:space="preserve">Drosophila </w:t>
      </w:r>
      <w:r w:rsidRPr="00620513">
        <w:rPr>
          <w:rFonts w:ascii="Times New Roman" w:hAnsi="Times New Roman"/>
          <w:lang w:val="en-CA"/>
        </w:rPr>
        <w:t xml:space="preserve">is mediated by cis-vaccenyl acetate. </w:t>
      </w:r>
      <w:r w:rsidRPr="00620513">
        <w:rPr>
          <w:rFonts w:ascii="Times New Roman" w:hAnsi="Times New Roman"/>
          <w:i/>
          <w:lang w:val="en-CA"/>
        </w:rPr>
        <w:t>Curr. Biol.</w:t>
      </w:r>
      <w:r w:rsidRPr="00620513">
        <w:rPr>
          <w:rFonts w:ascii="Times New Roman" w:hAnsi="Times New Roman"/>
          <w:lang w:val="en-CA"/>
        </w:rPr>
        <w:t xml:space="preserve"> </w:t>
      </w:r>
      <w:r w:rsidRPr="00620513">
        <w:rPr>
          <w:rFonts w:ascii="Times New Roman" w:hAnsi="Times New Roman"/>
          <w:b/>
          <w:lang w:val="en-CA"/>
        </w:rPr>
        <w:t>17</w:t>
      </w:r>
      <w:r w:rsidRPr="00620513">
        <w:rPr>
          <w:rFonts w:ascii="Times New Roman" w:hAnsi="Times New Roman"/>
          <w:lang w:val="en-CA"/>
        </w:rPr>
        <w:t>, 599-605.</w:t>
      </w:r>
      <w:bookmarkEnd w:id="26"/>
    </w:p>
    <w:p w14:paraId="194F7C0E" w14:textId="77777777" w:rsidR="00620513" w:rsidRPr="00620513" w:rsidRDefault="00620513" w:rsidP="00717B0E">
      <w:pPr>
        <w:spacing w:line="360" w:lineRule="auto"/>
        <w:rPr>
          <w:rFonts w:ascii="Times New Roman" w:hAnsi="Times New Roman"/>
          <w:lang w:val="en-CA"/>
        </w:rPr>
      </w:pPr>
      <w:bookmarkStart w:id="27" w:name="_ENREF_26"/>
      <w:r w:rsidRPr="00620513">
        <w:rPr>
          <w:rFonts w:ascii="Times New Roman" w:hAnsi="Times New Roman"/>
          <w:b/>
          <w:lang w:val="en-CA"/>
        </w:rPr>
        <w:t>Fletcher, R. J. and Miller, C. W.</w:t>
      </w:r>
      <w:r w:rsidRPr="00620513">
        <w:rPr>
          <w:rFonts w:ascii="Times New Roman" w:hAnsi="Times New Roman"/>
          <w:lang w:val="en-CA"/>
        </w:rPr>
        <w:t xml:space="preserve"> (2008). The type and timing of social information alters offspring production. </w:t>
      </w:r>
      <w:r w:rsidRPr="00620513">
        <w:rPr>
          <w:rFonts w:ascii="Times New Roman" w:hAnsi="Times New Roman"/>
          <w:i/>
          <w:lang w:val="en-CA"/>
        </w:rPr>
        <w:t>Biol. Lett.</w:t>
      </w:r>
      <w:r w:rsidRPr="00620513">
        <w:rPr>
          <w:rFonts w:ascii="Times New Roman" w:hAnsi="Times New Roman"/>
          <w:lang w:val="en-CA"/>
        </w:rPr>
        <w:t xml:space="preserve"> </w:t>
      </w:r>
      <w:r w:rsidRPr="00620513">
        <w:rPr>
          <w:rFonts w:ascii="Times New Roman" w:hAnsi="Times New Roman"/>
          <w:b/>
          <w:lang w:val="en-CA"/>
        </w:rPr>
        <w:t>4</w:t>
      </w:r>
      <w:r w:rsidRPr="00620513">
        <w:rPr>
          <w:rFonts w:ascii="Times New Roman" w:hAnsi="Times New Roman"/>
          <w:lang w:val="en-CA"/>
        </w:rPr>
        <w:t>, 482-485.</w:t>
      </w:r>
      <w:bookmarkEnd w:id="27"/>
    </w:p>
    <w:p w14:paraId="1956E048" w14:textId="77777777" w:rsidR="00620513" w:rsidRPr="00620513" w:rsidRDefault="00620513" w:rsidP="00717B0E">
      <w:pPr>
        <w:spacing w:line="360" w:lineRule="auto"/>
        <w:rPr>
          <w:rFonts w:ascii="Times New Roman" w:hAnsi="Times New Roman"/>
          <w:lang w:val="en-CA"/>
        </w:rPr>
      </w:pPr>
      <w:bookmarkStart w:id="28" w:name="_ENREF_27"/>
      <w:r w:rsidRPr="00620513">
        <w:rPr>
          <w:rFonts w:ascii="Times New Roman" w:hAnsi="Times New Roman"/>
          <w:b/>
          <w:lang w:val="en-CA"/>
        </w:rPr>
        <w:t>Fleury, F., Ris, N., Allemand, R., Fouillet, P., Carton, Y. and Boulétreau, M.</w:t>
      </w:r>
      <w:r w:rsidRPr="00620513">
        <w:rPr>
          <w:rFonts w:ascii="Times New Roman" w:hAnsi="Times New Roman"/>
          <w:lang w:val="en-CA"/>
        </w:rPr>
        <w:t xml:space="preserve"> (2004). Ecological and genetic interactions in Drosophila–parasitoids communities: a case study with D. </w:t>
      </w:r>
      <w:r w:rsidRPr="00620513">
        <w:rPr>
          <w:rFonts w:ascii="Times New Roman" w:hAnsi="Times New Roman"/>
          <w:i/>
          <w:lang w:val="en-CA"/>
        </w:rPr>
        <w:t xml:space="preserve">Melanogaster, D. Simulans </w:t>
      </w:r>
      <w:r w:rsidRPr="00620513">
        <w:rPr>
          <w:rFonts w:ascii="Times New Roman" w:hAnsi="Times New Roman"/>
          <w:lang w:val="en-CA"/>
        </w:rPr>
        <w:t xml:space="preserve">and their common </w:t>
      </w:r>
      <w:r w:rsidRPr="00620513">
        <w:rPr>
          <w:rFonts w:ascii="Times New Roman" w:hAnsi="Times New Roman"/>
          <w:i/>
          <w:lang w:val="en-CA"/>
        </w:rPr>
        <w:t xml:space="preserve">Leptopilina </w:t>
      </w:r>
      <w:r w:rsidRPr="00620513">
        <w:rPr>
          <w:rFonts w:ascii="Times New Roman" w:hAnsi="Times New Roman"/>
          <w:lang w:val="en-CA"/>
        </w:rPr>
        <w:t xml:space="preserve">parasitoids in south eastern France. </w:t>
      </w:r>
      <w:r w:rsidRPr="00620513">
        <w:rPr>
          <w:rFonts w:ascii="Times New Roman" w:hAnsi="Times New Roman"/>
          <w:i/>
          <w:lang w:val="en-CA"/>
        </w:rPr>
        <w:t>Genetica</w:t>
      </w:r>
      <w:r w:rsidRPr="00620513">
        <w:rPr>
          <w:rFonts w:ascii="Times New Roman" w:hAnsi="Times New Roman"/>
          <w:lang w:val="en-CA"/>
        </w:rPr>
        <w:t xml:space="preserve"> </w:t>
      </w:r>
      <w:r w:rsidRPr="00620513">
        <w:rPr>
          <w:rFonts w:ascii="Times New Roman" w:hAnsi="Times New Roman"/>
          <w:b/>
          <w:lang w:val="en-CA"/>
        </w:rPr>
        <w:t>120</w:t>
      </w:r>
      <w:r w:rsidRPr="00620513">
        <w:rPr>
          <w:rFonts w:ascii="Times New Roman" w:hAnsi="Times New Roman"/>
          <w:lang w:val="en-CA"/>
        </w:rPr>
        <w:t>, 181-194.</w:t>
      </w:r>
      <w:bookmarkEnd w:id="28"/>
    </w:p>
    <w:p w14:paraId="34E6F0AA" w14:textId="77777777" w:rsidR="00620513" w:rsidRPr="00620513" w:rsidRDefault="00620513" w:rsidP="00717B0E">
      <w:pPr>
        <w:spacing w:line="360" w:lineRule="auto"/>
        <w:rPr>
          <w:rFonts w:ascii="Times New Roman" w:hAnsi="Times New Roman"/>
          <w:lang w:val="en-CA"/>
        </w:rPr>
      </w:pPr>
      <w:bookmarkStart w:id="29" w:name="_ENREF_28"/>
      <w:r w:rsidRPr="00620513">
        <w:rPr>
          <w:rFonts w:ascii="Times New Roman" w:hAnsi="Times New Roman"/>
          <w:b/>
          <w:lang w:val="en-CA"/>
        </w:rPr>
        <w:t>Galef, B. G. and White, D. J.</w:t>
      </w:r>
      <w:r w:rsidRPr="00620513">
        <w:rPr>
          <w:rFonts w:ascii="Times New Roman" w:hAnsi="Times New Roman"/>
          <w:lang w:val="en-CA"/>
        </w:rPr>
        <w:t xml:space="preserve"> (1998). Mate-choice copying in Japanese quail, </w:t>
      </w:r>
      <w:r w:rsidRPr="00620513">
        <w:rPr>
          <w:rFonts w:ascii="Times New Roman" w:hAnsi="Times New Roman"/>
          <w:i/>
          <w:lang w:val="en-CA"/>
        </w:rPr>
        <w:t>Coturnix coturnix japonica</w:t>
      </w:r>
      <w:r w:rsidRPr="00620513">
        <w:rPr>
          <w:rFonts w:ascii="Times New Roman" w:hAnsi="Times New Roman"/>
          <w:lang w:val="en-CA"/>
        </w:rPr>
        <w:t xml:space="preserve">. </w:t>
      </w:r>
      <w:r w:rsidRPr="00620513">
        <w:rPr>
          <w:rFonts w:ascii="Times New Roman" w:hAnsi="Times New Roman"/>
          <w:i/>
          <w:lang w:val="en-CA"/>
        </w:rPr>
        <w:t>Anim. Behav.</w:t>
      </w:r>
      <w:r w:rsidRPr="00620513">
        <w:rPr>
          <w:rFonts w:ascii="Times New Roman" w:hAnsi="Times New Roman"/>
          <w:lang w:val="en-CA"/>
        </w:rPr>
        <w:t xml:space="preserve"> </w:t>
      </w:r>
      <w:r w:rsidRPr="00620513">
        <w:rPr>
          <w:rFonts w:ascii="Times New Roman" w:hAnsi="Times New Roman"/>
          <w:b/>
          <w:lang w:val="en-CA"/>
        </w:rPr>
        <w:t>55</w:t>
      </w:r>
      <w:r w:rsidRPr="00620513">
        <w:rPr>
          <w:rFonts w:ascii="Times New Roman" w:hAnsi="Times New Roman"/>
          <w:lang w:val="en-CA"/>
        </w:rPr>
        <w:t>, 545-552.</w:t>
      </w:r>
      <w:bookmarkEnd w:id="29"/>
    </w:p>
    <w:p w14:paraId="1AAB80AD" w14:textId="77777777" w:rsidR="00620513" w:rsidRPr="00620513" w:rsidRDefault="00620513" w:rsidP="00717B0E">
      <w:pPr>
        <w:spacing w:line="360" w:lineRule="auto"/>
        <w:rPr>
          <w:rFonts w:ascii="Times New Roman" w:hAnsi="Times New Roman"/>
          <w:lang w:val="en-CA"/>
        </w:rPr>
      </w:pPr>
      <w:bookmarkStart w:id="30" w:name="_ENREF_29"/>
      <w:r w:rsidRPr="00620513">
        <w:rPr>
          <w:rFonts w:ascii="Times New Roman" w:hAnsi="Times New Roman"/>
          <w:b/>
          <w:lang w:val="en-CA"/>
        </w:rPr>
        <w:t>Grimaldi, D. and Jaenike, J.</w:t>
      </w:r>
      <w:r w:rsidRPr="00620513">
        <w:rPr>
          <w:rFonts w:ascii="Times New Roman" w:hAnsi="Times New Roman"/>
          <w:lang w:val="en-CA"/>
        </w:rPr>
        <w:t xml:space="preserve"> (1984). Competition in natural populations of mycophagous </w:t>
      </w:r>
      <w:r w:rsidRPr="00620513">
        <w:rPr>
          <w:rFonts w:ascii="Times New Roman" w:hAnsi="Times New Roman"/>
          <w:i/>
          <w:lang w:val="en-CA"/>
        </w:rPr>
        <w:t>Drosophila</w:t>
      </w:r>
      <w:r w:rsidRPr="00620513">
        <w:rPr>
          <w:rFonts w:ascii="Times New Roman" w:hAnsi="Times New Roman"/>
          <w:lang w:val="en-CA"/>
        </w:rPr>
        <w:t xml:space="preserve">. </w:t>
      </w:r>
      <w:r w:rsidRPr="00620513">
        <w:rPr>
          <w:rFonts w:ascii="Times New Roman" w:hAnsi="Times New Roman"/>
          <w:i/>
          <w:lang w:val="en-CA"/>
        </w:rPr>
        <w:t>Ecology</w:t>
      </w:r>
      <w:r w:rsidRPr="00620513">
        <w:rPr>
          <w:rFonts w:ascii="Times New Roman" w:hAnsi="Times New Roman"/>
          <w:lang w:val="en-CA"/>
        </w:rPr>
        <w:t xml:space="preserve"> </w:t>
      </w:r>
      <w:r w:rsidRPr="00620513">
        <w:rPr>
          <w:rFonts w:ascii="Times New Roman" w:hAnsi="Times New Roman"/>
          <w:b/>
          <w:lang w:val="en-CA"/>
        </w:rPr>
        <w:t>65</w:t>
      </w:r>
      <w:r w:rsidRPr="00620513">
        <w:rPr>
          <w:rFonts w:ascii="Times New Roman" w:hAnsi="Times New Roman"/>
          <w:lang w:val="en-CA"/>
        </w:rPr>
        <w:t>, 1113-1120.</w:t>
      </w:r>
      <w:bookmarkEnd w:id="30"/>
    </w:p>
    <w:p w14:paraId="40743B4C" w14:textId="77777777" w:rsidR="00620513" w:rsidRPr="00620513" w:rsidRDefault="00620513" w:rsidP="00717B0E">
      <w:pPr>
        <w:spacing w:line="360" w:lineRule="auto"/>
        <w:rPr>
          <w:rFonts w:ascii="Times New Roman" w:hAnsi="Times New Roman"/>
          <w:lang w:val="en-CA"/>
        </w:rPr>
      </w:pPr>
      <w:bookmarkStart w:id="31" w:name="_ENREF_30"/>
      <w:r w:rsidRPr="00620513">
        <w:rPr>
          <w:rFonts w:ascii="Times New Roman" w:hAnsi="Times New Roman"/>
          <w:b/>
          <w:lang w:val="en-CA"/>
        </w:rPr>
        <w:t>Hwang, R. Y., Zhong, L., Xu, Y., Johnson, T., Zhang, F., Deisseroth, K. and Tracey, W. D.</w:t>
      </w:r>
      <w:r w:rsidRPr="00620513">
        <w:rPr>
          <w:rFonts w:ascii="Times New Roman" w:hAnsi="Times New Roman"/>
          <w:lang w:val="en-CA"/>
        </w:rPr>
        <w:t xml:space="preserve"> (2007). Nociceptive neurons protect </w:t>
      </w:r>
      <w:r w:rsidRPr="00620513">
        <w:rPr>
          <w:rFonts w:ascii="Times New Roman" w:hAnsi="Times New Roman"/>
          <w:i/>
          <w:lang w:val="en-CA"/>
        </w:rPr>
        <w:t xml:space="preserve">Drosophila </w:t>
      </w:r>
      <w:r w:rsidRPr="00620513">
        <w:rPr>
          <w:rFonts w:ascii="Times New Roman" w:hAnsi="Times New Roman"/>
          <w:lang w:val="en-CA"/>
        </w:rPr>
        <w:t xml:space="preserve">larvae from parasitoid wasps. </w:t>
      </w:r>
      <w:r w:rsidRPr="00620513">
        <w:rPr>
          <w:rFonts w:ascii="Times New Roman" w:hAnsi="Times New Roman"/>
          <w:i/>
          <w:lang w:val="en-CA"/>
        </w:rPr>
        <w:t>Curr. Biol.</w:t>
      </w:r>
      <w:r w:rsidRPr="00620513">
        <w:rPr>
          <w:rFonts w:ascii="Times New Roman" w:hAnsi="Times New Roman"/>
          <w:lang w:val="en-CA"/>
        </w:rPr>
        <w:t xml:space="preserve"> </w:t>
      </w:r>
      <w:r w:rsidRPr="00620513">
        <w:rPr>
          <w:rFonts w:ascii="Times New Roman" w:hAnsi="Times New Roman"/>
          <w:b/>
          <w:lang w:val="en-CA"/>
        </w:rPr>
        <w:t>17</w:t>
      </w:r>
      <w:r w:rsidRPr="00620513">
        <w:rPr>
          <w:rFonts w:ascii="Times New Roman" w:hAnsi="Times New Roman"/>
          <w:lang w:val="en-CA"/>
        </w:rPr>
        <w:t>, 2105-2116.</w:t>
      </w:r>
      <w:bookmarkEnd w:id="31"/>
    </w:p>
    <w:p w14:paraId="4613B344" w14:textId="77777777" w:rsidR="00620513" w:rsidRPr="00620513" w:rsidRDefault="00620513" w:rsidP="00717B0E">
      <w:pPr>
        <w:spacing w:line="360" w:lineRule="auto"/>
        <w:rPr>
          <w:rFonts w:ascii="Times New Roman" w:hAnsi="Times New Roman"/>
          <w:lang w:val="en-CA"/>
        </w:rPr>
      </w:pPr>
      <w:bookmarkStart w:id="32" w:name="_ENREF_31"/>
      <w:r w:rsidRPr="00620513">
        <w:rPr>
          <w:rFonts w:ascii="Times New Roman" w:hAnsi="Times New Roman"/>
          <w:b/>
          <w:lang w:val="en-CA"/>
        </w:rPr>
        <w:t>IBM-Corp.</w:t>
      </w:r>
      <w:r w:rsidRPr="00620513">
        <w:rPr>
          <w:rFonts w:ascii="Times New Roman" w:hAnsi="Times New Roman"/>
          <w:lang w:val="en-CA"/>
        </w:rPr>
        <w:t xml:space="preserve"> (2011). IBM SPSS Statistics for Windows, Version 21.0. Armonk, NY: IBM Corp.</w:t>
      </w:r>
      <w:bookmarkEnd w:id="32"/>
    </w:p>
    <w:p w14:paraId="7CD11DAD" w14:textId="77777777" w:rsidR="00620513" w:rsidRPr="00620513" w:rsidRDefault="00620513" w:rsidP="00717B0E">
      <w:pPr>
        <w:spacing w:line="360" w:lineRule="auto"/>
        <w:rPr>
          <w:rFonts w:ascii="Times New Roman" w:hAnsi="Times New Roman"/>
          <w:lang w:val="en-CA"/>
        </w:rPr>
      </w:pPr>
      <w:bookmarkStart w:id="33" w:name="_ENREF_32"/>
      <w:r w:rsidRPr="00620513">
        <w:rPr>
          <w:rFonts w:ascii="Times New Roman" w:hAnsi="Times New Roman"/>
          <w:b/>
          <w:lang w:val="en-CA"/>
        </w:rPr>
        <w:t>Janisiewicz, W. J. and Korsten, L.</w:t>
      </w:r>
      <w:r w:rsidRPr="00620513">
        <w:rPr>
          <w:rFonts w:ascii="Times New Roman" w:hAnsi="Times New Roman"/>
          <w:lang w:val="en-CA"/>
        </w:rPr>
        <w:t xml:space="preserve"> (2002). Biological control of postharvest diseases of fruits. </w:t>
      </w:r>
      <w:r w:rsidRPr="00620513">
        <w:rPr>
          <w:rFonts w:ascii="Times New Roman" w:hAnsi="Times New Roman"/>
          <w:i/>
          <w:lang w:val="en-CA"/>
        </w:rPr>
        <w:t>Annual Review of Phytopathology</w:t>
      </w:r>
      <w:r w:rsidRPr="00620513">
        <w:rPr>
          <w:rFonts w:ascii="Times New Roman" w:hAnsi="Times New Roman"/>
          <w:lang w:val="en-CA"/>
        </w:rPr>
        <w:t xml:space="preserve"> </w:t>
      </w:r>
      <w:r w:rsidRPr="00620513">
        <w:rPr>
          <w:rFonts w:ascii="Times New Roman" w:hAnsi="Times New Roman"/>
          <w:b/>
          <w:lang w:val="en-CA"/>
        </w:rPr>
        <w:t>40</w:t>
      </w:r>
      <w:r w:rsidRPr="00620513">
        <w:rPr>
          <w:rFonts w:ascii="Times New Roman" w:hAnsi="Times New Roman"/>
          <w:lang w:val="en-CA"/>
        </w:rPr>
        <w:t>, 411-441.</w:t>
      </w:r>
      <w:bookmarkEnd w:id="33"/>
    </w:p>
    <w:p w14:paraId="7D6C7E37" w14:textId="77777777" w:rsidR="00620513" w:rsidRPr="00620513" w:rsidRDefault="00620513" w:rsidP="00717B0E">
      <w:pPr>
        <w:spacing w:line="360" w:lineRule="auto"/>
        <w:rPr>
          <w:rFonts w:ascii="Times New Roman" w:hAnsi="Times New Roman"/>
          <w:lang w:val="en-CA"/>
        </w:rPr>
      </w:pPr>
      <w:bookmarkStart w:id="34" w:name="_ENREF_33"/>
      <w:r w:rsidRPr="00620513">
        <w:rPr>
          <w:rFonts w:ascii="Times New Roman" w:hAnsi="Times New Roman"/>
          <w:b/>
          <w:lang w:val="en-CA"/>
        </w:rPr>
        <w:t>Janzen, D. H.</w:t>
      </w:r>
      <w:r w:rsidRPr="00620513">
        <w:rPr>
          <w:rFonts w:ascii="Times New Roman" w:hAnsi="Times New Roman"/>
          <w:lang w:val="en-CA"/>
        </w:rPr>
        <w:t xml:space="preserve"> (1977). Why fruits rot, seeds mold, and meat spoils. </w:t>
      </w:r>
      <w:r w:rsidRPr="00620513">
        <w:rPr>
          <w:rFonts w:ascii="Times New Roman" w:hAnsi="Times New Roman"/>
          <w:i/>
          <w:lang w:val="en-CA"/>
        </w:rPr>
        <w:t>The American Naturalist</w:t>
      </w:r>
      <w:r w:rsidRPr="00620513">
        <w:rPr>
          <w:rFonts w:ascii="Times New Roman" w:hAnsi="Times New Roman"/>
          <w:lang w:val="en-CA"/>
        </w:rPr>
        <w:t xml:space="preserve"> </w:t>
      </w:r>
      <w:r w:rsidRPr="00620513">
        <w:rPr>
          <w:rFonts w:ascii="Times New Roman" w:hAnsi="Times New Roman"/>
          <w:b/>
          <w:lang w:val="en-CA"/>
        </w:rPr>
        <w:t>111</w:t>
      </w:r>
      <w:r w:rsidRPr="00620513">
        <w:rPr>
          <w:rFonts w:ascii="Times New Roman" w:hAnsi="Times New Roman"/>
          <w:lang w:val="en-CA"/>
        </w:rPr>
        <w:t>, 691-713.</w:t>
      </w:r>
      <w:bookmarkEnd w:id="34"/>
    </w:p>
    <w:p w14:paraId="4632F44C" w14:textId="77777777" w:rsidR="00620513" w:rsidRPr="00620513" w:rsidRDefault="00620513" w:rsidP="00717B0E">
      <w:pPr>
        <w:spacing w:line="360" w:lineRule="auto"/>
        <w:rPr>
          <w:rFonts w:ascii="Times New Roman" w:hAnsi="Times New Roman"/>
          <w:lang w:val="en-CA"/>
        </w:rPr>
      </w:pPr>
      <w:bookmarkStart w:id="35" w:name="_ENREF_34"/>
      <w:r w:rsidRPr="00620513">
        <w:rPr>
          <w:rFonts w:ascii="Times New Roman" w:hAnsi="Times New Roman"/>
          <w:b/>
          <w:lang w:val="en-CA"/>
        </w:rPr>
        <w:t>Kacsoh, B. Z., Lynch, Z. R., Mortimer, N. T. and Schlenke, T. A.</w:t>
      </w:r>
      <w:r w:rsidRPr="00620513">
        <w:rPr>
          <w:rFonts w:ascii="Times New Roman" w:hAnsi="Times New Roman"/>
          <w:lang w:val="en-CA"/>
        </w:rPr>
        <w:t xml:space="preserve"> (2013). Fruit flies medicate offspring after seeing parasites. </w:t>
      </w:r>
      <w:r w:rsidRPr="00620513">
        <w:rPr>
          <w:rFonts w:ascii="Times New Roman" w:hAnsi="Times New Roman"/>
          <w:i/>
          <w:lang w:val="en-CA"/>
        </w:rPr>
        <w:t>Science</w:t>
      </w:r>
      <w:r w:rsidRPr="00620513">
        <w:rPr>
          <w:rFonts w:ascii="Times New Roman" w:hAnsi="Times New Roman"/>
          <w:lang w:val="en-CA"/>
        </w:rPr>
        <w:t xml:space="preserve"> </w:t>
      </w:r>
      <w:r w:rsidRPr="00620513">
        <w:rPr>
          <w:rFonts w:ascii="Times New Roman" w:hAnsi="Times New Roman"/>
          <w:b/>
          <w:lang w:val="en-CA"/>
        </w:rPr>
        <w:t>339</w:t>
      </w:r>
      <w:r w:rsidRPr="00620513">
        <w:rPr>
          <w:rFonts w:ascii="Times New Roman" w:hAnsi="Times New Roman"/>
          <w:lang w:val="en-CA"/>
        </w:rPr>
        <w:t>, 947-950.</w:t>
      </w:r>
      <w:bookmarkEnd w:id="35"/>
    </w:p>
    <w:p w14:paraId="2BD2EC3D" w14:textId="77777777" w:rsidR="00620513" w:rsidRPr="00620513" w:rsidRDefault="00620513" w:rsidP="00717B0E">
      <w:pPr>
        <w:spacing w:line="360" w:lineRule="auto"/>
        <w:rPr>
          <w:rFonts w:ascii="Times New Roman" w:hAnsi="Times New Roman"/>
          <w:lang w:val="en-CA"/>
        </w:rPr>
      </w:pPr>
      <w:bookmarkStart w:id="36" w:name="_ENREF_35"/>
      <w:r w:rsidRPr="00620513">
        <w:rPr>
          <w:rFonts w:ascii="Times New Roman" w:hAnsi="Times New Roman"/>
          <w:b/>
          <w:lang w:val="en-CA"/>
        </w:rPr>
        <w:t>Keleman, K., Vrontou, E., Kruttner, S., Yu, J. Y., Kurtovic-Kozaric, A. and Dickson, B. J.</w:t>
      </w:r>
      <w:r w:rsidRPr="00620513">
        <w:rPr>
          <w:rFonts w:ascii="Times New Roman" w:hAnsi="Times New Roman"/>
          <w:lang w:val="en-CA"/>
        </w:rPr>
        <w:t xml:space="preserve"> (2012). Dopamine neurons modulate pheromone responses in </w:t>
      </w:r>
      <w:r w:rsidRPr="00620513">
        <w:rPr>
          <w:rFonts w:ascii="Times New Roman" w:hAnsi="Times New Roman"/>
          <w:i/>
          <w:lang w:val="en-CA"/>
        </w:rPr>
        <w:t xml:space="preserve">Drosophila </w:t>
      </w:r>
      <w:r w:rsidRPr="00620513">
        <w:rPr>
          <w:rFonts w:ascii="Times New Roman" w:hAnsi="Times New Roman"/>
          <w:lang w:val="en-CA"/>
        </w:rPr>
        <w:t xml:space="preserve">courtship learning. </w:t>
      </w:r>
      <w:r w:rsidRPr="00620513">
        <w:rPr>
          <w:rFonts w:ascii="Times New Roman" w:hAnsi="Times New Roman"/>
          <w:i/>
          <w:lang w:val="en-CA"/>
        </w:rPr>
        <w:t>Nature</w:t>
      </w:r>
      <w:r w:rsidRPr="00620513">
        <w:rPr>
          <w:rFonts w:ascii="Times New Roman" w:hAnsi="Times New Roman"/>
          <w:lang w:val="en-CA"/>
        </w:rPr>
        <w:t xml:space="preserve"> </w:t>
      </w:r>
      <w:r w:rsidRPr="00620513">
        <w:rPr>
          <w:rFonts w:ascii="Times New Roman" w:hAnsi="Times New Roman"/>
          <w:b/>
          <w:lang w:val="en-CA"/>
        </w:rPr>
        <w:t>489</w:t>
      </w:r>
      <w:r w:rsidRPr="00620513">
        <w:rPr>
          <w:rFonts w:ascii="Times New Roman" w:hAnsi="Times New Roman"/>
          <w:lang w:val="en-CA"/>
        </w:rPr>
        <w:t>, 145-149.</w:t>
      </w:r>
      <w:bookmarkEnd w:id="36"/>
    </w:p>
    <w:p w14:paraId="55BDB7D3" w14:textId="77777777" w:rsidR="00620513" w:rsidRPr="00620513" w:rsidRDefault="00620513" w:rsidP="00717B0E">
      <w:pPr>
        <w:spacing w:line="360" w:lineRule="auto"/>
        <w:rPr>
          <w:rFonts w:ascii="Times New Roman" w:hAnsi="Times New Roman"/>
          <w:lang w:val="en-CA"/>
        </w:rPr>
      </w:pPr>
      <w:bookmarkStart w:id="37" w:name="_ENREF_36"/>
      <w:r w:rsidRPr="00620513">
        <w:rPr>
          <w:rFonts w:ascii="Times New Roman" w:hAnsi="Times New Roman"/>
          <w:b/>
          <w:lang w:val="en-CA"/>
        </w:rPr>
        <w:t>Kirkpatrick, M. and Dugatkin, L. A.</w:t>
      </w:r>
      <w:r w:rsidRPr="00620513">
        <w:rPr>
          <w:rFonts w:ascii="Times New Roman" w:hAnsi="Times New Roman"/>
          <w:lang w:val="en-CA"/>
        </w:rPr>
        <w:t xml:space="preserve"> (1994). Sexual selection and the evolutionary effects of mate copying. </w:t>
      </w:r>
      <w:r w:rsidRPr="00620513">
        <w:rPr>
          <w:rFonts w:ascii="Times New Roman" w:hAnsi="Times New Roman"/>
          <w:i/>
          <w:lang w:val="en-CA"/>
        </w:rPr>
        <w:t>Behav. Ecol. Soc.</w:t>
      </w:r>
      <w:r w:rsidRPr="00620513">
        <w:rPr>
          <w:rFonts w:ascii="Times New Roman" w:hAnsi="Times New Roman"/>
          <w:lang w:val="en-CA"/>
        </w:rPr>
        <w:t xml:space="preserve"> </w:t>
      </w:r>
      <w:r w:rsidRPr="00620513">
        <w:rPr>
          <w:rFonts w:ascii="Times New Roman" w:hAnsi="Times New Roman"/>
          <w:b/>
          <w:lang w:val="en-CA"/>
        </w:rPr>
        <w:t>34</w:t>
      </w:r>
      <w:r w:rsidRPr="00620513">
        <w:rPr>
          <w:rFonts w:ascii="Times New Roman" w:hAnsi="Times New Roman"/>
          <w:lang w:val="en-CA"/>
        </w:rPr>
        <w:t>, 443-449.</w:t>
      </w:r>
      <w:bookmarkEnd w:id="37"/>
    </w:p>
    <w:p w14:paraId="6A42076C" w14:textId="77777777" w:rsidR="00620513" w:rsidRPr="00620513" w:rsidRDefault="00620513" w:rsidP="00717B0E">
      <w:pPr>
        <w:spacing w:line="360" w:lineRule="auto"/>
        <w:rPr>
          <w:rFonts w:ascii="Times New Roman" w:hAnsi="Times New Roman"/>
          <w:lang w:val="en-CA"/>
        </w:rPr>
      </w:pPr>
      <w:bookmarkStart w:id="38" w:name="_ENREF_37"/>
      <w:r w:rsidRPr="00620513">
        <w:rPr>
          <w:rFonts w:ascii="Times New Roman" w:hAnsi="Times New Roman"/>
          <w:b/>
          <w:lang w:val="en-CA"/>
        </w:rPr>
        <w:t>Krebs, J. R.</w:t>
      </w:r>
      <w:r w:rsidRPr="00620513">
        <w:rPr>
          <w:rFonts w:ascii="Times New Roman" w:hAnsi="Times New Roman"/>
          <w:lang w:val="en-CA"/>
        </w:rPr>
        <w:t xml:space="preserve"> (1973). Social learning and the significance of mixed-species flocks of chickadees (</w:t>
      </w:r>
      <w:r w:rsidRPr="00620513">
        <w:rPr>
          <w:rFonts w:ascii="Times New Roman" w:hAnsi="Times New Roman"/>
          <w:i/>
          <w:lang w:val="en-CA"/>
        </w:rPr>
        <w:t xml:space="preserve">Parus </w:t>
      </w:r>
      <w:r w:rsidRPr="00620513">
        <w:rPr>
          <w:rFonts w:ascii="Times New Roman" w:hAnsi="Times New Roman"/>
          <w:lang w:val="en-CA"/>
        </w:rPr>
        <w:t xml:space="preserve">spp.). </w:t>
      </w:r>
      <w:r w:rsidRPr="00620513">
        <w:rPr>
          <w:rFonts w:ascii="Times New Roman" w:hAnsi="Times New Roman"/>
          <w:i/>
          <w:lang w:val="en-CA"/>
        </w:rPr>
        <w:t>Can. J. Zool.</w:t>
      </w:r>
      <w:r w:rsidRPr="00620513">
        <w:rPr>
          <w:rFonts w:ascii="Times New Roman" w:hAnsi="Times New Roman"/>
          <w:lang w:val="en-CA"/>
        </w:rPr>
        <w:t xml:space="preserve"> </w:t>
      </w:r>
      <w:r w:rsidRPr="00620513">
        <w:rPr>
          <w:rFonts w:ascii="Times New Roman" w:hAnsi="Times New Roman"/>
          <w:b/>
          <w:lang w:val="en-CA"/>
        </w:rPr>
        <w:t>51</w:t>
      </w:r>
      <w:r w:rsidRPr="00620513">
        <w:rPr>
          <w:rFonts w:ascii="Times New Roman" w:hAnsi="Times New Roman"/>
          <w:lang w:val="en-CA"/>
        </w:rPr>
        <w:t>, 1275-1288.</w:t>
      </w:r>
      <w:bookmarkEnd w:id="38"/>
    </w:p>
    <w:p w14:paraId="0223980C" w14:textId="77777777" w:rsidR="00620513" w:rsidRPr="00620513" w:rsidRDefault="00620513" w:rsidP="00717B0E">
      <w:pPr>
        <w:spacing w:line="360" w:lineRule="auto"/>
        <w:rPr>
          <w:rFonts w:ascii="Times New Roman" w:hAnsi="Times New Roman"/>
          <w:lang w:val="en-CA"/>
        </w:rPr>
      </w:pPr>
      <w:bookmarkStart w:id="39" w:name="_ENREF_38"/>
      <w:r w:rsidRPr="00620513">
        <w:rPr>
          <w:rFonts w:ascii="Times New Roman" w:hAnsi="Times New Roman"/>
          <w:b/>
          <w:lang w:val="en-CA"/>
        </w:rPr>
        <w:t>Krijger, C. L. and Sevenster, J. G.</w:t>
      </w:r>
      <w:r w:rsidRPr="00620513">
        <w:rPr>
          <w:rFonts w:ascii="Times New Roman" w:hAnsi="Times New Roman"/>
          <w:lang w:val="en-CA"/>
        </w:rPr>
        <w:t xml:space="preserve"> (2001). Higher species diversity explained by stronger spatial aggregation across six neotropical </w:t>
      </w:r>
      <w:r w:rsidRPr="00620513">
        <w:rPr>
          <w:rFonts w:ascii="Times New Roman" w:hAnsi="Times New Roman"/>
          <w:i/>
          <w:lang w:val="en-CA"/>
        </w:rPr>
        <w:t xml:space="preserve">Drosophila </w:t>
      </w:r>
      <w:r w:rsidRPr="00620513">
        <w:rPr>
          <w:rFonts w:ascii="Times New Roman" w:hAnsi="Times New Roman"/>
          <w:lang w:val="en-CA"/>
        </w:rPr>
        <w:t xml:space="preserve">communities. </w:t>
      </w:r>
      <w:r w:rsidRPr="00620513">
        <w:rPr>
          <w:rFonts w:ascii="Times New Roman" w:hAnsi="Times New Roman"/>
          <w:i/>
          <w:lang w:val="en-CA"/>
        </w:rPr>
        <w:t>Ecol. Lett.</w:t>
      </w:r>
      <w:r w:rsidRPr="00620513">
        <w:rPr>
          <w:rFonts w:ascii="Times New Roman" w:hAnsi="Times New Roman"/>
          <w:lang w:val="en-CA"/>
        </w:rPr>
        <w:t xml:space="preserve"> </w:t>
      </w:r>
      <w:r w:rsidRPr="00620513">
        <w:rPr>
          <w:rFonts w:ascii="Times New Roman" w:hAnsi="Times New Roman"/>
          <w:b/>
          <w:lang w:val="en-CA"/>
        </w:rPr>
        <w:t>4</w:t>
      </w:r>
      <w:r w:rsidRPr="00620513">
        <w:rPr>
          <w:rFonts w:ascii="Times New Roman" w:hAnsi="Times New Roman"/>
          <w:lang w:val="en-CA"/>
        </w:rPr>
        <w:t>, 106-115.</w:t>
      </w:r>
      <w:bookmarkEnd w:id="39"/>
    </w:p>
    <w:p w14:paraId="2A8CC7B9" w14:textId="77777777" w:rsidR="00620513" w:rsidRPr="00620513" w:rsidRDefault="00620513" w:rsidP="00717B0E">
      <w:pPr>
        <w:spacing w:line="360" w:lineRule="auto"/>
        <w:rPr>
          <w:rFonts w:ascii="Times New Roman" w:hAnsi="Times New Roman"/>
          <w:lang w:val="en-CA"/>
        </w:rPr>
      </w:pPr>
      <w:bookmarkStart w:id="40" w:name="_ENREF_39"/>
      <w:r w:rsidRPr="00620513">
        <w:rPr>
          <w:rFonts w:ascii="Times New Roman" w:hAnsi="Times New Roman"/>
          <w:b/>
          <w:lang w:val="en-CA"/>
        </w:rPr>
        <w:t>Lacey, L. A. and Shapiro-Ilan, D. I.</w:t>
      </w:r>
      <w:r w:rsidRPr="00620513">
        <w:rPr>
          <w:rFonts w:ascii="Times New Roman" w:hAnsi="Times New Roman"/>
          <w:lang w:val="en-CA"/>
        </w:rPr>
        <w:t xml:space="preserve"> (2008). Microbial control of insect pests in temperate orchard systems: potential for incorporation into IPM. </w:t>
      </w:r>
      <w:r w:rsidRPr="00620513">
        <w:rPr>
          <w:rFonts w:ascii="Times New Roman" w:hAnsi="Times New Roman"/>
          <w:i/>
          <w:lang w:val="en-CA"/>
        </w:rPr>
        <w:t>Ann. Rev. Entomol.</w:t>
      </w:r>
      <w:r w:rsidRPr="00620513">
        <w:rPr>
          <w:rFonts w:ascii="Times New Roman" w:hAnsi="Times New Roman"/>
          <w:lang w:val="en-CA"/>
        </w:rPr>
        <w:t xml:space="preserve"> </w:t>
      </w:r>
      <w:r w:rsidRPr="00620513">
        <w:rPr>
          <w:rFonts w:ascii="Times New Roman" w:hAnsi="Times New Roman"/>
          <w:b/>
          <w:lang w:val="en-CA"/>
        </w:rPr>
        <w:t>53</w:t>
      </w:r>
      <w:r w:rsidRPr="00620513">
        <w:rPr>
          <w:rFonts w:ascii="Times New Roman" w:hAnsi="Times New Roman"/>
          <w:lang w:val="en-CA"/>
        </w:rPr>
        <w:t>, 121-144.</w:t>
      </w:r>
      <w:bookmarkEnd w:id="40"/>
    </w:p>
    <w:p w14:paraId="75D6C2FF" w14:textId="77777777" w:rsidR="00620513" w:rsidRPr="00620513" w:rsidRDefault="00620513" w:rsidP="00717B0E">
      <w:pPr>
        <w:spacing w:line="360" w:lineRule="auto"/>
        <w:rPr>
          <w:rFonts w:ascii="Times New Roman" w:hAnsi="Times New Roman"/>
          <w:lang w:val="en-CA"/>
        </w:rPr>
      </w:pPr>
      <w:bookmarkStart w:id="41" w:name="_ENREF_40"/>
      <w:r w:rsidRPr="00620513">
        <w:rPr>
          <w:rFonts w:ascii="Times New Roman" w:hAnsi="Times New Roman"/>
          <w:b/>
          <w:lang w:val="en-CA"/>
        </w:rPr>
        <w:t>Masek, P. and Scott, K.</w:t>
      </w:r>
      <w:r w:rsidRPr="00620513">
        <w:rPr>
          <w:rFonts w:ascii="Times New Roman" w:hAnsi="Times New Roman"/>
          <w:lang w:val="en-CA"/>
        </w:rPr>
        <w:t xml:space="preserve"> (2010). Limited taste discrimination in </w:t>
      </w:r>
      <w:r w:rsidRPr="00620513">
        <w:rPr>
          <w:rFonts w:ascii="Times New Roman" w:hAnsi="Times New Roman"/>
          <w:i/>
          <w:lang w:val="en-CA"/>
        </w:rPr>
        <w:t>Drosophila</w:t>
      </w:r>
      <w:r w:rsidRPr="00620513">
        <w:rPr>
          <w:rFonts w:ascii="Times New Roman" w:hAnsi="Times New Roman"/>
          <w:lang w:val="en-CA"/>
        </w:rPr>
        <w:t xml:space="preserve">. </w:t>
      </w:r>
      <w:r w:rsidRPr="00620513">
        <w:rPr>
          <w:rFonts w:ascii="Times New Roman" w:hAnsi="Times New Roman"/>
          <w:i/>
          <w:lang w:val="en-CA"/>
        </w:rPr>
        <w:t>Proceedings of the National Academy of Sciences</w:t>
      </w:r>
      <w:r w:rsidRPr="00620513">
        <w:rPr>
          <w:rFonts w:ascii="Times New Roman" w:hAnsi="Times New Roman"/>
          <w:lang w:val="en-CA"/>
        </w:rPr>
        <w:t xml:space="preserve"> </w:t>
      </w:r>
      <w:r w:rsidRPr="00620513">
        <w:rPr>
          <w:rFonts w:ascii="Times New Roman" w:hAnsi="Times New Roman"/>
          <w:b/>
          <w:lang w:val="en-CA"/>
        </w:rPr>
        <w:t>107</w:t>
      </w:r>
      <w:r w:rsidRPr="00620513">
        <w:rPr>
          <w:rFonts w:ascii="Times New Roman" w:hAnsi="Times New Roman"/>
          <w:lang w:val="en-CA"/>
        </w:rPr>
        <w:t>, 14833-14838.</w:t>
      </w:r>
      <w:bookmarkEnd w:id="41"/>
    </w:p>
    <w:p w14:paraId="4B03A9B8" w14:textId="77777777" w:rsidR="00620513" w:rsidRPr="00620513" w:rsidRDefault="00620513" w:rsidP="00717B0E">
      <w:pPr>
        <w:spacing w:line="360" w:lineRule="auto"/>
        <w:rPr>
          <w:rFonts w:ascii="Times New Roman" w:hAnsi="Times New Roman"/>
          <w:lang w:val="en-CA"/>
        </w:rPr>
      </w:pPr>
      <w:bookmarkStart w:id="42" w:name="_ENREF_41"/>
      <w:r w:rsidRPr="00620513">
        <w:rPr>
          <w:rFonts w:ascii="Times New Roman" w:hAnsi="Times New Roman"/>
          <w:b/>
          <w:lang w:val="en-CA"/>
        </w:rPr>
        <w:t>Mauch, A., Dal Bello, F., Coffey, A. and Arendt, E. K.</w:t>
      </w:r>
      <w:r w:rsidRPr="00620513">
        <w:rPr>
          <w:rFonts w:ascii="Times New Roman" w:hAnsi="Times New Roman"/>
          <w:lang w:val="en-CA"/>
        </w:rPr>
        <w:t xml:space="preserve"> (2010). The use of </w:t>
      </w:r>
      <w:r w:rsidRPr="00620513">
        <w:rPr>
          <w:rFonts w:ascii="Times New Roman" w:hAnsi="Times New Roman"/>
          <w:i/>
          <w:lang w:val="en-CA"/>
        </w:rPr>
        <w:t>Lactobacillus brevis</w:t>
      </w:r>
      <w:r w:rsidRPr="00620513">
        <w:rPr>
          <w:rFonts w:ascii="Times New Roman" w:hAnsi="Times New Roman"/>
          <w:lang w:val="en-CA"/>
        </w:rPr>
        <w:t xml:space="preserve"> PS1 to in vitro inhibit the outgrowth of </w:t>
      </w:r>
      <w:r w:rsidRPr="00620513">
        <w:rPr>
          <w:rFonts w:ascii="Times New Roman" w:hAnsi="Times New Roman"/>
          <w:i/>
          <w:lang w:val="en-CA"/>
        </w:rPr>
        <w:t xml:space="preserve">Fusarium culmorum </w:t>
      </w:r>
      <w:r w:rsidRPr="00620513">
        <w:rPr>
          <w:rFonts w:ascii="Times New Roman" w:hAnsi="Times New Roman"/>
          <w:lang w:val="en-CA"/>
        </w:rPr>
        <w:t xml:space="preserve">and other common </w:t>
      </w:r>
      <w:r w:rsidRPr="00620513">
        <w:rPr>
          <w:rFonts w:ascii="Times New Roman" w:hAnsi="Times New Roman"/>
          <w:i/>
          <w:lang w:val="en-CA"/>
        </w:rPr>
        <w:t xml:space="preserve">Fusarium </w:t>
      </w:r>
      <w:r w:rsidRPr="00620513">
        <w:rPr>
          <w:rFonts w:ascii="Times New Roman" w:hAnsi="Times New Roman"/>
          <w:lang w:val="en-CA"/>
        </w:rPr>
        <w:t xml:space="preserve">species found on barley. </w:t>
      </w:r>
      <w:r w:rsidRPr="00620513">
        <w:rPr>
          <w:rFonts w:ascii="Times New Roman" w:hAnsi="Times New Roman"/>
          <w:i/>
          <w:lang w:val="en-CA"/>
        </w:rPr>
        <w:t>International Journal of Food Microbiology</w:t>
      </w:r>
      <w:r w:rsidRPr="00620513">
        <w:rPr>
          <w:rFonts w:ascii="Times New Roman" w:hAnsi="Times New Roman"/>
          <w:lang w:val="en-CA"/>
        </w:rPr>
        <w:t xml:space="preserve"> </w:t>
      </w:r>
      <w:r w:rsidRPr="00620513">
        <w:rPr>
          <w:rFonts w:ascii="Times New Roman" w:hAnsi="Times New Roman"/>
          <w:b/>
          <w:lang w:val="en-CA"/>
        </w:rPr>
        <w:t>141</w:t>
      </w:r>
      <w:r w:rsidRPr="00620513">
        <w:rPr>
          <w:rFonts w:ascii="Times New Roman" w:hAnsi="Times New Roman"/>
          <w:lang w:val="en-CA"/>
        </w:rPr>
        <w:t>, 116-121.</w:t>
      </w:r>
      <w:bookmarkEnd w:id="42"/>
    </w:p>
    <w:p w14:paraId="6692E610" w14:textId="77777777" w:rsidR="00620513" w:rsidRPr="00620513" w:rsidRDefault="00620513" w:rsidP="00717B0E">
      <w:pPr>
        <w:spacing w:line="360" w:lineRule="auto"/>
        <w:rPr>
          <w:rFonts w:ascii="Times New Roman" w:hAnsi="Times New Roman"/>
          <w:lang w:val="en-CA"/>
        </w:rPr>
      </w:pPr>
      <w:bookmarkStart w:id="43" w:name="_ENREF_42"/>
      <w:r w:rsidRPr="00620513">
        <w:rPr>
          <w:rFonts w:ascii="Times New Roman" w:hAnsi="Times New Roman"/>
          <w:b/>
          <w:lang w:val="en-CA"/>
        </w:rPr>
        <w:t>Paine, T. D., Raffa, K. F. and Harrington, T. C.</w:t>
      </w:r>
      <w:r w:rsidRPr="00620513">
        <w:rPr>
          <w:rFonts w:ascii="Times New Roman" w:hAnsi="Times New Roman"/>
          <w:lang w:val="en-CA"/>
        </w:rPr>
        <w:t xml:space="preserve"> (1997). Interactions among Scolytid bark beetles, their associated fungi, and live host conifers. </w:t>
      </w:r>
      <w:r w:rsidRPr="00620513">
        <w:rPr>
          <w:rFonts w:ascii="Times New Roman" w:hAnsi="Times New Roman"/>
          <w:i/>
          <w:lang w:val="en-CA"/>
        </w:rPr>
        <w:t>Ann. Rev. Entomol.</w:t>
      </w:r>
      <w:r w:rsidRPr="00620513">
        <w:rPr>
          <w:rFonts w:ascii="Times New Roman" w:hAnsi="Times New Roman"/>
          <w:lang w:val="en-CA"/>
        </w:rPr>
        <w:t xml:space="preserve"> </w:t>
      </w:r>
      <w:r w:rsidRPr="00620513">
        <w:rPr>
          <w:rFonts w:ascii="Times New Roman" w:hAnsi="Times New Roman"/>
          <w:b/>
          <w:lang w:val="en-CA"/>
        </w:rPr>
        <w:t>42</w:t>
      </w:r>
      <w:r w:rsidRPr="00620513">
        <w:rPr>
          <w:rFonts w:ascii="Times New Roman" w:hAnsi="Times New Roman"/>
          <w:lang w:val="en-CA"/>
        </w:rPr>
        <w:t>, 179-206.</w:t>
      </w:r>
      <w:bookmarkEnd w:id="43"/>
    </w:p>
    <w:p w14:paraId="2C90D512" w14:textId="77777777" w:rsidR="00620513" w:rsidRPr="00620513" w:rsidRDefault="00620513" w:rsidP="00717B0E">
      <w:pPr>
        <w:spacing w:line="360" w:lineRule="auto"/>
        <w:rPr>
          <w:rFonts w:ascii="Times New Roman" w:hAnsi="Times New Roman"/>
          <w:lang w:val="en-CA"/>
        </w:rPr>
      </w:pPr>
      <w:bookmarkStart w:id="44" w:name="_ENREF_43"/>
      <w:r w:rsidRPr="00620513">
        <w:rPr>
          <w:rFonts w:ascii="Times New Roman" w:hAnsi="Times New Roman"/>
          <w:b/>
          <w:lang w:val="en-CA"/>
        </w:rPr>
        <w:t>Prokopy, R. J. and Roitberg, B. D.</w:t>
      </w:r>
      <w:r w:rsidRPr="00620513">
        <w:rPr>
          <w:rFonts w:ascii="Times New Roman" w:hAnsi="Times New Roman"/>
          <w:lang w:val="en-CA"/>
        </w:rPr>
        <w:t xml:space="preserve"> (2001). Joining and avoidance behavior in nonsocial insects. </w:t>
      </w:r>
      <w:r w:rsidRPr="00620513">
        <w:rPr>
          <w:rFonts w:ascii="Times New Roman" w:hAnsi="Times New Roman"/>
          <w:i/>
          <w:lang w:val="en-CA"/>
        </w:rPr>
        <w:t>Ann. Rev. Entomol.</w:t>
      </w:r>
      <w:r w:rsidRPr="00620513">
        <w:rPr>
          <w:rFonts w:ascii="Times New Roman" w:hAnsi="Times New Roman"/>
          <w:lang w:val="en-CA"/>
        </w:rPr>
        <w:t xml:space="preserve"> </w:t>
      </w:r>
      <w:r w:rsidRPr="00620513">
        <w:rPr>
          <w:rFonts w:ascii="Times New Roman" w:hAnsi="Times New Roman"/>
          <w:b/>
          <w:lang w:val="en-CA"/>
        </w:rPr>
        <w:t>46</w:t>
      </w:r>
      <w:r w:rsidRPr="00620513">
        <w:rPr>
          <w:rFonts w:ascii="Times New Roman" w:hAnsi="Times New Roman"/>
          <w:lang w:val="en-CA"/>
        </w:rPr>
        <w:t>, 631-665.</w:t>
      </w:r>
      <w:bookmarkEnd w:id="44"/>
    </w:p>
    <w:p w14:paraId="4B4AE489" w14:textId="77777777" w:rsidR="00620513" w:rsidRPr="00620513" w:rsidRDefault="00620513" w:rsidP="00717B0E">
      <w:pPr>
        <w:spacing w:line="360" w:lineRule="auto"/>
        <w:rPr>
          <w:rFonts w:ascii="Times New Roman" w:hAnsi="Times New Roman"/>
          <w:lang w:val="en-CA"/>
        </w:rPr>
      </w:pPr>
      <w:bookmarkStart w:id="45" w:name="_ENREF_44"/>
      <w:r w:rsidRPr="00620513">
        <w:rPr>
          <w:rFonts w:ascii="Times New Roman" w:hAnsi="Times New Roman"/>
          <w:b/>
          <w:lang w:val="en-CA"/>
        </w:rPr>
        <w:t xml:space="preserve">Pulliam, H. R. and Caraco, T. </w:t>
      </w:r>
      <w:r w:rsidRPr="00620513">
        <w:rPr>
          <w:rFonts w:ascii="Times New Roman" w:hAnsi="Times New Roman"/>
          <w:lang w:val="en-CA"/>
        </w:rPr>
        <w:t xml:space="preserve">(1984). Living in groups: is there an optimal group size? In </w:t>
      </w:r>
      <w:r w:rsidRPr="00620513">
        <w:rPr>
          <w:rFonts w:ascii="Times New Roman" w:hAnsi="Times New Roman"/>
          <w:i/>
          <w:lang w:val="en-CA"/>
        </w:rPr>
        <w:t>Behavioural Ecology</w:t>
      </w:r>
      <w:r w:rsidRPr="00620513">
        <w:rPr>
          <w:rFonts w:ascii="Times New Roman" w:hAnsi="Times New Roman"/>
          <w:lang w:val="en-CA"/>
        </w:rPr>
        <w:t>,  eds. J. R. Krebs and N. B. Davies), pp. 122-147. Oxford: Blackwell.</w:t>
      </w:r>
      <w:bookmarkEnd w:id="45"/>
    </w:p>
    <w:p w14:paraId="132E432C" w14:textId="77777777" w:rsidR="00620513" w:rsidRPr="00620513" w:rsidRDefault="00620513" w:rsidP="00717B0E">
      <w:pPr>
        <w:spacing w:line="360" w:lineRule="auto"/>
        <w:rPr>
          <w:rFonts w:ascii="Times New Roman" w:hAnsi="Times New Roman"/>
          <w:lang w:val="en-CA"/>
        </w:rPr>
      </w:pPr>
      <w:bookmarkStart w:id="46" w:name="_ENREF_45"/>
      <w:r w:rsidRPr="00620513">
        <w:rPr>
          <w:rFonts w:ascii="Times New Roman" w:hAnsi="Times New Roman"/>
          <w:b/>
          <w:lang w:val="en-CA"/>
        </w:rPr>
        <w:t>Raffa, K. F. and Berryman, A. A.</w:t>
      </w:r>
      <w:r w:rsidRPr="00620513">
        <w:rPr>
          <w:rFonts w:ascii="Times New Roman" w:hAnsi="Times New Roman"/>
          <w:lang w:val="en-CA"/>
        </w:rPr>
        <w:t xml:space="preserve"> (1983). The role of host plant resistance in the colonization behavior and ecology of bark beetles (Coleoptera: Scolytidae). </w:t>
      </w:r>
      <w:r w:rsidRPr="00620513">
        <w:rPr>
          <w:rFonts w:ascii="Times New Roman" w:hAnsi="Times New Roman"/>
          <w:i/>
          <w:lang w:val="en-CA"/>
        </w:rPr>
        <w:t>Ecol. Monog.</w:t>
      </w:r>
      <w:r w:rsidRPr="00620513">
        <w:rPr>
          <w:rFonts w:ascii="Times New Roman" w:hAnsi="Times New Roman"/>
          <w:lang w:val="en-CA"/>
        </w:rPr>
        <w:t xml:space="preserve"> </w:t>
      </w:r>
      <w:r w:rsidRPr="00620513">
        <w:rPr>
          <w:rFonts w:ascii="Times New Roman" w:hAnsi="Times New Roman"/>
          <w:b/>
          <w:lang w:val="en-CA"/>
        </w:rPr>
        <w:t>53</w:t>
      </w:r>
      <w:r w:rsidRPr="00620513">
        <w:rPr>
          <w:rFonts w:ascii="Times New Roman" w:hAnsi="Times New Roman"/>
          <w:lang w:val="en-CA"/>
        </w:rPr>
        <w:t>, 27-49.</w:t>
      </w:r>
      <w:bookmarkEnd w:id="46"/>
    </w:p>
    <w:p w14:paraId="70D3BBEF" w14:textId="77777777" w:rsidR="00620513" w:rsidRPr="00620513" w:rsidRDefault="00620513" w:rsidP="00717B0E">
      <w:pPr>
        <w:spacing w:line="360" w:lineRule="auto"/>
        <w:rPr>
          <w:rFonts w:ascii="Times New Roman" w:hAnsi="Times New Roman"/>
          <w:lang w:val="en-CA"/>
        </w:rPr>
      </w:pPr>
      <w:bookmarkStart w:id="47" w:name="_ENREF_46"/>
      <w:r w:rsidRPr="00620513">
        <w:rPr>
          <w:rFonts w:ascii="Times New Roman" w:hAnsi="Times New Roman"/>
          <w:b/>
          <w:lang w:val="en-CA"/>
        </w:rPr>
        <w:t>Raffa, K. F., Aukema, B. H., Bentz, B. J., Carroll, A. L., Hicke, J. A., Turner, M. G. and Romme, W. H.</w:t>
      </w:r>
      <w:r w:rsidRPr="00620513">
        <w:rPr>
          <w:rFonts w:ascii="Times New Roman" w:hAnsi="Times New Roman"/>
          <w:lang w:val="en-CA"/>
        </w:rPr>
        <w:t xml:space="preserve"> (2008). Cross-scale drivers of natural disturbances prone to anthropogenic amplification: the dynamics of bark beetle eruptions. </w:t>
      </w:r>
      <w:r w:rsidRPr="00620513">
        <w:rPr>
          <w:rFonts w:ascii="Times New Roman" w:hAnsi="Times New Roman"/>
          <w:i/>
          <w:lang w:val="en-CA"/>
        </w:rPr>
        <w:t>BioScience</w:t>
      </w:r>
      <w:r w:rsidRPr="00620513">
        <w:rPr>
          <w:rFonts w:ascii="Times New Roman" w:hAnsi="Times New Roman"/>
          <w:lang w:val="en-CA"/>
        </w:rPr>
        <w:t xml:space="preserve"> </w:t>
      </w:r>
      <w:r w:rsidRPr="00620513">
        <w:rPr>
          <w:rFonts w:ascii="Times New Roman" w:hAnsi="Times New Roman"/>
          <w:b/>
          <w:lang w:val="en-CA"/>
        </w:rPr>
        <w:t>58</w:t>
      </w:r>
      <w:r w:rsidRPr="00620513">
        <w:rPr>
          <w:rFonts w:ascii="Times New Roman" w:hAnsi="Times New Roman"/>
          <w:lang w:val="en-CA"/>
        </w:rPr>
        <w:t>, 501-517.</w:t>
      </w:r>
      <w:bookmarkEnd w:id="47"/>
    </w:p>
    <w:p w14:paraId="05DDAE92" w14:textId="77777777" w:rsidR="00620513" w:rsidRPr="00620513" w:rsidRDefault="00620513" w:rsidP="00717B0E">
      <w:pPr>
        <w:spacing w:line="360" w:lineRule="auto"/>
        <w:rPr>
          <w:rFonts w:ascii="Times New Roman" w:hAnsi="Times New Roman"/>
          <w:lang w:val="en-CA"/>
        </w:rPr>
      </w:pPr>
      <w:bookmarkStart w:id="48" w:name="_ENREF_47"/>
      <w:r w:rsidRPr="00620513">
        <w:rPr>
          <w:rFonts w:ascii="Times New Roman" w:hAnsi="Times New Roman"/>
          <w:b/>
          <w:lang w:val="en-CA"/>
        </w:rPr>
        <w:t>Raitanen, J., Forsman, J. T., Kivelä, S. M., Mäenpää, M. I. and Välimäki, P.</w:t>
      </w:r>
      <w:r w:rsidRPr="00620513">
        <w:rPr>
          <w:rFonts w:ascii="Times New Roman" w:hAnsi="Times New Roman"/>
          <w:lang w:val="en-CA"/>
        </w:rPr>
        <w:t xml:space="preserve"> (2014). Attraction to conspecific eggs may guide oviposition site selection in a solitary insect. </w:t>
      </w:r>
      <w:r w:rsidRPr="00620513">
        <w:rPr>
          <w:rFonts w:ascii="Times New Roman" w:hAnsi="Times New Roman"/>
          <w:i/>
          <w:lang w:val="en-CA"/>
        </w:rPr>
        <w:t>Behav. Ecol.</w:t>
      </w:r>
      <w:r w:rsidRPr="00620513">
        <w:rPr>
          <w:rFonts w:ascii="Times New Roman" w:hAnsi="Times New Roman"/>
          <w:lang w:val="en-CA"/>
        </w:rPr>
        <w:t xml:space="preserve"> </w:t>
      </w:r>
      <w:r w:rsidRPr="00620513">
        <w:rPr>
          <w:rFonts w:ascii="Times New Roman" w:hAnsi="Times New Roman"/>
          <w:b/>
          <w:lang w:val="en-CA"/>
        </w:rPr>
        <w:t>25</w:t>
      </w:r>
      <w:r w:rsidRPr="00620513">
        <w:rPr>
          <w:rFonts w:ascii="Times New Roman" w:hAnsi="Times New Roman"/>
          <w:lang w:val="en-CA"/>
        </w:rPr>
        <w:t>, 110-116.</w:t>
      </w:r>
      <w:bookmarkEnd w:id="48"/>
    </w:p>
    <w:p w14:paraId="247EDC80" w14:textId="77777777" w:rsidR="00620513" w:rsidRPr="00620513" w:rsidRDefault="00620513" w:rsidP="00717B0E">
      <w:pPr>
        <w:spacing w:line="360" w:lineRule="auto"/>
        <w:rPr>
          <w:rFonts w:ascii="Times New Roman" w:hAnsi="Times New Roman"/>
          <w:lang w:val="en-CA"/>
        </w:rPr>
      </w:pPr>
      <w:bookmarkStart w:id="49" w:name="_ENREF_48"/>
      <w:r w:rsidRPr="00620513">
        <w:rPr>
          <w:rFonts w:ascii="Times New Roman" w:hAnsi="Times New Roman"/>
          <w:b/>
          <w:lang w:val="en-CA"/>
        </w:rPr>
        <w:t>Robinson, G. E., Fernald, R. D. and Clayton, D. F.</w:t>
      </w:r>
      <w:r w:rsidRPr="00620513">
        <w:rPr>
          <w:rFonts w:ascii="Times New Roman" w:hAnsi="Times New Roman"/>
          <w:lang w:val="en-CA"/>
        </w:rPr>
        <w:t xml:space="preserve"> (2008). Genes and Social Behavior. </w:t>
      </w:r>
      <w:r w:rsidRPr="00620513">
        <w:rPr>
          <w:rFonts w:ascii="Times New Roman" w:hAnsi="Times New Roman"/>
          <w:i/>
          <w:lang w:val="en-CA"/>
        </w:rPr>
        <w:t>Science</w:t>
      </w:r>
      <w:r w:rsidRPr="00620513">
        <w:rPr>
          <w:rFonts w:ascii="Times New Roman" w:hAnsi="Times New Roman"/>
          <w:lang w:val="en-CA"/>
        </w:rPr>
        <w:t xml:space="preserve"> </w:t>
      </w:r>
      <w:r w:rsidRPr="00620513">
        <w:rPr>
          <w:rFonts w:ascii="Times New Roman" w:hAnsi="Times New Roman"/>
          <w:b/>
          <w:lang w:val="en-CA"/>
        </w:rPr>
        <w:t>322</w:t>
      </w:r>
      <w:r w:rsidRPr="00620513">
        <w:rPr>
          <w:rFonts w:ascii="Times New Roman" w:hAnsi="Times New Roman"/>
          <w:lang w:val="en-CA"/>
        </w:rPr>
        <w:t>, 896-900.</w:t>
      </w:r>
      <w:bookmarkEnd w:id="49"/>
    </w:p>
    <w:p w14:paraId="31DDDC97" w14:textId="77777777" w:rsidR="00620513" w:rsidRPr="00620513" w:rsidRDefault="00620513" w:rsidP="00717B0E">
      <w:pPr>
        <w:spacing w:line="360" w:lineRule="auto"/>
        <w:rPr>
          <w:rFonts w:ascii="Times New Roman" w:hAnsi="Times New Roman"/>
          <w:lang w:val="en-CA"/>
        </w:rPr>
      </w:pPr>
      <w:bookmarkStart w:id="50" w:name="_ENREF_49"/>
      <w:r w:rsidRPr="00620513">
        <w:rPr>
          <w:rFonts w:ascii="Times New Roman" w:hAnsi="Times New Roman"/>
          <w:b/>
          <w:lang w:val="en-CA"/>
        </w:rPr>
        <w:t>Rohlfs, M.</w:t>
      </w:r>
      <w:r w:rsidRPr="00620513">
        <w:rPr>
          <w:rFonts w:ascii="Times New Roman" w:hAnsi="Times New Roman"/>
          <w:lang w:val="en-CA"/>
        </w:rPr>
        <w:t xml:space="preserve"> (2005). Density-dependent insect-mold interactions: effects on fungal growth and spore production. </w:t>
      </w:r>
      <w:r w:rsidRPr="00620513">
        <w:rPr>
          <w:rFonts w:ascii="Times New Roman" w:hAnsi="Times New Roman"/>
          <w:i/>
          <w:lang w:val="en-CA"/>
        </w:rPr>
        <w:t>Mycologia</w:t>
      </w:r>
      <w:r w:rsidRPr="00620513">
        <w:rPr>
          <w:rFonts w:ascii="Times New Roman" w:hAnsi="Times New Roman"/>
          <w:lang w:val="en-CA"/>
        </w:rPr>
        <w:t xml:space="preserve"> </w:t>
      </w:r>
      <w:r w:rsidRPr="00620513">
        <w:rPr>
          <w:rFonts w:ascii="Times New Roman" w:hAnsi="Times New Roman"/>
          <w:b/>
          <w:lang w:val="en-CA"/>
        </w:rPr>
        <w:t>97</w:t>
      </w:r>
      <w:r w:rsidRPr="00620513">
        <w:rPr>
          <w:rFonts w:ascii="Times New Roman" w:hAnsi="Times New Roman"/>
          <w:lang w:val="en-CA"/>
        </w:rPr>
        <w:t>, 996-1001.</w:t>
      </w:r>
      <w:bookmarkEnd w:id="50"/>
    </w:p>
    <w:p w14:paraId="27644847" w14:textId="77777777" w:rsidR="00620513" w:rsidRPr="00620513" w:rsidRDefault="00620513" w:rsidP="00717B0E">
      <w:pPr>
        <w:spacing w:line="360" w:lineRule="auto"/>
        <w:rPr>
          <w:rFonts w:ascii="Times New Roman" w:hAnsi="Times New Roman"/>
          <w:lang w:val="en-CA"/>
        </w:rPr>
      </w:pPr>
      <w:bookmarkStart w:id="51" w:name="_ENREF_50"/>
      <w:r w:rsidRPr="00620513">
        <w:rPr>
          <w:rFonts w:ascii="Times New Roman" w:hAnsi="Times New Roman"/>
          <w:b/>
          <w:lang w:val="en-CA"/>
        </w:rPr>
        <w:t>Rohlfs, M. and Hoffmeister, T. S.</w:t>
      </w:r>
      <w:r w:rsidRPr="00620513">
        <w:rPr>
          <w:rFonts w:ascii="Times New Roman" w:hAnsi="Times New Roman"/>
          <w:lang w:val="en-CA"/>
        </w:rPr>
        <w:t xml:space="preserve"> (2004). Spatial aggregation across ephemeral resource patches in insect communities: an adaptive response to natural enemies? </w:t>
      </w:r>
      <w:r w:rsidRPr="00620513">
        <w:rPr>
          <w:rFonts w:ascii="Times New Roman" w:hAnsi="Times New Roman"/>
          <w:i/>
          <w:lang w:val="en-CA"/>
        </w:rPr>
        <w:t>Oecologia</w:t>
      </w:r>
      <w:r w:rsidRPr="00620513">
        <w:rPr>
          <w:rFonts w:ascii="Times New Roman" w:hAnsi="Times New Roman"/>
          <w:lang w:val="en-CA"/>
        </w:rPr>
        <w:t xml:space="preserve"> </w:t>
      </w:r>
      <w:r w:rsidRPr="00620513">
        <w:rPr>
          <w:rFonts w:ascii="Times New Roman" w:hAnsi="Times New Roman"/>
          <w:b/>
          <w:lang w:val="en-CA"/>
        </w:rPr>
        <w:t>140</w:t>
      </w:r>
      <w:r w:rsidRPr="00620513">
        <w:rPr>
          <w:rFonts w:ascii="Times New Roman" w:hAnsi="Times New Roman"/>
          <w:lang w:val="en-CA"/>
        </w:rPr>
        <w:t>, 654-661.</w:t>
      </w:r>
      <w:bookmarkEnd w:id="51"/>
    </w:p>
    <w:p w14:paraId="4D3580D7" w14:textId="77777777" w:rsidR="00620513" w:rsidRPr="00620513" w:rsidRDefault="00620513" w:rsidP="00717B0E">
      <w:pPr>
        <w:spacing w:line="360" w:lineRule="auto"/>
        <w:rPr>
          <w:rFonts w:ascii="Times New Roman" w:hAnsi="Times New Roman"/>
          <w:lang w:val="en-CA"/>
        </w:rPr>
      </w:pPr>
      <w:bookmarkStart w:id="52" w:name="_ENREF_51"/>
      <w:r w:rsidRPr="00620513">
        <w:rPr>
          <w:rFonts w:ascii="Times New Roman" w:hAnsi="Times New Roman"/>
          <w:b/>
          <w:lang w:val="en-CA"/>
        </w:rPr>
        <w:t>Rohlfs, M., Obmann, B. and Petersen, R.</w:t>
      </w:r>
      <w:r w:rsidRPr="00620513">
        <w:rPr>
          <w:rFonts w:ascii="Times New Roman" w:hAnsi="Times New Roman"/>
          <w:lang w:val="en-CA"/>
        </w:rPr>
        <w:t xml:space="preserve"> (2005). Competition with filamentous fungi and its implication for a gregarious lifestyle in insects living on ephemeral resources. </w:t>
      </w:r>
      <w:r w:rsidRPr="00620513">
        <w:rPr>
          <w:rFonts w:ascii="Times New Roman" w:hAnsi="Times New Roman"/>
          <w:i/>
          <w:lang w:val="en-CA"/>
        </w:rPr>
        <w:t>Ecol. Entomol.</w:t>
      </w:r>
      <w:r w:rsidRPr="00620513">
        <w:rPr>
          <w:rFonts w:ascii="Times New Roman" w:hAnsi="Times New Roman"/>
          <w:lang w:val="en-CA"/>
        </w:rPr>
        <w:t xml:space="preserve"> </w:t>
      </w:r>
      <w:r w:rsidRPr="00620513">
        <w:rPr>
          <w:rFonts w:ascii="Times New Roman" w:hAnsi="Times New Roman"/>
          <w:b/>
          <w:lang w:val="en-CA"/>
        </w:rPr>
        <w:t>30</w:t>
      </w:r>
      <w:r w:rsidRPr="00620513">
        <w:rPr>
          <w:rFonts w:ascii="Times New Roman" w:hAnsi="Times New Roman"/>
          <w:lang w:val="en-CA"/>
        </w:rPr>
        <w:t>, 556-563.</w:t>
      </w:r>
      <w:bookmarkEnd w:id="52"/>
    </w:p>
    <w:p w14:paraId="189CA906" w14:textId="77777777" w:rsidR="00620513" w:rsidRPr="00620513" w:rsidRDefault="00620513" w:rsidP="00717B0E">
      <w:pPr>
        <w:spacing w:line="360" w:lineRule="auto"/>
        <w:rPr>
          <w:rFonts w:ascii="Times New Roman" w:hAnsi="Times New Roman"/>
          <w:lang w:val="en-CA"/>
        </w:rPr>
      </w:pPr>
      <w:bookmarkStart w:id="53" w:name="_ENREF_52"/>
      <w:r w:rsidRPr="00620513">
        <w:rPr>
          <w:rFonts w:ascii="Times New Roman" w:hAnsi="Times New Roman"/>
          <w:b/>
          <w:lang w:val="en-CA"/>
        </w:rPr>
        <w:t>Sarin, S. and Dukas, R.</w:t>
      </w:r>
      <w:r w:rsidRPr="00620513">
        <w:rPr>
          <w:rFonts w:ascii="Times New Roman" w:hAnsi="Times New Roman"/>
          <w:lang w:val="en-CA"/>
        </w:rPr>
        <w:t xml:space="preserve"> (2009). Social learning about egg laying substrates in fruit flies. </w:t>
      </w:r>
      <w:r w:rsidRPr="00620513">
        <w:rPr>
          <w:rFonts w:ascii="Times New Roman" w:hAnsi="Times New Roman"/>
          <w:i/>
          <w:lang w:val="en-CA"/>
        </w:rPr>
        <w:t>Proc. R. Soc. Lond. B. Biol. Sci.</w:t>
      </w:r>
      <w:r w:rsidRPr="00620513">
        <w:rPr>
          <w:rFonts w:ascii="Times New Roman" w:hAnsi="Times New Roman"/>
          <w:lang w:val="en-CA"/>
        </w:rPr>
        <w:t xml:space="preserve"> </w:t>
      </w:r>
      <w:r w:rsidRPr="00620513">
        <w:rPr>
          <w:rFonts w:ascii="Times New Roman" w:hAnsi="Times New Roman"/>
          <w:b/>
          <w:lang w:val="en-CA"/>
        </w:rPr>
        <w:t>276</w:t>
      </w:r>
      <w:r w:rsidRPr="00620513">
        <w:rPr>
          <w:rFonts w:ascii="Times New Roman" w:hAnsi="Times New Roman"/>
          <w:lang w:val="en-CA"/>
        </w:rPr>
        <w:t>, 4323-4328.</w:t>
      </w:r>
      <w:bookmarkEnd w:id="53"/>
    </w:p>
    <w:p w14:paraId="4D0D1AC1" w14:textId="77777777" w:rsidR="00620513" w:rsidRPr="00620513" w:rsidRDefault="00620513" w:rsidP="00717B0E">
      <w:pPr>
        <w:spacing w:line="360" w:lineRule="auto"/>
        <w:rPr>
          <w:rFonts w:ascii="Times New Roman" w:hAnsi="Times New Roman"/>
          <w:lang w:val="en-CA"/>
        </w:rPr>
      </w:pPr>
      <w:bookmarkStart w:id="54" w:name="_ENREF_53"/>
      <w:r w:rsidRPr="00620513">
        <w:rPr>
          <w:rFonts w:ascii="Times New Roman" w:hAnsi="Times New Roman"/>
          <w:b/>
          <w:lang w:val="en-CA"/>
        </w:rPr>
        <w:t>Schnürer, J. and Magnusson, J.</w:t>
      </w:r>
      <w:r w:rsidRPr="00620513">
        <w:rPr>
          <w:rFonts w:ascii="Times New Roman" w:hAnsi="Times New Roman"/>
          <w:lang w:val="en-CA"/>
        </w:rPr>
        <w:t xml:space="preserve"> (2005). Antifungal lactic acid bacteria as biopreservatives. </w:t>
      </w:r>
      <w:r w:rsidRPr="00620513">
        <w:rPr>
          <w:rFonts w:ascii="Times New Roman" w:hAnsi="Times New Roman"/>
          <w:i/>
          <w:lang w:val="en-CA"/>
        </w:rPr>
        <w:t>Trends in Food Science &amp; Technology</w:t>
      </w:r>
      <w:r w:rsidRPr="00620513">
        <w:rPr>
          <w:rFonts w:ascii="Times New Roman" w:hAnsi="Times New Roman"/>
          <w:lang w:val="en-CA"/>
        </w:rPr>
        <w:t xml:space="preserve"> </w:t>
      </w:r>
      <w:r w:rsidRPr="00620513">
        <w:rPr>
          <w:rFonts w:ascii="Times New Roman" w:hAnsi="Times New Roman"/>
          <w:b/>
          <w:lang w:val="en-CA"/>
        </w:rPr>
        <w:t>16</w:t>
      </w:r>
      <w:r w:rsidRPr="00620513">
        <w:rPr>
          <w:rFonts w:ascii="Times New Roman" w:hAnsi="Times New Roman"/>
          <w:lang w:val="en-CA"/>
        </w:rPr>
        <w:t>, 70-78.</w:t>
      </w:r>
      <w:bookmarkEnd w:id="54"/>
    </w:p>
    <w:p w14:paraId="0AC83436" w14:textId="77777777" w:rsidR="00620513" w:rsidRPr="00620513" w:rsidRDefault="00620513" w:rsidP="00717B0E">
      <w:pPr>
        <w:spacing w:line="360" w:lineRule="auto"/>
        <w:rPr>
          <w:rFonts w:ascii="Times New Roman" w:hAnsi="Times New Roman"/>
          <w:lang w:val="en-CA"/>
        </w:rPr>
      </w:pPr>
      <w:bookmarkStart w:id="55" w:name="_ENREF_54"/>
      <w:r w:rsidRPr="00620513">
        <w:rPr>
          <w:rFonts w:ascii="Times New Roman" w:hAnsi="Times New Roman"/>
          <w:b/>
          <w:lang w:val="en-CA"/>
        </w:rPr>
        <w:t>Schwarz, S., Durisko, Z. and Dukas, R.</w:t>
      </w:r>
      <w:r w:rsidRPr="00620513">
        <w:rPr>
          <w:rFonts w:ascii="Times New Roman" w:hAnsi="Times New Roman"/>
          <w:lang w:val="en-CA"/>
        </w:rPr>
        <w:t xml:space="preserve"> (2014). Food selection in larval fruit flies: dynamics and effects on larval development. </w:t>
      </w:r>
      <w:r w:rsidRPr="00620513">
        <w:rPr>
          <w:rFonts w:ascii="Times New Roman" w:hAnsi="Times New Roman"/>
          <w:i/>
          <w:lang w:val="en-CA"/>
        </w:rPr>
        <w:t>Naturwissenschaften</w:t>
      </w:r>
      <w:r w:rsidRPr="00620513">
        <w:rPr>
          <w:rFonts w:ascii="Times New Roman" w:hAnsi="Times New Roman"/>
          <w:lang w:val="en-CA"/>
        </w:rPr>
        <w:t xml:space="preserve"> </w:t>
      </w:r>
      <w:r w:rsidRPr="00620513">
        <w:rPr>
          <w:rFonts w:ascii="Times New Roman" w:hAnsi="Times New Roman"/>
          <w:b/>
          <w:lang w:val="en-CA"/>
        </w:rPr>
        <w:t>101</w:t>
      </w:r>
      <w:r w:rsidRPr="00620513">
        <w:rPr>
          <w:rFonts w:ascii="Times New Roman" w:hAnsi="Times New Roman"/>
          <w:lang w:val="en-CA"/>
        </w:rPr>
        <w:t>, 61–68.</w:t>
      </w:r>
      <w:bookmarkEnd w:id="55"/>
    </w:p>
    <w:p w14:paraId="3D87A3C7" w14:textId="77777777" w:rsidR="00620513" w:rsidRPr="00620513" w:rsidRDefault="00620513" w:rsidP="00717B0E">
      <w:pPr>
        <w:spacing w:line="360" w:lineRule="auto"/>
        <w:rPr>
          <w:rFonts w:ascii="Times New Roman" w:hAnsi="Times New Roman"/>
          <w:lang w:val="en-CA"/>
        </w:rPr>
      </w:pPr>
      <w:bookmarkStart w:id="56" w:name="_ENREF_55"/>
      <w:r w:rsidRPr="00620513">
        <w:rPr>
          <w:rFonts w:ascii="Times New Roman" w:hAnsi="Times New Roman"/>
          <w:b/>
          <w:lang w:val="en-CA"/>
        </w:rPr>
        <w:t>Sharma, R., Singh, D. and Singh, R.</w:t>
      </w:r>
      <w:r w:rsidRPr="00620513">
        <w:rPr>
          <w:rFonts w:ascii="Times New Roman" w:hAnsi="Times New Roman"/>
          <w:lang w:val="en-CA"/>
        </w:rPr>
        <w:t xml:space="preserve"> (2009). Biological control of postharvest diseases of fruits and vegetables by microbial antagonists: A review. </w:t>
      </w:r>
      <w:r w:rsidRPr="00620513">
        <w:rPr>
          <w:rFonts w:ascii="Times New Roman" w:hAnsi="Times New Roman"/>
          <w:i/>
          <w:lang w:val="en-CA"/>
        </w:rPr>
        <w:t>Biol. Cont.</w:t>
      </w:r>
      <w:r w:rsidRPr="00620513">
        <w:rPr>
          <w:rFonts w:ascii="Times New Roman" w:hAnsi="Times New Roman"/>
          <w:lang w:val="en-CA"/>
        </w:rPr>
        <w:t xml:space="preserve"> </w:t>
      </w:r>
      <w:r w:rsidRPr="00620513">
        <w:rPr>
          <w:rFonts w:ascii="Times New Roman" w:hAnsi="Times New Roman"/>
          <w:b/>
          <w:lang w:val="en-CA"/>
        </w:rPr>
        <w:t>50</w:t>
      </w:r>
      <w:r w:rsidRPr="00620513">
        <w:rPr>
          <w:rFonts w:ascii="Times New Roman" w:hAnsi="Times New Roman"/>
          <w:lang w:val="en-CA"/>
        </w:rPr>
        <w:t>, 205-221.</w:t>
      </w:r>
      <w:bookmarkEnd w:id="56"/>
    </w:p>
    <w:p w14:paraId="17A2F0EC" w14:textId="77777777" w:rsidR="00620513" w:rsidRPr="00620513" w:rsidRDefault="00620513" w:rsidP="00717B0E">
      <w:pPr>
        <w:spacing w:line="360" w:lineRule="auto"/>
        <w:rPr>
          <w:rFonts w:ascii="Times New Roman" w:hAnsi="Times New Roman"/>
          <w:lang w:val="en-CA"/>
        </w:rPr>
      </w:pPr>
      <w:bookmarkStart w:id="57" w:name="_ENREF_56"/>
      <w:r w:rsidRPr="00620513">
        <w:rPr>
          <w:rFonts w:ascii="Times New Roman" w:hAnsi="Times New Roman"/>
          <w:b/>
          <w:lang w:val="en-CA"/>
        </w:rPr>
        <w:t>Shorrocks, B. and Sevenster, J. G.</w:t>
      </w:r>
      <w:r w:rsidRPr="00620513">
        <w:rPr>
          <w:rFonts w:ascii="Times New Roman" w:hAnsi="Times New Roman"/>
          <w:lang w:val="en-CA"/>
        </w:rPr>
        <w:t xml:space="preserve"> (1995). Explaining Local Species Diversity. </w:t>
      </w:r>
      <w:r w:rsidRPr="00620513">
        <w:rPr>
          <w:rFonts w:ascii="Times New Roman" w:hAnsi="Times New Roman"/>
          <w:i/>
          <w:lang w:val="en-CA"/>
        </w:rPr>
        <w:t>Proceedings of the Royal Society of London. Series B: Biological Sciences</w:t>
      </w:r>
      <w:r w:rsidRPr="00620513">
        <w:rPr>
          <w:rFonts w:ascii="Times New Roman" w:hAnsi="Times New Roman"/>
          <w:lang w:val="en-CA"/>
        </w:rPr>
        <w:t xml:space="preserve"> </w:t>
      </w:r>
      <w:r w:rsidRPr="00620513">
        <w:rPr>
          <w:rFonts w:ascii="Times New Roman" w:hAnsi="Times New Roman"/>
          <w:b/>
          <w:lang w:val="en-CA"/>
        </w:rPr>
        <w:t>260</w:t>
      </w:r>
      <w:r w:rsidRPr="00620513">
        <w:rPr>
          <w:rFonts w:ascii="Times New Roman" w:hAnsi="Times New Roman"/>
          <w:lang w:val="en-CA"/>
        </w:rPr>
        <w:t>, 305-309.</w:t>
      </w:r>
      <w:bookmarkEnd w:id="57"/>
    </w:p>
    <w:p w14:paraId="6101493A" w14:textId="77777777" w:rsidR="00620513" w:rsidRPr="00620513" w:rsidRDefault="00620513" w:rsidP="00717B0E">
      <w:pPr>
        <w:spacing w:line="360" w:lineRule="auto"/>
        <w:rPr>
          <w:rFonts w:ascii="Times New Roman" w:hAnsi="Times New Roman"/>
          <w:lang w:val="en-CA"/>
        </w:rPr>
      </w:pPr>
      <w:bookmarkStart w:id="58" w:name="_ENREF_57"/>
      <w:r w:rsidRPr="00620513">
        <w:rPr>
          <w:rFonts w:ascii="Times New Roman" w:hAnsi="Times New Roman"/>
          <w:b/>
          <w:lang w:val="en-CA"/>
        </w:rPr>
        <w:t>Sokolowski, M. B.</w:t>
      </w:r>
      <w:r w:rsidRPr="00620513">
        <w:rPr>
          <w:rFonts w:ascii="Times New Roman" w:hAnsi="Times New Roman"/>
          <w:lang w:val="en-CA"/>
        </w:rPr>
        <w:t xml:space="preserve"> (2010). Social interactions in "simple" model systems. </w:t>
      </w:r>
      <w:r w:rsidRPr="00620513">
        <w:rPr>
          <w:rFonts w:ascii="Times New Roman" w:hAnsi="Times New Roman"/>
          <w:i/>
          <w:lang w:val="en-CA"/>
        </w:rPr>
        <w:t>Neuron</w:t>
      </w:r>
      <w:r w:rsidRPr="00620513">
        <w:rPr>
          <w:rFonts w:ascii="Times New Roman" w:hAnsi="Times New Roman"/>
          <w:lang w:val="en-CA"/>
        </w:rPr>
        <w:t xml:space="preserve"> </w:t>
      </w:r>
      <w:r w:rsidRPr="00620513">
        <w:rPr>
          <w:rFonts w:ascii="Times New Roman" w:hAnsi="Times New Roman"/>
          <w:b/>
          <w:lang w:val="en-CA"/>
        </w:rPr>
        <w:t>65</w:t>
      </w:r>
      <w:r w:rsidRPr="00620513">
        <w:rPr>
          <w:rFonts w:ascii="Times New Roman" w:hAnsi="Times New Roman"/>
          <w:lang w:val="en-CA"/>
        </w:rPr>
        <w:t>, 780-794.</w:t>
      </w:r>
      <w:bookmarkEnd w:id="58"/>
    </w:p>
    <w:p w14:paraId="09631874" w14:textId="77777777" w:rsidR="00620513" w:rsidRPr="00620513" w:rsidRDefault="00620513" w:rsidP="00717B0E">
      <w:pPr>
        <w:spacing w:line="360" w:lineRule="auto"/>
        <w:rPr>
          <w:rFonts w:ascii="Times New Roman" w:hAnsi="Times New Roman"/>
          <w:lang w:val="en-CA"/>
        </w:rPr>
      </w:pPr>
      <w:bookmarkStart w:id="59" w:name="_ENREF_58"/>
      <w:r w:rsidRPr="00620513">
        <w:rPr>
          <w:rFonts w:ascii="Times New Roman" w:hAnsi="Times New Roman"/>
          <w:b/>
          <w:lang w:val="en-CA"/>
        </w:rPr>
        <w:t>Stafford, J. W., Lynd, K. M., Jung, A. Y. and Gordon, M. D.</w:t>
      </w:r>
      <w:r w:rsidRPr="00620513">
        <w:rPr>
          <w:rFonts w:ascii="Times New Roman" w:hAnsi="Times New Roman"/>
          <w:lang w:val="en-CA"/>
        </w:rPr>
        <w:t xml:space="preserve"> (2012). Integration of taste and calorie sensing in </w:t>
      </w:r>
      <w:r w:rsidRPr="00620513">
        <w:rPr>
          <w:rFonts w:ascii="Times New Roman" w:hAnsi="Times New Roman"/>
          <w:i/>
          <w:lang w:val="en-CA"/>
        </w:rPr>
        <w:t>Drosophila</w:t>
      </w:r>
      <w:r w:rsidRPr="00620513">
        <w:rPr>
          <w:rFonts w:ascii="Times New Roman" w:hAnsi="Times New Roman"/>
          <w:lang w:val="en-CA"/>
        </w:rPr>
        <w:t xml:space="preserve">. </w:t>
      </w:r>
      <w:r w:rsidRPr="00620513">
        <w:rPr>
          <w:rFonts w:ascii="Times New Roman" w:hAnsi="Times New Roman"/>
          <w:i/>
          <w:lang w:val="en-CA"/>
        </w:rPr>
        <w:t>The Journal of Neuroscience</w:t>
      </w:r>
      <w:r w:rsidRPr="00620513">
        <w:rPr>
          <w:rFonts w:ascii="Times New Roman" w:hAnsi="Times New Roman"/>
          <w:lang w:val="en-CA"/>
        </w:rPr>
        <w:t xml:space="preserve"> </w:t>
      </w:r>
      <w:r w:rsidRPr="00620513">
        <w:rPr>
          <w:rFonts w:ascii="Times New Roman" w:hAnsi="Times New Roman"/>
          <w:b/>
          <w:lang w:val="en-CA"/>
        </w:rPr>
        <w:t>32</w:t>
      </w:r>
      <w:r w:rsidRPr="00620513">
        <w:rPr>
          <w:rFonts w:ascii="Times New Roman" w:hAnsi="Times New Roman"/>
          <w:lang w:val="en-CA"/>
        </w:rPr>
        <w:t>, 14767-14774.</w:t>
      </w:r>
      <w:bookmarkEnd w:id="59"/>
    </w:p>
    <w:p w14:paraId="39ADE093" w14:textId="77777777" w:rsidR="00620513" w:rsidRPr="00620513" w:rsidRDefault="00620513" w:rsidP="00717B0E">
      <w:pPr>
        <w:spacing w:line="360" w:lineRule="auto"/>
        <w:rPr>
          <w:rFonts w:ascii="Times New Roman" w:hAnsi="Times New Roman"/>
          <w:lang w:val="en-CA"/>
        </w:rPr>
      </w:pPr>
      <w:bookmarkStart w:id="60" w:name="_ENREF_59"/>
      <w:r w:rsidRPr="00620513">
        <w:rPr>
          <w:rFonts w:ascii="Times New Roman" w:hAnsi="Times New Roman"/>
          <w:b/>
          <w:lang w:val="en-CA"/>
        </w:rPr>
        <w:t>Stamps, J. A.</w:t>
      </w:r>
      <w:r w:rsidRPr="00620513">
        <w:rPr>
          <w:rFonts w:ascii="Times New Roman" w:hAnsi="Times New Roman"/>
          <w:lang w:val="en-CA"/>
        </w:rPr>
        <w:t xml:space="preserve"> (1987). Conspecifics as cues to territory quality: a preference of juvenile lizards (</w:t>
      </w:r>
      <w:r w:rsidRPr="00620513">
        <w:rPr>
          <w:rFonts w:ascii="Times New Roman" w:hAnsi="Times New Roman"/>
          <w:i/>
          <w:lang w:val="en-CA"/>
        </w:rPr>
        <w:t>Anolis aeneus</w:t>
      </w:r>
      <w:r w:rsidRPr="00620513">
        <w:rPr>
          <w:rFonts w:ascii="Times New Roman" w:hAnsi="Times New Roman"/>
          <w:lang w:val="en-CA"/>
        </w:rPr>
        <w:t xml:space="preserve">) for previously used territories. </w:t>
      </w:r>
      <w:r w:rsidRPr="00620513">
        <w:rPr>
          <w:rFonts w:ascii="Times New Roman" w:hAnsi="Times New Roman"/>
          <w:i/>
          <w:lang w:val="en-CA"/>
        </w:rPr>
        <w:t>The American Naturalist</w:t>
      </w:r>
      <w:r w:rsidRPr="00620513">
        <w:rPr>
          <w:rFonts w:ascii="Times New Roman" w:hAnsi="Times New Roman"/>
          <w:lang w:val="en-CA"/>
        </w:rPr>
        <w:t xml:space="preserve"> </w:t>
      </w:r>
      <w:r w:rsidRPr="00620513">
        <w:rPr>
          <w:rFonts w:ascii="Times New Roman" w:hAnsi="Times New Roman"/>
          <w:b/>
          <w:lang w:val="en-CA"/>
        </w:rPr>
        <w:t>129</w:t>
      </w:r>
      <w:r w:rsidRPr="00620513">
        <w:rPr>
          <w:rFonts w:ascii="Times New Roman" w:hAnsi="Times New Roman"/>
          <w:lang w:val="en-CA"/>
        </w:rPr>
        <w:t>, 629-642.</w:t>
      </w:r>
      <w:bookmarkEnd w:id="60"/>
    </w:p>
    <w:p w14:paraId="5E8D3759" w14:textId="77777777" w:rsidR="00620513" w:rsidRPr="00620513" w:rsidRDefault="00620513" w:rsidP="00717B0E">
      <w:pPr>
        <w:spacing w:line="360" w:lineRule="auto"/>
        <w:rPr>
          <w:rFonts w:ascii="Times New Roman" w:hAnsi="Times New Roman"/>
          <w:lang w:val="en-CA"/>
        </w:rPr>
      </w:pPr>
      <w:bookmarkStart w:id="61" w:name="_ENREF_60"/>
      <w:r w:rsidRPr="00620513">
        <w:rPr>
          <w:rFonts w:ascii="Times New Roman" w:hAnsi="Times New Roman"/>
          <w:b/>
          <w:lang w:val="en-CA"/>
        </w:rPr>
        <w:t>Stamps, J. A., Yang, L. H., Morales, V. M. and Boundy-Mills, K. L.</w:t>
      </w:r>
      <w:r w:rsidRPr="00620513">
        <w:rPr>
          <w:rFonts w:ascii="Times New Roman" w:hAnsi="Times New Roman"/>
          <w:lang w:val="en-CA"/>
        </w:rPr>
        <w:t xml:space="preserve"> (2012). </w:t>
      </w:r>
      <w:r w:rsidRPr="00620513">
        <w:rPr>
          <w:rFonts w:ascii="Times New Roman" w:hAnsi="Times New Roman"/>
          <w:i/>
          <w:lang w:val="en-CA"/>
        </w:rPr>
        <w:t xml:space="preserve">Drosophila </w:t>
      </w:r>
      <w:r w:rsidRPr="00620513">
        <w:rPr>
          <w:rFonts w:ascii="Times New Roman" w:hAnsi="Times New Roman"/>
          <w:lang w:val="en-CA"/>
        </w:rPr>
        <w:t xml:space="preserve">regulate yeast density and increase yeast community similarity in a natural substrate. </w:t>
      </w:r>
      <w:r w:rsidRPr="00620513">
        <w:rPr>
          <w:rFonts w:ascii="Times New Roman" w:hAnsi="Times New Roman"/>
          <w:i/>
          <w:lang w:val="en-CA"/>
        </w:rPr>
        <w:t>PLoS ONE</w:t>
      </w:r>
      <w:r w:rsidRPr="00620513">
        <w:rPr>
          <w:rFonts w:ascii="Times New Roman" w:hAnsi="Times New Roman"/>
          <w:lang w:val="en-CA"/>
        </w:rPr>
        <w:t xml:space="preserve"> </w:t>
      </w:r>
      <w:r w:rsidRPr="00620513">
        <w:rPr>
          <w:rFonts w:ascii="Times New Roman" w:hAnsi="Times New Roman"/>
          <w:b/>
          <w:lang w:val="en-CA"/>
        </w:rPr>
        <w:t>7</w:t>
      </w:r>
      <w:r w:rsidRPr="00620513">
        <w:rPr>
          <w:rFonts w:ascii="Times New Roman" w:hAnsi="Times New Roman"/>
          <w:lang w:val="en-CA"/>
        </w:rPr>
        <w:t>, e42238.</w:t>
      </w:r>
      <w:bookmarkEnd w:id="61"/>
    </w:p>
    <w:p w14:paraId="6A914A44" w14:textId="77777777" w:rsidR="00620513" w:rsidRPr="00620513" w:rsidRDefault="00620513" w:rsidP="00717B0E">
      <w:pPr>
        <w:spacing w:line="360" w:lineRule="auto"/>
        <w:rPr>
          <w:rFonts w:ascii="Times New Roman" w:hAnsi="Times New Roman"/>
          <w:lang w:val="en-CA"/>
        </w:rPr>
      </w:pPr>
      <w:bookmarkStart w:id="62" w:name="_ENREF_61"/>
      <w:r w:rsidRPr="00620513">
        <w:rPr>
          <w:rFonts w:ascii="Times New Roman" w:hAnsi="Times New Roman"/>
          <w:b/>
          <w:lang w:val="en-CA"/>
        </w:rPr>
        <w:t>Stensmyr, Marcus C., Dweck, Hany K. M., Farhan, A., Ibba, I., Strutz, A., Mukunda, L., Linz, J., Grabe, V., Steck, K., Lavista-Llanos, S. et al.</w:t>
      </w:r>
      <w:r w:rsidRPr="00620513">
        <w:rPr>
          <w:rFonts w:ascii="Times New Roman" w:hAnsi="Times New Roman"/>
          <w:lang w:val="en-CA"/>
        </w:rPr>
        <w:t xml:space="preserve"> (2012). A conserved dedicated olfactory circuit for detecting harmful microbes in </w:t>
      </w:r>
      <w:r w:rsidRPr="00620513">
        <w:rPr>
          <w:rFonts w:ascii="Times New Roman" w:hAnsi="Times New Roman"/>
          <w:i/>
          <w:lang w:val="en-CA"/>
        </w:rPr>
        <w:t>Drosophila</w:t>
      </w:r>
      <w:r w:rsidRPr="00620513">
        <w:rPr>
          <w:rFonts w:ascii="Times New Roman" w:hAnsi="Times New Roman"/>
          <w:lang w:val="en-CA"/>
        </w:rPr>
        <w:t xml:space="preserve">. </w:t>
      </w:r>
      <w:r w:rsidRPr="00620513">
        <w:rPr>
          <w:rFonts w:ascii="Times New Roman" w:hAnsi="Times New Roman"/>
          <w:i/>
          <w:lang w:val="en-CA"/>
        </w:rPr>
        <w:t>Cell</w:t>
      </w:r>
      <w:r w:rsidRPr="00620513">
        <w:rPr>
          <w:rFonts w:ascii="Times New Roman" w:hAnsi="Times New Roman"/>
          <w:lang w:val="en-CA"/>
        </w:rPr>
        <w:t xml:space="preserve"> </w:t>
      </w:r>
      <w:r w:rsidRPr="00620513">
        <w:rPr>
          <w:rFonts w:ascii="Times New Roman" w:hAnsi="Times New Roman"/>
          <w:b/>
          <w:lang w:val="en-CA"/>
        </w:rPr>
        <w:t>151</w:t>
      </w:r>
      <w:r w:rsidRPr="00620513">
        <w:rPr>
          <w:rFonts w:ascii="Times New Roman" w:hAnsi="Times New Roman"/>
          <w:lang w:val="en-CA"/>
        </w:rPr>
        <w:t>, 1345-1357.</w:t>
      </w:r>
      <w:bookmarkEnd w:id="62"/>
    </w:p>
    <w:p w14:paraId="62DAF2FC" w14:textId="77777777" w:rsidR="00620513" w:rsidRPr="00620513" w:rsidRDefault="00620513" w:rsidP="00717B0E">
      <w:pPr>
        <w:spacing w:line="360" w:lineRule="auto"/>
        <w:rPr>
          <w:rFonts w:ascii="Times New Roman" w:hAnsi="Times New Roman"/>
          <w:lang w:val="en-CA"/>
        </w:rPr>
      </w:pPr>
      <w:bookmarkStart w:id="63" w:name="_ENREF_62"/>
      <w:r w:rsidRPr="00620513">
        <w:rPr>
          <w:rFonts w:ascii="Times New Roman" w:hAnsi="Times New Roman"/>
          <w:b/>
          <w:lang w:val="en-CA"/>
        </w:rPr>
        <w:t>Stökl, J., Antonia Strutz, Amots Dafni, Ales Svatos, Jan Doubsky, Markus Knaden, Silke Sachse, Bill S. Hansson and Stensmyr, M. C.</w:t>
      </w:r>
      <w:r w:rsidRPr="00620513">
        <w:rPr>
          <w:rFonts w:ascii="Times New Roman" w:hAnsi="Times New Roman"/>
          <w:lang w:val="en-CA"/>
        </w:rPr>
        <w:t xml:space="preserve"> (2010). A deceptive pollination system targeting Drosophilids through olfactory mimicry of yeast. </w:t>
      </w:r>
      <w:r w:rsidRPr="00620513">
        <w:rPr>
          <w:rFonts w:ascii="Times New Roman" w:hAnsi="Times New Roman"/>
          <w:i/>
          <w:lang w:val="en-CA"/>
        </w:rPr>
        <w:t>Curr. Biol.</w:t>
      </w:r>
      <w:r w:rsidRPr="00620513">
        <w:rPr>
          <w:rFonts w:ascii="Times New Roman" w:hAnsi="Times New Roman"/>
          <w:lang w:val="en-CA"/>
        </w:rPr>
        <w:t xml:space="preserve"> </w:t>
      </w:r>
      <w:r w:rsidRPr="00620513">
        <w:rPr>
          <w:rFonts w:ascii="Times New Roman" w:hAnsi="Times New Roman"/>
          <w:b/>
          <w:lang w:val="en-CA"/>
        </w:rPr>
        <w:t>20</w:t>
      </w:r>
      <w:r w:rsidRPr="00620513">
        <w:rPr>
          <w:rFonts w:ascii="Times New Roman" w:hAnsi="Times New Roman"/>
          <w:lang w:val="en-CA"/>
        </w:rPr>
        <w:t>, 1846-1852.</w:t>
      </w:r>
      <w:bookmarkEnd w:id="63"/>
    </w:p>
    <w:p w14:paraId="04A8970D" w14:textId="77777777" w:rsidR="00620513" w:rsidRPr="00620513" w:rsidRDefault="00620513" w:rsidP="00717B0E">
      <w:pPr>
        <w:spacing w:line="360" w:lineRule="auto"/>
        <w:rPr>
          <w:rFonts w:ascii="Times New Roman" w:hAnsi="Times New Roman"/>
          <w:lang w:val="en-CA"/>
        </w:rPr>
      </w:pPr>
      <w:bookmarkStart w:id="64" w:name="_ENREF_63"/>
      <w:r w:rsidRPr="00620513">
        <w:rPr>
          <w:rFonts w:ascii="Times New Roman" w:hAnsi="Times New Roman"/>
          <w:b/>
          <w:lang w:val="en-CA"/>
        </w:rPr>
        <w:t>Thorpe, W.</w:t>
      </w:r>
      <w:r w:rsidRPr="00620513">
        <w:rPr>
          <w:rFonts w:ascii="Times New Roman" w:hAnsi="Times New Roman"/>
          <w:lang w:val="en-CA"/>
        </w:rPr>
        <w:t xml:space="preserve"> (1963). Learning and Instinct in Animals. London: Methuen and Co.</w:t>
      </w:r>
      <w:bookmarkEnd w:id="64"/>
    </w:p>
    <w:p w14:paraId="52B7779B" w14:textId="77777777" w:rsidR="00620513" w:rsidRPr="00620513" w:rsidRDefault="00620513" w:rsidP="00717B0E">
      <w:pPr>
        <w:spacing w:line="360" w:lineRule="auto"/>
        <w:rPr>
          <w:rFonts w:ascii="Times New Roman" w:hAnsi="Times New Roman"/>
          <w:lang w:val="en-CA"/>
        </w:rPr>
      </w:pPr>
      <w:bookmarkStart w:id="65" w:name="_ENREF_64"/>
      <w:r w:rsidRPr="00620513">
        <w:rPr>
          <w:rFonts w:ascii="Times New Roman" w:hAnsi="Times New Roman"/>
          <w:b/>
          <w:lang w:val="en-CA"/>
        </w:rPr>
        <w:t>Valone, T. J. and Templeton, J. J.</w:t>
      </w:r>
      <w:r w:rsidRPr="00620513">
        <w:rPr>
          <w:rFonts w:ascii="Times New Roman" w:hAnsi="Times New Roman"/>
          <w:lang w:val="en-CA"/>
        </w:rPr>
        <w:t xml:space="preserve"> (2002). Public information for the assessment of quality: a widespread social phenomenon. </w:t>
      </w:r>
      <w:r w:rsidRPr="00620513">
        <w:rPr>
          <w:rFonts w:ascii="Times New Roman" w:hAnsi="Times New Roman"/>
          <w:i/>
          <w:lang w:val="en-CA"/>
        </w:rPr>
        <w:t>Philosophical Transactions of the Royal Society of London Series B-Biological Sciences</w:t>
      </w:r>
      <w:r w:rsidRPr="00620513">
        <w:rPr>
          <w:rFonts w:ascii="Times New Roman" w:hAnsi="Times New Roman"/>
          <w:lang w:val="en-CA"/>
        </w:rPr>
        <w:t xml:space="preserve"> </w:t>
      </w:r>
      <w:r w:rsidRPr="00620513">
        <w:rPr>
          <w:rFonts w:ascii="Times New Roman" w:hAnsi="Times New Roman"/>
          <w:b/>
          <w:lang w:val="en-CA"/>
        </w:rPr>
        <w:t>357</w:t>
      </w:r>
      <w:r w:rsidRPr="00620513">
        <w:rPr>
          <w:rFonts w:ascii="Times New Roman" w:hAnsi="Times New Roman"/>
          <w:lang w:val="en-CA"/>
        </w:rPr>
        <w:t>, 1549-1557.</w:t>
      </w:r>
      <w:bookmarkEnd w:id="65"/>
    </w:p>
    <w:p w14:paraId="637463C0" w14:textId="40C43B09" w:rsidR="00620513" w:rsidRPr="00620513" w:rsidRDefault="00620513" w:rsidP="00717B0E">
      <w:pPr>
        <w:spacing w:line="360" w:lineRule="auto"/>
        <w:rPr>
          <w:rFonts w:ascii="Times New Roman" w:hAnsi="Times New Roman"/>
          <w:i/>
          <w:lang w:val="en-CA"/>
        </w:rPr>
      </w:pPr>
      <w:bookmarkStart w:id="66" w:name="_ENREF_65"/>
      <w:r w:rsidRPr="00620513">
        <w:rPr>
          <w:rFonts w:ascii="Times New Roman" w:hAnsi="Times New Roman"/>
          <w:b/>
          <w:lang w:val="en-CA"/>
        </w:rPr>
        <w:t>Venu, I., Durisko, Z., Xu, J. P. and Dukas, R.</w:t>
      </w:r>
      <w:r w:rsidR="00905683">
        <w:rPr>
          <w:rFonts w:ascii="Times New Roman" w:hAnsi="Times New Roman"/>
          <w:lang w:val="en-CA"/>
        </w:rPr>
        <w:t xml:space="preserve"> (2014</w:t>
      </w:r>
      <w:r w:rsidRPr="00620513">
        <w:rPr>
          <w:rFonts w:ascii="Times New Roman" w:hAnsi="Times New Roman"/>
          <w:lang w:val="en-CA"/>
        </w:rPr>
        <w:t xml:space="preserve">). Social attraction mediated by fruit flies’ microbiome. </w:t>
      </w:r>
      <w:r w:rsidRPr="00620513">
        <w:rPr>
          <w:rFonts w:ascii="Times New Roman" w:hAnsi="Times New Roman"/>
          <w:i/>
          <w:lang w:val="en-CA"/>
        </w:rPr>
        <w:t>J. Exp. Biol.</w:t>
      </w:r>
      <w:bookmarkEnd w:id="66"/>
    </w:p>
    <w:p w14:paraId="0323B2EA" w14:textId="77777777" w:rsidR="00620513" w:rsidRPr="00620513" w:rsidRDefault="00620513" w:rsidP="00717B0E">
      <w:pPr>
        <w:spacing w:line="360" w:lineRule="auto"/>
        <w:rPr>
          <w:rFonts w:ascii="Times New Roman" w:hAnsi="Times New Roman"/>
          <w:lang w:val="en-CA"/>
        </w:rPr>
      </w:pPr>
      <w:bookmarkStart w:id="67" w:name="_ENREF_66"/>
      <w:r w:rsidRPr="00620513">
        <w:rPr>
          <w:rFonts w:ascii="Times New Roman" w:hAnsi="Times New Roman"/>
          <w:b/>
          <w:lang w:val="en-CA"/>
        </w:rPr>
        <w:t>Vosshall, L. B. and Stocker, R. F.</w:t>
      </w:r>
      <w:r w:rsidRPr="00620513">
        <w:rPr>
          <w:rFonts w:ascii="Times New Roman" w:hAnsi="Times New Roman"/>
          <w:lang w:val="en-CA"/>
        </w:rPr>
        <w:t xml:space="preserve"> (2007). Molecular architecture of smell and taste in </w:t>
      </w:r>
      <w:r w:rsidRPr="00620513">
        <w:rPr>
          <w:rFonts w:ascii="Times New Roman" w:hAnsi="Times New Roman"/>
          <w:i/>
          <w:lang w:val="en-CA"/>
        </w:rPr>
        <w:t>Drosophila</w:t>
      </w:r>
      <w:r w:rsidRPr="00620513">
        <w:rPr>
          <w:rFonts w:ascii="Times New Roman" w:hAnsi="Times New Roman"/>
          <w:lang w:val="en-CA"/>
        </w:rPr>
        <w:t xml:space="preserve">. </w:t>
      </w:r>
      <w:r w:rsidRPr="00620513">
        <w:rPr>
          <w:rFonts w:ascii="Times New Roman" w:hAnsi="Times New Roman"/>
          <w:i/>
          <w:lang w:val="en-CA"/>
        </w:rPr>
        <w:t>Ann. Rev. Neurosci.</w:t>
      </w:r>
      <w:r w:rsidRPr="00620513">
        <w:rPr>
          <w:rFonts w:ascii="Times New Roman" w:hAnsi="Times New Roman"/>
          <w:lang w:val="en-CA"/>
        </w:rPr>
        <w:t xml:space="preserve"> </w:t>
      </w:r>
      <w:r w:rsidRPr="00620513">
        <w:rPr>
          <w:rFonts w:ascii="Times New Roman" w:hAnsi="Times New Roman"/>
          <w:b/>
          <w:lang w:val="en-CA"/>
        </w:rPr>
        <w:t>30</w:t>
      </w:r>
      <w:r w:rsidRPr="00620513">
        <w:rPr>
          <w:rFonts w:ascii="Times New Roman" w:hAnsi="Times New Roman"/>
          <w:lang w:val="en-CA"/>
        </w:rPr>
        <w:t>, 505-533.</w:t>
      </w:r>
      <w:bookmarkEnd w:id="67"/>
    </w:p>
    <w:p w14:paraId="0B937FA5" w14:textId="77777777" w:rsidR="00620513" w:rsidRPr="00620513" w:rsidRDefault="00620513" w:rsidP="00717B0E">
      <w:pPr>
        <w:spacing w:line="360" w:lineRule="auto"/>
        <w:rPr>
          <w:rFonts w:ascii="Times New Roman" w:hAnsi="Times New Roman"/>
          <w:lang w:val="en-CA"/>
        </w:rPr>
      </w:pPr>
      <w:bookmarkStart w:id="68" w:name="_ENREF_67"/>
      <w:r w:rsidRPr="00620513">
        <w:rPr>
          <w:rFonts w:ascii="Times New Roman" w:hAnsi="Times New Roman"/>
          <w:b/>
          <w:lang w:val="en-CA"/>
        </w:rPr>
        <w:t>Wade, M. J. and Pruett Jones, S. G.</w:t>
      </w:r>
      <w:r w:rsidRPr="00620513">
        <w:rPr>
          <w:rFonts w:ascii="Times New Roman" w:hAnsi="Times New Roman"/>
          <w:lang w:val="en-CA"/>
        </w:rPr>
        <w:t xml:space="preserve"> (1990). Female Copying Increases the Variance in Male Mating Success. </w:t>
      </w:r>
      <w:r w:rsidRPr="00620513">
        <w:rPr>
          <w:rFonts w:ascii="Times New Roman" w:hAnsi="Times New Roman"/>
          <w:i/>
          <w:lang w:val="en-CA"/>
        </w:rPr>
        <w:t>P Natl Acad Sci USA</w:t>
      </w:r>
      <w:r w:rsidRPr="00620513">
        <w:rPr>
          <w:rFonts w:ascii="Times New Roman" w:hAnsi="Times New Roman"/>
          <w:lang w:val="en-CA"/>
        </w:rPr>
        <w:t xml:space="preserve"> </w:t>
      </w:r>
      <w:r w:rsidRPr="00620513">
        <w:rPr>
          <w:rFonts w:ascii="Times New Roman" w:hAnsi="Times New Roman"/>
          <w:b/>
          <w:lang w:val="en-CA"/>
        </w:rPr>
        <w:t>87</w:t>
      </w:r>
      <w:r w:rsidRPr="00620513">
        <w:rPr>
          <w:rFonts w:ascii="Times New Roman" w:hAnsi="Times New Roman"/>
          <w:lang w:val="en-CA"/>
        </w:rPr>
        <w:t>, 5749-5753.</w:t>
      </w:r>
      <w:bookmarkEnd w:id="68"/>
    </w:p>
    <w:p w14:paraId="34949F1B" w14:textId="77777777" w:rsidR="00620513" w:rsidRPr="00620513" w:rsidRDefault="00620513" w:rsidP="00717B0E">
      <w:pPr>
        <w:spacing w:line="360" w:lineRule="auto"/>
        <w:rPr>
          <w:rFonts w:ascii="Times New Roman" w:hAnsi="Times New Roman"/>
          <w:lang w:val="en-CA"/>
        </w:rPr>
      </w:pPr>
      <w:bookmarkStart w:id="69" w:name="_ENREF_68"/>
      <w:r w:rsidRPr="00620513">
        <w:rPr>
          <w:rFonts w:ascii="Times New Roman" w:hAnsi="Times New Roman"/>
          <w:b/>
          <w:lang w:val="en-CA"/>
        </w:rPr>
        <w:t>Waite, R. K.</w:t>
      </w:r>
      <w:r w:rsidRPr="00620513">
        <w:rPr>
          <w:rFonts w:ascii="Times New Roman" w:hAnsi="Times New Roman"/>
          <w:lang w:val="en-CA"/>
        </w:rPr>
        <w:t xml:space="preserve"> (1981). Local enhancement for food finding by Rooks (</w:t>
      </w:r>
      <w:r w:rsidRPr="00620513">
        <w:rPr>
          <w:rFonts w:ascii="Times New Roman" w:hAnsi="Times New Roman"/>
          <w:i/>
          <w:lang w:val="en-CA"/>
        </w:rPr>
        <w:t>Corvus frugilegus</w:t>
      </w:r>
      <w:r w:rsidRPr="00620513">
        <w:rPr>
          <w:rFonts w:ascii="Times New Roman" w:hAnsi="Times New Roman"/>
          <w:lang w:val="en-CA"/>
        </w:rPr>
        <w:t xml:space="preserve">) foraging on grassland. </w:t>
      </w:r>
      <w:r w:rsidRPr="00620513">
        <w:rPr>
          <w:rFonts w:ascii="Times New Roman" w:hAnsi="Times New Roman"/>
          <w:i/>
          <w:lang w:val="en-CA"/>
        </w:rPr>
        <w:t>Z. Tierpsychol.</w:t>
      </w:r>
      <w:r w:rsidRPr="00620513">
        <w:rPr>
          <w:rFonts w:ascii="Times New Roman" w:hAnsi="Times New Roman"/>
          <w:lang w:val="en-CA"/>
        </w:rPr>
        <w:t xml:space="preserve"> </w:t>
      </w:r>
      <w:r w:rsidRPr="00620513">
        <w:rPr>
          <w:rFonts w:ascii="Times New Roman" w:hAnsi="Times New Roman"/>
          <w:b/>
          <w:lang w:val="en-CA"/>
        </w:rPr>
        <w:t>57</w:t>
      </w:r>
      <w:r w:rsidRPr="00620513">
        <w:rPr>
          <w:rFonts w:ascii="Times New Roman" w:hAnsi="Times New Roman"/>
          <w:lang w:val="en-CA"/>
        </w:rPr>
        <w:t>, 15-36.</w:t>
      </w:r>
      <w:bookmarkEnd w:id="69"/>
    </w:p>
    <w:p w14:paraId="44A8A830" w14:textId="77777777" w:rsidR="00620513" w:rsidRPr="00620513" w:rsidRDefault="00620513" w:rsidP="00717B0E">
      <w:pPr>
        <w:spacing w:line="360" w:lineRule="auto"/>
        <w:rPr>
          <w:rFonts w:ascii="Times New Roman" w:hAnsi="Times New Roman"/>
          <w:lang w:val="en-CA"/>
        </w:rPr>
      </w:pPr>
      <w:bookmarkStart w:id="70" w:name="_ENREF_69"/>
      <w:r w:rsidRPr="00620513">
        <w:rPr>
          <w:rFonts w:ascii="Times New Roman" w:hAnsi="Times New Roman"/>
          <w:b/>
          <w:lang w:val="en-CA"/>
        </w:rPr>
        <w:t>Wertheim, B., Dicke, M. and Vet, L. E. M.</w:t>
      </w:r>
      <w:r w:rsidRPr="00620513">
        <w:rPr>
          <w:rFonts w:ascii="Times New Roman" w:hAnsi="Times New Roman"/>
          <w:lang w:val="en-CA"/>
        </w:rPr>
        <w:t xml:space="preserve"> (2002). Behavioural plasticity in support of a benefit for aggregation pheromone use in Drosophila melanogaster. </w:t>
      </w:r>
      <w:r w:rsidRPr="00620513">
        <w:rPr>
          <w:rFonts w:ascii="Times New Roman" w:hAnsi="Times New Roman"/>
          <w:i/>
          <w:lang w:val="en-CA"/>
        </w:rPr>
        <w:t>Entomol. Exp. Appl.</w:t>
      </w:r>
      <w:r w:rsidRPr="00620513">
        <w:rPr>
          <w:rFonts w:ascii="Times New Roman" w:hAnsi="Times New Roman"/>
          <w:lang w:val="en-CA"/>
        </w:rPr>
        <w:t xml:space="preserve"> </w:t>
      </w:r>
      <w:r w:rsidRPr="00620513">
        <w:rPr>
          <w:rFonts w:ascii="Times New Roman" w:hAnsi="Times New Roman"/>
          <w:b/>
          <w:lang w:val="en-CA"/>
        </w:rPr>
        <w:t>103</w:t>
      </w:r>
      <w:r w:rsidRPr="00620513">
        <w:rPr>
          <w:rFonts w:ascii="Times New Roman" w:hAnsi="Times New Roman"/>
          <w:lang w:val="en-CA"/>
        </w:rPr>
        <w:t>, 61-71.</w:t>
      </w:r>
      <w:bookmarkEnd w:id="70"/>
    </w:p>
    <w:p w14:paraId="15491EC8" w14:textId="77777777" w:rsidR="00620513" w:rsidRPr="00620513" w:rsidRDefault="00620513" w:rsidP="00717B0E">
      <w:pPr>
        <w:spacing w:line="360" w:lineRule="auto"/>
        <w:rPr>
          <w:rFonts w:ascii="Times New Roman" w:hAnsi="Times New Roman"/>
          <w:lang w:val="en-CA"/>
        </w:rPr>
      </w:pPr>
      <w:bookmarkStart w:id="71" w:name="_ENREF_70"/>
      <w:r w:rsidRPr="00620513">
        <w:rPr>
          <w:rFonts w:ascii="Times New Roman" w:hAnsi="Times New Roman"/>
          <w:b/>
          <w:lang w:val="en-CA"/>
        </w:rPr>
        <w:t>Wertheim, B., van Baalen, E.-J. A., Dicke, M. and Vet, L. E. M.</w:t>
      </w:r>
      <w:r w:rsidRPr="00620513">
        <w:rPr>
          <w:rFonts w:ascii="Times New Roman" w:hAnsi="Times New Roman"/>
          <w:lang w:val="en-CA"/>
        </w:rPr>
        <w:t xml:space="preserve"> (2005). Pheromone-mediated aggregation in nonsocial arthropods: an evolutionary ecological perspective. </w:t>
      </w:r>
      <w:r w:rsidRPr="00620513">
        <w:rPr>
          <w:rFonts w:ascii="Times New Roman" w:hAnsi="Times New Roman"/>
          <w:i/>
          <w:lang w:val="en-CA"/>
        </w:rPr>
        <w:t>Ann. Rev. Entomol.</w:t>
      </w:r>
      <w:r w:rsidRPr="00620513">
        <w:rPr>
          <w:rFonts w:ascii="Times New Roman" w:hAnsi="Times New Roman"/>
          <w:lang w:val="en-CA"/>
        </w:rPr>
        <w:t xml:space="preserve"> </w:t>
      </w:r>
      <w:r w:rsidRPr="00620513">
        <w:rPr>
          <w:rFonts w:ascii="Times New Roman" w:hAnsi="Times New Roman"/>
          <w:b/>
          <w:lang w:val="en-CA"/>
        </w:rPr>
        <w:t>50</w:t>
      </w:r>
      <w:r w:rsidRPr="00620513">
        <w:rPr>
          <w:rFonts w:ascii="Times New Roman" w:hAnsi="Times New Roman"/>
          <w:lang w:val="en-CA"/>
        </w:rPr>
        <w:t>, 321-346.</w:t>
      </w:r>
      <w:bookmarkEnd w:id="71"/>
    </w:p>
    <w:p w14:paraId="312E98A7" w14:textId="77777777" w:rsidR="00620513" w:rsidRPr="00620513" w:rsidRDefault="00620513" w:rsidP="00717B0E">
      <w:pPr>
        <w:spacing w:line="360" w:lineRule="auto"/>
        <w:rPr>
          <w:rFonts w:ascii="Times New Roman" w:hAnsi="Times New Roman"/>
          <w:lang w:val="en-CA"/>
        </w:rPr>
      </w:pPr>
      <w:bookmarkStart w:id="72" w:name="_ENREF_71"/>
      <w:r w:rsidRPr="00620513">
        <w:rPr>
          <w:rFonts w:ascii="Times New Roman" w:hAnsi="Times New Roman"/>
          <w:b/>
          <w:lang w:val="en-CA"/>
        </w:rPr>
        <w:t>Willis, C. R. and Brigham, R. M.</w:t>
      </w:r>
      <w:r w:rsidRPr="00620513">
        <w:rPr>
          <w:rFonts w:ascii="Times New Roman" w:hAnsi="Times New Roman"/>
          <w:lang w:val="en-CA"/>
        </w:rPr>
        <w:t xml:space="preserve"> (2007). Social thermoregulation exerts more influence than microclimate on forest roost preferences by a cavity-dwelling bat. </w:t>
      </w:r>
      <w:r w:rsidRPr="00620513">
        <w:rPr>
          <w:rFonts w:ascii="Times New Roman" w:hAnsi="Times New Roman"/>
          <w:i/>
          <w:lang w:val="en-CA"/>
        </w:rPr>
        <w:t>Behav. Ecol. Soc.</w:t>
      </w:r>
      <w:r w:rsidRPr="00620513">
        <w:rPr>
          <w:rFonts w:ascii="Times New Roman" w:hAnsi="Times New Roman"/>
          <w:lang w:val="en-CA"/>
        </w:rPr>
        <w:t xml:space="preserve"> </w:t>
      </w:r>
      <w:r w:rsidRPr="00620513">
        <w:rPr>
          <w:rFonts w:ascii="Times New Roman" w:hAnsi="Times New Roman"/>
          <w:b/>
          <w:lang w:val="en-CA"/>
        </w:rPr>
        <w:t>62</w:t>
      </w:r>
      <w:r w:rsidRPr="00620513">
        <w:rPr>
          <w:rFonts w:ascii="Times New Roman" w:hAnsi="Times New Roman"/>
          <w:lang w:val="en-CA"/>
        </w:rPr>
        <w:t>, 97-108.</w:t>
      </w:r>
      <w:bookmarkEnd w:id="72"/>
    </w:p>
    <w:p w14:paraId="63A308C5" w14:textId="77777777" w:rsidR="00620513" w:rsidRPr="00620513" w:rsidRDefault="00620513" w:rsidP="00717B0E">
      <w:pPr>
        <w:spacing w:line="360" w:lineRule="auto"/>
        <w:rPr>
          <w:rFonts w:ascii="Times New Roman" w:hAnsi="Times New Roman"/>
          <w:lang w:val="en-CA"/>
        </w:rPr>
      </w:pPr>
      <w:bookmarkStart w:id="73" w:name="_ENREF_72"/>
      <w:r w:rsidRPr="00620513">
        <w:rPr>
          <w:rFonts w:ascii="Times New Roman" w:hAnsi="Times New Roman"/>
          <w:b/>
          <w:lang w:val="en-CA"/>
        </w:rPr>
        <w:t>Wood, D. L.</w:t>
      </w:r>
      <w:r w:rsidRPr="00620513">
        <w:rPr>
          <w:rFonts w:ascii="Times New Roman" w:hAnsi="Times New Roman"/>
          <w:lang w:val="en-CA"/>
        </w:rPr>
        <w:t xml:space="preserve"> (1982). The role of pheromones, kairomones, and allomones in the host selection and colonization behavior of bark beetles. </w:t>
      </w:r>
      <w:r w:rsidRPr="00620513">
        <w:rPr>
          <w:rFonts w:ascii="Times New Roman" w:hAnsi="Times New Roman"/>
          <w:i/>
          <w:lang w:val="en-CA"/>
        </w:rPr>
        <w:t>Ann. Rev. Entomol.</w:t>
      </w:r>
      <w:r w:rsidRPr="00620513">
        <w:rPr>
          <w:rFonts w:ascii="Times New Roman" w:hAnsi="Times New Roman"/>
          <w:lang w:val="en-CA"/>
        </w:rPr>
        <w:t xml:space="preserve"> </w:t>
      </w:r>
      <w:r w:rsidRPr="00620513">
        <w:rPr>
          <w:rFonts w:ascii="Times New Roman" w:hAnsi="Times New Roman"/>
          <w:b/>
          <w:lang w:val="en-CA"/>
        </w:rPr>
        <w:t>27</w:t>
      </w:r>
      <w:r w:rsidRPr="00620513">
        <w:rPr>
          <w:rFonts w:ascii="Times New Roman" w:hAnsi="Times New Roman"/>
          <w:lang w:val="en-CA"/>
        </w:rPr>
        <w:t>, 411-446.</w:t>
      </w:r>
      <w:bookmarkEnd w:id="73"/>
    </w:p>
    <w:p w14:paraId="00946010" w14:textId="77777777" w:rsidR="00620513" w:rsidRPr="00620513" w:rsidRDefault="00620513" w:rsidP="00717B0E">
      <w:pPr>
        <w:spacing w:line="360" w:lineRule="auto"/>
        <w:rPr>
          <w:rFonts w:ascii="Times New Roman" w:hAnsi="Times New Roman"/>
          <w:lang w:val="en-CA"/>
        </w:rPr>
      </w:pPr>
      <w:bookmarkStart w:id="74" w:name="_ENREF_73"/>
      <w:r w:rsidRPr="00620513">
        <w:rPr>
          <w:rFonts w:ascii="Times New Roman" w:hAnsi="Times New Roman"/>
          <w:b/>
          <w:lang w:val="en-CA"/>
        </w:rPr>
        <w:t>Yang, C.-h., Belawat, P., Hafen, E., Jan, L. Y. and Jan, Y.-N.</w:t>
      </w:r>
      <w:r w:rsidRPr="00620513">
        <w:rPr>
          <w:rFonts w:ascii="Times New Roman" w:hAnsi="Times New Roman"/>
          <w:lang w:val="en-CA"/>
        </w:rPr>
        <w:t xml:space="preserve"> (2008). </w:t>
      </w:r>
      <w:r w:rsidRPr="00620513">
        <w:rPr>
          <w:rFonts w:ascii="Times New Roman" w:hAnsi="Times New Roman"/>
          <w:i/>
          <w:lang w:val="en-CA"/>
        </w:rPr>
        <w:t xml:space="preserve">Drosophila </w:t>
      </w:r>
      <w:r w:rsidRPr="00620513">
        <w:rPr>
          <w:rFonts w:ascii="Times New Roman" w:hAnsi="Times New Roman"/>
          <w:lang w:val="en-CA"/>
        </w:rPr>
        <w:t xml:space="preserve">egg-laying site selection as a system to study simple decision-making processes. </w:t>
      </w:r>
      <w:r w:rsidRPr="00620513">
        <w:rPr>
          <w:rFonts w:ascii="Times New Roman" w:hAnsi="Times New Roman"/>
          <w:i/>
          <w:lang w:val="en-CA"/>
        </w:rPr>
        <w:t>Science</w:t>
      </w:r>
      <w:r w:rsidRPr="00620513">
        <w:rPr>
          <w:rFonts w:ascii="Times New Roman" w:hAnsi="Times New Roman"/>
          <w:lang w:val="en-CA"/>
        </w:rPr>
        <w:t xml:space="preserve"> </w:t>
      </w:r>
      <w:r w:rsidRPr="00620513">
        <w:rPr>
          <w:rFonts w:ascii="Times New Roman" w:hAnsi="Times New Roman"/>
          <w:b/>
          <w:lang w:val="en-CA"/>
        </w:rPr>
        <w:t>319</w:t>
      </w:r>
      <w:r w:rsidRPr="00620513">
        <w:rPr>
          <w:rFonts w:ascii="Times New Roman" w:hAnsi="Times New Roman"/>
          <w:lang w:val="en-CA"/>
        </w:rPr>
        <w:t>, 1679-1683.</w:t>
      </w:r>
      <w:bookmarkEnd w:id="74"/>
    </w:p>
    <w:p w14:paraId="5735E7E7" w14:textId="77777777" w:rsidR="00620513" w:rsidRPr="00620513" w:rsidRDefault="00620513" w:rsidP="00717B0E">
      <w:pPr>
        <w:spacing w:line="360" w:lineRule="auto"/>
        <w:rPr>
          <w:rFonts w:ascii="Times New Roman" w:hAnsi="Times New Roman"/>
          <w:lang w:val="en-CA"/>
        </w:rPr>
      </w:pPr>
      <w:bookmarkStart w:id="75" w:name="_ENREF_74"/>
      <w:r w:rsidRPr="00620513">
        <w:rPr>
          <w:rFonts w:ascii="Times New Roman" w:hAnsi="Times New Roman"/>
          <w:b/>
          <w:lang w:val="en-CA"/>
        </w:rPr>
        <w:t>Yarmolinsky, D. A., Zuker, C. S. and Ryba, N. J. P.</w:t>
      </w:r>
      <w:r w:rsidRPr="00620513">
        <w:rPr>
          <w:rFonts w:ascii="Times New Roman" w:hAnsi="Times New Roman"/>
          <w:lang w:val="en-CA"/>
        </w:rPr>
        <w:t xml:space="preserve"> (2009). Common Sense about Taste: From Mammals to Insects. </w:t>
      </w:r>
      <w:r w:rsidRPr="00620513">
        <w:rPr>
          <w:rFonts w:ascii="Times New Roman" w:hAnsi="Times New Roman"/>
          <w:i/>
          <w:lang w:val="en-CA"/>
        </w:rPr>
        <w:t>Cell</w:t>
      </w:r>
      <w:r w:rsidRPr="00620513">
        <w:rPr>
          <w:rFonts w:ascii="Times New Roman" w:hAnsi="Times New Roman"/>
          <w:lang w:val="en-CA"/>
        </w:rPr>
        <w:t xml:space="preserve"> </w:t>
      </w:r>
      <w:r w:rsidRPr="00620513">
        <w:rPr>
          <w:rFonts w:ascii="Times New Roman" w:hAnsi="Times New Roman"/>
          <w:b/>
          <w:lang w:val="en-CA"/>
        </w:rPr>
        <w:t>139</w:t>
      </w:r>
      <w:r w:rsidRPr="00620513">
        <w:rPr>
          <w:rFonts w:ascii="Times New Roman" w:hAnsi="Times New Roman"/>
          <w:lang w:val="en-CA"/>
        </w:rPr>
        <w:t>, 234-244.</w:t>
      </w:r>
      <w:bookmarkEnd w:id="75"/>
    </w:p>
    <w:p w14:paraId="4A0E7B8F" w14:textId="77777777" w:rsidR="00620513" w:rsidRPr="00620513" w:rsidRDefault="00620513" w:rsidP="00620513">
      <w:pPr>
        <w:spacing w:line="360" w:lineRule="auto"/>
        <w:rPr>
          <w:rFonts w:ascii="Times New Roman" w:hAnsi="Times New Roman"/>
          <w:b/>
          <w:lang w:val="en-CA"/>
        </w:rPr>
      </w:pPr>
    </w:p>
    <w:p w14:paraId="6B2C5BB6" w14:textId="28A6FECF" w:rsidR="00620513" w:rsidRDefault="00620513" w:rsidP="00620513">
      <w:pPr>
        <w:spacing w:line="360" w:lineRule="auto"/>
        <w:rPr>
          <w:rFonts w:ascii="Times New Roman" w:hAnsi="Times New Roman"/>
          <w:lang w:val="en-CA"/>
        </w:rPr>
      </w:pPr>
      <w:r w:rsidRPr="00620513">
        <w:rPr>
          <w:rFonts w:ascii="Times New Roman" w:hAnsi="Times New Roman"/>
          <w:lang w:val="en-CA"/>
        </w:rPr>
        <w:fldChar w:fldCharType="end"/>
      </w:r>
    </w:p>
    <w:p w14:paraId="7C089606" w14:textId="52D7FDBD" w:rsidR="00374650" w:rsidRDefault="00374650" w:rsidP="009210EC">
      <w:pPr>
        <w:spacing w:line="360" w:lineRule="auto"/>
        <w:outlineLvl w:val="0"/>
        <w:rPr>
          <w:rFonts w:ascii="Times New Roman" w:hAnsi="Times New Roman"/>
          <w:b/>
          <w:lang w:val="en-CA"/>
        </w:rPr>
      </w:pPr>
      <w:r>
        <w:rPr>
          <w:rFonts w:ascii="Times New Roman" w:hAnsi="Times New Roman"/>
          <w:b/>
          <w:lang w:val="en-CA"/>
        </w:rPr>
        <w:t>CHAPTER 2: The use of social information in foraging larvae</w:t>
      </w:r>
    </w:p>
    <w:p w14:paraId="184F9243" w14:textId="77777777" w:rsidR="00E506FE" w:rsidRDefault="00E506FE" w:rsidP="009210EC">
      <w:pPr>
        <w:spacing w:line="360" w:lineRule="auto"/>
        <w:outlineLvl w:val="0"/>
        <w:rPr>
          <w:rFonts w:ascii="Times New Roman" w:hAnsi="Times New Roman"/>
          <w:b/>
          <w:lang w:val="en-CA"/>
        </w:rPr>
      </w:pPr>
    </w:p>
    <w:p w14:paraId="17112F9D" w14:textId="31C60746" w:rsidR="00E506FE" w:rsidRDefault="00E506FE" w:rsidP="009210EC">
      <w:pPr>
        <w:spacing w:line="360" w:lineRule="auto"/>
        <w:outlineLvl w:val="0"/>
        <w:rPr>
          <w:rFonts w:ascii="Times New Roman" w:hAnsi="Times New Roman"/>
          <w:b/>
          <w:lang w:val="en-CA"/>
        </w:rPr>
      </w:pPr>
      <w:proofErr w:type="gramStart"/>
      <w:r>
        <w:rPr>
          <w:rFonts w:ascii="Times New Roman" w:hAnsi="Times New Roman"/>
          <w:b/>
          <w:lang w:val="en-CA"/>
        </w:rPr>
        <w:t xml:space="preserve">The following experiments were designed by Shane Golden and </w:t>
      </w:r>
      <w:proofErr w:type="spellStart"/>
      <w:r>
        <w:rPr>
          <w:rFonts w:ascii="Times New Roman" w:hAnsi="Times New Roman"/>
          <w:b/>
          <w:lang w:val="en-CA"/>
        </w:rPr>
        <w:t>Reuven</w:t>
      </w:r>
      <w:proofErr w:type="spellEnd"/>
      <w:r>
        <w:rPr>
          <w:rFonts w:ascii="Times New Roman" w:hAnsi="Times New Roman"/>
          <w:b/>
          <w:lang w:val="en-CA"/>
        </w:rPr>
        <w:t xml:space="preserve"> </w:t>
      </w:r>
      <w:proofErr w:type="spellStart"/>
      <w:r>
        <w:rPr>
          <w:rFonts w:ascii="Times New Roman" w:hAnsi="Times New Roman"/>
          <w:b/>
          <w:lang w:val="en-CA"/>
        </w:rPr>
        <w:t>Dukas</w:t>
      </w:r>
      <w:proofErr w:type="spellEnd"/>
      <w:proofErr w:type="gramEnd"/>
      <w:r>
        <w:rPr>
          <w:rFonts w:ascii="Times New Roman" w:hAnsi="Times New Roman"/>
          <w:b/>
          <w:lang w:val="en-CA"/>
        </w:rPr>
        <w:t xml:space="preserve">. </w:t>
      </w:r>
      <w:proofErr w:type="gramStart"/>
      <w:r>
        <w:rPr>
          <w:rFonts w:ascii="Times New Roman" w:hAnsi="Times New Roman"/>
          <w:b/>
          <w:lang w:val="en-CA"/>
        </w:rPr>
        <w:t>They were conducted by SG</w:t>
      </w:r>
      <w:proofErr w:type="gramEnd"/>
      <w:r>
        <w:rPr>
          <w:rFonts w:ascii="Times New Roman" w:hAnsi="Times New Roman"/>
          <w:b/>
          <w:lang w:val="en-CA"/>
        </w:rPr>
        <w:t xml:space="preserve">. </w:t>
      </w:r>
      <w:proofErr w:type="gramStart"/>
      <w:r>
        <w:rPr>
          <w:rFonts w:ascii="Times New Roman" w:hAnsi="Times New Roman"/>
          <w:b/>
          <w:lang w:val="en-CA"/>
        </w:rPr>
        <w:t>All sections were written by SG</w:t>
      </w:r>
      <w:proofErr w:type="gramEnd"/>
      <w:r>
        <w:rPr>
          <w:rFonts w:ascii="Times New Roman" w:hAnsi="Times New Roman"/>
          <w:b/>
          <w:lang w:val="en-CA"/>
        </w:rPr>
        <w:t>.</w:t>
      </w:r>
    </w:p>
    <w:p w14:paraId="125E9DCA" w14:textId="77777777" w:rsidR="00374650" w:rsidRDefault="00374650" w:rsidP="00620513">
      <w:pPr>
        <w:spacing w:line="360" w:lineRule="auto"/>
        <w:rPr>
          <w:rFonts w:ascii="Times New Roman" w:hAnsi="Times New Roman"/>
          <w:b/>
          <w:lang w:val="en-CA"/>
        </w:rPr>
      </w:pPr>
    </w:p>
    <w:p w14:paraId="4242DDD3" w14:textId="5BF5EC93" w:rsidR="00374650" w:rsidRDefault="00374650" w:rsidP="009210EC">
      <w:pPr>
        <w:spacing w:line="360" w:lineRule="auto"/>
        <w:outlineLvl w:val="0"/>
        <w:rPr>
          <w:rFonts w:ascii="Times New Roman" w:hAnsi="Times New Roman"/>
          <w:b/>
          <w:lang w:val="en-CA"/>
        </w:rPr>
      </w:pPr>
      <w:r>
        <w:rPr>
          <w:rFonts w:ascii="Times New Roman" w:hAnsi="Times New Roman"/>
          <w:b/>
          <w:lang w:val="en-CA"/>
        </w:rPr>
        <w:t>INTRODUCTION</w:t>
      </w:r>
    </w:p>
    <w:p w14:paraId="14FA28A5" w14:textId="7E5BABB4" w:rsidR="00374650" w:rsidRDefault="00374650" w:rsidP="00620513">
      <w:pPr>
        <w:spacing w:line="360" w:lineRule="auto"/>
        <w:rPr>
          <w:rFonts w:ascii="Times New Roman" w:hAnsi="Times New Roman"/>
          <w:lang w:val="en-CA"/>
        </w:rPr>
      </w:pPr>
      <w:r>
        <w:rPr>
          <w:rFonts w:ascii="Times New Roman" w:hAnsi="Times New Roman"/>
          <w:lang w:val="en-CA"/>
        </w:rPr>
        <w:tab/>
      </w:r>
      <w:r w:rsidR="00675E2E">
        <w:rPr>
          <w:rFonts w:ascii="Times New Roman" w:hAnsi="Times New Roman"/>
          <w:lang w:val="en-CA"/>
        </w:rPr>
        <w:t>Social information can be invaluable to animals to reduce the uncertainty in their environment. Paying attention to others can reduce the time and risk associated with exploring the environment. Social information can also be integrated with individual information to reconcile any errors (</w:t>
      </w:r>
      <w:proofErr w:type="spellStart"/>
      <w:r w:rsidR="00675E2E">
        <w:rPr>
          <w:rFonts w:ascii="Times New Roman" w:hAnsi="Times New Roman"/>
          <w:lang w:val="en-CA"/>
        </w:rPr>
        <w:t>Galef</w:t>
      </w:r>
      <w:proofErr w:type="spellEnd"/>
      <w:r w:rsidR="00675E2E">
        <w:rPr>
          <w:rFonts w:ascii="Times New Roman" w:hAnsi="Times New Roman"/>
          <w:lang w:val="en-CA"/>
        </w:rPr>
        <w:t xml:space="preserve"> &amp; </w:t>
      </w:r>
      <w:proofErr w:type="spellStart"/>
      <w:r w:rsidR="00675E2E">
        <w:rPr>
          <w:rFonts w:ascii="Times New Roman" w:hAnsi="Times New Roman"/>
          <w:lang w:val="en-CA"/>
        </w:rPr>
        <w:t>Whiskin</w:t>
      </w:r>
      <w:proofErr w:type="spellEnd"/>
      <w:r w:rsidR="00675E2E">
        <w:rPr>
          <w:rFonts w:ascii="Times New Roman" w:hAnsi="Times New Roman"/>
          <w:lang w:val="en-CA"/>
        </w:rPr>
        <w:t xml:space="preserve">, 2001). Generally, strategies associated with observing others tend to be more successful, and less costly than strategies associated with individual learning (Rendell et al., 2011). </w:t>
      </w:r>
    </w:p>
    <w:p w14:paraId="77CB80AA" w14:textId="7FE45DE3" w:rsidR="00675E2E" w:rsidRDefault="00675E2E" w:rsidP="00620513">
      <w:pPr>
        <w:spacing w:line="360" w:lineRule="auto"/>
        <w:rPr>
          <w:rFonts w:ascii="Times New Roman" w:hAnsi="Times New Roman"/>
          <w:lang w:val="en-CA"/>
        </w:rPr>
      </w:pPr>
      <w:r>
        <w:rPr>
          <w:rFonts w:ascii="Times New Roman" w:hAnsi="Times New Roman"/>
          <w:lang w:val="en-CA"/>
        </w:rPr>
        <w:tab/>
        <w:t xml:space="preserve">In the fruit fly larval system, there is strong evidence for them </w:t>
      </w:r>
      <w:r w:rsidR="006742AE">
        <w:rPr>
          <w:rFonts w:ascii="Times New Roman" w:hAnsi="Times New Roman"/>
          <w:lang w:val="en-CA"/>
        </w:rPr>
        <w:t>being</w:t>
      </w:r>
      <w:r>
        <w:rPr>
          <w:rFonts w:ascii="Times New Roman" w:hAnsi="Times New Roman"/>
          <w:lang w:val="en-CA"/>
        </w:rPr>
        <w:t xml:space="preserve"> social</w:t>
      </w:r>
      <w:r w:rsidR="006742AE">
        <w:rPr>
          <w:rFonts w:ascii="Times New Roman" w:hAnsi="Times New Roman"/>
          <w:lang w:val="en-CA"/>
        </w:rPr>
        <w:t>ly attracted</w:t>
      </w:r>
      <w:r>
        <w:rPr>
          <w:rFonts w:ascii="Times New Roman" w:hAnsi="Times New Roman"/>
          <w:lang w:val="en-CA"/>
        </w:rPr>
        <w:t xml:space="preserve"> to </w:t>
      </w:r>
      <w:r w:rsidR="006742AE">
        <w:rPr>
          <w:rFonts w:ascii="Times New Roman" w:hAnsi="Times New Roman"/>
          <w:lang w:val="en-CA"/>
        </w:rPr>
        <w:t xml:space="preserve">food sources containing larvae or the cues left behind by larvae </w:t>
      </w:r>
      <w:r>
        <w:rPr>
          <w:rFonts w:ascii="Times New Roman" w:hAnsi="Times New Roman"/>
          <w:lang w:val="en-CA"/>
        </w:rPr>
        <w:t>(</w:t>
      </w:r>
      <w:proofErr w:type="spellStart"/>
      <w:r>
        <w:rPr>
          <w:rFonts w:ascii="Times New Roman" w:hAnsi="Times New Roman"/>
          <w:lang w:val="en-CA"/>
        </w:rPr>
        <w:t>Durisko</w:t>
      </w:r>
      <w:proofErr w:type="spellEnd"/>
      <w:r>
        <w:rPr>
          <w:rFonts w:ascii="Times New Roman" w:hAnsi="Times New Roman"/>
          <w:lang w:val="en-CA"/>
        </w:rPr>
        <w:t xml:space="preserve"> &amp; </w:t>
      </w:r>
      <w:proofErr w:type="spellStart"/>
      <w:r>
        <w:rPr>
          <w:rFonts w:ascii="Times New Roman" w:hAnsi="Times New Roman"/>
          <w:lang w:val="en-CA"/>
        </w:rPr>
        <w:t>Dukas</w:t>
      </w:r>
      <w:proofErr w:type="spellEnd"/>
      <w:r>
        <w:rPr>
          <w:rFonts w:ascii="Times New Roman" w:hAnsi="Times New Roman"/>
          <w:lang w:val="en-CA"/>
        </w:rPr>
        <w:t xml:space="preserve">, 2013; </w:t>
      </w:r>
      <w:proofErr w:type="spellStart"/>
      <w:r>
        <w:rPr>
          <w:rFonts w:ascii="Times New Roman" w:hAnsi="Times New Roman"/>
          <w:lang w:val="en-CA"/>
        </w:rPr>
        <w:t>Venu</w:t>
      </w:r>
      <w:proofErr w:type="spellEnd"/>
      <w:r>
        <w:rPr>
          <w:rFonts w:ascii="Times New Roman" w:hAnsi="Times New Roman"/>
          <w:lang w:val="en-CA"/>
        </w:rPr>
        <w:t xml:space="preserve"> et al., 2014). </w:t>
      </w:r>
      <w:r w:rsidR="006742AE">
        <w:rPr>
          <w:rFonts w:ascii="Times New Roman" w:hAnsi="Times New Roman"/>
          <w:lang w:val="en-CA"/>
        </w:rPr>
        <w:t xml:space="preserve">This means that they must be able to detect and orient themselves toward the cues associated with other larvae. A likely candidate for the socially attracting cue is the gut bacterium </w:t>
      </w:r>
      <w:r w:rsidR="006742AE">
        <w:rPr>
          <w:rFonts w:ascii="Times New Roman" w:hAnsi="Times New Roman"/>
          <w:i/>
          <w:lang w:val="en-CA"/>
        </w:rPr>
        <w:t xml:space="preserve">Lactobacillus </w:t>
      </w:r>
      <w:proofErr w:type="spellStart"/>
      <w:r w:rsidR="006742AE">
        <w:rPr>
          <w:rFonts w:ascii="Times New Roman" w:hAnsi="Times New Roman"/>
          <w:i/>
          <w:lang w:val="en-CA"/>
        </w:rPr>
        <w:t>brevis</w:t>
      </w:r>
      <w:proofErr w:type="spellEnd"/>
      <w:r w:rsidR="006742AE">
        <w:rPr>
          <w:rFonts w:ascii="Times New Roman" w:hAnsi="Times New Roman"/>
          <w:lang w:val="en-CA"/>
        </w:rPr>
        <w:t xml:space="preserve"> (</w:t>
      </w:r>
      <w:proofErr w:type="spellStart"/>
      <w:r w:rsidR="006742AE">
        <w:rPr>
          <w:rFonts w:ascii="Times New Roman" w:hAnsi="Times New Roman"/>
          <w:lang w:val="en-CA"/>
        </w:rPr>
        <w:t>Venu</w:t>
      </w:r>
      <w:proofErr w:type="spellEnd"/>
      <w:r w:rsidR="006742AE">
        <w:rPr>
          <w:rFonts w:ascii="Times New Roman" w:hAnsi="Times New Roman"/>
          <w:lang w:val="en-CA"/>
        </w:rPr>
        <w:t xml:space="preserve"> et al., 2014). Olfactory cues emanating from the presence of this bacterium cause larvae to move towards a food, even in the absence of any larvae occupying that food (</w:t>
      </w:r>
      <w:proofErr w:type="spellStart"/>
      <w:r w:rsidR="006742AE">
        <w:rPr>
          <w:rFonts w:ascii="Times New Roman" w:hAnsi="Times New Roman"/>
          <w:lang w:val="en-CA"/>
        </w:rPr>
        <w:t>Venu</w:t>
      </w:r>
      <w:proofErr w:type="spellEnd"/>
      <w:r w:rsidR="006742AE">
        <w:rPr>
          <w:rFonts w:ascii="Times New Roman" w:hAnsi="Times New Roman"/>
          <w:lang w:val="en-CA"/>
        </w:rPr>
        <w:t xml:space="preserve"> et al., 2014). </w:t>
      </w:r>
      <w:r w:rsidR="002908D4">
        <w:rPr>
          <w:rFonts w:ascii="Times New Roman" w:hAnsi="Times New Roman"/>
          <w:lang w:val="en-CA"/>
        </w:rPr>
        <w:t>This movement towards others is unsurprising as larvae naturally form loose aggregations (</w:t>
      </w:r>
      <w:proofErr w:type="spellStart"/>
      <w:r w:rsidR="002908D4">
        <w:rPr>
          <w:rFonts w:ascii="Times New Roman" w:hAnsi="Times New Roman"/>
          <w:lang w:val="en-CA"/>
        </w:rPr>
        <w:t>Durisko</w:t>
      </w:r>
      <w:proofErr w:type="spellEnd"/>
      <w:r w:rsidR="002908D4">
        <w:rPr>
          <w:rFonts w:ascii="Times New Roman" w:hAnsi="Times New Roman"/>
          <w:lang w:val="en-CA"/>
        </w:rPr>
        <w:t xml:space="preserve"> et al., 2014</w:t>
      </w:r>
      <w:r w:rsidR="000922E4">
        <w:rPr>
          <w:rFonts w:ascii="Times New Roman" w:hAnsi="Times New Roman"/>
          <w:lang w:val="en-CA"/>
        </w:rPr>
        <w:t>b</w:t>
      </w:r>
      <w:r w:rsidR="002908D4">
        <w:rPr>
          <w:rFonts w:ascii="Times New Roman" w:hAnsi="Times New Roman"/>
          <w:lang w:val="en-CA"/>
        </w:rPr>
        <w:t xml:space="preserve">). </w:t>
      </w:r>
      <w:r w:rsidR="000922E4">
        <w:rPr>
          <w:rFonts w:ascii="Times New Roman" w:hAnsi="Times New Roman"/>
          <w:lang w:val="en-CA"/>
        </w:rPr>
        <w:t>Egg laying females are attracted to sites with larvae where they can lay many eggs at a time (</w:t>
      </w:r>
      <w:proofErr w:type="spellStart"/>
      <w:r w:rsidR="000922E4">
        <w:rPr>
          <w:rFonts w:ascii="Times New Roman" w:hAnsi="Times New Roman"/>
          <w:lang w:val="en-CA"/>
        </w:rPr>
        <w:t>Durisko</w:t>
      </w:r>
      <w:proofErr w:type="spellEnd"/>
      <w:r w:rsidR="000922E4">
        <w:rPr>
          <w:rFonts w:ascii="Times New Roman" w:hAnsi="Times New Roman"/>
          <w:lang w:val="en-CA"/>
        </w:rPr>
        <w:t xml:space="preserve"> et al., 201</w:t>
      </w:r>
      <w:r w:rsidR="00E4739E">
        <w:rPr>
          <w:rFonts w:ascii="Times New Roman" w:hAnsi="Times New Roman"/>
          <w:lang w:val="en-CA"/>
        </w:rPr>
        <w:t>4a; Del Solar &amp; Palomino, 1966)</w:t>
      </w:r>
      <w:r w:rsidR="000922E4">
        <w:rPr>
          <w:rFonts w:ascii="Times New Roman" w:hAnsi="Times New Roman"/>
          <w:lang w:val="en-CA"/>
        </w:rPr>
        <w:t>. Thus, in the absence of long distance dispersion, the larvae tend to be near one another during development. According to other animal systems, groups should tend to</w:t>
      </w:r>
      <w:r w:rsidR="002C0430">
        <w:rPr>
          <w:rFonts w:ascii="Times New Roman" w:hAnsi="Times New Roman"/>
          <w:lang w:val="en-CA"/>
        </w:rPr>
        <w:t xml:space="preserve"> find and</w:t>
      </w:r>
      <w:r w:rsidR="000922E4">
        <w:rPr>
          <w:rFonts w:ascii="Times New Roman" w:hAnsi="Times New Roman"/>
          <w:lang w:val="en-CA"/>
        </w:rPr>
        <w:t xml:space="preserve"> settle on the highest quality patches</w:t>
      </w:r>
      <w:r w:rsidR="002C0430">
        <w:rPr>
          <w:rFonts w:ascii="Times New Roman" w:hAnsi="Times New Roman"/>
          <w:lang w:val="en-CA"/>
        </w:rPr>
        <w:t xml:space="preserve"> (Ward et al., 2011; McClure et al., 2012). </w:t>
      </w:r>
      <w:r w:rsidR="00E4739E">
        <w:rPr>
          <w:rFonts w:ascii="Times New Roman" w:hAnsi="Times New Roman"/>
          <w:lang w:val="en-CA"/>
        </w:rPr>
        <w:t xml:space="preserve">Groups of larvae should therefore be a reliable predictor of a high quality foraging site. </w:t>
      </w:r>
    </w:p>
    <w:p w14:paraId="7A3289FB" w14:textId="1E4A31D0" w:rsidR="00E4739E" w:rsidRDefault="00E4739E" w:rsidP="00620513">
      <w:pPr>
        <w:spacing w:line="360" w:lineRule="auto"/>
        <w:rPr>
          <w:rFonts w:ascii="Times New Roman" w:hAnsi="Times New Roman"/>
          <w:lang w:val="en-CA"/>
        </w:rPr>
      </w:pPr>
      <w:r>
        <w:rPr>
          <w:rFonts w:ascii="Times New Roman" w:hAnsi="Times New Roman"/>
          <w:lang w:val="en-CA"/>
        </w:rPr>
        <w:tab/>
        <w:t>Larvae may want to aggregate for other reasons as well. Groups of larvae</w:t>
      </w:r>
      <w:r w:rsidR="00B81F15">
        <w:rPr>
          <w:rFonts w:ascii="Times New Roman" w:hAnsi="Times New Roman"/>
          <w:lang w:val="en-CA"/>
        </w:rPr>
        <w:t xml:space="preserve"> churn the substrate more </w:t>
      </w:r>
      <w:proofErr w:type="gramStart"/>
      <w:r w:rsidR="00B81F15">
        <w:rPr>
          <w:rFonts w:ascii="Times New Roman" w:hAnsi="Times New Roman"/>
          <w:lang w:val="en-CA"/>
        </w:rPr>
        <w:t>effectively</w:t>
      </w:r>
      <w:proofErr w:type="gramEnd"/>
      <w:r w:rsidR="00B81F15">
        <w:rPr>
          <w:rFonts w:ascii="Times New Roman" w:hAnsi="Times New Roman"/>
          <w:lang w:val="en-CA"/>
        </w:rPr>
        <w:t xml:space="preserve"> which limits</w:t>
      </w:r>
      <w:r>
        <w:rPr>
          <w:rFonts w:ascii="Times New Roman" w:hAnsi="Times New Roman"/>
          <w:lang w:val="en-CA"/>
        </w:rPr>
        <w:t xml:space="preserve"> fungal growth (</w:t>
      </w:r>
      <w:r w:rsidR="004E4FB5">
        <w:rPr>
          <w:rFonts w:ascii="Times New Roman" w:hAnsi="Times New Roman"/>
          <w:lang w:val="en-CA"/>
        </w:rPr>
        <w:t>Wertheim</w:t>
      </w:r>
      <w:r>
        <w:rPr>
          <w:rFonts w:ascii="Times New Roman" w:hAnsi="Times New Roman"/>
          <w:lang w:val="en-CA"/>
        </w:rPr>
        <w:t xml:space="preserve"> et al., 2002). They are also better at sustaining beneficial yeast species on decaying fruit</w:t>
      </w:r>
      <w:r w:rsidR="00B81F15">
        <w:rPr>
          <w:rFonts w:ascii="Times New Roman" w:hAnsi="Times New Roman"/>
          <w:lang w:val="en-CA"/>
        </w:rPr>
        <w:t xml:space="preserve"> by breaking more of the surface of a fruit, allowing more yeast to settle </w:t>
      </w:r>
      <w:r>
        <w:rPr>
          <w:rFonts w:ascii="Times New Roman" w:hAnsi="Times New Roman"/>
          <w:lang w:val="en-CA"/>
        </w:rPr>
        <w:t xml:space="preserve">(Stamps et al., 2012). Avoiding </w:t>
      </w:r>
      <w:proofErr w:type="spellStart"/>
      <w:r>
        <w:rPr>
          <w:rFonts w:ascii="Times New Roman" w:hAnsi="Times New Roman"/>
          <w:lang w:val="en-CA"/>
        </w:rPr>
        <w:t>parasitoids</w:t>
      </w:r>
      <w:proofErr w:type="spellEnd"/>
      <w:r>
        <w:rPr>
          <w:rFonts w:ascii="Times New Roman" w:hAnsi="Times New Roman"/>
          <w:lang w:val="en-CA"/>
        </w:rPr>
        <w:t xml:space="preserve"> may also be easier in a group, which facilitates digging into the substrate (</w:t>
      </w:r>
      <w:proofErr w:type="spellStart"/>
      <w:r>
        <w:rPr>
          <w:rFonts w:ascii="Times New Roman" w:hAnsi="Times New Roman"/>
          <w:lang w:val="en-CA"/>
        </w:rPr>
        <w:t>Durisko</w:t>
      </w:r>
      <w:proofErr w:type="spellEnd"/>
      <w:r>
        <w:rPr>
          <w:rFonts w:ascii="Times New Roman" w:hAnsi="Times New Roman"/>
          <w:lang w:val="en-CA"/>
        </w:rPr>
        <w:t xml:space="preserve"> et al., 2014b). </w:t>
      </w:r>
    </w:p>
    <w:p w14:paraId="5CE0906C" w14:textId="58225763" w:rsidR="00592E3F" w:rsidRDefault="00592E3F" w:rsidP="00620513">
      <w:pPr>
        <w:spacing w:line="360" w:lineRule="auto"/>
        <w:rPr>
          <w:rFonts w:ascii="Times New Roman" w:hAnsi="Times New Roman"/>
          <w:lang w:val="en-CA"/>
        </w:rPr>
      </w:pPr>
      <w:r>
        <w:rPr>
          <w:rFonts w:ascii="Times New Roman" w:hAnsi="Times New Roman"/>
          <w:lang w:val="en-CA"/>
        </w:rPr>
        <w:tab/>
        <w:t xml:space="preserve">We wanted to test a number of variables that are associated with differences in social information use. The first one was a genotypic effect of foraging morph. The foraging allele gives rise to rover and sitter </w:t>
      </w:r>
      <w:proofErr w:type="gramStart"/>
      <w:r>
        <w:rPr>
          <w:rFonts w:ascii="Times New Roman" w:hAnsi="Times New Roman"/>
          <w:lang w:val="en-CA"/>
        </w:rPr>
        <w:t>morphs which</w:t>
      </w:r>
      <w:proofErr w:type="gramEnd"/>
      <w:r>
        <w:rPr>
          <w:rFonts w:ascii="Times New Roman" w:hAnsi="Times New Roman"/>
          <w:lang w:val="en-CA"/>
        </w:rPr>
        <w:t xml:space="preserve"> are characterized by differences in movement on and between food sources (</w:t>
      </w:r>
      <w:proofErr w:type="spellStart"/>
      <w:r>
        <w:rPr>
          <w:rFonts w:ascii="Times New Roman" w:hAnsi="Times New Roman"/>
          <w:lang w:val="en-CA"/>
        </w:rPr>
        <w:t>Sokolowski</w:t>
      </w:r>
      <w:proofErr w:type="spellEnd"/>
      <w:r>
        <w:rPr>
          <w:rFonts w:ascii="Times New Roman" w:hAnsi="Times New Roman"/>
          <w:lang w:val="en-CA"/>
        </w:rPr>
        <w:t xml:space="preserve">, 1980). </w:t>
      </w:r>
      <w:r w:rsidR="00AB1FF4">
        <w:rPr>
          <w:rFonts w:ascii="Times New Roman" w:hAnsi="Times New Roman"/>
          <w:lang w:val="en-CA"/>
        </w:rPr>
        <w:t>In adult fruit flies, it was found that sitters seemed to rely more on social information than rovers when tested in a spatial learning task (</w:t>
      </w:r>
      <w:proofErr w:type="spellStart"/>
      <w:r w:rsidR="00AB1FF4">
        <w:rPr>
          <w:rFonts w:ascii="Times New Roman" w:hAnsi="Times New Roman"/>
          <w:lang w:val="en-CA"/>
        </w:rPr>
        <w:t>Foucaud</w:t>
      </w:r>
      <w:proofErr w:type="spellEnd"/>
      <w:r w:rsidR="00AB1FF4">
        <w:rPr>
          <w:rFonts w:ascii="Times New Roman" w:hAnsi="Times New Roman"/>
          <w:lang w:val="en-CA"/>
        </w:rPr>
        <w:t xml:space="preserve"> et al., 2013). </w:t>
      </w:r>
      <w:r w:rsidR="00553C29">
        <w:rPr>
          <w:rFonts w:ascii="Times New Roman" w:hAnsi="Times New Roman"/>
          <w:lang w:val="en-CA"/>
        </w:rPr>
        <w:t xml:space="preserve">Due to their lower overall movement within a food patch and tendency not to explore and find other food patches, sitters are theorized to form tighter aggregations. This could lead to a heavier reliance on social information use, at least within the larvae. However, work in our lab has not found any differences in aggregation between rover and sitter larvae (Anderson, unpublished data). </w:t>
      </w:r>
      <w:r w:rsidR="00425DCA">
        <w:rPr>
          <w:rFonts w:ascii="Times New Roman" w:hAnsi="Times New Roman"/>
          <w:lang w:val="en-CA"/>
        </w:rPr>
        <w:t>We would still predict that sitter larvae pay more attention to social information, matching the results found with the adult flies</w:t>
      </w:r>
      <w:r w:rsidR="00B876FD">
        <w:rPr>
          <w:rFonts w:ascii="Times New Roman" w:hAnsi="Times New Roman"/>
          <w:lang w:val="en-CA"/>
        </w:rPr>
        <w:t>.</w:t>
      </w:r>
    </w:p>
    <w:p w14:paraId="0F98FC13" w14:textId="56A17A67" w:rsidR="00B876FD" w:rsidRDefault="00B876FD" w:rsidP="00620513">
      <w:pPr>
        <w:spacing w:line="360" w:lineRule="auto"/>
        <w:rPr>
          <w:rFonts w:ascii="Times New Roman" w:hAnsi="Times New Roman"/>
          <w:lang w:val="en-CA"/>
        </w:rPr>
      </w:pPr>
      <w:r>
        <w:rPr>
          <w:rFonts w:ascii="Times New Roman" w:hAnsi="Times New Roman"/>
          <w:lang w:val="en-CA"/>
        </w:rPr>
        <w:tab/>
        <w:t>The next variable we wanted to test was the developmental stages of the larvae and how those affect social information. Theoretically, younger, more inexperienced larvae should pay closer attention to social information</w:t>
      </w:r>
      <w:r w:rsidR="007876ED">
        <w:rPr>
          <w:rFonts w:ascii="Times New Roman" w:hAnsi="Times New Roman"/>
          <w:lang w:val="en-CA"/>
        </w:rPr>
        <w:t>,</w:t>
      </w:r>
      <w:r>
        <w:rPr>
          <w:rFonts w:ascii="Times New Roman" w:hAnsi="Times New Roman"/>
          <w:lang w:val="en-CA"/>
        </w:rPr>
        <w:t xml:space="preserve"> as they know less about the environment (</w:t>
      </w:r>
      <w:proofErr w:type="spellStart"/>
      <w:r>
        <w:rPr>
          <w:rFonts w:ascii="Times New Roman" w:hAnsi="Times New Roman"/>
          <w:lang w:val="en-CA"/>
        </w:rPr>
        <w:t>Dukas</w:t>
      </w:r>
      <w:proofErr w:type="spellEnd"/>
      <w:r>
        <w:rPr>
          <w:rFonts w:ascii="Times New Roman" w:hAnsi="Times New Roman"/>
          <w:lang w:val="en-CA"/>
        </w:rPr>
        <w:t xml:space="preserve">, 2010). </w:t>
      </w:r>
      <w:r w:rsidR="00425DCA">
        <w:rPr>
          <w:rFonts w:ascii="Times New Roman" w:hAnsi="Times New Roman"/>
          <w:lang w:val="en-CA"/>
        </w:rPr>
        <w:t xml:space="preserve">We therefore predict that our younger (early second instar) larvae would pay more attention to social information than our older (early third instar) larvae. </w:t>
      </w:r>
    </w:p>
    <w:p w14:paraId="27BE9D33" w14:textId="676B204D" w:rsidR="00425DCA" w:rsidRDefault="00425DCA" w:rsidP="00620513">
      <w:pPr>
        <w:spacing w:line="360" w:lineRule="auto"/>
        <w:rPr>
          <w:rFonts w:ascii="Times New Roman" w:hAnsi="Times New Roman"/>
          <w:lang w:val="en-CA"/>
        </w:rPr>
      </w:pPr>
      <w:r>
        <w:rPr>
          <w:rFonts w:ascii="Times New Roman" w:hAnsi="Times New Roman"/>
          <w:lang w:val="en-CA"/>
        </w:rPr>
        <w:tab/>
        <w:t>A third variable that we tested was the rearing conditions of the larvae. This was to motivate them to explore when we moved them from an optimal food to a sub-optimal one. With additional exploration in our test dishes, we expected a greater use of social information because they could come in closer contact with a model larva. Conversely, we also wanted to see if raising them on sub-optimal food and then moving them to another sub-optimal food inhibited exploration and perhaps stopped them from using social information.</w:t>
      </w:r>
    </w:p>
    <w:p w14:paraId="4077C44B" w14:textId="77777777" w:rsidR="00BF732F" w:rsidRDefault="00BF732F" w:rsidP="00620513">
      <w:pPr>
        <w:spacing w:line="360" w:lineRule="auto"/>
        <w:rPr>
          <w:rFonts w:ascii="Times New Roman" w:hAnsi="Times New Roman"/>
          <w:lang w:val="en-CA"/>
        </w:rPr>
      </w:pPr>
    </w:p>
    <w:p w14:paraId="7E50FC02" w14:textId="071DB15D" w:rsidR="00BF732F" w:rsidRDefault="00BF732F" w:rsidP="009210EC">
      <w:pPr>
        <w:spacing w:line="360" w:lineRule="auto"/>
        <w:outlineLvl w:val="0"/>
        <w:rPr>
          <w:rFonts w:ascii="Times New Roman" w:hAnsi="Times New Roman"/>
          <w:b/>
          <w:lang w:val="en-CA"/>
        </w:rPr>
      </w:pPr>
      <w:r>
        <w:rPr>
          <w:rFonts w:ascii="Times New Roman" w:hAnsi="Times New Roman"/>
          <w:b/>
          <w:lang w:val="en-CA"/>
        </w:rPr>
        <w:t>GENERAL METHODS</w:t>
      </w:r>
    </w:p>
    <w:p w14:paraId="4D1704BD" w14:textId="5A3849AC" w:rsidR="00BF732F" w:rsidRDefault="00BF732F" w:rsidP="00620513">
      <w:pPr>
        <w:spacing w:line="360" w:lineRule="auto"/>
        <w:rPr>
          <w:rFonts w:ascii="Times New Roman" w:hAnsi="Times New Roman"/>
          <w:lang w:val="en-CA"/>
        </w:rPr>
      </w:pPr>
      <w:r>
        <w:rPr>
          <w:rFonts w:ascii="Times New Roman" w:hAnsi="Times New Roman"/>
          <w:lang w:val="en-CA"/>
        </w:rPr>
        <w:tab/>
        <w:t>Populations of fruit flies were maintained in either cages (Canton-S) or vials (rovers and sitters). Populations were raised on standard lab diet (for recipe, see methods in Chapter 1). To quantify how larvae respond to social information, we placed a single focal larva in each 60mm test dish lined with agar, containing one 100% standard lab diet food disc and one 50% lab diet food disc.</w:t>
      </w:r>
      <w:r w:rsidR="008740C8">
        <w:rPr>
          <w:rFonts w:ascii="Times New Roman" w:hAnsi="Times New Roman"/>
          <w:lang w:val="en-CA"/>
        </w:rPr>
        <w:t xml:space="preserve"> Food discs were placed 1cm apart.</w:t>
      </w:r>
      <w:r>
        <w:rPr>
          <w:rFonts w:ascii="Times New Roman" w:hAnsi="Times New Roman"/>
          <w:lang w:val="en-CA"/>
        </w:rPr>
        <w:t xml:space="preserve"> Dishes were non-social if they contained only the focal larva, or social if they contained a model larva in addition to the focal. Social dishes had a model larva placed on the 100% lab diet food disc 7 hours prior to the addition of any </w:t>
      </w:r>
      <w:proofErr w:type="spellStart"/>
      <w:r>
        <w:rPr>
          <w:rFonts w:ascii="Times New Roman" w:hAnsi="Times New Roman"/>
          <w:lang w:val="en-CA"/>
        </w:rPr>
        <w:t>focals</w:t>
      </w:r>
      <w:proofErr w:type="spellEnd"/>
      <w:r>
        <w:rPr>
          <w:rFonts w:ascii="Times New Roman" w:hAnsi="Times New Roman"/>
          <w:lang w:val="en-CA"/>
        </w:rPr>
        <w:t xml:space="preserve">. </w:t>
      </w:r>
      <w:r w:rsidR="008740C8">
        <w:rPr>
          <w:rFonts w:ascii="Times New Roman" w:hAnsi="Times New Roman"/>
          <w:lang w:val="en-CA"/>
        </w:rPr>
        <w:t>These dishes were kept at 25</w:t>
      </w:r>
      <w:r w:rsidR="008740C8" w:rsidRPr="00CE1A92">
        <w:rPr>
          <w:rFonts w:ascii="Lucida Grande" w:hAnsi="Lucida Grande" w:cs="Lucida Grande"/>
          <w:b/>
          <w:color w:val="000000"/>
        </w:rPr>
        <w:t>°</w:t>
      </w:r>
      <w:r w:rsidR="008740C8">
        <w:rPr>
          <w:rFonts w:ascii="Times New Roman" w:hAnsi="Times New Roman"/>
          <w:color w:val="000000"/>
        </w:rPr>
        <w:t>C and 90% relative humidity.</w:t>
      </w:r>
      <w:r w:rsidR="008740C8">
        <w:rPr>
          <w:rFonts w:ascii="Times New Roman" w:hAnsi="Times New Roman"/>
          <w:lang w:val="en-CA"/>
        </w:rPr>
        <w:t xml:space="preserve"> </w:t>
      </w:r>
      <w:r>
        <w:rPr>
          <w:rFonts w:ascii="Times New Roman" w:hAnsi="Times New Roman"/>
          <w:lang w:val="en-CA"/>
        </w:rPr>
        <w:t>The 100% lab diet disc had an artificial pre-dug burrow to keep the models on that food. Seven hours after the addition of the models, a single focal larva was added to each test dish, on to the 50% food disc. We then waited for one hour, giving the focal time to explore</w:t>
      </w:r>
      <w:r w:rsidR="00B913CD">
        <w:rPr>
          <w:rFonts w:ascii="Times New Roman" w:hAnsi="Times New Roman"/>
          <w:lang w:val="en-CA"/>
        </w:rPr>
        <w:t xml:space="preserve"> the test dish. At the en</w:t>
      </w:r>
      <w:r w:rsidR="00F93917">
        <w:rPr>
          <w:rFonts w:ascii="Times New Roman" w:hAnsi="Times New Roman"/>
          <w:lang w:val="en-CA"/>
        </w:rPr>
        <w:t xml:space="preserve">d of the </w:t>
      </w:r>
      <w:proofErr w:type="gramStart"/>
      <w:r w:rsidR="00F93917">
        <w:rPr>
          <w:rFonts w:ascii="Times New Roman" w:hAnsi="Times New Roman"/>
          <w:lang w:val="en-CA"/>
        </w:rPr>
        <w:t>one hour</w:t>
      </w:r>
      <w:proofErr w:type="gramEnd"/>
      <w:r w:rsidR="00F93917">
        <w:rPr>
          <w:rFonts w:ascii="Times New Roman" w:hAnsi="Times New Roman"/>
          <w:lang w:val="en-CA"/>
        </w:rPr>
        <w:t>, we recorded where the focal had moved</w:t>
      </w:r>
      <w:r w:rsidR="00B913CD">
        <w:rPr>
          <w:rFonts w:ascii="Times New Roman" w:hAnsi="Times New Roman"/>
          <w:lang w:val="en-CA"/>
        </w:rPr>
        <w:t xml:space="preserve">. We also ensured that models had stayed within the burrow on the 100% food disc. Any dishes where the model had moved were discounted. </w:t>
      </w:r>
      <w:proofErr w:type="spellStart"/>
      <w:r w:rsidR="00F93917">
        <w:rPr>
          <w:rFonts w:ascii="Times New Roman" w:hAnsi="Times New Roman"/>
          <w:lang w:val="en-CA"/>
        </w:rPr>
        <w:t>Focals</w:t>
      </w:r>
      <w:proofErr w:type="spellEnd"/>
      <w:r w:rsidR="00F93917">
        <w:rPr>
          <w:rFonts w:ascii="Times New Roman" w:hAnsi="Times New Roman"/>
          <w:lang w:val="en-CA"/>
        </w:rPr>
        <w:t xml:space="preserve"> could end up in one of three spots</w:t>
      </w:r>
      <w:proofErr w:type="gramStart"/>
      <w:r w:rsidR="00F93917">
        <w:rPr>
          <w:rFonts w:ascii="Times New Roman" w:hAnsi="Times New Roman"/>
          <w:lang w:val="en-CA"/>
        </w:rPr>
        <w:t>;</w:t>
      </w:r>
      <w:proofErr w:type="gramEnd"/>
      <w:r w:rsidR="00F93917">
        <w:rPr>
          <w:rFonts w:ascii="Times New Roman" w:hAnsi="Times New Roman"/>
          <w:lang w:val="en-CA"/>
        </w:rPr>
        <w:t xml:space="preserve"> still on the 50% food disc, exploring on the agar, or foraging on the 100% food disc. We wanted to see the proportion of focal larvae that moved over to the 100% food disc after the one hour in the dish. </w:t>
      </w:r>
    </w:p>
    <w:p w14:paraId="05506094" w14:textId="2CCFF11F" w:rsidR="008740C8" w:rsidRDefault="008740C8" w:rsidP="00620513">
      <w:pPr>
        <w:spacing w:line="360" w:lineRule="auto"/>
        <w:rPr>
          <w:rFonts w:ascii="Times New Roman" w:hAnsi="Times New Roman"/>
          <w:lang w:val="en-CA"/>
        </w:rPr>
      </w:pPr>
      <w:r>
        <w:rPr>
          <w:rFonts w:ascii="Times New Roman" w:hAnsi="Times New Roman"/>
          <w:lang w:val="en-CA"/>
        </w:rPr>
        <w:tab/>
        <w:t xml:space="preserve">We analyzed the results using a generalized linear model with binomial distribution and </w:t>
      </w:r>
      <w:proofErr w:type="spellStart"/>
      <w:r>
        <w:rPr>
          <w:rFonts w:ascii="Times New Roman" w:hAnsi="Times New Roman"/>
          <w:lang w:val="en-CA"/>
        </w:rPr>
        <w:t>logit</w:t>
      </w:r>
      <w:proofErr w:type="spellEnd"/>
      <w:r>
        <w:rPr>
          <w:rFonts w:ascii="Times New Roman" w:hAnsi="Times New Roman"/>
          <w:lang w:val="en-CA"/>
        </w:rPr>
        <w:t xml:space="preserve"> link function. This was appropriate as we treated the data as a focal being either on the 100% food disc, or off of it.</w:t>
      </w:r>
    </w:p>
    <w:p w14:paraId="037B509B" w14:textId="77777777" w:rsidR="008740C8" w:rsidRDefault="008740C8" w:rsidP="00620513">
      <w:pPr>
        <w:spacing w:line="360" w:lineRule="auto"/>
        <w:rPr>
          <w:rFonts w:ascii="Times New Roman" w:hAnsi="Times New Roman"/>
          <w:lang w:val="en-CA"/>
        </w:rPr>
      </w:pPr>
    </w:p>
    <w:p w14:paraId="546558E6" w14:textId="762E5FD9" w:rsidR="008740C8" w:rsidRDefault="008740C8" w:rsidP="009210EC">
      <w:pPr>
        <w:spacing w:line="360" w:lineRule="auto"/>
        <w:outlineLvl w:val="0"/>
        <w:rPr>
          <w:rFonts w:ascii="Times New Roman" w:hAnsi="Times New Roman"/>
          <w:b/>
          <w:lang w:val="en-CA"/>
        </w:rPr>
      </w:pPr>
      <w:r>
        <w:rPr>
          <w:rFonts w:ascii="Times New Roman" w:hAnsi="Times New Roman"/>
          <w:b/>
          <w:lang w:val="en-CA"/>
        </w:rPr>
        <w:t>Experiment 1: Rover and sitter social information use</w:t>
      </w:r>
    </w:p>
    <w:p w14:paraId="408CD75A" w14:textId="6DEC2B9B" w:rsidR="008740C8" w:rsidRDefault="008740C8" w:rsidP="009210EC">
      <w:pPr>
        <w:spacing w:line="360" w:lineRule="auto"/>
        <w:outlineLvl w:val="0"/>
        <w:rPr>
          <w:rFonts w:ascii="Times New Roman" w:hAnsi="Times New Roman"/>
          <w:b/>
          <w:lang w:val="en-CA"/>
        </w:rPr>
      </w:pPr>
      <w:r>
        <w:rPr>
          <w:rFonts w:ascii="Times New Roman" w:hAnsi="Times New Roman"/>
          <w:b/>
          <w:lang w:val="en-CA"/>
        </w:rPr>
        <w:t>METHODS</w:t>
      </w:r>
    </w:p>
    <w:p w14:paraId="147880A6" w14:textId="600BF129" w:rsidR="008740C8" w:rsidRDefault="008740C8" w:rsidP="00620513">
      <w:pPr>
        <w:spacing w:line="360" w:lineRule="auto"/>
        <w:rPr>
          <w:rFonts w:ascii="Times New Roman" w:hAnsi="Times New Roman"/>
          <w:lang w:val="en-CA"/>
        </w:rPr>
      </w:pPr>
      <w:r>
        <w:rPr>
          <w:rFonts w:ascii="Times New Roman" w:hAnsi="Times New Roman"/>
          <w:lang w:val="en-CA"/>
        </w:rPr>
        <w:tab/>
        <w:t>Unlike the general methods, the 100% food disc and 50% food disc were placed 2cm apart because of some preliminary testing that showed very high rates of the focal moving to the 100% food disc</w:t>
      </w:r>
      <w:r w:rsidR="00EA0F4B">
        <w:rPr>
          <w:rFonts w:ascii="Times New Roman" w:hAnsi="Times New Roman"/>
          <w:lang w:val="en-CA"/>
        </w:rPr>
        <w:t xml:space="preserve">. We also only gave </w:t>
      </w:r>
      <w:proofErr w:type="spellStart"/>
      <w:r w:rsidR="00EA0F4B">
        <w:rPr>
          <w:rFonts w:ascii="Times New Roman" w:hAnsi="Times New Roman"/>
          <w:lang w:val="en-CA"/>
        </w:rPr>
        <w:t>focals</w:t>
      </w:r>
      <w:proofErr w:type="spellEnd"/>
      <w:r w:rsidR="00EA0F4B">
        <w:rPr>
          <w:rFonts w:ascii="Times New Roman" w:hAnsi="Times New Roman"/>
          <w:lang w:val="en-CA"/>
        </w:rPr>
        <w:t xml:space="preserve"> a half hour to explore, instead of the one hour in the general methods. In social dishes, rover </w:t>
      </w:r>
      <w:proofErr w:type="spellStart"/>
      <w:r w:rsidR="00EA0F4B">
        <w:rPr>
          <w:rFonts w:ascii="Times New Roman" w:hAnsi="Times New Roman"/>
          <w:lang w:val="en-CA"/>
        </w:rPr>
        <w:t>focals</w:t>
      </w:r>
      <w:proofErr w:type="spellEnd"/>
      <w:r w:rsidR="00EA0F4B">
        <w:rPr>
          <w:rFonts w:ascii="Times New Roman" w:hAnsi="Times New Roman"/>
          <w:lang w:val="en-CA"/>
        </w:rPr>
        <w:t xml:space="preserve"> were matched with rover models, and sitter </w:t>
      </w:r>
      <w:proofErr w:type="spellStart"/>
      <w:r w:rsidR="00EA0F4B">
        <w:rPr>
          <w:rFonts w:ascii="Times New Roman" w:hAnsi="Times New Roman"/>
          <w:lang w:val="en-CA"/>
        </w:rPr>
        <w:t>focals</w:t>
      </w:r>
      <w:proofErr w:type="spellEnd"/>
      <w:r w:rsidR="00EA0F4B">
        <w:rPr>
          <w:rFonts w:ascii="Times New Roman" w:hAnsi="Times New Roman"/>
          <w:lang w:val="en-CA"/>
        </w:rPr>
        <w:t xml:space="preserve"> were matched with sitter models. All focal and model larvae were raised on 100% standard lab diet. </w:t>
      </w:r>
      <w:proofErr w:type="spellStart"/>
      <w:r w:rsidR="00EA0F4B">
        <w:rPr>
          <w:rFonts w:ascii="Times New Roman" w:hAnsi="Times New Roman"/>
          <w:lang w:val="en-CA"/>
        </w:rPr>
        <w:t>Focals</w:t>
      </w:r>
      <w:proofErr w:type="spellEnd"/>
      <w:r w:rsidR="00EA0F4B">
        <w:rPr>
          <w:rFonts w:ascii="Times New Roman" w:hAnsi="Times New Roman"/>
          <w:lang w:val="en-CA"/>
        </w:rPr>
        <w:t xml:space="preserve"> and models were both early third instar at the time of testing. </w:t>
      </w:r>
      <w:r w:rsidR="00D85A1F">
        <w:rPr>
          <w:rFonts w:ascii="Times New Roman" w:hAnsi="Times New Roman"/>
          <w:lang w:val="en-CA"/>
        </w:rPr>
        <w:t xml:space="preserve">We ran a total of 96 dishes, divided evenly among the four treatments. </w:t>
      </w:r>
    </w:p>
    <w:p w14:paraId="1303574D" w14:textId="1F23F9CE" w:rsidR="007A7BA6" w:rsidRDefault="007A7BA6" w:rsidP="00620513">
      <w:pPr>
        <w:spacing w:line="360" w:lineRule="auto"/>
        <w:rPr>
          <w:rFonts w:ascii="Times New Roman" w:hAnsi="Times New Roman"/>
          <w:lang w:val="en-CA"/>
        </w:rPr>
      </w:pPr>
      <w:r>
        <w:rPr>
          <w:rFonts w:ascii="Times New Roman" w:hAnsi="Times New Roman"/>
          <w:lang w:val="en-CA"/>
        </w:rPr>
        <w:tab/>
        <w:t>The statistical model included genotype and social treatment as factors, as well as the interaction between them.</w:t>
      </w:r>
    </w:p>
    <w:p w14:paraId="452A4E1F" w14:textId="77777777" w:rsidR="00D85A1F" w:rsidRDefault="00D85A1F" w:rsidP="00620513">
      <w:pPr>
        <w:spacing w:line="360" w:lineRule="auto"/>
        <w:rPr>
          <w:rFonts w:ascii="Times New Roman" w:hAnsi="Times New Roman"/>
          <w:lang w:val="en-CA"/>
        </w:rPr>
      </w:pPr>
    </w:p>
    <w:p w14:paraId="5B488CB8" w14:textId="43267A86" w:rsidR="00D85A1F" w:rsidRDefault="00D85A1F" w:rsidP="009210EC">
      <w:pPr>
        <w:spacing w:line="360" w:lineRule="auto"/>
        <w:outlineLvl w:val="0"/>
        <w:rPr>
          <w:rFonts w:ascii="Times New Roman" w:hAnsi="Times New Roman"/>
          <w:b/>
          <w:lang w:val="en-CA"/>
        </w:rPr>
      </w:pPr>
      <w:r>
        <w:rPr>
          <w:rFonts w:ascii="Times New Roman" w:hAnsi="Times New Roman"/>
          <w:b/>
          <w:lang w:val="en-CA"/>
        </w:rPr>
        <w:t>RESULTS</w:t>
      </w:r>
    </w:p>
    <w:p w14:paraId="105C61F4" w14:textId="40C03569" w:rsidR="00D85A1F" w:rsidRDefault="00D85A1F" w:rsidP="00620513">
      <w:pPr>
        <w:spacing w:line="360" w:lineRule="auto"/>
        <w:rPr>
          <w:rFonts w:ascii="Times New Roman" w:hAnsi="Times New Roman"/>
          <w:lang w:val="en-CA"/>
        </w:rPr>
      </w:pPr>
      <w:r>
        <w:rPr>
          <w:rFonts w:ascii="Times New Roman" w:hAnsi="Times New Roman"/>
          <w:lang w:val="en-CA"/>
        </w:rPr>
        <w:tab/>
        <w:t>A greater proportion of rovers than sitters moved over to the 100% food disc after the half hour exploration period (</w:t>
      </w:r>
      <w:r w:rsidRPr="00CA0176">
        <w:rPr>
          <w:rFonts w:ascii="Times New Roman" w:hAnsi="Times New Roman"/>
          <w:lang w:val="en-CA"/>
        </w:rPr>
        <w:t>Wald χ²</w:t>
      </w:r>
      <w:r w:rsidRPr="00CA0176">
        <w:rPr>
          <w:rFonts w:ascii="Times New Roman" w:hAnsi="Times New Roman"/>
          <w:vertAlign w:val="subscript"/>
          <w:lang w:val="en-CA"/>
        </w:rPr>
        <w:t>1</w:t>
      </w:r>
      <w:r>
        <w:rPr>
          <w:rFonts w:ascii="Times New Roman" w:hAnsi="Times New Roman"/>
          <w:lang w:val="en-CA"/>
        </w:rPr>
        <w:t xml:space="preserve">=4.053, P=0.044; </w:t>
      </w:r>
      <w:r w:rsidR="009210EC">
        <w:rPr>
          <w:rFonts w:ascii="Times New Roman" w:hAnsi="Times New Roman"/>
          <w:lang w:val="en-CA"/>
        </w:rPr>
        <w:t>Fig. 2.1</w:t>
      </w:r>
      <w:r>
        <w:rPr>
          <w:rFonts w:ascii="Times New Roman" w:hAnsi="Times New Roman"/>
          <w:lang w:val="en-CA"/>
        </w:rPr>
        <w:t xml:space="preserve">). However, neither rovers nor sitters had a greater proportion of </w:t>
      </w:r>
      <w:proofErr w:type="spellStart"/>
      <w:r>
        <w:rPr>
          <w:rFonts w:ascii="Times New Roman" w:hAnsi="Times New Roman"/>
          <w:lang w:val="en-CA"/>
        </w:rPr>
        <w:t>focals</w:t>
      </w:r>
      <w:proofErr w:type="spellEnd"/>
      <w:r>
        <w:rPr>
          <w:rFonts w:ascii="Times New Roman" w:hAnsi="Times New Roman"/>
          <w:lang w:val="en-CA"/>
        </w:rPr>
        <w:t xml:space="preserve"> move over to the 100% food disc when it was social compared to non-social (</w:t>
      </w:r>
      <w:r w:rsidRPr="00CA0176">
        <w:rPr>
          <w:rFonts w:ascii="Times New Roman" w:hAnsi="Times New Roman"/>
          <w:lang w:val="en-CA"/>
        </w:rPr>
        <w:t>Wald χ²</w:t>
      </w:r>
      <w:r w:rsidRPr="00CA0176">
        <w:rPr>
          <w:rFonts w:ascii="Times New Roman" w:hAnsi="Times New Roman"/>
          <w:vertAlign w:val="subscript"/>
          <w:lang w:val="en-CA"/>
        </w:rPr>
        <w:t>1</w:t>
      </w:r>
      <w:r>
        <w:rPr>
          <w:rFonts w:ascii="Times New Roman" w:hAnsi="Times New Roman"/>
          <w:lang w:val="en-CA"/>
        </w:rPr>
        <w:t xml:space="preserve">=0, P=0.997; </w:t>
      </w:r>
      <w:r w:rsidR="009210EC">
        <w:rPr>
          <w:rFonts w:ascii="Times New Roman" w:hAnsi="Times New Roman"/>
          <w:lang w:val="en-CA"/>
        </w:rPr>
        <w:t>Fig. 2.1</w:t>
      </w:r>
      <w:r>
        <w:rPr>
          <w:rFonts w:ascii="Times New Roman" w:hAnsi="Times New Roman"/>
          <w:lang w:val="en-CA"/>
        </w:rPr>
        <w:t xml:space="preserve">). </w:t>
      </w:r>
      <w:r w:rsidR="007A7BA6">
        <w:rPr>
          <w:rFonts w:ascii="Times New Roman" w:hAnsi="Times New Roman"/>
          <w:lang w:val="en-CA"/>
        </w:rPr>
        <w:t>There was also no interaction between genotype and social treatment (</w:t>
      </w:r>
      <w:r w:rsidR="007A7BA6" w:rsidRPr="00CA0176">
        <w:rPr>
          <w:rFonts w:ascii="Times New Roman" w:hAnsi="Times New Roman"/>
          <w:lang w:val="en-CA"/>
        </w:rPr>
        <w:t>Wald χ²</w:t>
      </w:r>
      <w:r w:rsidR="007A7BA6" w:rsidRPr="00CA0176">
        <w:rPr>
          <w:rFonts w:ascii="Times New Roman" w:hAnsi="Times New Roman"/>
          <w:vertAlign w:val="subscript"/>
          <w:lang w:val="en-CA"/>
        </w:rPr>
        <w:t>1</w:t>
      </w:r>
      <w:r w:rsidR="007A7BA6">
        <w:rPr>
          <w:rFonts w:ascii="Times New Roman" w:hAnsi="Times New Roman"/>
          <w:lang w:val="en-CA"/>
        </w:rPr>
        <w:t xml:space="preserve">=0.351, P=0.554; </w:t>
      </w:r>
      <w:r w:rsidR="009210EC">
        <w:rPr>
          <w:rFonts w:ascii="Times New Roman" w:hAnsi="Times New Roman"/>
          <w:lang w:val="en-CA"/>
        </w:rPr>
        <w:t>Fig. 2.1</w:t>
      </w:r>
      <w:r w:rsidR="007A7BA6">
        <w:rPr>
          <w:rFonts w:ascii="Times New Roman" w:hAnsi="Times New Roman"/>
          <w:lang w:val="en-CA"/>
        </w:rPr>
        <w:t>).</w:t>
      </w:r>
    </w:p>
    <w:p w14:paraId="1AE2D9B1" w14:textId="77777777" w:rsidR="001B0ECC" w:rsidRDefault="001B0ECC" w:rsidP="00620513">
      <w:pPr>
        <w:spacing w:line="360" w:lineRule="auto"/>
        <w:rPr>
          <w:rFonts w:ascii="Times New Roman" w:hAnsi="Times New Roman"/>
          <w:lang w:val="en-CA"/>
        </w:rPr>
      </w:pPr>
    </w:p>
    <w:p w14:paraId="680FE477" w14:textId="1F52C009" w:rsidR="00D55101" w:rsidRDefault="001B0ECC" w:rsidP="008173CC">
      <w:pPr>
        <w:spacing w:line="360" w:lineRule="auto"/>
        <w:rPr>
          <w:rFonts w:ascii="Times New Roman" w:hAnsi="Times New Roman"/>
          <w:lang w:val="en-CA"/>
        </w:rPr>
      </w:pPr>
      <w:r>
        <w:rPr>
          <w:noProof/>
        </w:rPr>
        <w:drawing>
          <wp:inline distT="0" distB="0" distL="0" distR="0" wp14:anchorId="3D980242" wp14:editId="740FF064">
            <wp:extent cx="5542915" cy="3385820"/>
            <wp:effectExtent l="0" t="0" r="1968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347C80" w14:textId="72EC501A" w:rsidR="001B0ECC" w:rsidRDefault="001B0ECC" w:rsidP="008173CC">
      <w:pPr>
        <w:spacing w:line="360" w:lineRule="auto"/>
        <w:rPr>
          <w:rFonts w:ascii="Times New Roman" w:hAnsi="Times New Roman"/>
          <w:lang w:val="en-CA"/>
        </w:rPr>
      </w:pPr>
      <w:r>
        <w:rPr>
          <w:rFonts w:ascii="Times New Roman" w:hAnsi="Times New Roman"/>
          <w:b/>
          <w:lang w:val="en-CA"/>
        </w:rPr>
        <w:t xml:space="preserve">Figure </w:t>
      </w:r>
      <w:r w:rsidR="000939D9">
        <w:rPr>
          <w:rFonts w:ascii="Times New Roman" w:hAnsi="Times New Roman"/>
          <w:b/>
          <w:lang w:val="en-CA"/>
        </w:rPr>
        <w:t>2.</w:t>
      </w:r>
      <w:r>
        <w:rPr>
          <w:rFonts w:ascii="Times New Roman" w:hAnsi="Times New Roman"/>
          <w:b/>
          <w:lang w:val="en-CA"/>
        </w:rPr>
        <w:t xml:space="preserve">1: </w:t>
      </w:r>
      <w:r w:rsidR="00EE56E6">
        <w:rPr>
          <w:rFonts w:ascii="Times New Roman" w:hAnsi="Times New Roman"/>
          <w:b/>
          <w:lang w:val="en-CA"/>
        </w:rPr>
        <w:t xml:space="preserve">Rover and sitter foraging with and without models. </w:t>
      </w:r>
      <w:r w:rsidR="00EE56E6">
        <w:rPr>
          <w:rFonts w:ascii="Times New Roman" w:hAnsi="Times New Roman"/>
          <w:lang w:val="en-CA"/>
        </w:rPr>
        <w:t xml:space="preserve">We tested the differences in social information use between rover and sitter genotypes. If focal larvae were on their own in a test dish, it was considered non-social (black bars). If there was a model on the 100% food disc in the dish with the focal, it was considered social (white bars). Food discs were 2cm apart and </w:t>
      </w:r>
      <w:proofErr w:type="spellStart"/>
      <w:r w:rsidR="00EE56E6">
        <w:rPr>
          <w:rFonts w:ascii="Times New Roman" w:hAnsi="Times New Roman"/>
          <w:lang w:val="en-CA"/>
        </w:rPr>
        <w:t>focals</w:t>
      </w:r>
      <w:proofErr w:type="spellEnd"/>
      <w:r w:rsidR="00EE56E6">
        <w:rPr>
          <w:rFonts w:ascii="Times New Roman" w:hAnsi="Times New Roman"/>
          <w:lang w:val="en-CA"/>
        </w:rPr>
        <w:t xml:space="preserve"> were given a half-hour to explore. N=24 replicates per treatment.</w:t>
      </w:r>
    </w:p>
    <w:p w14:paraId="5FE32F13" w14:textId="78E8BEF1" w:rsidR="00EE56E6" w:rsidRDefault="00EE56E6" w:rsidP="008173CC">
      <w:pPr>
        <w:spacing w:line="360" w:lineRule="auto"/>
        <w:rPr>
          <w:rFonts w:ascii="Times New Roman" w:hAnsi="Times New Roman"/>
          <w:b/>
          <w:lang w:val="en-CA"/>
        </w:rPr>
      </w:pPr>
      <w:r>
        <w:rPr>
          <w:rFonts w:ascii="Times New Roman" w:hAnsi="Times New Roman"/>
          <w:b/>
          <w:lang w:val="en-CA"/>
        </w:rPr>
        <w:t>Experiment 2: Social information use among old and young larvae raised on 100% food</w:t>
      </w:r>
    </w:p>
    <w:p w14:paraId="1BE19A96" w14:textId="5AF22F97" w:rsidR="00EE56E6" w:rsidRDefault="00EE56E6" w:rsidP="009210EC">
      <w:pPr>
        <w:spacing w:line="360" w:lineRule="auto"/>
        <w:outlineLvl w:val="0"/>
        <w:rPr>
          <w:rFonts w:ascii="Times New Roman" w:hAnsi="Times New Roman"/>
          <w:b/>
          <w:lang w:val="en-CA"/>
        </w:rPr>
      </w:pPr>
      <w:r>
        <w:rPr>
          <w:rFonts w:ascii="Times New Roman" w:hAnsi="Times New Roman"/>
          <w:b/>
          <w:lang w:val="en-CA"/>
        </w:rPr>
        <w:t>METHODS</w:t>
      </w:r>
    </w:p>
    <w:p w14:paraId="543A483D" w14:textId="2A893B53" w:rsidR="00EE56E6" w:rsidRDefault="00EE56E6" w:rsidP="008173CC">
      <w:pPr>
        <w:spacing w:line="360" w:lineRule="auto"/>
        <w:rPr>
          <w:rFonts w:ascii="Times New Roman" w:hAnsi="Times New Roman"/>
          <w:lang w:val="en-CA"/>
        </w:rPr>
      </w:pPr>
      <w:r>
        <w:rPr>
          <w:rFonts w:ascii="Times New Roman" w:hAnsi="Times New Roman"/>
          <w:lang w:val="en-CA"/>
        </w:rPr>
        <w:tab/>
        <w:t xml:space="preserve">For this experiment, we switched over to Canton-S larvae, having found no differences in social information use between rovers and sitters. Canton-S larvae were found to be less avid explorers than the rovers and sitters with some preliminary testing. Thus, we placed the food discs only 1cm apart. We also gave the </w:t>
      </w:r>
      <w:proofErr w:type="spellStart"/>
      <w:r>
        <w:rPr>
          <w:rFonts w:ascii="Times New Roman" w:hAnsi="Times New Roman"/>
          <w:lang w:val="en-CA"/>
        </w:rPr>
        <w:t>focals</w:t>
      </w:r>
      <w:proofErr w:type="spellEnd"/>
      <w:r>
        <w:rPr>
          <w:rFonts w:ascii="Times New Roman" w:hAnsi="Times New Roman"/>
          <w:lang w:val="en-CA"/>
        </w:rPr>
        <w:t xml:space="preserve"> one hour to explore the test dishes before recording where they ended up. </w:t>
      </w:r>
      <w:r w:rsidR="00EB301C">
        <w:rPr>
          <w:rFonts w:ascii="Times New Roman" w:hAnsi="Times New Roman"/>
          <w:lang w:val="en-CA"/>
        </w:rPr>
        <w:t xml:space="preserve">All </w:t>
      </w:r>
      <w:proofErr w:type="spellStart"/>
      <w:r w:rsidR="00EB301C">
        <w:rPr>
          <w:rFonts w:ascii="Times New Roman" w:hAnsi="Times New Roman"/>
          <w:lang w:val="en-CA"/>
        </w:rPr>
        <w:t>focals</w:t>
      </w:r>
      <w:proofErr w:type="spellEnd"/>
      <w:r w:rsidR="00EB301C">
        <w:rPr>
          <w:rFonts w:ascii="Times New Roman" w:hAnsi="Times New Roman"/>
          <w:lang w:val="en-CA"/>
        </w:rPr>
        <w:t xml:space="preserve"> and models were raised on 100% standard lab diet. All models were early third instar at the time of testing. </w:t>
      </w:r>
      <w:r w:rsidR="00825B4E">
        <w:rPr>
          <w:rFonts w:ascii="Times New Roman" w:hAnsi="Times New Roman"/>
          <w:lang w:val="en-CA"/>
        </w:rPr>
        <w:t xml:space="preserve">Preliminary testing with young models showed that they were likely just providing a weaker social cue than the older models. We did not use any young models in this experiment. </w:t>
      </w:r>
      <w:r w:rsidR="00EB301C">
        <w:rPr>
          <w:rFonts w:ascii="Times New Roman" w:hAnsi="Times New Roman"/>
          <w:lang w:val="en-CA"/>
        </w:rPr>
        <w:t xml:space="preserve">Old </w:t>
      </w:r>
      <w:proofErr w:type="spellStart"/>
      <w:r w:rsidR="00EB301C">
        <w:rPr>
          <w:rFonts w:ascii="Times New Roman" w:hAnsi="Times New Roman"/>
          <w:lang w:val="en-CA"/>
        </w:rPr>
        <w:t>focals</w:t>
      </w:r>
      <w:proofErr w:type="spellEnd"/>
      <w:r w:rsidR="00EB301C">
        <w:rPr>
          <w:rFonts w:ascii="Times New Roman" w:hAnsi="Times New Roman"/>
          <w:lang w:val="en-CA"/>
        </w:rPr>
        <w:t xml:space="preserve"> were also early third instar. Young </w:t>
      </w:r>
      <w:proofErr w:type="spellStart"/>
      <w:r w:rsidR="00EB301C">
        <w:rPr>
          <w:rFonts w:ascii="Times New Roman" w:hAnsi="Times New Roman"/>
          <w:lang w:val="en-CA"/>
        </w:rPr>
        <w:t>focals</w:t>
      </w:r>
      <w:proofErr w:type="spellEnd"/>
      <w:r w:rsidR="00EB301C">
        <w:rPr>
          <w:rFonts w:ascii="Times New Roman" w:hAnsi="Times New Roman"/>
          <w:lang w:val="en-CA"/>
        </w:rPr>
        <w:t xml:space="preserve"> were early second instar at the time of testing</w:t>
      </w:r>
      <w:r w:rsidR="00825B4E">
        <w:rPr>
          <w:rFonts w:ascii="Times New Roman" w:hAnsi="Times New Roman"/>
          <w:lang w:val="en-CA"/>
        </w:rPr>
        <w:t xml:space="preserve">. </w:t>
      </w:r>
      <w:r w:rsidR="007A7BA6">
        <w:rPr>
          <w:rFonts w:ascii="Times New Roman" w:hAnsi="Times New Roman"/>
          <w:lang w:val="en-CA"/>
        </w:rPr>
        <w:t>240 total dishes were used but four were omitted due to models leaving the 100% food disc giving a total sample size of 236.</w:t>
      </w:r>
    </w:p>
    <w:p w14:paraId="34CFFF7D" w14:textId="65051656" w:rsidR="007A7BA6" w:rsidRDefault="007A7BA6" w:rsidP="008173CC">
      <w:pPr>
        <w:spacing w:line="360" w:lineRule="auto"/>
        <w:rPr>
          <w:rFonts w:ascii="Times New Roman" w:hAnsi="Times New Roman"/>
          <w:lang w:val="en-CA"/>
        </w:rPr>
      </w:pPr>
      <w:r>
        <w:rPr>
          <w:rFonts w:ascii="Times New Roman" w:hAnsi="Times New Roman"/>
          <w:lang w:val="en-CA"/>
        </w:rPr>
        <w:tab/>
        <w:t xml:space="preserve">The statistical model included focal age and social treatment as factors in addition to the interaction between these two variables. </w:t>
      </w:r>
    </w:p>
    <w:p w14:paraId="66D8D56F" w14:textId="77777777" w:rsidR="007A7BA6" w:rsidRDefault="007A7BA6" w:rsidP="008173CC">
      <w:pPr>
        <w:spacing w:line="360" w:lineRule="auto"/>
        <w:rPr>
          <w:rFonts w:ascii="Times New Roman" w:hAnsi="Times New Roman"/>
          <w:lang w:val="en-CA"/>
        </w:rPr>
      </w:pPr>
    </w:p>
    <w:p w14:paraId="587471B7" w14:textId="58655778" w:rsidR="007A7BA6" w:rsidRDefault="007A7BA6" w:rsidP="009210EC">
      <w:pPr>
        <w:spacing w:line="360" w:lineRule="auto"/>
        <w:outlineLvl w:val="0"/>
        <w:rPr>
          <w:rFonts w:ascii="Times New Roman" w:hAnsi="Times New Roman"/>
          <w:b/>
          <w:lang w:val="en-CA"/>
        </w:rPr>
      </w:pPr>
      <w:r>
        <w:rPr>
          <w:rFonts w:ascii="Times New Roman" w:hAnsi="Times New Roman"/>
          <w:b/>
          <w:lang w:val="en-CA"/>
        </w:rPr>
        <w:t>RESULTS</w:t>
      </w:r>
    </w:p>
    <w:p w14:paraId="454A8F39" w14:textId="44014F66" w:rsidR="007A7BA6" w:rsidRDefault="007A7BA6" w:rsidP="008173CC">
      <w:pPr>
        <w:spacing w:line="360" w:lineRule="auto"/>
        <w:rPr>
          <w:rFonts w:ascii="Times New Roman" w:hAnsi="Times New Roman"/>
          <w:lang w:val="en-CA"/>
        </w:rPr>
      </w:pPr>
      <w:r>
        <w:rPr>
          <w:rFonts w:ascii="Times New Roman" w:hAnsi="Times New Roman"/>
          <w:b/>
          <w:lang w:val="en-CA"/>
        </w:rPr>
        <w:tab/>
      </w:r>
      <w:r>
        <w:rPr>
          <w:rFonts w:ascii="Times New Roman" w:hAnsi="Times New Roman"/>
          <w:lang w:val="en-CA"/>
        </w:rPr>
        <w:t xml:space="preserve">A greater proportion of the young </w:t>
      </w:r>
      <w:proofErr w:type="spellStart"/>
      <w:r>
        <w:rPr>
          <w:rFonts w:ascii="Times New Roman" w:hAnsi="Times New Roman"/>
          <w:lang w:val="en-CA"/>
        </w:rPr>
        <w:t>focals</w:t>
      </w:r>
      <w:proofErr w:type="spellEnd"/>
      <w:r>
        <w:rPr>
          <w:rFonts w:ascii="Times New Roman" w:hAnsi="Times New Roman"/>
          <w:lang w:val="en-CA"/>
        </w:rPr>
        <w:t xml:space="preserve"> moved over to the 100% food disc than the old </w:t>
      </w:r>
      <w:proofErr w:type="spellStart"/>
      <w:r>
        <w:rPr>
          <w:rFonts w:ascii="Times New Roman" w:hAnsi="Times New Roman"/>
          <w:lang w:val="en-CA"/>
        </w:rPr>
        <w:t>focals</w:t>
      </w:r>
      <w:proofErr w:type="spellEnd"/>
      <w:r>
        <w:rPr>
          <w:rFonts w:ascii="Times New Roman" w:hAnsi="Times New Roman"/>
          <w:lang w:val="en-CA"/>
        </w:rPr>
        <w:t xml:space="preserve"> (</w:t>
      </w:r>
      <w:r w:rsidRPr="00CA0176">
        <w:rPr>
          <w:rFonts w:ascii="Times New Roman" w:hAnsi="Times New Roman"/>
          <w:lang w:val="en-CA"/>
        </w:rPr>
        <w:t>Wald χ²</w:t>
      </w:r>
      <w:r w:rsidRPr="00CA0176">
        <w:rPr>
          <w:rFonts w:ascii="Times New Roman" w:hAnsi="Times New Roman"/>
          <w:vertAlign w:val="subscript"/>
          <w:lang w:val="en-CA"/>
        </w:rPr>
        <w:t>1</w:t>
      </w:r>
      <w:r>
        <w:rPr>
          <w:rFonts w:ascii="Times New Roman" w:hAnsi="Times New Roman"/>
          <w:lang w:val="en-CA"/>
        </w:rPr>
        <w:t xml:space="preserve">=4.992, P=0.025; </w:t>
      </w:r>
      <w:r w:rsidR="009210EC">
        <w:rPr>
          <w:rFonts w:ascii="Times New Roman" w:hAnsi="Times New Roman"/>
          <w:lang w:val="en-CA"/>
        </w:rPr>
        <w:t>Fig. 2.2</w:t>
      </w:r>
      <w:r>
        <w:rPr>
          <w:rFonts w:ascii="Times New Roman" w:hAnsi="Times New Roman"/>
          <w:lang w:val="en-CA"/>
        </w:rPr>
        <w:t xml:space="preserve">). However, the social treatment did not cause more </w:t>
      </w:r>
      <w:proofErr w:type="spellStart"/>
      <w:r>
        <w:rPr>
          <w:rFonts w:ascii="Times New Roman" w:hAnsi="Times New Roman"/>
          <w:lang w:val="en-CA"/>
        </w:rPr>
        <w:t>focals</w:t>
      </w:r>
      <w:proofErr w:type="spellEnd"/>
      <w:r>
        <w:rPr>
          <w:rFonts w:ascii="Times New Roman" w:hAnsi="Times New Roman"/>
          <w:lang w:val="en-CA"/>
        </w:rPr>
        <w:t xml:space="preserve"> in either condition to forage on the 100% food (</w:t>
      </w:r>
      <w:r w:rsidRPr="00CA0176">
        <w:rPr>
          <w:rFonts w:ascii="Times New Roman" w:hAnsi="Times New Roman"/>
          <w:lang w:val="en-CA"/>
        </w:rPr>
        <w:t>Wald χ²</w:t>
      </w:r>
      <w:r w:rsidRPr="00CA0176">
        <w:rPr>
          <w:rFonts w:ascii="Times New Roman" w:hAnsi="Times New Roman"/>
          <w:vertAlign w:val="subscript"/>
          <w:lang w:val="en-CA"/>
        </w:rPr>
        <w:t>1</w:t>
      </w:r>
      <w:r>
        <w:rPr>
          <w:rFonts w:ascii="Times New Roman" w:hAnsi="Times New Roman"/>
          <w:lang w:val="en-CA"/>
        </w:rPr>
        <w:t xml:space="preserve">=0.008, P=0.927; </w:t>
      </w:r>
      <w:r w:rsidR="009210EC">
        <w:rPr>
          <w:rFonts w:ascii="Times New Roman" w:hAnsi="Times New Roman"/>
          <w:lang w:val="en-CA"/>
        </w:rPr>
        <w:t>Fig. 2.2</w:t>
      </w:r>
      <w:r>
        <w:rPr>
          <w:rFonts w:ascii="Times New Roman" w:hAnsi="Times New Roman"/>
          <w:lang w:val="en-CA"/>
        </w:rPr>
        <w:t>). Additionally, there was no interaction between focal age and social treatment (</w:t>
      </w:r>
      <w:r w:rsidRPr="00CA0176">
        <w:rPr>
          <w:rFonts w:ascii="Times New Roman" w:hAnsi="Times New Roman"/>
          <w:lang w:val="en-CA"/>
        </w:rPr>
        <w:t>Wald χ²</w:t>
      </w:r>
      <w:r w:rsidRPr="00CA0176">
        <w:rPr>
          <w:rFonts w:ascii="Times New Roman" w:hAnsi="Times New Roman"/>
          <w:vertAlign w:val="subscript"/>
          <w:lang w:val="en-CA"/>
        </w:rPr>
        <w:t>1</w:t>
      </w:r>
      <w:r>
        <w:rPr>
          <w:rFonts w:ascii="Times New Roman" w:hAnsi="Times New Roman"/>
          <w:lang w:val="en-CA"/>
        </w:rPr>
        <w:t xml:space="preserve">=0.561, P=0.454; </w:t>
      </w:r>
      <w:r w:rsidR="009210EC">
        <w:rPr>
          <w:rFonts w:ascii="Times New Roman" w:hAnsi="Times New Roman"/>
          <w:lang w:val="en-CA"/>
        </w:rPr>
        <w:t>Fig. 2.2</w:t>
      </w:r>
      <w:r>
        <w:rPr>
          <w:rFonts w:ascii="Times New Roman" w:hAnsi="Times New Roman"/>
          <w:lang w:val="en-CA"/>
        </w:rPr>
        <w:t xml:space="preserve">). </w:t>
      </w:r>
    </w:p>
    <w:p w14:paraId="778AC553" w14:textId="77777777" w:rsidR="003E6A0A" w:rsidRDefault="003E6A0A" w:rsidP="008173CC">
      <w:pPr>
        <w:spacing w:line="360" w:lineRule="auto"/>
        <w:rPr>
          <w:rFonts w:ascii="Times New Roman" w:hAnsi="Times New Roman"/>
          <w:lang w:val="en-CA"/>
        </w:rPr>
      </w:pPr>
    </w:p>
    <w:p w14:paraId="19B46CC1" w14:textId="1BF12B72" w:rsidR="003E6A0A" w:rsidRDefault="00436344" w:rsidP="008173CC">
      <w:pPr>
        <w:spacing w:line="360" w:lineRule="auto"/>
        <w:rPr>
          <w:rFonts w:ascii="Times New Roman" w:hAnsi="Times New Roman"/>
          <w:lang w:val="en-CA"/>
        </w:rPr>
      </w:pPr>
      <w:r>
        <w:rPr>
          <w:noProof/>
        </w:rPr>
        <w:drawing>
          <wp:inline distT="0" distB="0" distL="0" distR="0" wp14:anchorId="0E1C7561" wp14:editId="5A2B1848">
            <wp:extent cx="5657215" cy="3888740"/>
            <wp:effectExtent l="0" t="0" r="32385" b="228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5D02FF" w14:textId="395AAD90" w:rsidR="00436344" w:rsidRDefault="00436344" w:rsidP="008173CC">
      <w:pPr>
        <w:spacing w:line="360" w:lineRule="auto"/>
        <w:rPr>
          <w:rFonts w:ascii="Times New Roman" w:hAnsi="Times New Roman"/>
          <w:lang w:val="en-CA"/>
        </w:rPr>
      </w:pPr>
      <w:r>
        <w:rPr>
          <w:rFonts w:ascii="Times New Roman" w:hAnsi="Times New Roman"/>
          <w:b/>
          <w:lang w:val="en-CA"/>
        </w:rPr>
        <w:t xml:space="preserve">Figure </w:t>
      </w:r>
      <w:r w:rsidR="000939D9">
        <w:rPr>
          <w:rFonts w:ascii="Times New Roman" w:hAnsi="Times New Roman"/>
          <w:b/>
          <w:lang w:val="en-CA"/>
        </w:rPr>
        <w:t>2.</w:t>
      </w:r>
      <w:r>
        <w:rPr>
          <w:rFonts w:ascii="Times New Roman" w:hAnsi="Times New Roman"/>
          <w:b/>
          <w:lang w:val="en-CA"/>
        </w:rPr>
        <w:t xml:space="preserve">2: Social information use in foraging between young and old larvae raised on 100% food. </w:t>
      </w:r>
      <w:r>
        <w:rPr>
          <w:rFonts w:ascii="Times New Roman" w:hAnsi="Times New Roman"/>
          <w:lang w:val="en-CA"/>
        </w:rPr>
        <w:t>Non-social dishes (black bars</w:t>
      </w:r>
      <w:proofErr w:type="gramStart"/>
      <w:r>
        <w:rPr>
          <w:rFonts w:ascii="Times New Roman" w:hAnsi="Times New Roman"/>
          <w:lang w:val="en-CA"/>
        </w:rPr>
        <w:t>),</w:t>
      </w:r>
      <w:proofErr w:type="gramEnd"/>
      <w:r>
        <w:rPr>
          <w:rFonts w:ascii="Times New Roman" w:hAnsi="Times New Roman"/>
          <w:lang w:val="en-CA"/>
        </w:rPr>
        <w:t xml:space="preserve"> had just a single focal in the test dish. Social dishes (white bars) had either a young or old focal, and an old model. Food discs were 1cm apart and </w:t>
      </w:r>
      <w:proofErr w:type="spellStart"/>
      <w:r>
        <w:rPr>
          <w:rFonts w:ascii="Times New Roman" w:hAnsi="Times New Roman"/>
          <w:lang w:val="en-CA"/>
        </w:rPr>
        <w:t>focals</w:t>
      </w:r>
      <w:proofErr w:type="spellEnd"/>
      <w:r>
        <w:rPr>
          <w:rFonts w:ascii="Times New Roman" w:hAnsi="Times New Roman"/>
          <w:lang w:val="en-CA"/>
        </w:rPr>
        <w:t xml:space="preserve"> were given one hour to explore. Models were given 7 hours to eat the 100% food before the addition of </w:t>
      </w:r>
      <w:proofErr w:type="spellStart"/>
      <w:r>
        <w:rPr>
          <w:rFonts w:ascii="Times New Roman" w:hAnsi="Times New Roman"/>
          <w:lang w:val="en-CA"/>
        </w:rPr>
        <w:t>focals</w:t>
      </w:r>
      <w:proofErr w:type="spellEnd"/>
      <w:r>
        <w:rPr>
          <w:rFonts w:ascii="Times New Roman" w:hAnsi="Times New Roman"/>
          <w:lang w:val="en-CA"/>
        </w:rPr>
        <w:t xml:space="preserve">. Total sample size was N=236, spread across the 4 treatments evenly. </w:t>
      </w:r>
    </w:p>
    <w:p w14:paraId="44693599" w14:textId="77777777" w:rsidR="00436344" w:rsidRDefault="00436344" w:rsidP="008173CC">
      <w:pPr>
        <w:spacing w:line="360" w:lineRule="auto"/>
        <w:rPr>
          <w:rFonts w:ascii="Times New Roman" w:hAnsi="Times New Roman"/>
          <w:lang w:val="en-CA"/>
        </w:rPr>
      </w:pPr>
    </w:p>
    <w:p w14:paraId="0E87FD9F" w14:textId="47EC2586" w:rsidR="00436344" w:rsidRDefault="00436344" w:rsidP="008173CC">
      <w:pPr>
        <w:spacing w:line="360" w:lineRule="auto"/>
        <w:rPr>
          <w:rFonts w:ascii="Times New Roman" w:hAnsi="Times New Roman"/>
          <w:b/>
          <w:lang w:val="en-CA"/>
        </w:rPr>
      </w:pPr>
      <w:r>
        <w:rPr>
          <w:rFonts w:ascii="Times New Roman" w:hAnsi="Times New Roman"/>
          <w:b/>
          <w:lang w:val="en-CA"/>
        </w:rPr>
        <w:t>Experiment 3: Social information use among old and young larvae raised on 50% food</w:t>
      </w:r>
    </w:p>
    <w:p w14:paraId="5604720C" w14:textId="44135D8A" w:rsidR="00436344" w:rsidRDefault="00436344" w:rsidP="009210EC">
      <w:pPr>
        <w:spacing w:line="360" w:lineRule="auto"/>
        <w:outlineLvl w:val="0"/>
        <w:rPr>
          <w:rFonts w:ascii="Times New Roman" w:hAnsi="Times New Roman"/>
          <w:b/>
          <w:lang w:val="en-CA"/>
        </w:rPr>
      </w:pPr>
      <w:r>
        <w:rPr>
          <w:rFonts w:ascii="Times New Roman" w:hAnsi="Times New Roman"/>
          <w:b/>
          <w:lang w:val="en-CA"/>
        </w:rPr>
        <w:t>METHODS</w:t>
      </w:r>
    </w:p>
    <w:p w14:paraId="69444E9B" w14:textId="5ED85C63" w:rsidR="0091084F" w:rsidRDefault="00436344" w:rsidP="008173CC">
      <w:pPr>
        <w:spacing w:line="360" w:lineRule="auto"/>
        <w:rPr>
          <w:rFonts w:ascii="Times New Roman" w:hAnsi="Times New Roman"/>
          <w:lang w:val="en-CA"/>
        </w:rPr>
      </w:pPr>
      <w:r>
        <w:rPr>
          <w:rFonts w:ascii="Times New Roman" w:hAnsi="Times New Roman"/>
          <w:lang w:val="en-CA"/>
        </w:rPr>
        <w:tab/>
      </w:r>
      <w:r w:rsidR="005952BF">
        <w:rPr>
          <w:rFonts w:ascii="Times New Roman" w:hAnsi="Times New Roman"/>
          <w:lang w:val="en-CA"/>
        </w:rPr>
        <w:t xml:space="preserve">The protocol is identical to experiment 2 except for raising both models and </w:t>
      </w:r>
      <w:proofErr w:type="spellStart"/>
      <w:r w:rsidR="005952BF">
        <w:rPr>
          <w:rFonts w:ascii="Times New Roman" w:hAnsi="Times New Roman"/>
          <w:lang w:val="en-CA"/>
        </w:rPr>
        <w:t>focals</w:t>
      </w:r>
      <w:proofErr w:type="spellEnd"/>
      <w:r w:rsidR="005952BF">
        <w:rPr>
          <w:rFonts w:ascii="Times New Roman" w:hAnsi="Times New Roman"/>
          <w:lang w:val="en-CA"/>
        </w:rPr>
        <w:t xml:space="preserve"> on 50% food. Since we place </w:t>
      </w:r>
      <w:proofErr w:type="spellStart"/>
      <w:r w:rsidR="005952BF">
        <w:rPr>
          <w:rFonts w:ascii="Times New Roman" w:hAnsi="Times New Roman"/>
          <w:lang w:val="en-CA"/>
        </w:rPr>
        <w:t>focals</w:t>
      </w:r>
      <w:proofErr w:type="spellEnd"/>
      <w:r w:rsidR="005952BF">
        <w:rPr>
          <w:rFonts w:ascii="Times New Roman" w:hAnsi="Times New Roman"/>
          <w:lang w:val="en-CA"/>
        </w:rPr>
        <w:t xml:space="preserve"> directly on the 50% food disc, this should inhibit exploration more than if we raised them on 100% food. </w:t>
      </w:r>
      <w:r w:rsidR="002F6558">
        <w:rPr>
          <w:rFonts w:ascii="Times New Roman" w:hAnsi="Times New Roman"/>
          <w:lang w:val="en-CA"/>
        </w:rPr>
        <w:t xml:space="preserve">They are being placed on a familiar food that is the same quality as the only one they have known thus far in their development. </w:t>
      </w:r>
      <w:r w:rsidR="00072064">
        <w:rPr>
          <w:rFonts w:ascii="Times New Roman" w:hAnsi="Times New Roman"/>
          <w:lang w:val="en-CA"/>
        </w:rPr>
        <w:t>We ran 240 test dishes and had to discount one</w:t>
      </w:r>
      <w:r w:rsidR="002A05BF">
        <w:rPr>
          <w:rFonts w:ascii="Times New Roman" w:hAnsi="Times New Roman"/>
          <w:lang w:val="en-CA"/>
        </w:rPr>
        <w:t xml:space="preserve"> due to a model moving to the 50% food,</w:t>
      </w:r>
      <w:r w:rsidR="00072064">
        <w:rPr>
          <w:rFonts w:ascii="Times New Roman" w:hAnsi="Times New Roman"/>
          <w:lang w:val="en-CA"/>
        </w:rPr>
        <w:t xml:space="preserve"> giving a total sample size of 239. Again, focal age and social treatment were the factors used in the statistical analysis.</w:t>
      </w:r>
    </w:p>
    <w:p w14:paraId="0F9BB93A" w14:textId="77777777" w:rsidR="0091084F" w:rsidRDefault="0091084F" w:rsidP="008173CC">
      <w:pPr>
        <w:spacing w:line="360" w:lineRule="auto"/>
        <w:rPr>
          <w:rFonts w:ascii="Times New Roman" w:hAnsi="Times New Roman"/>
          <w:lang w:val="en-CA"/>
        </w:rPr>
      </w:pPr>
    </w:p>
    <w:p w14:paraId="0B84025B" w14:textId="0482612D" w:rsidR="002F6558" w:rsidRDefault="002F6558" w:rsidP="009210EC">
      <w:pPr>
        <w:spacing w:line="360" w:lineRule="auto"/>
        <w:outlineLvl w:val="0"/>
        <w:rPr>
          <w:rFonts w:ascii="Times New Roman" w:hAnsi="Times New Roman"/>
          <w:b/>
          <w:lang w:val="en-CA"/>
        </w:rPr>
      </w:pPr>
      <w:r>
        <w:rPr>
          <w:rFonts w:ascii="Times New Roman" w:hAnsi="Times New Roman"/>
          <w:b/>
          <w:lang w:val="en-CA"/>
        </w:rPr>
        <w:t>RESULTS</w:t>
      </w:r>
    </w:p>
    <w:p w14:paraId="627A2FA3" w14:textId="6C5DA74C" w:rsidR="002F6558" w:rsidRDefault="002F6558" w:rsidP="008173CC">
      <w:pPr>
        <w:spacing w:line="360" w:lineRule="auto"/>
        <w:rPr>
          <w:rFonts w:ascii="Times New Roman" w:hAnsi="Times New Roman"/>
          <w:lang w:val="en-CA"/>
        </w:rPr>
      </w:pPr>
      <w:r>
        <w:rPr>
          <w:rFonts w:ascii="Times New Roman" w:hAnsi="Times New Roman"/>
          <w:lang w:val="en-CA"/>
        </w:rPr>
        <w:tab/>
      </w:r>
      <w:r w:rsidR="00072064">
        <w:rPr>
          <w:rFonts w:ascii="Times New Roman" w:hAnsi="Times New Roman"/>
          <w:lang w:val="en-CA"/>
        </w:rPr>
        <w:t xml:space="preserve">Old and young </w:t>
      </w:r>
      <w:proofErr w:type="spellStart"/>
      <w:r w:rsidR="00072064">
        <w:rPr>
          <w:rFonts w:ascii="Times New Roman" w:hAnsi="Times New Roman"/>
          <w:lang w:val="en-CA"/>
        </w:rPr>
        <w:t>focals</w:t>
      </w:r>
      <w:proofErr w:type="spellEnd"/>
      <w:r w:rsidR="00072064">
        <w:rPr>
          <w:rFonts w:ascii="Times New Roman" w:hAnsi="Times New Roman"/>
          <w:lang w:val="en-CA"/>
        </w:rPr>
        <w:t xml:space="preserve"> reached the 100% food at about the same proportion (</w:t>
      </w:r>
      <w:r w:rsidR="00072064" w:rsidRPr="00CA0176">
        <w:rPr>
          <w:rFonts w:ascii="Times New Roman" w:hAnsi="Times New Roman"/>
          <w:lang w:val="en-CA"/>
        </w:rPr>
        <w:t>Wald χ²</w:t>
      </w:r>
      <w:r w:rsidR="00072064" w:rsidRPr="00CA0176">
        <w:rPr>
          <w:rFonts w:ascii="Times New Roman" w:hAnsi="Times New Roman"/>
          <w:vertAlign w:val="subscript"/>
          <w:lang w:val="en-CA"/>
        </w:rPr>
        <w:t>1</w:t>
      </w:r>
      <w:r w:rsidR="00072064">
        <w:rPr>
          <w:rFonts w:ascii="Times New Roman" w:hAnsi="Times New Roman"/>
          <w:lang w:val="en-CA"/>
        </w:rPr>
        <w:t xml:space="preserve">=0.15, P=0.698; </w:t>
      </w:r>
      <w:r w:rsidR="009210EC">
        <w:rPr>
          <w:rFonts w:ascii="Times New Roman" w:hAnsi="Times New Roman"/>
          <w:lang w:val="en-CA"/>
        </w:rPr>
        <w:t>Fig. 2.3</w:t>
      </w:r>
      <w:r w:rsidR="00072064">
        <w:rPr>
          <w:rFonts w:ascii="Times New Roman" w:hAnsi="Times New Roman"/>
          <w:lang w:val="en-CA"/>
        </w:rPr>
        <w:t xml:space="preserve">). However, dishes in the social treatment had a higher proportion of </w:t>
      </w:r>
      <w:proofErr w:type="spellStart"/>
      <w:r w:rsidR="00072064">
        <w:rPr>
          <w:rFonts w:ascii="Times New Roman" w:hAnsi="Times New Roman"/>
          <w:lang w:val="en-CA"/>
        </w:rPr>
        <w:t>focals</w:t>
      </w:r>
      <w:proofErr w:type="spellEnd"/>
      <w:r w:rsidR="00072064">
        <w:rPr>
          <w:rFonts w:ascii="Times New Roman" w:hAnsi="Times New Roman"/>
          <w:lang w:val="en-CA"/>
        </w:rPr>
        <w:t xml:space="preserve"> finding the 100% food than dishes in the non-social treatment (</w:t>
      </w:r>
      <w:r w:rsidR="00072064" w:rsidRPr="00CA0176">
        <w:rPr>
          <w:rFonts w:ascii="Times New Roman" w:hAnsi="Times New Roman"/>
          <w:lang w:val="en-CA"/>
        </w:rPr>
        <w:t>Wald χ²</w:t>
      </w:r>
      <w:r w:rsidR="00072064" w:rsidRPr="00CA0176">
        <w:rPr>
          <w:rFonts w:ascii="Times New Roman" w:hAnsi="Times New Roman"/>
          <w:vertAlign w:val="subscript"/>
          <w:lang w:val="en-CA"/>
        </w:rPr>
        <w:t>1</w:t>
      </w:r>
      <w:r w:rsidR="00072064">
        <w:rPr>
          <w:rFonts w:ascii="Times New Roman" w:hAnsi="Times New Roman"/>
          <w:lang w:val="en-CA"/>
        </w:rPr>
        <w:t xml:space="preserve">=4.771, P=0.029; </w:t>
      </w:r>
      <w:r w:rsidR="009210EC">
        <w:rPr>
          <w:rFonts w:ascii="Times New Roman" w:hAnsi="Times New Roman"/>
          <w:lang w:val="en-CA"/>
        </w:rPr>
        <w:t>Fig. 2.3</w:t>
      </w:r>
      <w:r w:rsidR="00072064">
        <w:rPr>
          <w:rFonts w:ascii="Times New Roman" w:hAnsi="Times New Roman"/>
          <w:lang w:val="en-CA"/>
        </w:rPr>
        <w:t>). Similar to the previous experiment, there was no interaction between focal age and social treatment (</w:t>
      </w:r>
      <w:r w:rsidR="00072064" w:rsidRPr="00CA0176">
        <w:rPr>
          <w:rFonts w:ascii="Times New Roman" w:hAnsi="Times New Roman"/>
          <w:lang w:val="en-CA"/>
        </w:rPr>
        <w:t>Wald χ²</w:t>
      </w:r>
      <w:r w:rsidR="00072064" w:rsidRPr="00CA0176">
        <w:rPr>
          <w:rFonts w:ascii="Times New Roman" w:hAnsi="Times New Roman"/>
          <w:vertAlign w:val="subscript"/>
          <w:lang w:val="en-CA"/>
        </w:rPr>
        <w:t>1</w:t>
      </w:r>
      <w:r w:rsidR="00072064">
        <w:rPr>
          <w:rFonts w:ascii="Times New Roman" w:hAnsi="Times New Roman"/>
          <w:lang w:val="en-CA"/>
        </w:rPr>
        <w:t xml:space="preserve">=1.38, P=0.24; </w:t>
      </w:r>
      <w:r w:rsidR="009210EC">
        <w:rPr>
          <w:rFonts w:ascii="Times New Roman" w:hAnsi="Times New Roman"/>
          <w:lang w:val="en-CA"/>
        </w:rPr>
        <w:t>Fig. 2.3</w:t>
      </w:r>
      <w:r w:rsidR="00072064">
        <w:rPr>
          <w:rFonts w:ascii="Times New Roman" w:hAnsi="Times New Roman"/>
          <w:lang w:val="en-CA"/>
        </w:rPr>
        <w:t xml:space="preserve">). </w:t>
      </w:r>
    </w:p>
    <w:p w14:paraId="69EF0010" w14:textId="77777777" w:rsidR="00072064" w:rsidRDefault="00072064" w:rsidP="008173CC">
      <w:pPr>
        <w:spacing w:line="360" w:lineRule="auto"/>
        <w:rPr>
          <w:rFonts w:ascii="Times New Roman" w:hAnsi="Times New Roman"/>
          <w:lang w:val="en-CA"/>
        </w:rPr>
      </w:pPr>
    </w:p>
    <w:p w14:paraId="0755A7BA" w14:textId="503AA71B" w:rsidR="00072064" w:rsidRDefault="00072064" w:rsidP="008173CC">
      <w:pPr>
        <w:spacing w:line="360" w:lineRule="auto"/>
        <w:rPr>
          <w:rFonts w:ascii="Times New Roman" w:hAnsi="Times New Roman"/>
          <w:lang w:val="en-CA"/>
        </w:rPr>
      </w:pPr>
      <w:r>
        <w:rPr>
          <w:noProof/>
        </w:rPr>
        <w:drawing>
          <wp:inline distT="0" distB="0" distL="0" distR="0" wp14:anchorId="75298B06" wp14:editId="28FB93A0">
            <wp:extent cx="5486400" cy="3999865"/>
            <wp:effectExtent l="0" t="0" r="25400" b="133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A83CD5" w14:textId="1CC8D02A" w:rsidR="00072064" w:rsidRDefault="00072064" w:rsidP="008173CC">
      <w:pPr>
        <w:spacing w:line="360" w:lineRule="auto"/>
        <w:rPr>
          <w:rFonts w:ascii="Times New Roman" w:hAnsi="Times New Roman"/>
          <w:lang w:val="en-CA"/>
        </w:rPr>
      </w:pPr>
      <w:r>
        <w:rPr>
          <w:rFonts w:ascii="Times New Roman" w:hAnsi="Times New Roman"/>
          <w:b/>
          <w:lang w:val="en-CA"/>
        </w:rPr>
        <w:t xml:space="preserve">Figure </w:t>
      </w:r>
      <w:r w:rsidR="000939D9">
        <w:rPr>
          <w:rFonts w:ascii="Times New Roman" w:hAnsi="Times New Roman"/>
          <w:b/>
          <w:lang w:val="en-CA"/>
        </w:rPr>
        <w:t>2.</w:t>
      </w:r>
      <w:r>
        <w:rPr>
          <w:rFonts w:ascii="Times New Roman" w:hAnsi="Times New Roman"/>
          <w:b/>
          <w:lang w:val="en-CA"/>
        </w:rPr>
        <w:t xml:space="preserve">3: Social information use in old and young larvae raised on 50% food. </w:t>
      </w:r>
      <w:r w:rsidR="00E5718B">
        <w:rPr>
          <w:rFonts w:ascii="Times New Roman" w:hAnsi="Times New Roman"/>
          <w:lang w:val="en-CA"/>
        </w:rPr>
        <w:t xml:space="preserve">Non-social dishes are shown in black bars and social dishes shown in white bars. All larvae were raised on 50% food. </w:t>
      </w:r>
      <w:proofErr w:type="spellStart"/>
      <w:r w:rsidR="00E5718B">
        <w:rPr>
          <w:rFonts w:ascii="Times New Roman" w:hAnsi="Times New Roman"/>
          <w:lang w:val="en-CA"/>
        </w:rPr>
        <w:t>Focals</w:t>
      </w:r>
      <w:proofErr w:type="spellEnd"/>
      <w:r w:rsidR="00E5718B">
        <w:rPr>
          <w:rFonts w:ascii="Times New Roman" w:hAnsi="Times New Roman"/>
          <w:lang w:val="en-CA"/>
        </w:rPr>
        <w:t xml:space="preserve"> were either early third instar (old) or early second instar (young). All models were early third instar. Food discs were 1cm apart and models were given 7 hours to eat the 100% food before the addition of </w:t>
      </w:r>
      <w:proofErr w:type="spellStart"/>
      <w:r w:rsidR="00E5718B">
        <w:rPr>
          <w:rFonts w:ascii="Times New Roman" w:hAnsi="Times New Roman"/>
          <w:lang w:val="en-CA"/>
        </w:rPr>
        <w:t>focals</w:t>
      </w:r>
      <w:proofErr w:type="spellEnd"/>
      <w:r w:rsidR="00E5718B">
        <w:rPr>
          <w:rFonts w:ascii="Times New Roman" w:hAnsi="Times New Roman"/>
          <w:lang w:val="en-CA"/>
        </w:rPr>
        <w:t xml:space="preserve">. Total sample size was N=239. </w:t>
      </w:r>
    </w:p>
    <w:p w14:paraId="2A5D1E97" w14:textId="75EBDCB1" w:rsidR="00E5718B" w:rsidRDefault="00E5718B" w:rsidP="009210EC">
      <w:pPr>
        <w:spacing w:line="360" w:lineRule="auto"/>
        <w:outlineLvl w:val="0"/>
        <w:rPr>
          <w:rFonts w:ascii="Times New Roman" w:hAnsi="Times New Roman"/>
          <w:b/>
          <w:lang w:val="en-CA"/>
        </w:rPr>
      </w:pPr>
      <w:r>
        <w:rPr>
          <w:rFonts w:ascii="Times New Roman" w:hAnsi="Times New Roman"/>
          <w:b/>
          <w:lang w:val="en-CA"/>
        </w:rPr>
        <w:t xml:space="preserve">Experiment 4: Replication of old larvae raised on 50% food </w:t>
      </w:r>
    </w:p>
    <w:p w14:paraId="26607FC7" w14:textId="556C848C" w:rsidR="00E5718B" w:rsidRDefault="00E5718B" w:rsidP="009210EC">
      <w:pPr>
        <w:spacing w:line="360" w:lineRule="auto"/>
        <w:outlineLvl w:val="0"/>
        <w:rPr>
          <w:rFonts w:ascii="Times New Roman" w:hAnsi="Times New Roman"/>
          <w:b/>
          <w:lang w:val="en-CA"/>
        </w:rPr>
      </w:pPr>
      <w:r>
        <w:rPr>
          <w:rFonts w:ascii="Times New Roman" w:hAnsi="Times New Roman"/>
          <w:b/>
          <w:lang w:val="en-CA"/>
        </w:rPr>
        <w:t>METHODS</w:t>
      </w:r>
    </w:p>
    <w:p w14:paraId="46E7A3CC" w14:textId="774D603A" w:rsidR="00E5718B" w:rsidRDefault="00E5718B" w:rsidP="008173CC">
      <w:pPr>
        <w:spacing w:line="360" w:lineRule="auto"/>
        <w:rPr>
          <w:rFonts w:ascii="Times New Roman" w:hAnsi="Times New Roman"/>
          <w:lang w:val="en-CA"/>
        </w:rPr>
      </w:pPr>
      <w:r>
        <w:rPr>
          <w:rFonts w:ascii="Times New Roman" w:hAnsi="Times New Roman"/>
          <w:lang w:val="en-CA"/>
        </w:rPr>
        <w:tab/>
        <w:t xml:space="preserve">Having finally found a significant effect of having a model on the 100% food, we decided to replicate the results. Since we found the strongest effect of social treatment in the old focal larvae, we tested just the old </w:t>
      </w:r>
      <w:proofErr w:type="spellStart"/>
      <w:r>
        <w:rPr>
          <w:rFonts w:ascii="Times New Roman" w:hAnsi="Times New Roman"/>
          <w:lang w:val="en-CA"/>
        </w:rPr>
        <w:t>focals</w:t>
      </w:r>
      <w:proofErr w:type="spellEnd"/>
      <w:r>
        <w:rPr>
          <w:rFonts w:ascii="Times New Roman" w:hAnsi="Times New Roman"/>
          <w:lang w:val="en-CA"/>
        </w:rPr>
        <w:t xml:space="preserve">. </w:t>
      </w:r>
      <w:r w:rsidR="00886F17">
        <w:rPr>
          <w:rFonts w:ascii="Times New Roman" w:hAnsi="Times New Roman"/>
          <w:lang w:val="en-CA"/>
        </w:rPr>
        <w:t xml:space="preserve">The food discs were still 1cm apart and only early third instar models were used in the social dishes. Only early third instar </w:t>
      </w:r>
      <w:proofErr w:type="spellStart"/>
      <w:r w:rsidR="00886F17">
        <w:rPr>
          <w:rFonts w:ascii="Times New Roman" w:hAnsi="Times New Roman"/>
          <w:lang w:val="en-CA"/>
        </w:rPr>
        <w:t>focals</w:t>
      </w:r>
      <w:proofErr w:type="spellEnd"/>
      <w:r w:rsidR="00886F17">
        <w:rPr>
          <w:rFonts w:ascii="Times New Roman" w:hAnsi="Times New Roman"/>
          <w:lang w:val="en-CA"/>
        </w:rPr>
        <w:t xml:space="preserve"> were used as well. All larvae were raised on 50% food. We ran 120 total dishes and had to discount four, meaning a sample size of 116 total. For the statistical analysis, we only had social treatment as a factor because we were no longer testing different focal ages.</w:t>
      </w:r>
    </w:p>
    <w:p w14:paraId="04ACE156" w14:textId="77777777" w:rsidR="00886F17" w:rsidRDefault="00886F17" w:rsidP="008173CC">
      <w:pPr>
        <w:spacing w:line="360" w:lineRule="auto"/>
        <w:rPr>
          <w:rFonts w:ascii="Times New Roman" w:hAnsi="Times New Roman"/>
          <w:lang w:val="en-CA"/>
        </w:rPr>
      </w:pPr>
    </w:p>
    <w:p w14:paraId="64C5F5D1" w14:textId="7202D98C" w:rsidR="00886F17" w:rsidRDefault="00886F17" w:rsidP="009210EC">
      <w:pPr>
        <w:spacing w:line="360" w:lineRule="auto"/>
        <w:outlineLvl w:val="0"/>
        <w:rPr>
          <w:rFonts w:ascii="Times New Roman" w:hAnsi="Times New Roman"/>
          <w:b/>
          <w:lang w:val="en-CA"/>
        </w:rPr>
      </w:pPr>
      <w:r>
        <w:rPr>
          <w:rFonts w:ascii="Times New Roman" w:hAnsi="Times New Roman"/>
          <w:b/>
          <w:lang w:val="en-CA"/>
        </w:rPr>
        <w:t>RESULTS</w:t>
      </w:r>
    </w:p>
    <w:p w14:paraId="25CAD966" w14:textId="6AC73B2B" w:rsidR="00886F17" w:rsidRDefault="00886F17" w:rsidP="008173CC">
      <w:pPr>
        <w:spacing w:line="360" w:lineRule="auto"/>
        <w:rPr>
          <w:rFonts w:ascii="Times New Roman" w:hAnsi="Times New Roman"/>
          <w:lang w:val="en-CA"/>
        </w:rPr>
      </w:pPr>
      <w:r>
        <w:rPr>
          <w:rFonts w:ascii="Times New Roman" w:hAnsi="Times New Roman"/>
          <w:b/>
          <w:lang w:val="en-CA"/>
        </w:rPr>
        <w:tab/>
      </w:r>
      <w:r>
        <w:rPr>
          <w:rFonts w:ascii="Times New Roman" w:hAnsi="Times New Roman"/>
          <w:lang w:val="en-CA"/>
        </w:rPr>
        <w:t xml:space="preserve">Unlike the previous experiment, there was no difference in the proportion of </w:t>
      </w:r>
      <w:proofErr w:type="spellStart"/>
      <w:r>
        <w:rPr>
          <w:rFonts w:ascii="Times New Roman" w:hAnsi="Times New Roman"/>
          <w:lang w:val="en-CA"/>
        </w:rPr>
        <w:t>focals</w:t>
      </w:r>
      <w:proofErr w:type="spellEnd"/>
      <w:r>
        <w:rPr>
          <w:rFonts w:ascii="Times New Roman" w:hAnsi="Times New Roman"/>
          <w:lang w:val="en-CA"/>
        </w:rPr>
        <w:t xml:space="preserve"> making it on to the 100% food in the social and non-social treatments (</w:t>
      </w:r>
      <w:r w:rsidRPr="00CA0176">
        <w:rPr>
          <w:rFonts w:ascii="Times New Roman" w:hAnsi="Times New Roman"/>
          <w:lang w:val="en-CA"/>
        </w:rPr>
        <w:t>Wald χ²</w:t>
      </w:r>
      <w:r w:rsidRPr="00CA0176">
        <w:rPr>
          <w:rFonts w:ascii="Times New Roman" w:hAnsi="Times New Roman"/>
          <w:vertAlign w:val="subscript"/>
          <w:lang w:val="en-CA"/>
        </w:rPr>
        <w:t>1</w:t>
      </w:r>
      <w:r>
        <w:rPr>
          <w:rFonts w:ascii="Times New Roman" w:hAnsi="Times New Roman"/>
          <w:lang w:val="en-CA"/>
        </w:rPr>
        <w:t>=1.663, P=0.197</w:t>
      </w:r>
      <w:r w:rsidR="00F878DC">
        <w:rPr>
          <w:rFonts w:ascii="Times New Roman" w:hAnsi="Times New Roman"/>
          <w:lang w:val="en-CA"/>
        </w:rPr>
        <w:t xml:space="preserve">; </w:t>
      </w:r>
      <w:r w:rsidR="009210EC">
        <w:rPr>
          <w:rFonts w:ascii="Times New Roman" w:hAnsi="Times New Roman"/>
          <w:lang w:val="en-CA"/>
        </w:rPr>
        <w:t>Fig. 2.4</w:t>
      </w:r>
      <w:r w:rsidR="00F878DC">
        <w:rPr>
          <w:rFonts w:ascii="Times New Roman" w:hAnsi="Times New Roman"/>
          <w:lang w:val="en-CA"/>
        </w:rPr>
        <w:t>). The proportion that moved over to the 100% food was much higher for this replicate than the previous one (</w:t>
      </w:r>
      <w:r w:rsidR="00F878DC" w:rsidRPr="00CA0176">
        <w:rPr>
          <w:rFonts w:ascii="Times New Roman" w:hAnsi="Times New Roman"/>
          <w:lang w:val="en-CA"/>
        </w:rPr>
        <w:t>Wald χ²</w:t>
      </w:r>
      <w:r w:rsidR="00F878DC" w:rsidRPr="00CA0176">
        <w:rPr>
          <w:rFonts w:ascii="Times New Roman" w:hAnsi="Times New Roman"/>
          <w:vertAlign w:val="subscript"/>
          <w:lang w:val="en-CA"/>
        </w:rPr>
        <w:t>1</w:t>
      </w:r>
      <w:r w:rsidR="00F878DC">
        <w:rPr>
          <w:rFonts w:ascii="Times New Roman" w:hAnsi="Times New Roman"/>
          <w:lang w:val="en-CA"/>
        </w:rPr>
        <w:t xml:space="preserve">=37.854, P=&lt;0.001; </w:t>
      </w:r>
      <w:r w:rsidR="009210EC">
        <w:rPr>
          <w:rFonts w:ascii="Times New Roman" w:hAnsi="Times New Roman"/>
          <w:lang w:val="en-CA"/>
        </w:rPr>
        <w:t>Fig. 2.3</w:t>
      </w:r>
      <w:r w:rsidR="00F878DC">
        <w:rPr>
          <w:rFonts w:ascii="Times New Roman" w:hAnsi="Times New Roman"/>
          <w:lang w:val="en-CA"/>
        </w:rPr>
        <w:t>,</w:t>
      </w:r>
      <w:r w:rsidR="009210EC">
        <w:rPr>
          <w:rFonts w:ascii="Times New Roman" w:hAnsi="Times New Roman"/>
          <w:lang w:val="en-CA"/>
        </w:rPr>
        <w:t xml:space="preserve"> 2.</w:t>
      </w:r>
      <w:r w:rsidR="00F878DC">
        <w:rPr>
          <w:rFonts w:ascii="Times New Roman" w:hAnsi="Times New Roman"/>
          <w:lang w:val="en-CA"/>
        </w:rPr>
        <w:t xml:space="preserve">4). </w:t>
      </w:r>
    </w:p>
    <w:p w14:paraId="6BB9F456" w14:textId="77777777" w:rsidR="004409A3" w:rsidRDefault="004409A3" w:rsidP="008173CC">
      <w:pPr>
        <w:spacing w:line="360" w:lineRule="auto"/>
        <w:rPr>
          <w:rFonts w:ascii="Times New Roman" w:hAnsi="Times New Roman"/>
          <w:lang w:val="en-CA"/>
        </w:rPr>
      </w:pPr>
    </w:p>
    <w:p w14:paraId="0BF9B229" w14:textId="77777777" w:rsidR="004409A3" w:rsidRDefault="004409A3" w:rsidP="008173CC">
      <w:pPr>
        <w:spacing w:line="360" w:lineRule="auto"/>
        <w:rPr>
          <w:rFonts w:ascii="Times New Roman" w:hAnsi="Times New Roman"/>
          <w:lang w:val="en-CA"/>
        </w:rPr>
      </w:pPr>
    </w:p>
    <w:p w14:paraId="0352C4F8" w14:textId="77777777" w:rsidR="004409A3" w:rsidRDefault="004409A3" w:rsidP="008173CC">
      <w:pPr>
        <w:spacing w:line="360" w:lineRule="auto"/>
        <w:rPr>
          <w:rFonts w:ascii="Times New Roman" w:hAnsi="Times New Roman"/>
          <w:lang w:val="en-CA"/>
        </w:rPr>
      </w:pPr>
    </w:p>
    <w:p w14:paraId="64FA8D95" w14:textId="77777777" w:rsidR="004409A3" w:rsidRDefault="004409A3" w:rsidP="008173CC">
      <w:pPr>
        <w:spacing w:line="360" w:lineRule="auto"/>
        <w:rPr>
          <w:rFonts w:ascii="Times New Roman" w:hAnsi="Times New Roman"/>
          <w:lang w:val="en-CA"/>
        </w:rPr>
      </w:pPr>
    </w:p>
    <w:p w14:paraId="284D963B" w14:textId="393A45A2" w:rsidR="004409A3" w:rsidRDefault="004409A3" w:rsidP="008173CC">
      <w:pPr>
        <w:spacing w:line="360" w:lineRule="auto"/>
        <w:rPr>
          <w:rFonts w:ascii="Times New Roman" w:hAnsi="Times New Roman"/>
          <w:lang w:val="en-CA"/>
        </w:rPr>
      </w:pPr>
      <w:r>
        <w:rPr>
          <w:noProof/>
        </w:rPr>
        <w:drawing>
          <wp:inline distT="0" distB="0" distL="0" distR="0" wp14:anchorId="0B8E39C9" wp14:editId="2A130C66">
            <wp:extent cx="5771515" cy="3660140"/>
            <wp:effectExtent l="0" t="0" r="19685" b="228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43E84D" w14:textId="00BEBBC7" w:rsidR="004409A3" w:rsidRDefault="004409A3" w:rsidP="008173CC">
      <w:pPr>
        <w:spacing w:line="360" w:lineRule="auto"/>
        <w:rPr>
          <w:rFonts w:ascii="Times New Roman" w:hAnsi="Times New Roman"/>
          <w:lang w:val="en-CA"/>
        </w:rPr>
      </w:pPr>
      <w:r>
        <w:rPr>
          <w:rFonts w:ascii="Times New Roman" w:hAnsi="Times New Roman"/>
          <w:b/>
          <w:lang w:val="en-CA"/>
        </w:rPr>
        <w:t xml:space="preserve">Figure </w:t>
      </w:r>
      <w:r w:rsidR="000939D9">
        <w:rPr>
          <w:rFonts w:ascii="Times New Roman" w:hAnsi="Times New Roman"/>
          <w:b/>
          <w:lang w:val="en-CA"/>
        </w:rPr>
        <w:t>2.</w:t>
      </w:r>
      <w:r>
        <w:rPr>
          <w:rFonts w:ascii="Times New Roman" w:hAnsi="Times New Roman"/>
          <w:b/>
          <w:lang w:val="en-CA"/>
        </w:rPr>
        <w:t xml:space="preserve">4: Replicate of old larva social information use raised on 50% food. </w:t>
      </w:r>
      <w:r w:rsidR="00F759E2">
        <w:rPr>
          <w:rFonts w:ascii="Times New Roman" w:hAnsi="Times New Roman"/>
          <w:lang w:val="en-CA"/>
        </w:rPr>
        <w:t xml:space="preserve">Only old (early third instar) models and </w:t>
      </w:r>
      <w:proofErr w:type="spellStart"/>
      <w:r w:rsidR="00F759E2">
        <w:rPr>
          <w:rFonts w:ascii="Times New Roman" w:hAnsi="Times New Roman"/>
          <w:lang w:val="en-CA"/>
        </w:rPr>
        <w:t>focals</w:t>
      </w:r>
      <w:proofErr w:type="spellEnd"/>
      <w:r w:rsidR="00F759E2">
        <w:rPr>
          <w:rFonts w:ascii="Times New Roman" w:hAnsi="Times New Roman"/>
          <w:lang w:val="en-CA"/>
        </w:rPr>
        <w:t xml:space="preserve"> are used. This is a replicate of experiment 3 excluding the young larva treatments. The sample size is N=116 dishes. These proportions are quite a bit higher than those in the previous replicate. Very few larvae moved over to the 100% food originally, but in this replicate, a majority of the larvae moved over. Foods are 1cm apart and models have been feeding for 7 hours prior to the addition of </w:t>
      </w:r>
      <w:proofErr w:type="spellStart"/>
      <w:r w:rsidR="00F759E2">
        <w:rPr>
          <w:rFonts w:ascii="Times New Roman" w:hAnsi="Times New Roman"/>
          <w:lang w:val="en-CA"/>
        </w:rPr>
        <w:t>focals</w:t>
      </w:r>
      <w:proofErr w:type="spellEnd"/>
      <w:r w:rsidR="00F759E2">
        <w:rPr>
          <w:rFonts w:ascii="Times New Roman" w:hAnsi="Times New Roman"/>
          <w:lang w:val="en-CA"/>
        </w:rPr>
        <w:t xml:space="preserve">. </w:t>
      </w:r>
    </w:p>
    <w:p w14:paraId="1772EF95" w14:textId="77777777" w:rsidR="00080DC8" w:rsidRDefault="00080DC8" w:rsidP="008173CC">
      <w:pPr>
        <w:spacing w:line="360" w:lineRule="auto"/>
        <w:rPr>
          <w:rFonts w:ascii="Times New Roman" w:hAnsi="Times New Roman"/>
          <w:lang w:val="en-CA"/>
        </w:rPr>
      </w:pPr>
    </w:p>
    <w:p w14:paraId="1BA58E2E" w14:textId="369839B0" w:rsidR="00080DC8" w:rsidRDefault="00080DC8" w:rsidP="009210EC">
      <w:pPr>
        <w:spacing w:line="360" w:lineRule="auto"/>
        <w:outlineLvl w:val="0"/>
        <w:rPr>
          <w:rFonts w:ascii="Times New Roman" w:hAnsi="Times New Roman"/>
          <w:b/>
          <w:lang w:val="en-CA"/>
        </w:rPr>
      </w:pPr>
      <w:r>
        <w:rPr>
          <w:rFonts w:ascii="Times New Roman" w:hAnsi="Times New Roman"/>
          <w:b/>
          <w:lang w:val="en-CA"/>
        </w:rPr>
        <w:t>DISCUSSION</w:t>
      </w:r>
    </w:p>
    <w:p w14:paraId="0707E86E" w14:textId="666A5D7B" w:rsidR="00E5718B" w:rsidRDefault="00080DC8" w:rsidP="008173CC">
      <w:pPr>
        <w:spacing w:line="360" w:lineRule="auto"/>
        <w:rPr>
          <w:rFonts w:ascii="Times New Roman" w:hAnsi="Times New Roman"/>
          <w:lang w:val="en-CA"/>
        </w:rPr>
      </w:pPr>
      <w:r>
        <w:rPr>
          <w:rFonts w:ascii="Times New Roman" w:hAnsi="Times New Roman"/>
          <w:lang w:val="en-CA"/>
        </w:rPr>
        <w:tab/>
      </w:r>
      <w:r w:rsidR="00DB4D78">
        <w:rPr>
          <w:rFonts w:ascii="Times New Roman" w:hAnsi="Times New Roman"/>
          <w:lang w:val="en-CA"/>
        </w:rPr>
        <w:t>In the rover and sitter social information experiment, we found no evidence for the use of social information. Instead, we found evidence for the differences in movement between patches for rovers and sitters. This was expected based on earlier research (</w:t>
      </w:r>
      <w:proofErr w:type="spellStart"/>
      <w:r w:rsidR="00DB4D78">
        <w:rPr>
          <w:rFonts w:ascii="Times New Roman" w:hAnsi="Times New Roman"/>
          <w:lang w:val="en-CA"/>
        </w:rPr>
        <w:t>Sokolowski</w:t>
      </w:r>
      <w:proofErr w:type="spellEnd"/>
      <w:r w:rsidR="00DB4D78">
        <w:rPr>
          <w:rFonts w:ascii="Times New Roman" w:hAnsi="Times New Roman"/>
          <w:lang w:val="en-CA"/>
        </w:rPr>
        <w:t xml:space="preserve">, 1980; </w:t>
      </w:r>
      <w:proofErr w:type="spellStart"/>
      <w:r w:rsidR="00DB4D78">
        <w:rPr>
          <w:rFonts w:ascii="Times New Roman" w:hAnsi="Times New Roman"/>
          <w:lang w:val="en-CA"/>
        </w:rPr>
        <w:t>Sokolowski</w:t>
      </w:r>
      <w:proofErr w:type="spellEnd"/>
      <w:r w:rsidR="00DB4D78">
        <w:rPr>
          <w:rFonts w:ascii="Times New Roman" w:hAnsi="Times New Roman"/>
          <w:lang w:val="en-CA"/>
        </w:rPr>
        <w:t>, 2001). Rovers are considered to be more mobile and will move between patches more frequently. We could not find differences in social information use between rover and sitter larvae</w:t>
      </w:r>
      <w:r w:rsidR="00DC604D">
        <w:rPr>
          <w:rFonts w:ascii="Times New Roman" w:hAnsi="Times New Roman"/>
          <w:lang w:val="en-CA"/>
        </w:rPr>
        <w:t xml:space="preserve"> (</w:t>
      </w:r>
      <w:r w:rsidR="009210EC">
        <w:rPr>
          <w:rFonts w:ascii="Times New Roman" w:hAnsi="Times New Roman"/>
          <w:lang w:val="en-CA"/>
        </w:rPr>
        <w:t>Fig. 2.1</w:t>
      </w:r>
      <w:r w:rsidR="00DC604D">
        <w:rPr>
          <w:rFonts w:ascii="Times New Roman" w:hAnsi="Times New Roman"/>
          <w:lang w:val="en-CA"/>
        </w:rPr>
        <w:t>)</w:t>
      </w:r>
      <w:r w:rsidR="00DB4D78">
        <w:rPr>
          <w:rFonts w:ascii="Times New Roman" w:hAnsi="Times New Roman"/>
          <w:lang w:val="en-CA"/>
        </w:rPr>
        <w:t>. This is in contrast to findings in rover and sitter adults</w:t>
      </w:r>
      <w:r w:rsidR="00241239">
        <w:rPr>
          <w:rFonts w:ascii="Times New Roman" w:hAnsi="Times New Roman"/>
          <w:lang w:val="en-CA"/>
        </w:rPr>
        <w:t>. Sitter adults supposedly pay more attention to social information in a spatial learning task (</w:t>
      </w:r>
      <w:proofErr w:type="spellStart"/>
      <w:r w:rsidR="00241239">
        <w:rPr>
          <w:rFonts w:ascii="Times New Roman" w:hAnsi="Times New Roman"/>
          <w:lang w:val="en-CA"/>
        </w:rPr>
        <w:t>Foucaud</w:t>
      </w:r>
      <w:proofErr w:type="spellEnd"/>
      <w:r w:rsidR="00241239">
        <w:rPr>
          <w:rFonts w:ascii="Times New Roman" w:hAnsi="Times New Roman"/>
          <w:lang w:val="en-CA"/>
        </w:rPr>
        <w:t xml:space="preserve"> et al., 2013). Rovers were theorized to rely more on their own individual information in that task</w:t>
      </w:r>
      <w:r w:rsidR="00AA5BE2">
        <w:rPr>
          <w:rFonts w:ascii="Times New Roman" w:hAnsi="Times New Roman"/>
          <w:lang w:val="en-CA"/>
        </w:rPr>
        <w:t>,</w:t>
      </w:r>
      <w:r w:rsidR="00EF02A5">
        <w:rPr>
          <w:rFonts w:ascii="Times New Roman" w:hAnsi="Times New Roman"/>
          <w:lang w:val="en-CA"/>
        </w:rPr>
        <w:t xml:space="preserve"> as they did not pay as much </w:t>
      </w:r>
      <w:r w:rsidR="00AA5BE2">
        <w:rPr>
          <w:rFonts w:ascii="Times New Roman" w:hAnsi="Times New Roman"/>
          <w:lang w:val="en-CA"/>
        </w:rPr>
        <w:t>attention to a group of models (</w:t>
      </w:r>
      <w:proofErr w:type="spellStart"/>
      <w:r w:rsidR="00AA5BE2">
        <w:rPr>
          <w:rFonts w:ascii="Times New Roman" w:hAnsi="Times New Roman"/>
          <w:lang w:val="en-CA"/>
        </w:rPr>
        <w:t>Foucaud</w:t>
      </w:r>
      <w:proofErr w:type="spellEnd"/>
      <w:r w:rsidR="00AA5BE2">
        <w:rPr>
          <w:rFonts w:ascii="Times New Roman" w:hAnsi="Times New Roman"/>
          <w:lang w:val="en-CA"/>
        </w:rPr>
        <w:t xml:space="preserve"> et al., 2013). There are differences between rover and sitter adults and larvae. Rover and sitter larvae respond similarly to yeast olfactory cues but rover and sitter adults respond differently (Shaver et al., 1998). </w:t>
      </w:r>
      <w:r w:rsidR="00FA75B7">
        <w:rPr>
          <w:rFonts w:ascii="Times New Roman" w:hAnsi="Times New Roman"/>
          <w:lang w:val="en-CA"/>
        </w:rPr>
        <w:t>In our experiment, the two foods in the test dish did have different yeast concentrations but we do not know if rovers and sitters differ in their ability to detect the difference. Likely, the greater proportion of rovers making it to the 100% food was due to their foraging strategy of moving between food patches more often (</w:t>
      </w:r>
      <w:proofErr w:type="spellStart"/>
      <w:r w:rsidR="00FA75B7">
        <w:rPr>
          <w:rFonts w:ascii="Times New Roman" w:hAnsi="Times New Roman"/>
          <w:lang w:val="en-CA"/>
        </w:rPr>
        <w:t>Sokolowski</w:t>
      </w:r>
      <w:proofErr w:type="spellEnd"/>
      <w:r w:rsidR="00FA75B7">
        <w:rPr>
          <w:rFonts w:ascii="Times New Roman" w:hAnsi="Times New Roman"/>
          <w:lang w:val="en-CA"/>
        </w:rPr>
        <w:t xml:space="preserve">, 2001). </w:t>
      </w:r>
      <w:r w:rsidR="001E5FDD">
        <w:rPr>
          <w:rFonts w:ascii="Times New Roman" w:hAnsi="Times New Roman"/>
          <w:lang w:val="en-CA"/>
        </w:rPr>
        <w:t xml:space="preserve">Sitters were more content than rovers to stay on the 50% food. Since both rovers and sitters were raised on 100% food, they should have both been motivated to leave the 50% food after they were placed on it. </w:t>
      </w:r>
      <w:r w:rsidR="00686B33">
        <w:rPr>
          <w:rFonts w:ascii="Times New Roman" w:hAnsi="Times New Roman"/>
          <w:lang w:val="en-CA"/>
        </w:rPr>
        <w:t xml:space="preserve">That was the case in our preliminary testing where foods were only 1cm apart and </w:t>
      </w:r>
      <w:proofErr w:type="spellStart"/>
      <w:r w:rsidR="00686B33">
        <w:rPr>
          <w:rFonts w:ascii="Times New Roman" w:hAnsi="Times New Roman"/>
          <w:lang w:val="en-CA"/>
        </w:rPr>
        <w:t>focals</w:t>
      </w:r>
      <w:proofErr w:type="spellEnd"/>
      <w:r w:rsidR="00686B33">
        <w:rPr>
          <w:rFonts w:ascii="Times New Roman" w:hAnsi="Times New Roman"/>
          <w:lang w:val="en-CA"/>
        </w:rPr>
        <w:t xml:space="preserve"> were given one hour to explore.</w:t>
      </w:r>
      <w:r w:rsidR="00DD6ACE">
        <w:rPr>
          <w:rFonts w:ascii="Times New Roman" w:hAnsi="Times New Roman"/>
          <w:lang w:val="en-CA"/>
        </w:rPr>
        <w:t xml:space="preserve"> A very high proportion of rovers and sitters moved over to the 100% food.</w:t>
      </w:r>
      <w:r w:rsidR="00686B33">
        <w:rPr>
          <w:rFonts w:ascii="Times New Roman" w:hAnsi="Times New Roman"/>
          <w:lang w:val="en-CA"/>
        </w:rPr>
        <w:t xml:space="preserve"> We had to double the distance </w:t>
      </w:r>
      <w:r w:rsidR="00DD6ACE">
        <w:rPr>
          <w:rFonts w:ascii="Times New Roman" w:hAnsi="Times New Roman"/>
          <w:lang w:val="en-CA"/>
        </w:rPr>
        <w:t>and halve the time of exploration so that we did not get ceiling effects and could find an effect of social treatment if there was one. Unfortunately, the main conclusion from the rover and sitter experiment was that rovers rove and sitters tend to sit. While useful to confirm the identity of our two lines, it did not illuminate any possible differences in social information use.</w:t>
      </w:r>
    </w:p>
    <w:p w14:paraId="11396F48" w14:textId="344CAEE9" w:rsidR="00DD6ACE" w:rsidRDefault="00DD6ACE" w:rsidP="008173CC">
      <w:pPr>
        <w:spacing w:line="360" w:lineRule="auto"/>
        <w:rPr>
          <w:rFonts w:ascii="Times New Roman" w:hAnsi="Times New Roman"/>
          <w:lang w:val="en-CA"/>
        </w:rPr>
      </w:pPr>
      <w:r>
        <w:rPr>
          <w:rFonts w:ascii="Times New Roman" w:hAnsi="Times New Roman"/>
          <w:lang w:val="en-CA"/>
        </w:rPr>
        <w:tab/>
        <w:t xml:space="preserve">After the lack of success with the rovers and sitters, we then used our standard Canton-S lab strain of larvae. Based on a lot of preliminary work, we knew they would not be as avid explorers as our rover and sitter line. That is why we decided to place the foods 1cm apart and give the </w:t>
      </w:r>
      <w:proofErr w:type="spellStart"/>
      <w:r>
        <w:rPr>
          <w:rFonts w:ascii="Times New Roman" w:hAnsi="Times New Roman"/>
          <w:lang w:val="en-CA"/>
        </w:rPr>
        <w:t>focals</w:t>
      </w:r>
      <w:proofErr w:type="spellEnd"/>
      <w:r>
        <w:rPr>
          <w:rFonts w:ascii="Times New Roman" w:hAnsi="Times New Roman"/>
          <w:lang w:val="en-CA"/>
        </w:rPr>
        <w:t xml:space="preserve"> one hour to explore. </w:t>
      </w:r>
      <w:r w:rsidR="000072D5">
        <w:rPr>
          <w:rFonts w:ascii="Times New Roman" w:hAnsi="Times New Roman"/>
          <w:lang w:val="en-CA"/>
        </w:rPr>
        <w:t xml:space="preserve">In </w:t>
      </w:r>
      <w:proofErr w:type="spellStart"/>
      <w:r w:rsidR="000072D5">
        <w:rPr>
          <w:rFonts w:ascii="Times New Roman" w:hAnsi="Times New Roman"/>
          <w:lang w:val="en-CA"/>
        </w:rPr>
        <w:t>Durisko</w:t>
      </w:r>
      <w:proofErr w:type="spellEnd"/>
      <w:r w:rsidR="000072D5">
        <w:rPr>
          <w:rFonts w:ascii="Times New Roman" w:hAnsi="Times New Roman"/>
          <w:lang w:val="en-CA"/>
        </w:rPr>
        <w:t xml:space="preserve"> &amp; </w:t>
      </w:r>
      <w:proofErr w:type="spellStart"/>
      <w:r w:rsidR="000072D5">
        <w:rPr>
          <w:rFonts w:ascii="Times New Roman" w:hAnsi="Times New Roman"/>
          <w:lang w:val="en-CA"/>
        </w:rPr>
        <w:t>Dukas</w:t>
      </w:r>
      <w:proofErr w:type="spellEnd"/>
      <w:r w:rsidR="000072D5">
        <w:rPr>
          <w:rFonts w:ascii="Times New Roman" w:hAnsi="Times New Roman"/>
          <w:lang w:val="en-CA"/>
        </w:rPr>
        <w:t xml:space="preserve"> (2013), Canton-S larvae could tell the difference between 100% food and 50% food when these foods were very close together and would tend to settle on the higher quality food. </w:t>
      </w:r>
      <w:r w:rsidR="008914A0">
        <w:rPr>
          <w:rFonts w:ascii="Times New Roman" w:hAnsi="Times New Roman"/>
          <w:lang w:val="en-CA"/>
        </w:rPr>
        <w:t>Also, Canton-S larvae exhibited social attraction to occupied foods (</w:t>
      </w:r>
      <w:proofErr w:type="spellStart"/>
      <w:r w:rsidR="008914A0">
        <w:rPr>
          <w:rFonts w:ascii="Times New Roman" w:hAnsi="Times New Roman"/>
          <w:lang w:val="en-CA"/>
        </w:rPr>
        <w:t>Durisko</w:t>
      </w:r>
      <w:proofErr w:type="spellEnd"/>
      <w:r w:rsidR="008914A0">
        <w:rPr>
          <w:rFonts w:ascii="Times New Roman" w:hAnsi="Times New Roman"/>
          <w:lang w:val="en-CA"/>
        </w:rPr>
        <w:t xml:space="preserve"> &amp; </w:t>
      </w:r>
      <w:proofErr w:type="spellStart"/>
      <w:r w:rsidR="008914A0">
        <w:rPr>
          <w:rFonts w:ascii="Times New Roman" w:hAnsi="Times New Roman"/>
          <w:lang w:val="en-CA"/>
        </w:rPr>
        <w:t>Dukas</w:t>
      </w:r>
      <w:proofErr w:type="spellEnd"/>
      <w:r w:rsidR="008914A0">
        <w:rPr>
          <w:rFonts w:ascii="Times New Roman" w:hAnsi="Times New Roman"/>
          <w:lang w:val="en-CA"/>
        </w:rPr>
        <w:t xml:space="preserve">, 2013). Based on these findings, we expected our Canton-S larvae to use the social information provided by a model on the 100% food. </w:t>
      </w:r>
      <w:r w:rsidR="00CE41C3">
        <w:rPr>
          <w:rFonts w:ascii="Times New Roman" w:hAnsi="Times New Roman"/>
          <w:lang w:val="en-CA"/>
        </w:rPr>
        <w:t xml:space="preserve">We also expected our younger </w:t>
      </w:r>
      <w:proofErr w:type="spellStart"/>
      <w:r w:rsidR="00CE41C3">
        <w:rPr>
          <w:rFonts w:ascii="Times New Roman" w:hAnsi="Times New Roman"/>
          <w:lang w:val="en-CA"/>
        </w:rPr>
        <w:t>focals</w:t>
      </w:r>
      <w:proofErr w:type="spellEnd"/>
      <w:r w:rsidR="00CE41C3">
        <w:rPr>
          <w:rFonts w:ascii="Times New Roman" w:hAnsi="Times New Roman"/>
          <w:lang w:val="en-CA"/>
        </w:rPr>
        <w:t xml:space="preserve"> to rely more on the social information, as they are more inexperienced (</w:t>
      </w:r>
      <w:proofErr w:type="spellStart"/>
      <w:r w:rsidR="00CE41C3">
        <w:rPr>
          <w:rFonts w:ascii="Times New Roman" w:hAnsi="Times New Roman"/>
          <w:lang w:val="en-CA"/>
        </w:rPr>
        <w:t>Dukas</w:t>
      </w:r>
      <w:proofErr w:type="spellEnd"/>
      <w:r w:rsidR="00CE41C3">
        <w:rPr>
          <w:rFonts w:ascii="Times New Roman" w:hAnsi="Times New Roman"/>
          <w:lang w:val="en-CA"/>
        </w:rPr>
        <w:t xml:space="preserve">, 2010). However, when larvae were raised on 100% food, </w:t>
      </w:r>
      <w:r w:rsidR="00DC604D">
        <w:rPr>
          <w:rFonts w:ascii="Times New Roman" w:hAnsi="Times New Roman"/>
          <w:lang w:val="en-CA"/>
        </w:rPr>
        <w:t>they did not seem to use any social information (</w:t>
      </w:r>
      <w:r w:rsidR="009210EC">
        <w:rPr>
          <w:rFonts w:ascii="Times New Roman" w:hAnsi="Times New Roman"/>
          <w:lang w:val="en-CA"/>
        </w:rPr>
        <w:t>Fig. 2.2</w:t>
      </w:r>
      <w:r w:rsidR="00DC604D">
        <w:rPr>
          <w:rFonts w:ascii="Times New Roman" w:hAnsi="Times New Roman"/>
          <w:lang w:val="en-CA"/>
        </w:rPr>
        <w:t xml:space="preserve">). They were able to rely on their individual information to reach the 100% food at the same rate with or without social information available. Raising larvae on 100% food should be a reasonably strong motivator to have them leave the 50% food and try to find something better. What we did end up finding was that younger </w:t>
      </w:r>
      <w:proofErr w:type="spellStart"/>
      <w:r w:rsidR="00DC604D">
        <w:rPr>
          <w:rFonts w:ascii="Times New Roman" w:hAnsi="Times New Roman"/>
          <w:lang w:val="en-CA"/>
        </w:rPr>
        <w:t>focals</w:t>
      </w:r>
      <w:proofErr w:type="spellEnd"/>
      <w:r w:rsidR="00DC604D">
        <w:rPr>
          <w:rFonts w:ascii="Times New Roman" w:hAnsi="Times New Roman"/>
          <w:lang w:val="en-CA"/>
        </w:rPr>
        <w:t xml:space="preserve"> were better than older </w:t>
      </w:r>
      <w:proofErr w:type="spellStart"/>
      <w:r w:rsidR="00DC604D">
        <w:rPr>
          <w:rFonts w:ascii="Times New Roman" w:hAnsi="Times New Roman"/>
          <w:lang w:val="en-CA"/>
        </w:rPr>
        <w:t>focals</w:t>
      </w:r>
      <w:proofErr w:type="spellEnd"/>
      <w:r w:rsidR="00DC604D">
        <w:rPr>
          <w:rFonts w:ascii="Times New Roman" w:hAnsi="Times New Roman"/>
          <w:lang w:val="en-CA"/>
        </w:rPr>
        <w:t xml:space="preserve"> at finding the 100% food. This was a bit surprising because older </w:t>
      </w:r>
      <w:proofErr w:type="spellStart"/>
      <w:r w:rsidR="00DC604D">
        <w:rPr>
          <w:rFonts w:ascii="Times New Roman" w:hAnsi="Times New Roman"/>
          <w:lang w:val="en-CA"/>
        </w:rPr>
        <w:t>focals</w:t>
      </w:r>
      <w:proofErr w:type="spellEnd"/>
      <w:r w:rsidR="00DC604D">
        <w:rPr>
          <w:rFonts w:ascii="Times New Roman" w:hAnsi="Times New Roman"/>
          <w:lang w:val="en-CA"/>
        </w:rPr>
        <w:t xml:space="preserve"> are much larger than younger </w:t>
      </w:r>
      <w:proofErr w:type="spellStart"/>
      <w:r w:rsidR="00DC604D">
        <w:rPr>
          <w:rFonts w:ascii="Times New Roman" w:hAnsi="Times New Roman"/>
          <w:lang w:val="en-CA"/>
        </w:rPr>
        <w:t>focals</w:t>
      </w:r>
      <w:proofErr w:type="spellEnd"/>
      <w:r w:rsidR="00DC604D">
        <w:rPr>
          <w:rFonts w:ascii="Times New Roman" w:hAnsi="Times New Roman"/>
          <w:lang w:val="en-CA"/>
        </w:rPr>
        <w:t xml:space="preserve"> and should have better developed sensory structures. All of the work in </w:t>
      </w:r>
      <w:proofErr w:type="spellStart"/>
      <w:r w:rsidR="00DC604D">
        <w:rPr>
          <w:rFonts w:ascii="Times New Roman" w:hAnsi="Times New Roman"/>
          <w:lang w:val="en-CA"/>
        </w:rPr>
        <w:t>Durisko</w:t>
      </w:r>
      <w:proofErr w:type="spellEnd"/>
      <w:r w:rsidR="00DC604D">
        <w:rPr>
          <w:rFonts w:ascii="Times New Roman" w:hAnsi="Times New Roman"/>
          <w:lang w:val="en-CA"/>
        </w:rPr>
        <w:t xml:space="preserve"> &amp; </w:t>
      </w:r>
      <w:proofErr w:type="spellStart"/>
      <w:r w:rsidR="00DC604D">
        <w:rPr>
          <w:rFonts w:ascii="Times New Roman" w:hAnsi="Times New Roman"/>
          <w:lang w:val="en-CA"/>
        </w:rPr>
        <w:t>Dukas</w:t>
      </w:r>
      <w:proofErr w:type="spellEnd"/>
      <w:r w:rsidR="00DC604D">
        <w:rPr>
          <w:rFonts w:ascii="Times New Roman" w:hAnsi="Times New Roman"/>
          <w:lang w:val="en-CA"/>
        </w:rPr>
        <w:t xml:space="preserve"> (2013) used third instar larvae for food nutrition discriminations. Similarly, Schwarz et al. (2014) found that larvae were highly mobile </w:t>
      </w:r>
      <w:r w:rsidR="00BC3A23">
        <w:rPr>
          <w:rFonts w:ascii="Times New Roman" w:hAnsi="Times New Roman"/>
          <w:lang w:val="en-CA"/>
        </w:rPr>
        <w:t>and able to discriminate foods of different protein and sugar amounts. The larvae used were also third instar. Recent focus in our lab has turned toward the mobility of very young larvae. First to second instar larvae are actually highly mobile and can orient themselves toward patches containing yeast (Abbott, unpublished data).</w:t>
      </w:r>
    </w:p>
    <w:p w14:paraId="3B78E6E2" w14:textId="331C0809" w:rsidR="00BC3A23" w:rsidRDefault="00BC3A23" w:rsidP="008173CC">
      <w:pPr>
        <w:spacing w:line="360" w:lineRule="auto"/>
        <w:rPr>
          <w:rFonts w:ascii="Times New Roman" w:hAnsi="Times New Roman"/>
          <w:lang w:val="en-CA"/>
        </w:rPr>
      </w:pPr>
      <w:r>
        <w:rPr>
          <w:rFonts w:ascii="Times New Roman" w:hAnsi="Times New Roman"/>
          <w:lang w:val="en-CA"/>
        </w:rPr>
        <w:tab/>
        <w:t xml:space="preserve">We still are not sure if the differences between young and old </w:t>
      </w:r>
      <w:proofErr w:type="spellStart"/>
      <w:r>
        <w:rPr>
          <w:rFonts w:ascii="Times New Roman" w:hAnsi="Times New Roman"/>
          <w:lang w:val="en-CA"/>
        </w:rPr>
        <w:t>focals</w:t>
      </w:r>
      <w:proofErr w:type="spellEnd"/>
      <w:r>
        <w:rPr>
          <w:rFonts w:ascii="Times New Roman" w:hAnsi="Times New Roman"/>
          <w:lang w:val="en-CA"/>
        </w:rPr>
        <w:t xml:space="preserve"> making it to the 100% food are due to differences in exploration or a difference in the ability to actually find the 100% food. </w:t>
      </w:r>
      <w:proofErr w:type="spellStart"/>
      <w:r>
        <w:rPr>
          <w:rFonts w:ascii="Times New Roman" w:hAnsi="Times New Roman"/>
          <w:lang w:val="en-CA"/>
        </w:rPr>
        <w:t>Focals</w:t>
      </w:r>
      <w:proofErr w:type="spellEnd"/>
      <w:r>
        <w:rPr>
          <w:rFonts w:ascii="Times New Roman" w:hAnsi="Times New Roman"/>
          <w:lang w:val="en-CA"/>
        </w:rPr>
        <w:t xml:space="preserve"> are given one hour</w:t>
      </w:r>
      <w:r w:rsidR="000A1AE1">
        <w:rPr>
          <w:rFonts w:ascii="Times New Roman" w:hAnsi="Times New Roman"/>
          <w:lang w:val="en-CA"/>
        </w:rPr>
        <w:t>,</w:t>
      </w:r>
      <w:r>
        <w:rPr>
          <w:rFonts w:ascii="Times New Roman" w:hAnsi="Times New Roman"/>
          <w:lang w:val="en-CA"/>
        </w:rPr>
        <w:t xml:space="preserve"> which is more than enough time to explore a large proportion of the dish. </w:t>
      </w:r>
      <w:r w:rsidR="00137F67">
        <w:rPr>
          <w:rFonts w:ascii="Times New Roman" w:hAnsi="Times New Roman"/>
          <w:lang w:val="en-CA"/>
        </w:rPr>
        <w:t xml:space="preserve">Young </w:t>
      </w:r>
      <w:proofErr w:type="spellStart"/>
      <w:r w:rsidR="00137F67">
        <w:rPr>
          <w:rFonts w:ascii="Times New Roman" w:hAnsi="Times New Roman"/>
          <w:lang w:val="en-CA"/>
        </w:rPr>
        <w:t>focals</w:t>
      </w:r>
      <w:proofErr w:type="spellEnd"/>
      <w:r w:rsidR="00137F67">
        <w:rPr>
          <w:rFonts w:ascii="Times New Roman" w:hAnsi="Times New Roman"/>
          <w:lang w:val="en-CA"/>
        </w:rPr>
        <w:t xml:space="preserve"> may just be exploring for a greater amount of </w:t>
      </w:r>
      <w:proofErr w:type="gramStart"/>
      <w:r w:rsidR="00137F67">
        <w:rPr>
          <w:rFonts w:ascii="Times New Roman" w:hAnsi="Times New Roman"/>
          <w:lang w:val="en-CA"/>
        </w:rPr>
        <w:t>time which</w:t>
      </w:r>
      <w:proofErr w:type="gramEnd"/>
      <w:r w:rsidR="00137F67">
        <w:rPr>
          <w:rFonts w:ascii="Times New Roman" w:hAnsi="Times New Roman"/>
          <w:lang w:val="en-CA"/>
        </w:rPr>
        <w:t xml:space="preserve"> increases the chance of them finding the 100% food. Or, it could be the case that young </w:t>
      </w:r>
      <w:proofErr w:type="spellStart"/>
      <w:r w:rsidR="00137F67">
        <w:rPr>
          <w:rFonts w:ascii="Times New Roman" w:hAnsi="Times New Roman"/>
          <w:lang w:val="en-CA"/>
        </w:rPr>
        <w:t>focals</w:t>
      </w:r>
      <w:proofErr w:type="spellEnd"/>
      <w:r w:rsidR="00137F67">
        <w:rPr>
          <w:rFonts w:ascii="Times New Roman" w:hAnsi="Times New Roman"/>
          <w:lang w:val="en-CA"/>
        </w:rPr>
        <w:t xml:space="preserve"> explore just as much if not less than the old </w:t>
      </w:r>
      <w:proofErr w:type="spellStart"/>
      <w:r w:rsidR="00137F67">
        <w:rPr>
          <w:rFonts w:ascii="Times New Roman" w:hAnsi="Times New Roman"/>
          <w:lang w:val="en-CA"/>
        </w:rPr>
        <w:t>focals</w:t>
      </w:r>
      <w:proofErr w:type="spellEnd"/>
      <w:r w:rsidR="00137F67">
        <w:rPr>
          <w:rFonts w:ascii="Times New Roman" w:hAnsi="Times New Roman"/>
          <w:lang w:val="en-CA"/>
        </w:rPr>
        <w:t>, but are better at finding the 100% food quickly. This is a limitation of the protocol. We do not get any fine details in the movements of the larvae. We are simply asking whether or not a larva has made it to the 100% food after one hour.</w:t>
      </w:r>
    </w:p>
    <w:p w14:paraId="10449BDC" w14:textId="1EE9F34F" w:rsidR="00137F67" w:rsidRDefault="00137F67" w:rsidP="008173CC">
      <w:pPr>
        <w:spacing w:line="360" w:lineRule="auto"/>
        <w:rPr>
          <w:rFonts w:ascii="Times New Roman" w:hAnsi="Times New Roman"/>
          <w:lang w:val="en-CA"/>
        </w:rPr>
      </w:pPr>
      <w:r>
        <w:rPr>
          <w:rFonts w:ascii="Times New Roman" w:hAnsi="Times New Roman"/>
          <w:lang w:val="en-CA"/>
        </w:rPr>
        <w:tab/>
        <w:t xml:space="preserve">Old and young </w:t>
      </w:r>
      <w:proofErr w:type="spellStart"/>
      <w:r>
        <w:rPr>
          <w:rFonts w:ascii="Times New Roman" w:hAnsi="Times New Roman"/>
          <w:lang w:val="en-CA"/>
        </w:rPr>
        <w:t>f</w:t>
      </w:r>
      <w:r w:rsidR="00F048B2">
        <w:rPr>
          <w:rFonts w:ascii="Times New Roman" w:hAnsi="Times New Roman"/>
          <w:lang w:val="en-CA"/>
        </w:rPr>
        <w:t>ocals</w:t>
      </w:r>
      <w:proofErr w:type="spellEnd"/>
      <w:r w:rsidR="00F048B2">
        <w:rPr>
          <w:rFonts w:ascii="Times New Roman" w:hAnsi="Times New Roman"/>
          <w:lang w:val="en-CA"/>
        </w:rPr>
        <w:t xml:space="preserve"> may be facing a different exploitation vs. exploration </w:t>
      </w:r>
      <w:proofErr w:type="spellStart"/>
      <w:r w:rsidR="00F048B2">
        <w:rPr>
          <w:rFonts w:ascii="Times New Roman" w:hAnsi="Times New Roman"/>
          <w:lang w:val="en-CA"/>
        </w:rPr>
        <w:t>tradeoff</w:t>
      </w:r>
      <w:proofErr w:type="spellEnd"/>
      <w:r w:rsidR="00F048B2">
        <w:rPr>
          <w:rFonts w:ascii="Times New Roman" w:hAnsi="Times New Roman"/>
          <w:lang w:val="en-CA"/>
        </w:rPr>
        <w:t xml:space="preserve">. Young </w:t>
      </w:r>
      <w:proofErr w:type="spellStart"/>
      <w:r w:rsidR="00F048B2">
        <w:rPr>
          <w:rFonts w:ascii="Times New Roman" w:hAnsi="Times New Roman"/>
          <w:lang w:val="en-CA"/>
        </w:rPr>
        <w:t>focals</w:t>
      </w:r>
      <w:proofErr w:type="spellEnd"/>
      <w:r w:rsidR="00F048B2">
        <w:rPr>
          <w:rFonts w:ascii="Times New Roman" w:hAnsi="Times New Roman"/>
          <w:lang w:val="en-CA"/>
        </w:rPr>
        <w:t xml:space="preserve"> are small, but still highly mobile so they may face a lower cost for exploration and are not as motivated to exploit right away. When young </w:t>
      </w:r>
      <w:proofErr w:type="spellStart"/>
      <w:r w:rsidR="00F048B2">
        <w:rPr>
          <w:rFonts w:ascii="Times New Roman" w:hAnsi="Times New Roman"/>
          <w:lang w:val="en-CA"/>
        </w:rPr>
        <w:t>focals</w:t>
      </w:r>
      <w:proofErr w:type="spellEnd"/>
      <w:r w:rsidR="00F048B2">
        <w:rPr>
          <w:rFonts w:ascii="Times New Roman" w:hAnsi="Times New Roman"/>
          <w:lang w:val="en-CA"/>
        </w:rPr>
        <w:t xml:space="preserve"> are raised on 100% and moved to 50% they are good at leaving the 50% and finding the 100% food when it is close by. </w:t>
      </w:r>
      <w:r w:rsidR="00E2165C">
        <w:rPr>
          <w:rFonts w:ascii="Times New Roman" w:hAnsi="Times New Roman"/>
          <w:lang w:val="en-CA"/>
        </w:rPr>
        <w:t xml:space="preserve">Old </w:t>
      </w:r>
      <w:proofErr w:type="spellStart"/>
      <w:r w:rsidR="00E2165C">
        <w:rPr>
          <w:rFonts w:ascii="Times New Roman" w:hAnsi="Times New Roman"/>
          <w:lang w:val="en-CA"/>
        </w:rPr>
        <w:t>focals</w:t>
      </w:r>
      <w:proofErr w:type="spellEnd"/>
      <w:r w:rsidR="00E2165C">
        <w:rPr>
          <w:rFonts w:ascii="Times New Roman" w:hAnsi="Times New Roman"/>
          <w:lang w:val="en-CA"/>
        </w:rPr>
        <w:t xml:space="preserve"> are not quite as good at doing this. Perhaps they are more motivated to exploit and less motivated to explore. Again, the protocol used does not keep track of when and where these larvae are moving. Had the results been more promising, this would have been the next set of experiments. If the larvae were biased by a single model to move over to the 100% food, the next step would have been to see if the model larva is causing the focal larva to explore more, or is it causing the focal larva to explore more successfully. </w:t>
      </w:r>
      <w:r w:rsidR="00F46D75">
        <w:rPr>
          <w:rFonts w:ascii="Times New Roman" w:hAnsi="Times New Roman"/>
          <w:lang w:val="en-CA"/>
        </w:rPr>
        <w:t xml:space="preserve">The differences in exploration were only found when </w:t>
      </w:r>
      <w:proofErr w:type="spellStart"/>
      <w:r w:rsidR="00F46D75">
        <w:rPr>
          <w:rFonts w:ascii="Times New Roman" w:hAnsi="Times New Roman"/>
          <w:lang w:val="en-CA"/>
        </w:rPr>
        <w:t>focals</w:t>
      </w:r>
      <w:proofErr w:type="spellEnd"/>
      <w:r w:rsidR="00F46D75">
        <w:rPr>
          <w:rFonts w:ascii="Times New Roman" w:hAnsi="Times New Roman"/>
          <w:lang w:val="en-CA"/>
        </w:rPr>
        <w:t xml:space="preserve"> were raised on 100%, giving them an incentive to explore when placed on 50%.</w:t>
      </w:r>
    </w:p>
    <w:p w14:paraId="0D80BD47" w14:textId="2BCBA467" w:rsidR="00F46D75" w:rsidRDefault="00F46D75" w:rsidP="008173CC">
      <w:pPr>
        <w:spacing w:line="360" w:lineRule="auto"/>
        <w:rPr>
          <w:rFonts w:ascii="Times New Roman" w:hAnsi="Times New Roman"/>
          <w:lang w:val="en-CA"/>
        </w:rPr>
      </w:pPr>
      <w:r>
        <w:rPr>
          <w:rFonts w:ascii="Times New Roman" w:hAnsi="Times New Roman"/>
          <w:lang w:val="en-CA"/>
        </w:rPr>
        <w:tab/>
        <w:t xml:space="preserve">When raised on 50% food, </w:t>
      </w:r>
      <w:proofErr w:type="spellStart"/>
      <w:r>
        <w:rPr>
          <w:rFonts w:ascii="Times New Roman" w:hAnsi="Times New Roman"/>
          <w:lang w:val="en-CA"/>
        </w:rPr>
        <w:t>focals</w:t>
      </w:r>
      <w:proofErr w:type="spellEnd"/>
      <w:r>
        <w:rPr>
          <w:rFonts w:ascii="Times New Roman" w:hAnsi="Times New Roman"/>
          <w:lang w:val="en-CA"/>
        </w:rPr>
        <w:t xml:space="preserve"> of both ages probably explored very little. There was little incentive for them to leave the 50% food when placed on it. It was familiar and what they had developed on. Due to this, a much lower proportion of </w:t>
      </w:r>
      <w:proofErr w:type="spellStart"/>
      <w:r>
        <w:rPr>
          <w:rFonts w:ascii="Times New Roman" w:hAnsi="Times New Roman"/>
          <w:lang w:val="en-CA"/>
        </w:rPr>
        <w:t>focals</w:t>
      </w:r>
      <w:proofErr w:type="spellEnd"/>
      <w:r>
        <w:rPr>
          <w:rFonts w:ascii="Times New Roman" w:hAnsi="Times New Roman"/>
          <w:lang w:val="en-CA"/>
        </w:rPr>
        <w:t xml:space="preserve"> moved over to the 100% food than when they were raised on 100% food. However, this was the one experiment that actually found a significant effect of social information use. Having a model larva on the 100% food caused more focal larvae to move over to it than when there was no model larva. This was especially pronounced with the older </w:t>
      </w:r>
      <w:proofErr w:type="spellStart"/>
      <w:r>
        <w:rPr>
          <w:rFonts w:ascii="Times New Roman" w:hAnsi="Times New Roman"/>
          <w:lang w:val="en-CA"/>
        </w:rPr>
        <w:t>focals</w:t>
      </w:r>
      <w:proofErr w:type="spellEnd"/>
      <w:r>
        <w:rPr>
          <w:rFonts w:ascii="Times New Roman" w:hAnsi="Times New Roman"/>
          <w:lang w:val="en-CA"/>
        </w:rPr>
        <w:t xml:space="preserve">. This was contrary to our prediction that would’ve had the younger </w:t>
      </w:r>
      <w:proofErr w:type="spellStart"/>
      <w:r>
        <w:rPr>
          <w:rFonts w:ascii="Times New Roman" w:hAnsi="Times New Roman"/>
          <w:lang w:val="en-CA"/>
        </w:rPr>
        <w:t>focals</w:t>
      </w:r>
      <w:proofErr w:type="spellEnd"/>
      <w:r>
        <w:rPr>
          <w:rFonts w:ascii="Times New Roman" w:hAnsi="Times New Roman"/>
          <w:lang w:val="en-CA"/>
        </w:rPr>
        <w:t xml:space="preserve"> relying more on the social information. </w:t>
      </w:r>
      <w:r w:rsidR="00F20BA0">
        <w:rPr>
          <w:rFonts w:ascii="Times New Roman" w:hAnsi="Times New Roman"/>
          <w:lang w:val="en-CA"/>
        </w:rPr>
        <w:t xml:space="preserve">They are less experienced and thus should’ve relied more on the information provided by others. Since it was actually the older </w:t>
      </w:r>
      <w:proofErr w:type="spellStart"/>
      <w:r w:rsidR="00F20BA0">
        <w:rPr>
          <w:rFonts w:ascii="Times New Roman" w:hAnsi="Times New Roman"/>
          <w:lang w:val="en-CA"/>
        </w:rPr>
        <w:t>focals</w:t>
      </w:r>
      <w:proofErr w:type="spellEnd"/>
      <w:r w:rsidR="00DE5FCD">
        <w:rPr>
          <w:rFonts w:ascii="Times New Roman" w:hAnsi="Times New Roman"/>
          <w:lang w:val="en-CA"/>
        </w:rPr>
        <w:t xml:space="preserve"> detecting and moving towards the model, perhaps this is due to social attraction, or ability to detect others based on development. Larvae in the late second to early third instar do tend to show the highest instances of aggregation (</w:t>
      </w:r>
      <w:proofErr w:type="spellStart"/>
      <w:r w:rsidR="00DE5FCD">
        <w:rPr>
          <w:rFonts w:ascii="Times New Roman" w:hAnsi="Times New Roman"/>
          <w:lang w:val="en-CA"/>
        </w:rPr>
        <w:t>Durisko</w:t>
      </w:r>
      <w:proofErr w:type="spellEnd"/>
      <w:r w:rsidR="00DE5FCD">
        <w:rPr>
          <w:rFonts w:ascii="Times New Roman" w:hAnsi="Times New Roman"/>
          <w:lang w:val="en-CA"/>
        </w:rPr>
        <w:t xml:space="preserve"> et al., 2014b). This could be for communal digging which would help them avoid </w:t>
      </w:r>
      <w:proofErr w:type="spellStart"/>
      <w:r w:rsidR="00DE5FCD">
        <w:rPr>
          <w:rFonts w:ascii="Times New Roman" w:hAnsi="Times New Roman"/>
          <w:lang w:val="en-CA"/>
        </w:rPr>
        <w:t>parasitoids</w:t>
      </w:r>
      <w:proofErr w:type="spellEnd"/>
      <w:r w:rsidR="00DE5FCD">
        <w:rPr>
          <w:rFonts w:ascii="Times New Roman" w:hAnsi="Times New Roman"/>
          <w:lang w:val="en-CA"/>
        </w:rPr>
        <w:t xml:space="preserve"> (Carton &amp; David, 1985). </w:t>
      </w:r>
      <w:proofErr w:type="spellStart"/>
      <w:r w:rsidR="0059395B">
        <w:rPr>
          <w:rFonts w:ascii="Times New Roman" w:hAnsi="Times New Roman"/>
          <w:lang w:val="en-CA"/>
        </w:rPr>
        <w:t>Parasitoids</w:t>
      </w:r>
      <w:proofErr w:type="spellEnd"/>
      <w:r w:rsidR="0059395B">
        <w:rPr>
          <w:rFonts w:ascii="Times New Roman" w:hAnsi="Times New Roman"/>
          <w:lang w:val="en-CA"/>
        </w:rPr>
        <w:t xml:space="preserve"> may be a greater concern for larger </w:t>
      </w:r>
      <w:proofErr w:type="gramStart"/>
      <w:r w:rsidR="0059395B">
        <w:rPr>
          <w:rFonts w:ascii="Times New Roman" w:hAnsi="Times New Roman"/>
          <w:lang w:val="en-CA"/>
        </w:rPr>
        <w:t>larvae</w:t>
      </w:r>
      <w:proofErr w:type="gramEnd"/>
      <w:r w:rsidR="0059395B">
        <w:rPr>
          <w:rFonts w:ascii="Times New Roman" w:hAnsi="Times New Roman"/>
          <w:lang w:val="en-CA"/>
        </w:rPr>
        <w:t xml:space="preserve"> as they are easier to detect and oviposit into. </w:t>
      </w:r>
    </w:p>
    <w:p w14:paraId="3947570E" w14:textId="77777777" w:rsidR="004D4357" w:rsidRDefault="006E3BD1" w:rsidP="008173CC">
      <w:pPr>
        <w:spacing w:line="360" w:lineRule="auto"/>
        <w:rPr>
          <w:rFonts w:ascii="Times New Roman" w:hAnsi="Times New Roman"/>
          <w:lang w:val="en-CA"/>
        </w:rPr>
      </w:pPr>
      <w:r>
        <w:rPr>
          <w:rFonts w:ascii="Times New Roman" w:hAnsi="Times New Roman"/>
          <w:lang w:val="en-CA"/>
        </w:rPr>
        <w:tab/>
        <w:t xml:space="preserve">There is still the interesting question of why old </w:t>
      </w:r>
      <w:proofErr w:type="spellStart"/>
      <w:r>
        <w:rPr>
          <w:rFonts w:ascii="Times New Roman" w:hAnsi="Times New Roman"/>
          <w:lang w:val="en-CA"/>
        </w:rPr>
        <w:t>focals</w:t>
      </w:r>
      <w:proofErr w:type="spellEnd"/>
      <w:r>
        <w:rPr>
          <w:rFonts w:ascii="Times New Roman" w:hAnsi="Times New Roman"/>
          <w:lang w:val="en-CA"/>
        </w:rPr>
        <w:t xml:space="preserve"> would rely on social information when raised on 50% food but not when raised on 100% food.</w:t>
      </w:r>
      <w:r w:rsidR="004B1234">
        <w:rPr>
          <w:rFonts w:ascii="Times New Roman" w:hAnsi="Times New Roman"/>
          <w:lang w:val="en-CA"/>
        </w:rPr>
        <w:t xml:space="preserve"> Perhaps they were unmotivated to move from the 50% food unless there was a model in the dish. The logical next experiment would’ve been to test for time of exploration and the time it took to leave the 50% food. That might have provided more detailed results in addition to having more statistical power.  </w:t>
      </w:r>
    </w:p>
    <w:p w14:paraId="61D38E66" w14:textId="0EC48FDE" w:rsidR="006E3BD1" w:rsidRDefault="004B1234" w:rsidP="004D4357">
      <w:pPr>
        <w:spacing w:line="360" w:lineRule="auto"/>
        <w:ind w:firstLine="720"/>
        <w:rPr>
          <w:rFonts w:ascii="Times New Roman" w:hAnsi="Times New Roman"/>
          <w:lang w:val="en-CA"/>
        </w:rPr>
      </w:pPr>
      <w:r>
        <w:rPr>
          <w:rFonts w:ascii="Times New Roman" w:hAnsi="Times New Roman"/>
          <w:lang w:val="en-CA"/>
        </w:rPr>
        <w:t>Being raised on 50% food,</w:t>
      </w:r>
      <w:r w:rsidR="006E3BD1">
        <w:rPr>
          <w:rFonts w:ascii="Times New Roman" w:hAnsi="Times New Roman"/>
          <w:lang w:val="en-CA"/>
        </w:rPr>
        <w:t xml:space="preserve"> </w:t>
      </w:r>
      <w:r>
        <w:rPr>
          <w:rFonts w:ascii="Times New Roman" w:hAnsi="Times New Roman"/>
          <w:lang w:val="en-CA"/>
        </w:rPr>
        <w:t>t</w:t>
      </w:r>
      <w:r w:rsidR="00C65BA6">
        <w:rPr>
          <w:rFonts w:ascii="Times New Roman" w:hAnsi="Times New Roman"/>
          <w:lang w:val="en-CA"/>
        </w:rPr>
        <w:t>hey should be more content to stay on the 50% food when placed into the test dish (</w:t>
      </w:r>
      <w:r w:rsidR="009210EC">
        <w:rPr>
          <w:rFonts w:ascii="Times New Roman" w:hAnsi="Times New Roman"/>
          <w:lang w:val="en-CA"/>
        </w:rPr>
        <w:t>Fig. 2.3</w:t>
      </w:r>
      <w:r w:rsidR="00C65BA6">
        <w:rPr>
          <w:rFonts w:ascii="Times New Roman" w:hAnsi="Times New Roman"/>
          <w:lang w:val="en-CA"/>
        </w:rPr>
        <w:t xml:space="preserve">). This was the case in experiment 3. However, in experiment 4, many of the old </w:t>
      </w:r>
      <w:proofErr w:type="spellStart"/>
      <w:r w:rsidR="00C65BA6">
        <w:rPr>
          <w:rFonts w:ascii="Times New Roman" w:hAnsi="Times New Roman"/>
          <w:lang w:val="en-CA"/>
        </w:rPr>
        <w:t>focals</w:t>
      </w:r>
      <w:proofErr w:type="spellEnd"/>
      <w:r w:rsidR="00C65BA6">
        <w:rPr>
          <w:rFonts w:ascii="Times New Roman" w:hAnsi="Times New Roman"/>
          <w:lang w:val="en-CA"/>
        </w:rPr>
        <w:t xml:space="preserve"> moved over to the 100% food even though they were raised on 50% food. </w:t>
      </w:r>
      <w:r>
        <w:rPr>
          <w:rFonts w:ascii="Times New Roman" w:hAnsi="Times New Roman"/>
          <w:lang w:val="en-CA"/>
        </w:rPr>
        <w:t>This failure to replicate brought into question the effect of raising the larvae on 50% or 100% food. In fact, the replicated results in experiment 4 match the results from experiment 2, when the larvae were raised on 100% food (</w:t>
      </w:r>
      <w:r w:rsidR="009210EC">
        <w:rPr>
          <w:rFonts w:ascii="Times New Roman" w:hAnsi="Times New Roman"/>
          <w:lang w:val="en-CA"/>
        </w:rPr>
        <w:t>Fig. 2.2</w:t>
      </w:r>
      <w:r>
        <w:rPr>
          <w:rFonts w:ascii="Times New Roman" w:hAnsi="Times New Roman"/>
          <w:lang w:val="en-CA"/>
        </w:rPr>
        <w:t>,</w:t>
      </w:r>
      <w:r w:rsidR="009210EC">
        <w:rPr>
          <w:rFonts w:ascii="Times New Roman" w:hAnsi="Times New Roman"/>
          <w:lang w:val="en-CA"/>
        </w:rPr>
        <w:t xml:space="preserve"> 2.</w:t>
      </w:r>
      <w:r>
        <w:rPr>
          <w:rFonts w:ascii="Times New Roman" w:hAnsi="Times New Roman"/>
          <w:lang w:val="en-CA"/>
        </w:rPr>
        <w:t xml:space="preserve">4). </w:t>
      </w:r>
      <w:r w:rsidR="008A04BC">
        <w:rPr>
          <w:rFonts w:ascii="Times New Roman" w:hAnsi="Times New Roman"/>
          <w:lang w:val="en-CA"/>
        </w:rPr>
        <w:t>There are a</w:t>
      </w:r>
      <w:r w:rsidR="007C7D4A">
        <w:rPr>
          <w:rFonts w:ascii="Times New Roman" w:hAnsi="Times New Roman"/>
          <w:lang w:val="en-CA"/>
        </w:rPr>
        <w:t xml:space="preserve"> few possible confounds that may be</w:t>
      </w:r>
      <w:r w:rsidR="008A04BC">
        <w:rPr>
          <w:rFonts w:ascii="Times New Roman" w:hAnsi="Times New Roman"/>
          <w:lang w:val="en-CA"/>
        </w:rPr>
        <w:t xml:space="preserve"> responsible for this failure to replicate. The first would be the weather and conditions in the lab. The two experiments were run several weeks apart and there could’ve been large atmospheric pressure differences</w:t>
      </w:r>
      <w:r w:rsidR="007C7D4A">
        <w:rPr>
          <w:rFonts w:ascii="Times New Roman" w:hAnsi="Times New Roman"/>
          <w:lang w:val="en-CA"/>
        </w:rPr>
        <w:t>,</w:t>
      </w:r>
      <w:r w:rsidR="000A38C4">
        <w:rPr>
          <w:rFonts w:ascii="Times New Roman" w:hAnsi="Times New Roman"/>
          <w:lang w:val="en-CA"/>
        </w:rPr>
        <w:t xml:space="preserve"> which can cause the larvae to behave differently. </w:t>
      </w:r>
      <w:r w:rsidR="00346ACC">
        <w:rPr>
          <w:rFonts w:ascii="Times New Roman" w:hAnsi="Times New Roman"/>
          <w:lang w:val="en-CA"/>
        </w:rPr>
        <w:t xml:space="preserve">The second source of error would be in the natural variation found in the larvae. One batch of larvae may be less likely to explore than another. </w:t>
      </w:r>
      <w:r w:rsidR="00B80F3A">
        <w:rPr>
          <w:rFonts w:ascii="Times New Roman" w:hAnsi="Times New Roman"/>
          <w:lang w:val="en-CA"/>
        </w:rPr>
        <w:t>In experiment 3, we might have had a batch of larvae that hardly ever explore, and then in experiment 4, we might have had a batch of larvae that are avid explorers.</w:t>
      </w:r>
    </w:p>
    <w:p w14:paraId="2734CAC5" w14:textId="4AC8750D" w:rsidR="00B80F3A" w:rsidRDefault="00B80F3A" w:rsidP="00B80F3A">
      <w:pPr>
        <w:spacing w:line="360" w:lineRule="auto"/>
        <w:ind w:firstLine="720"/>
        <w:rPr>
          <w:rFonts w:ascii="Times New Roman" w:hAnsi="Times New Roman"/>
          <w:lang w:val="en-CA"/>
        </w:rPr>
      </w:pPr>
      <w:r>
        <w:rPr>
          <w:rFonts w:ascii="Times New Roman" w:hAnsi="Times New Roman"/>
          <w:lang w:val="en-CA"/>
        </w:rPr>
        <w:t xml:space="preserve">A recent study corroborates some of the findings of this research. </w:t>
      </w:r>
      <w:proofErr w:type="spellStart"/>
      <w:r>
        <w:rPr>
          <w:rFonts w:ascii="Times New Roman" w:hAnsi="Times New Roman"/>
          <w:lang w:val="en-CA"/>
        </w:rPr>
        <w:t>Niewalda</w:t>
      </w:r>
      <w:proofErr w:type="spellEnd"/>
      <w:r>
        <w:rPr>
          <w:rFonts w:ascii="Times New Roman" w:hAnsi="Times New Roman"/>
          <w:lang w:val="en-CA"/>
        </w:rPr>
        <w:t xml:space="preserve"> et al. (2014) found that in an olfactory learning task, larvae tended to rely on their individual learning and ignored what the larvae around them were doing. Even if a group of larvae moved to one odour source, an individual who had learned the opposite association would not follow the group. If larvae relied heavily on social information, they would be more likely to follow the group than to follow their individual information. </w:t>
      </w:r>
      <w:r w:rsidR="001A1353">
        <w:rPr>
          <w:rFonts w:ascii="Times New Roman" w:hAnsi="Times New Roman"/>
          <w:lang w:val="en-CA"/>
        </w:rPr>
        <w:t>Or, they would at least be conflicted in which odour to go towards.</w:t>
      </w:r>
    </w:p>
    <w:p w14:paraId="0DC7C8BC" w14:textId="1BCA9EB2" w:rsidR="003F230D" w:rsidRDefault="003F230D" w:rsidP="00B80F3A">
      <w:pPr>
        <w:spacing w:line="360" w:lineRule="auto"/>
        <w:ind w:firstLine="720"/>
        <w:rPr>
          <w:rFonts w:ascii="Times New Roman" w:hAnsi="Times New Roman"/>
          <w:lang w:val="en-CA"/>
        </w:rPr>
      </w:pPr>
      <w:r>
        <w:rPr>
          <w:rFonts w:ascii="Times New Roman" w:hAnsi="Times New Roman"/>
          <w:lang w:val="en-CA"/>
        </w:rPr>
        <w:t xml:space="preserve">Overall, it is unclear from these experiments whether larvae do rely on the social information provided by a single model to inform their foraging decisions. We got some strong evidence for social information use but then were unable to replicate it. </w:t>
      </w:r>
      <w:r w:rsidR="00C40BED">
        <w:rPr>
          <w:rFonts w:ascii="Times New Roman" w:hAnsi="Times New Roman"/>
          <w:lang w:val="en-CA"/>
        </w:rPr>
        <w:t xml:space="preserve">Had we chosen to use multiple models, instead of just one, we </w:t>
      </w:r>
      <w:r w:rsidR="00980DC2">
        <w:rPr>
          <w:rFonts w:ascii="Times New Roman" w:hAnsi="Times New Roman"/>
          <w:lang w:val="en-CA"/>
        </w:rPr>
        <w:t>may have</w:t>
      </w:r>
      <w:r w:rsidR="00C40BED">
        <w:rPr>
          <w:rFonts w:ascii="Times New Roman" w:hAnsi="Times New Roman"/>
          <w:lang w:val="en-CA"/>
        </w:rPr>
        <w:t xml:space="preserve"> gotten a strong</w:t>
      </w:r>
      <w:r w:rsidR="00980DC2">
        <w:rPr>
          <w:rFonts w:ascii="Times New Roman" w:hAnsi="Times New Roman"/>
          <w:lang w:val="en-CA"/>
        </w:rPr>
        <w:t>er</w:t>
      </w:r>
      <w:r w:rsidR="00C40BED">
        <w:rPr>
          <w:rFonts w:ascii="Times New Roman" w:hAnsi="Times New Roman"/>
          <w:lang w:val="en-CA"/>
        </w:rPr>
        <w:t xml:space="preserve"> effect of social treatment.</w:t>
      </w:r>
      <w:r w:rsidR="00980DC2">
        <w:rPr>
          <w:rFonts w:ascii="Times New Roman" w:hAnsi="Times New Roman"/>
          <w:lang w:val="en-CA"/>
        </w:rPr>
        <w:t xml:space="preserve"> The food would’ve been heavily used which could attract the </w:t>
      </w:r>
      <w:proofErr w:type="spellStart"/>
      <w:r w:rsidR="00980DC2">
        <w:rPr>
          <w:rFonts w:ascii="Times New Roman" w:hAnsi="Times New Roman"/>
          <w:lang w:val="en-CA"/>
        </w:rPr>
        <w:t>focals</w:t>
      </w:r>
      <w:proofErr w:type="spellEnd"/>
      <w:r w:rsidR="00980DC2">
        <w:rPr>
          <w:rFonts w:ascii="Times New Roman" w:hAnsi="Times New Roman"/>
          <w:lang w:val="en-CA"/>
        </w:rPr>
        <w:t xml:space="preserve"> over.</w:t>
      </w:r>
      <w:r w:rsidR="00C40BED">
        <w:rPr>
          <w:rFonts w:ascii="Times New Roman" w:hAnsi="Times New Roman"/>
          <w:lang w:val="en-CA"/>
        </w:rPr>
        <w:t xml:space="preserve"> However, this would’ve been quite similar to the social attraction experiments from </w:t>
      </w:r>
      <w:proofErr w:type="spellStart"/>
      <w:r w:rsidR="00C40BED">
        <w:rPr>
          <w:rFonts w:ascii="Times New Roman" w:hAnsi="Times New Roman"/>
          <w:lang w:val="en-CA"/>
        </w:rPr>
        <w:t>Durisko</w:t>
      </w:r>
      <w:proofErr w:type="spellEnd"/>
      <w:r w:rsidR="00C40BED">
        <w:rPr>
          <w:rFonts w:ascii="Times New Roman" w:hAnsi="Times New Roman"/>
          <w:lang w:val="en-CA"/>
        </w:rPr>
        <w:t xml:space="preserve"> &amp; </w:t>
      </w:r>
      <w:proofErr w:type="spellStart"/>
      <w:r w:rsidR="00C40BED">
        <w:rPr>
          <w:rFonts w:ascii="Times New Roman" w:hAnsi="Times New Roman"/>
          <w:lang w:val="en-CA"/>
        </w:rPr>
        <w:t>Dukas</w:t>
      </w:r>
      <w:proofErr w:type="spellEnd"/>
      <w:r w:rsidR="00C40BED">
        <w:rPr>
          <w:rFonts w:ascii="Times New Roman" w:hAnsi="Times New Roman"/>
          <w:lang w:val="en-CA"/>
        </w:rPr>
        <w:t xml:space="preserve"> (2013). We decided against that, as it would not have provided much new information. Using only a single model would prove that it does not take very strong social cues for a larva to pay attention to others in its environment. Work on social information use in fruit fly larvae still needs to be refined in order to produce more meaningful, </w:t>
      </w:r>
      <w:proofErr w:type="spellStart"/>
      <w:r w:rsidR="00C40BED">
        <w:rPr>
          <w:rFonts w:ascii="Times New Roman" w:hAnsi="Times New Roman"/>
          <w:lang w:val="en-CA"/>
        </w:rPr>
        <w:t>replicatable</w:t>
      </w:r>
      <w:proofErr w:type="spellEnd"/>
      <w:r w:rsidR="00C40BED">
        <w:rPr>
          <w:rFonts w:ascii="Times New Roman" w:hAnsi="Times New Roman"/>
          <w:lang w:val="en-CA"/>
        </w:rPr>
        <w:t xml:space="preserve"> results.</w:t>
      </w:r>
    </w:p>
    <w:p w14:paraId="486BAA6A" w14:textId="77777777" w:rsidR="00C40BED" w:rsidRDefault="00C40BED" w:rsidP="00B80F3A">
      <w:pPr>
        <w:spacing w:line="360" w:lineRule="auto"/>
        <w:ind w:firstLine="720"/>
        <w:rPr>
          <w:rFonts w:ascii="Times New Roman" w:hAnsi="Times New Roman"/>
          <w:lang w:val="en-CA"/>
        </w:rPr>
      </w:pPr>
    </w:p>
    <w:p w14:paraId="4E4F68C2" w14:textId="121452A1" w:rsidR="00C40BED" w:rsidRDefault="00C40BED" w:rsidP="009210EC">
      <w:pPr>
        <w:spacing w:line="360" w:lineRule="auto"/>
        <w:outlineLvl w:val="0"/>
        <w:rPr>
          <w:rFonts w:ascii="Times New Roman" w:hAnsi="Times New Roman"/>
          <w:b/>
          <w:lang w:val="en-CA"/>
        </w:rPr>
      </w:pPr>
      <w:r>
        <w:rPr>
          <w:rFonts w:ascii="Times New Roman" w:hAnsi="Times New Roman"/>
          <w:b/>
          <w:lang w:val="en-CA"/>
        </w:rPr>
        <w:t>REFERENCES</w:t>
      </w:r>
    </w:p>
    <w:p w14:paraId="6168579C" w14:textId="12076880" w:rsidR="00E93D04" w:rsidRPr="00E93D04" w:rsidRDefault="00E93D04" w:rsidP="00717B0E">
      <w:pPr>
        <w:spacing w:line="360" w:lineRule="auto"/>
        <w:rPr>
          <w:rFonts w:ascii="Times New Roman" w:hAnsi="Times New Roman"/>
        </w:rPr>
      </w:pPr>
      <w:proofErr w:type="gramStart"/>
      <w:r>
        <w:rPr>
          <w:rFonts w:ascii="Times New Roman" w:hAnsi="Times New Roman"/>
          <w:b/>
        </w:rPr>
        <w:t xml:space="preserve">Carton, Y. and David, J. R. </w:t>
      </w:r>
      <w:r>
        <w:rPr>
          <w:rFonts w:ascii="Times New Roman" w:hAnsi="Times New Roman"/>
        </w:rPr>
        <w:t>(1985).</w:t>
      </w:r>
      <w:proofErr w:type="gramEnd"/>
      <w:r>
        <w:rPr>
          <w:rFonts w:ascii="Times New Roman" w:hAnsi="Times New Roman"/>
        </w:rPr>
        <w:t xml:space="preserve"> </w:t>
      </w:r>
      <w:proofErr w:type="gramStart"/>
      <w:r>
        <w:rPr>
          <w:rFonts w:ascii="Times New Roman" w:hAnsi="Times New Roman"/>
        </w:rPr>
        <w:t xml:space="preserve">Relation between the genetic variability of digging </w:t>
      </w:r>
      <w:proofErr w:type="spellStart"/>
      <w:r>
        <w:rPr>
          <w:rFonts w:ascii="Times New Roman" w:hAnsi="Times New Roman"/>
        </w:rPr>
        <w:t>behaviour</w:t>
      </w:r>
      <w:proofErr w:type="spellEnd"/>
      <w:r>
        <w:rPr>
          <w:rFonts w:ascii="Times New Roman" w:hAnsi="Times New Roman"/>
        </w:rPr>
        <w:t xml:space="preserve"> of </w:t>
      </w:r>
      <w:r>
        <w:rPr>
          <w:rFonts w:ascii="Times New Roman" w:hAnsi="Times New Roman"/>
          <w:i/>
        </w:rPr>
        <w:t xml:space="preserve">Drosophila </w:t>
      </w:r>
      <w:r>
        <w:rPr>
          <w:rFonts w:ascii="Times New Roman" w:hAnsi="Times New Roman"/>
        </w:rPr>
        <w:t>larvae and their susceptibility to a parasitic wasp.</w:t>
      </w:r>
      <w:proofErr w:type="gramEnd"/>
      <w:r>
        <w:rPr>
          <w:rFonts w:ascii="Times New Roman" w:hAnsi="Times New Roman"/>
        </w:rPr>
        <w:t xml:space="preserve"> </w:t>
      </w:r>
      <w:proofErr w:type="gramStart"/>
      <w:r>
        <w:rPr>
          <w:rFonts w:ascii="Times New Roman" w:hAnsi="Times New Roman"/>
          <w:i/>
        </w:rPr>
        <w:t>Behavior Genetics</w:t>
      </w:r>
      <w:r>
        <w:rPr>
          <w:rFonts w:ascii="Times New Roman" w:hAnsi="Times New Roman"/>
        </w:rPr>
        <w:t xml:space="preserve">, </w:t>
      </w:r>
      <w:r>
        <w:rPr>
          <w:rFonts w:ascii="Times New Roman" w:hAnsi="Times New Roman"/>
          <w:b/>
        </w:rPr>
        <w:t>15</w:t>
      </w:r>
      <w:r>
        <w:rPr>
          <w:rFonts w:ascii="Times New Roman" w:hAnsi="Times New Roman"/>
        </w:rPr>
        <w:t>, 143-154.</w:t>
      </w:r>
      <w:proofErr w:type="gramEnd"/>
    </w:p>
    <w:p w14:paraId="4C59ED2E" w14:textId="0EAA2C2A" w:rsidR="00535B5D" w:rsidRDefault="00535B5D" w:rsidP="00717B0E">
      <w:pPr>
        <w:spacing w:line="360" w:lineRule="auto"/>
        <w:rPr>
          <w:rFonts w:ascii="Times New Roman" w:hAnsi="Times New Roman"/>
        </w:rPr>
      </w:pPr>
      <w:r w:rsidRPr="00535B5D">
        <w:rPr>
          <w:rFonts w:ascii="Times New Roman" w:hAnsi="Times New Roman"/>
          <w:b/>
        </w:rPr>
        <w:t xml:space="preserve">Del Solar, E., &amp; Palomino, H. </w:t>
      </w:r>
      <w:r w:rsidRPr="00535B5D">
        <w:rPr>
          <w:rFonts w:ascii="Times New Roman" w:hAnsi="Times New Roman"/>
        </w:rPr>
        <w:t xml:space="preserve">(1966). </w:t>
      </w:r>
      <w:proofErr w:type="gramStart"/>
      <w:r w:rsidRPr="00535B5D">
        <w:rPr>
          <w:rFonts w:ascii="Times New Roman" w:hAnsi="Times New Roman"/>
        </w:rPr>
        <w:t xml:space="preserve">Choice of </w:t>
      </w:r>
      <w:proofErr w:type="spellStart"/>
      <w:r w:rsidRPr="00535B5D">
        <w:rPr>
          <w:rFonts w:ascii="Times New Roman" w:hAnsi="Times New Roman"/>
        </w:rPr>
        <w:t>Oviposition</w:t>
      </w:r>
      <w:proofErr w:type="spellEnd"/>
      <w:r w:rsidRPr="00535B5D">
        <w:rPr>
          <w:rFonts w:ascii="Times New Roman" w:hAnsi="Times New Roman"/>
        </w:rPr>
        <w:t xml:space="preserve"> in Drosophila melanogaster.</w:t>
      </w:r>
      <w:proofErr w:type="gramEnd"/>
      <w:r w:rsidRPr="00535B5D">
        <w:rPr>
          <w:rFonts w:ascii="Times New Roman" w:hAnsi="Times New Roman"/>
        </w:rPr>
        <w:t xml:space="preserve"> </w:t>
      </w:r>
      <w:proofErr w:type="gramStart"/>
      <w:r w:rsidRPr="00535B5D">
        <w:rPr>
          <w:rFonts w:ascii="Times New Roman" w:hAnsi="Times New Roman"/>
          <w:i/>
          <w:iCs/>
        </w:rPr>
        <w:t>The American Naturalist</w:t>
      </w:r>
      <w:r w:rsidRPr="00535B5D">
        <w:rPr>
          <w:rFonts w:ascii="Times New Roman" w:hAnsi="Times New Roman"/>
        </w:rPr>
        <w:t xml:space="preserve">, </w:t>
      </w:r>
      <w:r w:rsidRPr="00292CDA">
        <w:rPr>
          <w:rFonts w:ascii="Times New Roman" w:hAnsi="Times New Roman"/>
          <w:b/>
          <w:iCs/>
        </w:rPr>
        <w:t>100</w:t>
      </w:r>
      <w:r w:rsidRPr="00535B5D">
        <w:rPr>
          <w:rFonts w:ascii="Times New Roman" w:hAnsi="Times New Roman"/>
        </w:rPr>
        <w:t>, 127–133.</w:t>
      </w:r>
      <w:proofErr w:type="gramEnd"/>
    </w:p>
    <w:p w14:paraId="2E6D74DD" w14:textId="77D4CE98" w:rsidR="00866644" w:rsidRPr="00866644" w:rsidRDefault="00866644" w:rsidP="00717B0E">
      <w:pPr>
        <w:spacing w:line="360" w:lineRule="auto"/>
        <w:rPr>
          <w:rFonts w:ascii="Times New Roman" w:hAnsi="Times New Roman"/>
        </w:rPr>
      </w:pPr>
      <w:proofErr w:type="spellStart"/>
      <w:proofErr w:type="gramStart"/>
      <w:r w:rsidRPr="00866644">
        <w:rPr>
          <w:rFonts w:ascii="Times New Roman" w:hAnsi="Times New Roman"/>
          <w:b/>
        </w:rPr>
        <w:t>Dukas</w:t>
      </w:r>
      <w:proofErr w:type="spellEnd"/>
      <w:r w:rsidRPr="00866644">
        <w:rPr>
          <w:rFonts w:ascii="Times New Roman" w:hAnsi="Times New Roman"/>
          <w:b/>
        </w:rPr>
        <w:t>, R. 2010</w:t>
      </w:r>
      <w:r w:rsidRPr="00866644">
        <w:rPr>
          <w:rFonts w:ascii="Times New Roman" w:hAnsi="Times New Roman"/>
        </w:rPr>
        <w:t>.</w:t>
      </w:r>
      <w:proofErr w:type="gramEnd"/>
      <w:r w:rsidRPr="00866644">
        <w:rPr>
          <w:rFonts w:ascii="Times New Roman" w:hAnsi="Times New Roman"/>
        </w:rPr>
        <w:t xml:space="preserve"> </w:t>
      </w:r>
      <w:proofErr w:type="gramStart"/>
      <w:r w:rsidRPr="00866644">
        <w:rPr>
          <w:rFonts w:ascii="Times New Roman" w:hAnsi="Times New Roman"/>
        </w:rPr>
        <w:t>Insect social learning.</w:t>
      </w:r>
      <w:proofErr w:type="gramEnd"/>
      <w:r w:rsidRPr="00866644">
        <w:rPr>
          <w:rFonts w:ascii="Times New Roman" w:hAnsi="Times New Roman"/>
        </w:rPr>
        <w:t xml:space="preserve"> </w:t>
      </w:r>
      <w:r w:rsidRPr="00866644">
        <w:rPr>
          <w:rFonts w:ascii="Times New Roman" w:hAnsi="Times New Roman"/>
          <w:i/>
        </w:rPr>
        <w:t>In: Encyclopedia of Animal Behavior</w:t>
      </w:r>
      <w:r w:rsidRPr="00866644">
        <w:rPr>
          <w:rFonts w:ascii="Times New Roman" w:hAnsi="Times New Roman"/>
        </w:rPr>
        <w:t xml:space="preserve"> (Breed, M. &amp; Moore, J., </w:t>
      </w:r>
      <w:proofErr w:type="spellStart"/>
      <w:r w:rsidRPr="00866644">
        <w:rPr>
          <w:rFonts w:ascii="Times New Roman" w:hAnsi="Times New Roman"/>
        </w:rPr>
        <w:t>eds</w:t>
      </w:r>
      <w:proofErr w:type="spellEnd"/>
      <w:r w:rsidRPr="00866644">
        <w:rPr>
          <w:rFonts w:ascii="Times New Roman" w:hAnsi="Times New Roman"/>
        </w:rPr>
        <w:t>). Academic Press, Oxford, pp. 176—179.</w:t>
      </w:r>
    </w:p>
    <w:p w14:paraId="701AE54B" w14:textId="77777777" w:rsidR="004E4FB5" w:rsidRPr="00620513" w:rsidRDefault="004E4FB5" w:rsidP="00717B0E">
      <w:pPr>
        <w:spacing w:line="360" w:lineRule="auto"/>
        <w:rPr>
          <w:rFonts w:ascii="Times New Roman" w:hAnsi="Times New Roman"/>
          <w:lang w:val="en-CA"/>
        </w:rPr>
      </w:pPr>
      <w:proofErr w:type="spellStart"/>
      <w:r w:rsidRPr="00620513">
        <w:rPr>
          <w:rFonts w:ascii="Times New Roman" w:hAnsi="Times New Roman"/>
          <w:b/>
          <w:lang w:val="en-CA"/>
        </w:rPr>
        <w:t>Durisko</w:t>
      </w:r>
      <w:proofErr w:type="spellEnd"/>
      <w:r w:rsidRPr="00620513">
        <w:rPr>
          <w:rFonts w:ascii="Times New Roman" w:hAnsi="Times New Roman"/>
          <w:b/>
          <w:lang w:val="en-CA"/>
        </w:rPr>
        <w:t xml:space="preserve">, Z. and </w:t>
      </w:r>
      <w:proofErr w:type="spellStart"/>
      <w:r w:rsidRPr="00620513">
        <w:rPr>
          <w:rFonts w:ascii="Times New Roman" w:hAnsi="Times New Roman"/>
          <w:b/>
          <w:lang w:val="en-CA"/>
        </w:rPr>
        <w:t>Dukas</w:t>
      </w:r>
      <w:proofErr w:type="spellEnd"/>
      <w:r w:rsidRPr="00620513">
        <w:rPr>
          <w:rFonts w:ascii="Times New Roman" w:hAnsi="Times New Roman"/>
          <w:b/>
          <w:lang w:val="en-CA"/>
        </w:rPr>
        <w:t>, R.</w:t>
      </w:r>
      <w:r w:rsidRPr="00620513">
        <w:rPr>
          <w:rFonts w:ascii="Times New Roman" w:hAnsi="Times New Roman"/>
          <w:lang w:val="en-CA"/>
        </w:rPr>
        <w:t xml:space="preserve"> (2013). Attraction to and learning from social cues in fruit fly larvae. </w:t>
      </w:r>
      <w:r w:rsidRPr="00620513">
        <w:rPr>
          <w:rFonts w:ascii="Times New Roman" w:hAnsi="Times New Roman"/>
          <w:i/>
          <w:lang w:val="en-CA"/>
        </w:rPr>
        <w:t xml:space="preserve">Proc. R. Soc. </w:t>
      </w:r>
      <w:proofErr w:type="spellStart"/>
      <w:r w:rsidRPr="00620513">
        <w:rPr>
          <w:rFonts w:ascii="Times New Roman" w:hAnsi="Times New Roman"/>
          <w:i/>
          <w:lang w:val="en-CA"/>
        </w:rPr>
        <w:t>Lond</w:t>
      </w:r>
      <w:proofErr w:type="spellEnd"/>
      <w:r w:rsidRPr="00620513">
        <w:rPr>
          <w:rFonts w:ascii="Times New Roman" w:hAnsi="Times New Roman"/>
          <w:i/>
          <w:lang w:val="en-CA"/>
        </w:rPr>
        <w:t>. B. Biol. Sci.</w:t>
      </w:r>
      <w:r w:rsidRPr="00620513">
        <w:rPr>
          <w:rFonts w:ascii="Times New Roman" w:hAnsi="Times New Roman"/>
          <w:lang w:val="en-CA"/>
        </w:rPr>
        <w:t xml:space="preserve"> </w:t>
      </w:r>
      <w:r w:rsidRPr="00620513">
        <w:rPr>
          <w:rFonts w:ascii="Times New Roman" w:hAnsi="Times New Roman"/>
          <w:b/>
          <w:lang w:val="en-CA"/>
        </w:rPr>
        <w:t>280</w:t>
      </w:r>
      <w:r w:rsidRPr="00620513">
        <w:rPr>
          <w:rFonts w:ascii="Times New Roman" w:hAnsi="Times New Roman"/>
          <w:lang w:val="en-CA"/>
        </w:rPr>
        <w:t>, 20131398.</w:t>
      </w:r>
    </w:p>
    <w:p w14:paraId="52DB4F6D" w14:textId="77777777" w:rsidR="004E4FB5" w:rsidRPr="00620513" w:rsidRDefault="004E4FB5" w:rsidP="00717B0E">
      <w:pPr>
        <w:spacing w:line="360" w:lineRule="auto"/>
        <w:rPr>
          <w:rFonts w:ascii="Times New Roman" w:hAnsi="Times New Roman"/>
          <w:lang w:val="en-CA"/>
        </w:rPr>
      </w:pPr>
      <w:proofErr w:type="spellStart"/>
      <w:r w:rsidRPr="00620513">
        <w:rPr>
          <w:rFonts w:ascii="Times New Roman" w:hAnsi="Times New Roman"/>
          <w:b/>
          <w:lang w:val="en-CA"/>
        </w:rPr>
        <w:t>Durisko</w:t>
      </w:r>
      <w:proofErr w:type="spellEnd"/>
      <w:r w:rsidRPr="00620513">
        <w:rPr>
          <w:rFonts w:ascii="Times New Roman" w:hAnsi="Times New Roman"/>
          <w:b/>
          <w:lang w:val="en-CA"/>
        </w:rPr>
        <w:t xml:space="preserve">, Z., Anderson, B. and </w:t>
      </w:r>
      <w:proofErr w:type="spellStart"/>
      <w:r w:rsidRPr="00620513">
        <w:rPr>
          <w:rFonts w:ascii="Times New Roman" w:hAnsi="Times New Roman"/>
          <w:b/>
          <w:lang w:val="en-CA"/>
        </w:rPr>
        <w:t>Dukas</w:t>
      </w:r>
      <w:proofErr w:type="spellEnd"/>
      <w:r w:rsidRPr="00620513">
        <w:rPr>
          <w:rFonts w:ascii="Times New Roman" w:hAnsi="Times New Roman"/>
          <w:b/>
          <w:lang w:val="en-CA"/>
        </w:rPr>
        <w:t>, R.</w:t>
      </w:r>
      <w:r w:rsidRPr="00620513">
        <w:rPr>
          <w:rFonts w:ascii="Times New Roman" w:hAnsi="Times New Roman"/>
          <w:lang w:val="en-CA"/>
        </w:rPr>
        <w:t xml:space="preserve"> (2014</w:t>
      </w:r>
      <w:r>
        <w:rPr>
          <w:rFonts w:ascii="Times New Roman" w:hAnsi="Times New Roman"/>
          <w:lang w:val="en-CA"/>
        </w:rPr>
        <w:t>a</w:t>
      </w:r>
      <w:r w:rsidRPr="00620513">
        <w:rPr>
          <w:rFonts w:ascii="Times New Roman" w:hAnsi="Times New Roman"/>
          <w:lang w:val="en-CA"/>
        </w:rPr>
        <w:t xml:space="preserve">). Adult fruit fly attraction to larvae biases experience and mediates social learning. </w:t>
      </w:r>
      <w:r w:rsidRPr="00620513">
        <w:rPr>
          <w:rFonts w:ascii="Times New Roman" w:hAnsi="Times New Roman"/>
          <w:i/>
          <w:lang w:val="en-CA"/>
        </w:rPr>
        <w:t>J. Exp. Biol.</w:t>
      </w:r>
      <w:r w:rsidRPr="00620513">
        <w:rPr>
          <w:rFonts w:ascii="Times New Roman" w:hAnsi="Times New Roman"/>
          <w:lang w:val="en-CA"/>
        </w:rPr>
        <w:t xml:space="preserve"> </w:t>
      </w:r>
      <w:r w:rsidRPr="00620513">
        <w:rPr>
          <w:rFonts w:ascii="Times New Roman" w:hAnsi="Times New Roman"/>
          <w:b/>
          <w:lang w:val="en-CA"/>
        </w:rPr>
        <w:t>217</w:t>
      </w:r>
      <w:r w:rsidRPr="00620513">
        <w:rPr>
          <w:rFonts w:ascii="Times New Roman" w:hAnsi="Times New Roman"/>
          <w:lang w:val="en-CA"/>
        </w:rPr>
        <w:t>, 1193-1197.</w:t>
      </w:r>
    </w:p>
    <w:p w14:paraId="0D76652E" w14:textId="70E8C3D6" w:rsidR="00C40BED" w:rsidRDefault="004E4FB5" w:rsidP="00717B0E">
      <w:pPr>
        <w:spacing w:line="360" w:lineRule="auto"/>
        <w:rPr>
          <w:rFonts w:ascii="Times New Roman" w:hAnsi="Times New Roman"/>
          <w:lang w:val="en-CA"/>
        </w:rPr>
      </w:pPr>
      <w:proofErr w:type="spellStart"/>
      <w:r w:rsidRPr="00620513">
        <w:rPr>
          <w:rFonts w:ascii="Times New Roman" w:hAnsi="Times New Roman"/>
          <w:b/>
          <w:lang w:val="en-CA"/>
        </w:rPr>
        <w:t>Durisko</w:t>
      </w:r>
      <w:proofErr w:type="spellEnd"/>
      <w:r w:rsidRPr="00620513">
        <w:rPr>
          <w:rFonts w:ascii="Times New Roman" w:hAnsi="Times New Roman"/>
          <w:b/>
          <w:lang w:val="en-CA"/>
        </w:rPr>
        <w:t xml:space="preserve">, Z., Kemp, B., </w:t>
      </w:r>
      <w:proofErr w:type="spellStart"/>
      <w:r w:rsidRPr="00620513">
        <w:rPr>
          <w:rFonts w:ascii="Times New Roman" w:hAnsi="Times New Roman"/>
          <w:b/>
          <w:lang w:val="en-CA"/>
        </w:rPr>
        <w:t>Mubasher</w:t>
      </w:r>
      <w:proofErr w:type="spellEnd"/>
      <w:r w:rsidRPr="00620513">
        <w:rPr>
          <w:rFonts w:ascii="Times New Roman" w:hAnsi="Times New Roman"/>
          <w:b/>
          <w:lang w:val="en-CA"/>
        </w:rPr>
        <w:t xml:space="preserve">, A. and </w:t>
      </w:r>
      <w:proofErr w:type="spellStart"/>
      <w:r w:rsidRPr="00620513">
        <w:rPr>
          <w:rFonts w:ascii="Times New Roman" w:hAnsi="Times New Roman"/>
          <w:b/>
          <w:lang w:val="en-CA"/>
        </w:rPr>
        <w:t>Dukas</w:t>
      </w:r>
      <w:proofErr w:type="spellEnd"/>
      <w:r w:rsidRPr="00620513">
        <w:rPr>
          <w:rFonts w:ascii="Times New Roman" w:hAnsi="Times New Roman"/>
          <w:b/>
          <w:lang w:val="en-CA"/>
        </w:rPr>
        <w:t>, R.</w:t>
      </w:r>
      <w:r>
        <w:rPr>
          <w:rFonts w:ascii="Times New Roman" w:hAnsi="Times New Roman"/>
          <w:lang w:val="en-CA"/>
        </w:rPr>
        <w:t xml:space="preserve"> (2014b). Dynamics of social </w:t>
      </w:r>
      <w:r w:rsidRPr="00620513">
        <w:rPr>
          <w:rFonts w:ascii="Times New Roman" w:hAnsi="Times New Roman"/>
          <w:lang w:val="en-CA"/>
        </w:rPr>
        <w:t xml:space="preserve">interactions in fruit fly larvae. </w:t>
      </w:r>
      <w:r w:rsidRPr="00620513">
        <w:rPr>
          <w:rFonts w:ascii="Times New Roman" w:hAnsi="Times New Roman"/>
          <w:i/>
          <w:lang w:val="en-CA"/>
        </w:rPr>
        <w:t>PLOS ONE</w:t>
      </w:r>
      <w:r w:rsidRPr="00620513">
        <w:rPr>
          <w:rFonts w:ascii="Times New Roman" w:hAnsi="Times New Roman"/>
          <w:lang w:val="en-CA"/>
        </w:rPr>
        <w:t>.</w:t>
      </w:r>
    </w:p>
    <w:p w14:paraId="2DA857B6" w14:textId="5F2F8C62" w:rsidR="00535B5D" w:rsidRDefault="00535B5D" w:rsidP="00717B0E">
      <w:pPr>
        <w:spacing w:line="360" w:lineRule="auto"/>
        <w:rPr>
          <w:rFonts w:ascii="Times New Roman" w:hAnsi="Times New Roman"/>
        </w:rPr>
      </w:pPr>
      <w:proofErr w:type="spellStart"/>
      <w:r w:rsidRPr="00535B5D">
        <w:rPr>
          <w:rFonts w:ascii="Times New Roman" w:hAnsi="Times New Roman"/>
          <w:b/>
        </w:rPr>
        <w:t>Foucaud</w:t>
      </w:r>
      <w:proofErr w:type="spellEnd"/>
      <w:r w:rsidRPr="00535B5D">
        <w:rPr>
          <w:rFonts w:ascii="Times New Roman" w:hAnsi="Times New Roman"/>
          <w:b/>
        </w:rPr>
        <w:t xml:space="preserve">, J., Philippe, A., Moreno, C., </w:t>
      </w:r>
      <w:proofErr w:type="spellStart"/>
      <w:r w:rsidRPr="00535B5D">
        <w:rPr>
          <w:rFonts w:ascii="Times New Roman" w:hAnsi="Times New Roman"/>
          <w:b/>
        </w:rPr>
        <w:t>Mery</w:t>
      </w:r>
      <w:proofErr w:type="spellEnd"/>
      <w:r w:rsidRPr="00535B5D">
        <w:rPr>
          <w:rFonts w:ascii="Times New Roman" w:hAnsi="Times New Roman"/>
          <w:b/>
        </w:rPr>
        <w:t>, F.</w:t>
      </w:r>
      <w:r w:rsidRPr="00535B5D">
        <w:rPr>
          <w:rFonts w:ascii="Times New Roman" w:hAnsi="Times New Roman"/>
        </w:rPr>
        <w:t xml:space="preserve"> (2013). </w:t>
      </w:r>
      <w:proofErr w:type="gramStart"/>
      <w:r w:rsidRPr="00535B5D">
        <w:rPr>
          <w:rFonts w:ascii="Times New Roman" w:hAnsi="Times New Roman"/>
        </w:rPr>
        <w:t>A genetic polymorphism affecting reliance on personal versus public information in a spatial learning task in Drosophila melanogaster.</w:t>
      </w:r>
      <w:proofErr w:type="gramEnd"/>
      <w:r w:rsidRPr="00535B5D">
        <w:rPr>
          <w:rFonts w:ascii="Times New Roman" w:hAnsi="Times New Roman"/>
        </w:rPr>
        <w:t xml:space="preserve"> </w:t>
      </w:r>
      <w:proofErr w:type="gramStart"/>
      <w:r w:rsidRPr="00535B5D">
        <w:rPr>
          <w:rFonts w:ascii="Times New Roman" w:hAnsi="Times New Roman"/>
          <w:i/>
          <w:iCs/>
        </w:rPr>
        <w:t>Proceedings of the Royal Society B</w:t>
      </w:r>
      <w:r w:rsidRPr="00535B5D">
        <w:rPr>
          <w:rFonts w:ascii="Times New Roman" w:hAnsi="Times New Roman"/>
        </w:rPr>
        <w:t xml:space="preserve">, </w:t>
      </w:r>
      <w:r w:rsidRPr="00292CDA">
        <w:rPr>
          <w:rFonts w:ascii="Times New Roman" w:hAnsi="Times New Roman"/>
          <w:b/>
          <w:iCs/>
        </w:rPr>
        <w:t>280</w:t>
      </w:r>
      <w:r w:rsidRPr="00535B5D">
        <w:rPr>
          <w:rFonts w:ascii="Times New Roman" w:hAnsi="Times New Roman"/>
        </w:rPr>
        <w:t>.</w:t>
      </w:r>
      <w:proofErr w:type="gramEnd"/>
    </w:p>
    <w:p w14:paraId="352628DE" w14:textId="78A35601" w:rsidR="00292CDA" w:rsidRPr="00292CDA" w:rsidRDefault="00292CDA" w:rsidP="00717B0E">
      <w:pPr>
        <w:spacing w:line="360" w:lineRule="auto"/>
        <w:rPr>
          <w:rFonts w:ascii="Times New Roman" w:hAnsi="Times New Roman"/>
          <w:lang w:val="en-CA"/>
        </w:rPr>
      </w:pPr>
      <w:proofErr w:type="spellStart"/>
      <w:r>
        <w:rPr>
          <w:rFonts w:ascii="Times New Roman" w:hAnsi="Times New Roman"/>
          <w:b/>
        </w:rPr>
        <w:t>Galef</w:t>
      </w:r>
      <w:proofErr w:type="spellEnd"/>
      <w:r>
        <w:rPr>
          <w:rFonts w:ascii="Times New Roman" w:hAnsi="Times New Roman"/>
          <w:b/>
        </w:rPr>
        <w:t xml:space="preserve">, B. G. and </w:t>
      </w:r>
      <w:proofErr w:type="spellStart"/>
      <w:r>
        <w:rPr>
          <w:rFonts w:ascii="Times New Roman" w:hAnsi="Times New Roman"/>
          <w:b/>
        </w:rPr>
        <w:t>Whiskin</w:t>
      </w:r>
      <w:proofErr w:type="spellEnd"/>
      <w:r>
        <w:rPr>
          <w:rFonts w:ascii="Times New Roman" w:hAnsi="Times New Roman"/>
          <w:b/>
        </w:rPr>
        <w:t>, E. E.</w:t>
      </w:r>
      <w:r>
        <w:rPr>
          <w:rFonts w:ascii="Times New Roman" w:hAnsi="Times New Roman"/>
        </w:rPr>
        <w:t xml:space="preserve"> (2001). </w:t>
      </w:r>
      <w:proofErr w:type="gramStart"/>
      <w:r>
        <w:rPr>
          <w:rFonts w:ascii="Times New Roman" w:hAnsi="Times New Roman"/>
        </w:rPr>
        <w:t>Interaction of social and individual learning in food preferences of Norway rats.</w:t>
      </w:r>
      <w:proofErr w:type="gramEnd"/>
      <w:r>
        <w:rPr>
          <w:rFonts w:ascii="Times New Roman" w:hAnsi="Times New Roman"/>
        </w:rPr>
        <w:t xml:space="preserve"> </w:t>
      </w:r>
      <w:proofErr w:type="gramStart"/>
      <w:r>
        <w:rPr>
          <w:rFonts w:ascii="Times New Roman" w:hAnsi="Times New Roman"/>
          <w:i/>
        </w:rPr>
        <w:t xml:space="preserve">Animal </w:t>
      </w:r>
      <w:proofErr w:type="spellStart"/>
      <w:r>
        <w:rPr>
          <w:rFonts w:ascii="Times New Roman" w:hAnsi="Times New Roman"/>
          <w:i/>
        </w:rPr>
        <w:t>Behaviour</w:t>
      </w:r>
      <w:proofErr w:type="spellEnd"/>
      <w:r>
        <w:rPr>
          <w:rFonts w:ascii="Times New Roman" w:hAnsi="Times New Roman"/>
        </w:rPr>
        <w:t xml:space="preserve">, </w:t>
      </w:r>
      <w:r>
        <w:rPr>
          <w:rFonts w:ascii="Times New Roman" w:hAnsi="Times New Roman"/>
          <w:b/>
        </w:rPr>
        <w:t xml:space="preserve">62, </w:t>
      </w:r>
      <w:r>
        <w:rPr>
          <w:rFonts w:ascii="Times New Roman" w:hAnsi="Times New Roman"/>
        </w:rPr>
        <w:t>41-46.</w:t>
      </w:r>
      <w:proofErr w:type="gramEnd"/>
    </w:p>
    <w:p w14:paraId="2BEFD38B" w14:textId="70FF579F" w:rsidR="00535B5D" w:rsidRDefault="00535B5D" w:rsidP="00717B0E">
      <w:pPr>
        <w:spacing w:line="360" w:lineRule="auto"/>
        <w:rPr>
          <w:rFonts w:ascii="Times New Roman" w:hAnsi="Times New Roman"/>
        </w:rPr>
      </w:pPr>
      <w:proofErr w:type="spellStart"/>
      <w:proofErr w:type="gramStart"/>
      <w:r w:rsidRPr="00535B5D">
        <w:rPr>
          <w:rFonts w:ascii="Times New Roman" w:hAnsi="Times New Roman"/>
          <w:b/>
        </w:rPr>
        <w:t>Mcclure</w:t>
      </w:r>
      <w:proofErr w:type="spellEnd"/>
      <w:r w:rsidRPr="00535B5D">
        <w:rPr>
          <w:rFonts w:ascii="Times New Roman" w:hAnsi="Times New Roman"/>
          <w:b/>
        </w:rPr>
        <w:t xml:space="preserve">, M., </w:t>
      </w:r>
      <w:proofErr w:type="spellStart"/>
      <w:r w:rsidRPr="00535B5D">
        <w:rPr>
          <w:rFonts w:ascii="Times New Roman" w:hAnsi="Times New Roman"/>
          <w:b/>
        </w:rPr>
        <w:t>Morcos</w:t>
      </w:r>
      <w:proofErr w:type="spellEnd"/>
      <w:r w:rsidRPr="00535B5D">
        <w:rPr>
          <w:rFonts w:ascii="Times New Roman" w:hAnsi="Times New Roman"/>
          <w:b/>
        </w:rPr>
        <w:t xml:space="preserve">, L., &amp; </w:t>
      </w:r>
      <w:proofErr w:type="spellStart"/>
      <w:r w:rsidRPr="00535B5D">
        <w:rPr>
          <w:rFonts w:ascii="Times New Roman" w:hAnsi="Times New Roman"/>
          <w:b/>
        </w:rPr>
        <w:t>Despland</w:t>
      </w:r>
      <w:proofErr w:type="spellEnd"/>
      <w:r w:rsidRPr="00535B5D">
        <w:rPr>
          <w:rFonts w:ascii="Times New Roman" w:hAnsi="Times New Roman"/>
          <w:b/>
        </w:rPr>
        <w:t xml:space="preserve">, E. </w:t>
      </w:r>
      <w:r>
        <w:rPr>
          <w:rFonts w:ascii="Times New Roman" w:hAnsi="Times New Roman"/>
        </w:rPr>
        <w:t>(2012</w:t>
      </w:r>
      <w:r w:rsidRPr="00535B5D">
        <w:rPr>
          <w:rFonts w:ascii="Times New Roman" w:hAnsi="Times New Roman"/>
        </w:rPr>
        <w:t>).</w:t>
      </w:r>
      <w:proofErr w:type="gramEnd"/>
      <w:r w:rsidRPr="00535B5D">
        <w:rPr>
          <w:rFonts w:ascii="Times New Roman" w:hAnsi="Times New Roman"/>
        </w:rPr>
        <w:t xml:space="preserve"> Collective choice of a higher-protein food source by gregarious caterpillars occurs through differences in exploration. </w:t>
      </w:r>
      <w:r w:rsidRPr="00535B5D">
        <w:rPr>
          <w:rFonts w:ascii="Times New Roman" w:hAnsi="Times New Roman"/>
          <w:i/>
          <w:iCs/>
        </w:rPr>
        <w:t>Behavioral Ecology</w:t>
      </w:r>
      <w:r w:rsidRPr="00535B5D">
        <w:rPr>
          <w:rFonts w:ascii="Times New Roman" w:hAnsi="Times New Roman"/>
        </w:rPr>
        <w:t xml:space="preserve">, </w:t>
      </w:r>
      <w:r w:rsidRPr="00292CDA">
        <w:rPr>
          <w:rFonts w:ascii="Times New Roman" w:hAnsi="Times New Roman"/>
          <w:b/>
          <w:i/>
          <w:iCs/>
        </w:rPr>
        <w:t>24</w:t>
      </w:r>
      <w:r w:rsidRPr="00292CDA">
        <w:rPr>
          <w:rFonts w:ascii="Times New Roman" w:hAnsi="Times New Roman"/>
          <w:b/>
        </w:rPr>
        <w:t>(1)</w:t>
      </w:r>
      <w:r w:rsidR="00292CDA">
        <w:rPr>
          <w:rFonts w:ascii="Times New Roman" w:hAnsi="Times New Roman"/>
        </w:rPr>
        <w:t>,</w:t>
      </w:r>
      <w:r w:rsidRPr="00535B5D">
        <w:rPr>
          <w:rFonts w:ascii="Times New Roman" w:hAnsi="Times New Roman"/>
        </w:rPr>
        <w:t xml:space="preserve"> 113–118.</w:t>
      </w:r>
    </w:p>
    <w:p w14:paraId="2B22A9C6" w14:textId="2F1FD1FE" w:rsidR="00AF5D73" w:rsidRPr="00702E87" w:rsidRDefault="00AF5D73" w:rsidP="00717B0E">
      <w:pPr>
        <w:spacing w:line="360" w:lineRule="auto"/>
        <w:rPr>
          <w:rFonts w:ascii="Times New Roman" w:hAnsi="Times New Roman"/>
        </w:rPr>
      </w:pPr>
      <w:proofErr w:type="spellStart"/>
      <w:proofErr w:type="gramStart"/>
      <w:r>
        <w:rPr>
          <w:rFonts w:ascii="Times New Roman" w:hAnsi="Times New Roman"/>
          <w:b/>
        </w:rPr>
        <w:t>Niewalda</w:t>
      </w:r>
      <w:proofErr w:type="spellEnd"/>
      <w:r>
        <w:rPr>
          <w:rFonts w:ascii="Times New Roman" w:hAnsi="Times New Roman"/>
          <w:b/>
        </w:rPr>
        <w:t xml:space="preserve">, T., </w:t>
      </w:r>
      <w:proofErr w:type="spellStart"/>
      <w:r>
        <w:rPr>
          <w:rFonts w:ascii="Times New Roman" w:hAnsi="Times New Roman"/>
          <w:b/>
        </w:rPr>
        <w:t>Jeske</w:t>
      </w:r>
      <w:proofErr w:type="spellEnd"/>
      <w:r>
        <w:rPr>
          <w:rFonts w:ascii="Times New Roman" w:hAnsi="Times New Roman"/>
          <w:b/>
        </w:rPr>
        <w:t xml:space="preserve">, I., </w:t>
      </w:r>
      <w:proofErr w:type="spellStart"/>
      <w:r>
        <w:rPr>
          <w:rFonts w:ascii="Times New Roman" w:hAnsi="Times New Roman"/>
          <w:b/>
        </w:rPr>
        <w:t>Michels</w:t>
      </w:r>
      <w:proofErr w:type="spellEnd"/>
      <w:r>
        <w:rPr>
          <w:rFonts w:ascii="Times New Roman" w:hAnsi="Times New Roman"/>
          <w:b/>
        </w:rPr>
        <w:t xml:space="preserve">, B. and Gerber, B. </w:t>
      </w:r>
      <w:r>
        <w:rPr>
          <w:rFonts w:ascii="Times New Roman" w:hAnsi="Times New Roman"/>
        </w:rPr>
        <w:t>(2014).</w:t>
      </w:r>
      <w:proofErr w:type="gramEnd"/>
      <w:r>
        <w:rPr>
          <w:rFonts w:ascii="Times New Roman" w:hAnsi="Times New Roman"/>
        </w:rPr>
        <w:t xml:space="preserve"> ‘Peer pressure’ in larval </w:t>
      </w:r>
      <w:r>
        <w:rPr>
          <w:rFonts w:ascii="Times New Roman" w:hAnsi="Times New Roman"/>
          <w:i/>
        </w:rPr>
        <w:t>Drosophila</w:t>
      </w:r>
      <w:r>
        <w:rPr>
          <w:rFonts w:ascii="Times New Roman" w:hAnsi="Times New Roman"/>
        </w:rPr>
        <w:t xml:space="preserve">? </w:t>
      </w:r>
      <w:r w:rsidR="00702E87">
        <w:rPr>
          <w:rFonts w:ascii="Times New Roman" w:hAnsi="Times New Roman"/>
          <w:i/>
        </w:rPr>
        <w:t>Biology Open</w:t>
      </w:r>
      <w:r w:rsidR="00702E87">
        <w:rPr>
          <w:rFonts w:ascii="Times New Roman" w:hAnsi="Times New Roman"/>
        </w:rPr>
        <w:t xml:space="preserve">. </w:t>
      </w:r>
    </w:p>
    <w:p w14:paraId="1F5A67A5" w14:textId="2B62C04C" w:rsidR="00E64E4A" w:rsidRDefault="00E64E4A" w:rsidP="00717B0E">
      <w:pPr>
        <w:spacing w:line="360" w:lineRule="auto"/>
        <w:rPr>
          <w:rFonts w:ascii="Times New Roman" w:hAnsi="Times New Roman"/>
          <w:lang w:val="en-CA"/>
        </w:rPr>
      </w:pPr>
      <w:proofErr w:type="gramStart"/>
      <w:r w:rsidRPr="00E64E4A">
        <w:rPr>
          <w:rFonts w:ascii="Times New Roman" w:hAnsi="Times New Roman"/>
          <w:b/>
        </w:rPr>
        <w:t xml:space="preserve">Rendell, L., Boyd, R., </w:t>
      </w:r>
      <w:proofErr w:type="spellStart"/>
      <w:r w:rsidRPr="00E64E4A">
        <w:rPr>
          <w:rFonts w:ascii="Times New Roman" w:hAnsi="Times New Roman"/>
          <w:b/>
        </w:rPr>
        <w:t>Cownden</w:t>
      </w:r>
      <w:proofErr w:type="spellEnd"/>
      <w:r w:rsidRPr="00E64E4A">
        <w:rPr>
          <w:rFonts w:ascii="Times New Roman" w:hAnsi="Times New Roman"/>
          <w:b/>
        </w:rPr>
        <w:t xml:space="preserve">, D., </w:t>
      </w:r>
      <w:proofErr w:type="spellStart"/>
      <w:r w:rsidRPr="00E64E4A">
        <w:rPr>
          <w:rFonts w:ascii="Times New Roman" w:hAnsi="Times New Roman"/>
          <w:b/>
        </w:rPr>
        <w:t>Enquist</w:t>
      </w:r>
      <w:proofErr w:type="spellEnd"/>
      <w:r w:rsidRPr="00E64E4A">
        <w:rPr>
          <w:rFonts w:ascii="Times New Roman" w:hAnsi="Times New Roman"/>
          <w:b/>
        </w:rPr>
        <w:t>, M., Eriksson, K., Feldman, M. W., Fogarty, L</w:t>
      </w:r>
      <w:r w:rsidRPr="00E64E4A">
        <w:rPr>
          <w:rFonts w:ascii="Times New Roman" w:hAnsi="Times New Roman"/>
        </w:rPr>
        <w:t>. (2010).</w:t>
      </w:r>
      <w:proofErr w:type="gramEnd"/>
      <w:r w:rsidRPr="00E64E4A">
        <w:rPr>
          <w:rFonts w:ascii="Times New Roman" w:hAnsi="Times New Roman"/>
        </w:rPr>
        <w:t xml:space="preserve"> Why copy others? </w:t>
      </w:r>
      <w:proofErr w:type="gramStart"/>
      <w:r w:rsidRPr="00E64E4A">
        <w:rPr>
          <w:rFonts w:ascii="Times New Roman" w:hAnsi="Times New Roman"/>
        </w:rPr>
        <w:t>Insights from the social learning strategies tournament.</w:t>
      </w:r>
      <w:proofErr w:type="gramEnd"/>
      <w:r w:rsidRPr="00E64E4A">
        <w:rPr>
          <w:rFonts w:ascii="Times New Roman" w:hAnsi="Times New Roman"/>
        </w:rPr>
        <w:t xml:space="preserve"> </w:t>
      </w:r>
      <w:proofErr w:type="gramStart"/>
      <w:r w:rsidRPr="00E64E4A">
        <w:rPr>
          <w:rFonts w:ascii="Times New Roman" w:hAnsi="Times New Roman"/>
          <w:i/>
          <w:iCs/>
        </w:rPr>
        <w:t>Science</w:t>
      </w:r>
      <w:r w:rsidRPr="00E64E4A">
        <w:rPr>
          <w:rFonts w:ascii="Times New Roman" w:hAnsi="Times New Roman"/>
        </w:rPr>
        <w:t xml:space="preserve">, </w:t>
      </w:r>
      <w:r w:rsidRPr="00292CDA">
        <w:rPr>
          <w:rFonts w:ascii="Times New Roman" w:hAnsi="Times New Roman"/>
          <w:b/>
          <w:iCs/>
        </w:rPr>
        <w:t>328</w:t>
      </w:r>
      <w:r w:rsidRPr="00292CDA">
        <w:rPr>
          <w:rFonts w:ascii="Times New Roman" w:hAnsi="Times New Roman"/>
          <w:b/>
        </w:rPr>
        <w:t>(5975</w:t>
      </w:r>
      <w:r w:rsidRPr="00E64E4A">
        <w:rPr>
          <w:rFonts w:ascii="Times New Roman" w:hAnsi="Times New Roman"/>
        </w:rPr>
        <w:t>), 208–13.</w:t>
      </w:r>
      <w:proofErr w:type="gramEnd"/>
    </w:p>
    <w:p w14:paraId="4A65EC8F" w14:textId="77777777" w:rsidR="00794770" w:rsidRDefault="004E4FB5" w:rsidP="00717B0E">
      <w:pPr>
        <w:spacing w:line="360" w:lineRule="auto"/>
        <w:rPr>
          <w:rFonts w:ascii="Times New Roman" w:hAnsi="Times New Roman"/>
          <w:b/>
          <w:lang w:val="en-CA"/>
        </w:rPr>
      </w:pPr>
      <w:proofErr w:type="gramStart"/>
      <w:r w:rsidRPr="00620513">
        <w:rPr>
          <w:rFonts w:ascii="Times New Roman" w:hAnsi="Times New Roman"/>
          <w:b/>
          <w:lang w:val="en-CA"/>
        </w:rPr>
        <w:t xml:space="preserve">Schwarz, S., </w:t>
      </w:r>
      <w:proofErr w:type="spellStart"/>
      <w:r w:rsidRPr="00620513">
        <w:rPr>
          <w:rFonts w:ascii="Times New Roman" w:hAnsi="Times New Roman"/>
          <w:b/>
          <w:lang w:val="en-CA"/>
        </w:rPr>
        <w:t>Durisko</w:t>
      </w:r>
      <w:proofErr w:type="spellEnd"/>
      <w:r w:rsidRPr="00620513">
        <w:rPr>
          <w:rFonts w:ascii="Times New Roman" w:hAnsi="Times New Roman"/>
          <w:b/>
          <w:lang w:val="en-CA"/>
        </w:rPr>
        <w:t xml:space="preserve">, Z. and </w:t>
      </w:r>
      <w:proofErr w:type="spellStart"/>
      <w:r w:rsidRPr="00620513">
        <w:rPr>
          <w:rFonts w:ascii="Times New Roman" w:hAnsi="Times New Roman"/>
          <w:b/>
          <w:lang w:val="en-CA"/>
        </w:rPr>
        <w:t>Dukas</w:t>
      </w:r>
      <w:proofErr w:type="spellEnd"/>
      <w:r w:rsidRPr="00620513">
        <w:rPr>
          <w:rFonts w:ascii="Times New Roman" w:hAnsi="Times New Roman"/>
          <w:b/>
          <w:lang w:val="en-CA"/>
        </w:rPr>
        <w:t>, R.</w:t>
      </w:r>
      <w:r w:rsidRPr="00620513">
        <w:rPr>
          <w:rFonts w:ascii="Times New Roman" w:hAnsi="Times New Roman"/>
          <w:lang w:val="en-CA"/>
        </w:rPr>
        <w:t xml:space="preserve"> (2014).</w:t>
      </w:r>
      <w:proofErr w:type="gramEnd"/>
      <w:r w:rsidRPr="00620513">
        <w:rPr>
          <w:rFonts w:ascii="Times New Roman" w:hAnsi="Times New Roman"/>
          <w:lang w:val="en-CA"/>
        </w:rPr>
        <w:t xml:space="preserve"> Food selection in larval fruit flies: dynamics and effects on larval development. </w:t>
      </w:r>
      <w:proofErr w:type="spellStart"/>
      <w:r w:rsidRPr="00620513">
        <w:rPr>
          <w:rFonts w:ascii="Times New Roman" w:hAnsi="Times New Roman"/>
          <w:i/>
          <w:lang w:val="en-CA"/>
        </w:rPr>
        <w:t>Naturwissenschaften</w:t>
      </w:r>
      <w:proofErr w:type="spellEnd"/>
      <w:r w:rsidRPr="00620513">
        <w:rPr>
          <w:rFonts w:ascii="Times New Roman" w:hAnsi="Times New Roman"/>
          <w:lang w:val="en-CA"/>
        </w:rPr>
        <w:t xml:space="preserve"> </w:t>
      </w:r>
      <w:r w:rsidRPr="00620513">
        <w:rPr>
          <w:rFonts w:ascii="Times New Roman" w:hAnsi="Times New Roman"/>
          <w:b/>
          <w:lang w:val="en-CA"/>
        </w:rPr>
        <w:t>101</w:t>
      </w:r>
      <w:r w:rsidRPr="00620513">
        <w:rPr>
          <w:rFonts w:ascii="Times New Roman" w:hAnsi="Times New Roman"/>
          <w:lang w:val="en-CA"/>
        </w:rPr>
        <w:t>, 61–68.</w:t>
      </w:r>
      <w:r w:rsidR="00794770" w:rsidRPr="00794770">
        <w:rPr>
          <w:rFonts w:ascii="Times New Roman" w:hAnsi="Times New Roman"/>
          <w:b/>
          <w:lang w:val="en-CA"/>
        </w:rPr>
        <w:t xml:space="preserve"> </w:t>
      </w:r>
    </w:p>
    <w:p w14:paraId="40DEC7CD" w14:textId="7D782912" w:rsidR="00C303AF" w:rsidRPr="00C303AF" w:rsidRDefault="00C303AF" w:rsidP="00717B0E">
      <w:pPr>
        <w:spacing w:line="360" w:lineRule="auto"/>
        <w:rPr>
          <w:rFonts w:ascii="Times New Roman" w:hAnsi="Times New Roman"/>
          <w:lang w:val="en-CA"/>
        </w:rPr>
      </w:pPr>
      <w:proofErr w:type="gramStart"/>
      <w:r>
        <w:rPr>
          <w:rFonts w:ascii="Times New Roman" w:hAnsi="Times New Roman"/>
          <w:b/>
          <w:lang w:val="en-CA"/>
        </w:rPr>
        <w:t xml:space="preserve">Shaver, S. A., </w:t>
      </w:r>
      <w:proofErr w:type="spellStart"/>
      <w:r>
        <w:rPr>
          <w:rFonts w:ascii="Times New Roman" w:hAnsi="Times New Roman"/>
          <w:b/>
          <w:lang w:val="en-CA"/>
        </w:rPr>
        <w:t>Varnam</w:t>
      </w:r>
      <w:proofErr w:type="spellEnd"/>
      <w:r>
        <w:rPr>
          <w:rFonts w:ascii="Times New Roman" w:hAnsi="Times New Roman"/>
          <w:b/>
          <w:lang w:val="en-CA"/>
        </w:rPr>
        <w:t xml:space="preserve">, C. J., </w:t>
      </w:r>
      <w:proofErr w:type="spellStart"/>
      <w:r>
        <w:rPr>
          <w:rFonts w:ascii="Times New Roman" w:hAnsi="Times New Roman"/>
          <w:b/>
          <w:lang w:val="en-CA"/>
        </w:rPr>
        <w:t>Hilliker</w:t>
      </w:r>
      <w:proofErr w:type="spellEnd"/>
      <w:r>
        <w:rPr>
          <w:rFonts w:ascii="Times New Roman" w:hAnsi="Times New Roman"/>
          <w:b/>
          <w:lang w:val="en-CA"/>
        </w:rPr>
        <w:t xml:space="preserve">, A. J. and </w:t>
      </w:r>
      <w:proofErr w:type="spellStart"/>
      <w:r>
        <w:rPr>
          <w:rFonts w:ascii="Times New Roman" w:hAnsi="Times New Roman"/>
          <w:b/>
          <w:lang w:val="en-CA"/>
        </w:rPr>
        <w:t>Sokolowski</w:t>
      </w:r>
      <w:proofErr w:type="spellEnd"/>
      <w:r>
        <w:rPr>
          <w:rFonts w:ascii="Times New Roman" w:hAnsi="Times New Roman"/>
          <w:b/>
          <w:lang w:val="en-CA"/>
        </w:rPr>
        <w:t xml:space="preserve">, M. B. </w:t>
      </w:r>
      <w:r>
        <w:rPr>
          <w:rFonts w:ascii="Times New Roman" w:hAnsi="Times New Roman"/>
          <w:lang w:val="en-CA"/>
        </w:rPr>
        <w:t>(1998).</w:t>
      </w:r>
      <w:proofErr w:type="gramEnd"/>
      <w:r>
        <w:rPr>
          <w:rFonts w:ascii="Times New Roman" w:hAnsi="Times New Roman"/>
          <w:lang w:val="en-CA"/>
        </w:rPr>
        <w:t xml:space="preserve"> The foraging gene affects adult but not larval olfactory-related behaviour in </w:t>
      </w:r>
      <w:r>
        <w:rPr>
          <w:rFonts w:ascii="Times New Roman" w:hAnsi="Times New Roman"/>
          <w:i/>
          <w:lang w:val="en-CA"/>
        </w:rPr>
        <w:t>Drosophila melanogaster</w:t>
      </w:r>
      <w:r>
        <w:rPr>
          <w:rFonts w:ascii="Times New Roman" w:hAnsi="Times New Roman"/>
          <w:lang w:val="en-CA"/>
        </w:rPr>
        <w:t xml:space="preserve">. </w:t>
      </w:r>
      <w:proofErr w:type="gramStart"/>
      <w:r>
        <w:rPr>
          <w:rFonts w:ascii="Times New Roman" w:hAnsi="Times New Roman"/>
          <w:i/>
          <w:lang w:val="en-CA"/>
        </w:rPr>
        <w:t>Behavioural Brain Research</w:t>
      </w:r>
      <w:r>
        <w:rPr>
          <w:rFonts w:ascii="Times New Roman" w:hAnsi="Times New Roman"/>
          <w:lang w:val="en-CA"/>
        </w:rPr>
        <w:t xml:space="preserve">, </w:t>
      </w:r>
      <w:r>
        <w:rPr>
          <w:rFonts w:ascii="Times New Roman" w:hAnsi="Times New Roman"/>
          <w:b/>
          <w:lang w:val="en-CA"/>
        </w:rPr>
        <w:t>95</w:t>
      </w:r>
      <w:r>
        <w:rPr>
          <w:rFonts w:ascii="Times New Roman" w:hAnsi="Times New Roman"/>
          <w:lang w:val="en-CA"/>
        </w:rPr>
        <w:t>, 23-29.</w:t>
      </w:r>
      <w:proofErr w:type="gramEnd"/>
    </w:p>
    <w:p w14:paraId="3B82A707" w14:textId="3542C60F" w:rsidR="00B3335A" w:rsidRPr="00F87704" w:rsidRDefault="00B3335A" w:rsidP="00717B0E">
      <w:pPr>
        <w:spacing w:line="360" w:lineRule="auto"/>
        <w:rPr>
          <w:rFonts w:ascii="Times New Roman" w:hAnsi="Times New Roman"/>
          <w:lang w:val="en-CA"/>
        </w:rPr>
      </w:pPr>
      <w:proofErr w:type="spellStart"/>
      <w:proofErr w:type="gramStart"/>
      <w:r>
        <w:rPr>
          <w:rFonts w:ascii="Times New Roman" w:hAnsi="Times New Roman"/>
          <w:b/>
          <w:lang w:val="en-CA"/>
        </w:rPr>
        <w:t>Sokolowski</w:t>
      </w:r>
      <w:proofErr w:type="spellEnd"/>
      <w:r>
        <w:rPr>
          <w:rFonts w:ascii="Times New Roman" w:hAnsi="Times New Roman"/>
          <w:b/>
          <w:lang w:val="en-CA"/>
        </w:rPr>
        <w:t xml:space="preserve">, M. B. </w:t>
      </w:r>
      <w:r>
        <w:rPr>
          <w:rFonts w:ascii="Times New Roman" w:hAnsi="Times New Roman"/>
          <w:lang w:val="en-CA"/>
        </w:rPr>
        <w:t>(1980).</w:t>
      </w:r>
      <w:proofErr w:type="gramEnd"/>
      <w:r>
        <w:rPr>
          <w:rFonts w:ascii="Times New Roman" w:hAnsi="Times New Roman"/>
          <w:lang w:val="en-CA"/>
        </w:rPr>
        <w:t xml:space="preserve"> Foraging strategies of </w:t>
      </w:r>
      <w:r>
        <w:rPr>
          <w:rFonts w:ascii="Times New Roman" w:hAnsi="Times New Roman"/>
          <w:i/>
          <w:lang w:val="en-CA"/>
        </w:rPr>
        <w:t>Drosophila melanogaster</w:t>
      </w:r>
      <w:r>
        <w:rPr>
          <w:rFonts w:ascii="Times New Roman" w:hAnsi="Times New Roman"/>
          <w:lang w:val="en-CA"/>
        </w:rPr>
        <w:t xml:space="preserve">: a chromosomal analysis. </w:t>
      </w:r>
      <w:proofErr w:type="spellStart"/>
      <w:proofErr w:type="gramStart"/>
      <w:r>
        <w:rPr>
          <w:rFonts w:ascii="Times New Roman" w:hAnsi="Times New Roman"/>
          <w:i/>
          <w:lang w:val="en-CA"/>
        </w:rPr>
        <w:t>Behavior</w:t>
      </w:r>
      <w:proofErr w:type="spellEnd"/>
      <w:r>
        <w:rPr>
          <w:rFonts w:ascii="Times New Roman" w:hAnsi="Times New Roman"/>
          <w:i/>
          <w:lang w:val="en-CA"/>
        </w:rPr>
        <w:t xml:space="preserve"> Genetics</w:t>
      </w:r>
      <w:r w:rsidR="00F87704">
        <w:rPr>
          <w:rFonts w:ascii="Times New Roman" w:hAnsi="Times New Roman"/>
          <w:lang w:val="en-CA"/>
        </w:rPr>
        <w:t xml:space="preserve">, </w:t>
      </w:r>
      <w:r w:rsidR="00F87704">
        <w:rPr>
          <w:rFonts w:ascii="Times New Roman" w:hAnsi="Times New Roman"/>
          <w:b/>
          <w:lang w:val="en-CA"/>
        </w:rPr>
        <w:t>10</w:t>
      </w:r>
      <w:r w:rsidR="00F87704">
        <w:rPr>
          <w:rFonts w:ascii="Times New Roman" w:hAnsi="Times New Roman"/>
          <w:lang w:val="en-CA"/>
        </w:rPr>
        <w:t>, 291-302.</w:t>
      </w:r>
      <w:proofErr w:type="gramEnd"/>
    </w:p>
    <w:p w14:paraId="5703224B" w14:textId="6EC7D440" w:rsidR="00E80DA5" w:rsidRPr="00E80DA5" w:rsidRDefault="00E80DA5" w:rsidP="00717B0E">
      <w:pPr>
        <w:spacing w:line="360" w:lineRule="auto"/>
        <w:rPr>
          <w:rFonts w:ascii="Times New Roman" w:hAnsi="Times New Roman"/>
          <w:lang w:val="en-CA"/>
        </w:rPr>
      </w:pPr>
      <w:proofErr w:type="spellStart"/>
      <w:proofErr w:type="gramStart"/>
      <w:r>
        <w:rPr>
          <w:rFonts w:ascii="Times New Roman" w:hAnsi="Times New Roman"/>
          <w:b/>
          <w:lang w:val="en-CA"/>
        </w:rPr>
        <w:t>Sokolowski</w:t>
      </w:r>
      <w:proofErr w:type="spellEnd"/>
      <w:r>
        <w:rPr>
          <w:rFonts w:ascii="Times New Roman" w:hAnsi="Times New Roman"/>
          <w:b/>
          <w:lang w:val="en-CA"/>
        </w:rPr>
        <w:t xml:space="preserve">, M. B. </w:t>
      </w:r>
      <w:r>
        <w:rPr>
          <w:rFonts w:ascii="Times New Roman" w:hAnsi="Times New Roman"/>
          <w:lang w:val="en-CA"/>
        </w:rPr>
        <w:t>(2001).</w:t>
      </w:r>
      <w:proofErr w:type="gramEnd"/>
      <w:r>
        <w:rPr>
          <w:rFonts w:ascii="Times New Roman" w:hAnsi="Times New Roman"/>
          <w:lang w:val="en-CA"/>
        </w:rPr>
        <w:t xml:space="preserve"> </w:t>
      </w:r>
      <w:r>
        <w:rPr>
          <w:rFonts w:ascii="Times New Roman" w:hAnsi="Times New Roman"/>
          <w:i/>
          <w:lang w:val="en-CA"/>
        </w:rPr>
        <w:t>Drosophila</w:t>
      </w:r>
      <w:r>
        <w:rPr>
          <w:rFonts w:ascii="Times New Roman" w:hAnsi="Times New Roman"/>
          <w:lang w:val="en-CA"/>
        </w:rPr>
        <w:t xml:space="preserve">: Genetics meets behaviour. </w:t>
      </w:r>
      <w:proofErr w:type="gramStart"/>
      <w:r>
        <w:rPr>
          <w:rFonts w:ascii="Times New Roman" w:hAnsi="Times New Roman"/>
          <w:i/>
          <w:lang w:val="en-CA"/>
        </w:rPr>
        <w:t>Nature Reviews Genetics</w:t>
      </w:r>
      <w:r>
        <w:rPr>
          <w:rFonts w:ascii="Times New Roman" w:hAnsi="Times New Roman"/>
          <w:lang w:val="en-CA"/>
        </w:rPr>
        <w:t xml:space="preserve">, </w:t>
      </w:r>
      <w:r>
        <w:rPr>
          <w:rFonts w:ascii="Times New Roman" w:hAnsi="Times New Roman"/>
          <w:b/>
          <w:lang w:val="en-CA"/>
        </w:rPr>
        <w:t xml:space="preserve">2, </w:t>
      </w:r>
      <w:r>
        <w:rPr>
          <w:rFonts w:ascii="Times New Roman" w:hAnsi="Times New Roman"/>
          <w:lang w:val="en-CA"/>
        </w:rPr>
        <w:t>879-890.</w:t>
      </w:r>
      <w:proofErr w:type="gramEnd"/>
      <w:r>
        <w:rPr>
          <w:rFonts w:ascii="Times New Roman" w:hAnsi="Times New Roman"/>
          <w:lang w:val="en-CA"/>
        </w:rPr>
        <w:t xml:space="preserve"> </w:t>
      </w:r>
    </w:p>
    <w:p w14:paraId="0B5D87F5" w14:textId="4330F481" w:rsidR="004E4FB5" w:rsidRDefault="00794770" w:rsidP="00717B0E">
      <w:pPr>
        <w:spacing w:line="360" w:lineRule="auto"/>
        <w:rPr>
          <w:rFonts w:ascii="Times New Roman" w:hAnsi="Times New Roman"/>
          <w:lang w:val="en-CA"/>
        </w:rPr>
      </w:pPr>
      <w:r w:rsidRPr="00620513">
        <w:rPr>
          <w:rFonts w:ascii="Times New Roman" w:hAnsi="Times New Roman"/>
          <w:b/>
          <w:lang w:val="en-CA"/>
        </w:rPr>
        <w:t xml:space="preserve">Stamps, J. A., Yang, L. H., Morales, V. M. and </w:t>
      </w:r>
      <w:proofErr w:type="spellStart"/>
      <w:r w:rsidRPr="00620513">
        <w:rPr>
          <w:rFonts w:ascii="Times New Roman" w:hAnsi="Times New Roman"/>
          <w:b/>
          <w:lang w:val="en-CA"/>
        </w:rPr>
        <w:t>Boundy</w:t>
      </w:r>
      <w:proofErr w:type="spellEnd"/>
      <w:r w:rsidRPr="00620513">
        <w:rPr>
          <w:rFonts w:ascii="Times New Roman" w:hAnsi="Times New Roman"/>
          <w:b/>
          <w:lang w:val="en-CA"/>
        </w:rPr>
        <w:t>-Mills, K. L.</w:t>
      </w:r>
      <w:r w:rsidRPr="00620513">
        <w:rPr>
          <w:rFonts w:ascii="Times New Roman" w:hAnsi="Times New Roman"/>
          <w:lang w:val="en-CA"/>
        </w:rPr>
        <w:t xml:space="preserve"> (2012). </w:t>
      </w:r>
      <w:proofErr w:type="gramStart"/>
      <w:r w:rsidRPr="00620513">
        <w:rPr>
          <w:rFonts w:ascii="Times New Roman" w:hAnsi="Times New Roman"/>
          <w:i/>
          <w:lang w:val="en-CA"/>
        </w:rPr>
        <w:t xml:space="preserve">Drosophila </w:t>
      </w:r>
      <w:r w:rsidRPr="00620513">
        <w:rPr>
          <w:rFonts w:ascii="Times New Roman" w:hAnsi="Times New Roman"/>
          <w:lang w:val="en-CA"/>
        </w:rPr>
        <w:t>regulate</w:t>
      </w:r>
      <w:proofErr w:type="gramEnd"/>
      <w:r w:rsidRPr="00620513">
        <w:rPr>
          <w:rFonts w:ascii="Times New Roman" w:hAnsi="Times New Roman"/>
          <w:lang w:val="en-CA"/>
        </w:rPr>
        <w:t xml:space="preserve"> yeast density and increase yeast community similarity in a natural substrate. </w:t>
      </w:r>
      <w:proofErr w:type="spellStart"/>
      <w:proofErr w:type="gramStart"/>
      <w:r w:rsidRPr="00620513">
        <w:rPr>
          <w:rFonts w:ascii="Times New Roman" w:hAnsi="Times New Roman"/>
          <w:i/>
          <w:lang w:val="en-CA"/>
        </w:rPr>
        <w:t>PLoS</w:t>
      </w:r>
      <w:proofErr w:type="spellEnd"/>
      <w:r w:rsidRPr="00620513">
        <w:rPr>
          <w:rFonts w:ascii="Times New Roman" w:hAnsi="Times New Roman"/>
          <w:i/>
          <w:lang w:val="en-CA"/>
        </w:rPr>
        <w:t xml:space="preserve"> ONE</w:t>
      </w:r>
      <w:r w:rsidRPr="00620513">
        <w:rPr>
          <w:rFonts w:ascii="Times New Roman" w:hAnsi="Times New Roman"/>
          <w:lang w:val="en-CA"/>
        </w:rPr>
        <w:t xml:space="preserve"> </w:t>
      </w:r>
      <w:r w:rsidRPr="00620513">
        <w:rPr>
          <w:rFonts w:ascii="Times New Roman" w:hAnsi="Times New Roman"/>
          <w:b/>
          <w:lang w:val="en-CA"/>
        </w:rPr>
        <w:t>7</w:t>
      </w:r>
      <w:r w:rsidRPr="00620513">
        <w:rPr>
          <w:rFonts w:ascii="Times New Roman" w:hAnsi="Times New Roman"/>
          <w:lang w:val="en-CA"/>
        </w:rPr>
        <w:t>, e42238.</w:t>
      </w:r>
      <w:proofErr w:type="gramEnd"/>
    </w:p>
    <w:p w14:paraId="2C63096C" w14:textId="2384E680" w:rsidR="00447FC0" w:rsidRDefault="00447FC0" w:rsidP="00717B0E">
      <w:pPr>
        <w:spacing w:line="360" w:lineRule="auto"/>
        <w:rPr>
          <w:rFonts w:ascii="Times New Roman" w:hAnsi="Times New Roman"/>
          <w:i/>
          <w:lang w:val="en-CA"/>
        </w:rPr>
      </w:pPr>
      <w:proofErr w:type="spellStart"/>
      <w:r w:rsidRPr="00620513">
        <w:rPr>
          <w:rFonts w:ascii="Times New Roman" w:hAnsi="Times New Roman"/>
          <w:b/>
          <w:lang w:val="en-CA"/>
        </w:rPr>
        <w:t>Venu</w:t>
      </w:r>
      <w:proofErr w:type="spellEnd"/>
      <w:r w:rsidRPr="00620513">
        <w:rPr>
          <w:rFonts w:ascii="Times New Roman" w:hAnsi="Times New Roman"/>
          <w:b/>
          <w:lang w:val="en-CA"/>
        </w:rPr>
        <w:t xml:space="preserve">, I., </w:t>
      </w:r>
      <w:proofErr w:type="spellStart"/>
      <w:r w:rsidRPr="00620513">
        <w:rPr>
          <w:rFonts w:ascii="Times New Roman" w:hAnsi="Times New Roman"/>
          <w:b/>
          <w:lang w:val="en-CA"/>
        </w:rPr>
        <w:t>Durisko</w:t>
      </w:r>
      <w:proofErr w:type="spellEnd"/>
      <w:r w:rsidRPr="00620513">
        <w:rPr>
          <w:rFonts w:ascii="Times New Roman" w:hAnsi="Times New Roman"/>
          <w:b/>
          <w:lang w:val="en-CA"/>
        </w:rPr>
        <w:t xml:space="preserve">, Z., </w:t>
      </w:r>
      <w:proofErr w:type="spellStart"/>
      <w:r w:rsidRPr="00620513">
        <w:rPr>
          <w:rFonts w:ascii="Times New Roman" w:hAnsi="Times New Roman"/>
          <w:b/>
          <w:lang w:val="en-CA"/>
        </w:rPr>
        <w:t>Xu</w:t>
      </w:r>
      <w:proofErr w:type="spellEnd"/>
      <w:r w:rsidRPr="00620513">
        <w:rPr>
          <w:rFonts w:ascii="Times New Roman" w:hAnsi="Times New Roman"/>
          <w:b/>
          <w:lang w:val="en-CA"/>
        </w:rPr>
        <w:t xml:space="preserve">, J. P. and </w:t>
      </w:r>
      <w:proofErr w:type="spellStart"/>
      <w:r w:rsidRPr="00620513">
        <w:rPr>
          <w:rFonts w:ascii="Times New Roman" w:hAnsi="Times New Roman"/>
          <w:b/>
          <w:lang w:val="en-CA"/>
        </w:rPr>
        <w:t>Dukas</w:t>
      </w:r>
      <w:proofErr w:type="spellEnd"/>
      <w:r w:rsidRPr="00620513">
        <w:rPr>
          <w:rFonts w:ascii="Times New Roman" w:hAnsi="Times New Roman"/>
          <w:b/>
          <w:lang w:val="en-CA"/>
        </w:rPr>
        <w:t>, R.</w:t>
      </w:r>
      <w:r>
        <w:rPr>
          <w:rFonts w:ascii="Times New Roman" w:hAnsi="Times New Roman"/>
          <w:lang w:val="en-CA"/>
        </w:rPr>
        <w:t xml:space="preserve"> (2014</w:t>
      </w:r>
      <w:r w:rsidRPr="00620513">
        <w:rPr>
          <w:rFonts w:ascii="Times New Roman" w:hAnsi="Times New Roman"/>
          <w:lang w:val="en-CA"/>
        </w:rPr>
        <w:t xml:space="preserve">). Social attraction mediated by fruit flies’ </w:t>
      </w:r>
      <w:proofErr w:type="spellStart"/>
      <w:r w:rsidRPr="00620513">
        <w:rPr>
          <w:rFonts w:ascii="Times New Roman" w:hAnsi="Times New Roman"/>
          <w:lang w:val="en-CA"/>
        </w:rPr>
        <w:t>microbiome</w:t>
      </w:r>
      <w:proofErr w:type="spellEnd"/>
      <w:r w:rsidRPr="00620513">
        <w:rPr>
          <w:rFonts w:ascii="Times New Roman" w:hAnsi="Times New Roman"/>
          <w:lang w:val="en-CA"/>
        </w:rPr>
        <w:t xml:space="preserve">. </w:t>
      </w:r>
      <w:r w:rsidRPr="00620513">
        <w:rPr>
          <w:rFonts w:ascii="Times New Roman" w:hAnsi="Times New Roman"/>
          <w:i/>
          <w:lang w:val="en-CA"/>
        </w:rPr>
        <w:t>J. Exp. Biol.</w:t>
      </w:r>
    </w:p>
    <w:p w14:paraId="66AE72F1" w14:textId="44D45508" w:rsidR="00B11758" w:rsidRDefault="00B11758" w:rsidP="00717B0E">
      <w:pPr>
        <w:spacing w:line="360" w:lineRule="auto"/>
        <w:rPr>
          <w:rFonts w:ascii="Times New Roman" w:hAnsi="Times New Roman"/>
          <w:lang w:val="en-CA"/>
        </w:rPr>
      </w:pPr>
      <w:r w:rsidRPr="00B11758">
        <w:rPr>
          <w:rFonts w:ascii="Times New Roman" w:hAnsi="Times New Roman"/>
          <w:b/>
        </w:rPr>
        <w:t xml:space="preserve">Ward, A. J. W., Herbert-Read, J. E., </w:t>
      </w:r>
      <w:proofErr w:type="spellStart"/>
      <w:r w:rsidRPr="00B11758">
        <w:rPr>
          <w:rFonts w:ascii="Times New Roman" w:hAnsi="Times New Roman"/>
          <w:b/>
        </w:rPr>
        <w:t>Sumpter</w:t>
      </w:r>
      <w:proofErr w:type="spellEnd"/>
      <w:r w:rsidRPr="00B11758">
        <w:rPr>
          <w:rFonts w:ascii="Times New Roman" w:hAnsi="Times New Roman"/>
          <w:b/>
        </w:rPr>
        <w:t>, D. J. T. &amp; Krause, J.</w:t>
      </w:r>
      <w:r w:rsidRPr="00B11758">
        <w:rPr>
          <w:rFonts w:ascii="Times New Roman" w:hAnsi="Times New Roman"/>
        </w:rPr>
        <w:t xml:space="preserve"> (2011). Fast and accurate decisions through collective vigilance in fish shoals. </w:t>
      </w:r>
      <w:proofErr w:type="gramStart"/>
      <w:r w:rsidRPr="00B11758">
        <w:rPr>
          <w:rFonts w:ascii="Times New Roman" w:hAnsi="Times New Roman"/>
          <w:i/>
        </w:rPr>
        <w:t>Proceedings of the National Academy of Sciences</w:t>
      </w:r>
      <w:r w:rsidRPr="00B11758">
        <w:rPr>
          <w:rFonts w:ascii="Times New Roman" w:hAnsi="Times New Roman"/>
        </w:rPr>
        <w:t xml:space="preserve">, </w:t>
      </w:r>
      <w:r w:rsidRPr="00292CDA">
        <w:rPr>
          <w:rFonts w:ascii="Times New Roman" w:hAnsi="Times New Roman"/>
          <w:b/>
        </w:rPr>
        <w:t>108</w:t>
      </w:r>
      <w:r w:rsidRPr="00B11758">
        <w:rPr>
          <w:rFonts w:ascii="Times New Roman" w:hAnsi="Times New Roman"/>
        </w:rPr>
        <w:t>, 2312-2315.</w:t>
      </w:r>
      <w:proofErr w:type="gramEnd"/>
    </w:p>
    <w:p w14:paraId="1FB36E05" w14:textId="7123311D" w:rsidR="00447FC0" w:rsidRDefault="00447FC0" w:rsidP="00717B0E">
      <w:pPr>
        <w:spacing w:line="360" w:lineRule="auto"/>
        <w:rPr>
          <w:rFonts w:ascii="Times New Roman" w:hAnsi="Times New Roman"/>
          <w:lang w:val="en-CA"/>
        </w:rPr>
      </w:pPr>
      <w:proofErr w:type="gramStart"/>
      <w:r w:rsidRPr="00620513">
        <w:rPr>
          <w:rFonts w:ascii="Times New Roman" w:hAnsi="Times New Roman"/>
          <w:b/>
          <w:lang w:val="en-CA"/>
        </w:rPr>
        <w:t xml:space="preserve">Wertheim, B., </w:t>
      </w:r>
      <w:proofErr w:type="spellStart"/>
      <w:r w:rsidRPr="00620513">
        <w:rPr>
          <w:rFonts w:ascii="Times New Roman" w:hAnsi="Times New Roman"/>
          <w:b/>
          <w:lang w:val="en-CA"/>
        </w:rPr>
        <w:t>Dicke</w:t>
      </w:r>
      <w:proofErr w:type="spellEnd"/>
      <w:r w:rsidRPr="00620513">
        <w:rPr>
          <w:rFonts w:ascii="Times New Roman" w:hAnsi="Times New Roman"/>
          <w:b/>
          <w:lang w:val="en-CA"/>
        </w:rPr>
        <w:t>, M. and Vet, L. E. M.</w:t>
      </w:r>
      <w:r w:rsidRPr="00620513">
        <w:rPr>
          <w:rFonts w:ascii="Times New Roman" w:hAnsi="Times New Roman"/>
          <w:lang w:val="en-CA"/>
        </w:rPr>
        <w:t xml:space="preserve"> (2002).</w:t>
      </w:r>
      <w:proofErr w:type="gramEnd"/>
      <w:r w:rsidRPr="00620513">
        <w:rPr>
          <w:rFonts w:ascii="Times New Roman" w:hAnsi="Times New Roman"/>
          <w:lang w:val="en-CA"/>
        </w:rPr>
        <w:t xml:space="preserve"> </w:t>
      </w:r>
      <w:proofErr w:type="gramStart"/>
      <w:r w:rsidRPr="00620513">
        <w:rPr>
          <w:rFonts w:ascii="Times New Roman" w:hAnsi="Times New Roman"/>
          <w:lang w:val="en-CA"/>
        </w:rPr>
        <w:t>Behavioural plasticity in support of a benefit for aggregation pheromone use in Drosophila melanogaster.</w:t>
      </w:r>
      <w:proofErr w:type="gramEnd"/>
      <w:r w:rsidRPr="00620513">
        <w:rPr>
          <w:rFonts w:ascii="Times New Roman" w:hAnsi="Times New Roman"/>
          <w:lang w:val="en-CA"/>
        </w:rPr>
        <w:t xml:space="preserve"> </w:t>
      </w:r>
      <w:proofErr w:type="spellStart"/>
      <w:r w:rsidRPr="00620513">
        <w:rPr>
          <w:rFonts w:ascii="Times New Roman" w:hAnsi="Times New Roman"/>
          <w:i/>
          <w:lang w:val="en-CA"/>
        </w:rPr>
        <w:t>Entomol</w:t>
      </w:r>
      <w:proofErr w:type="spellEnd"/>
      <w:r w:rsidRPr="00620513">
        <w:rPr>
          <w:rFonts w:ascii="Times New Roman" w:hAnsi="Times New Roman"/>
          <w:i/>
          <w:lang w:val="en-CA"/>
        </w:rPr>
        <w:t>. Exp. Appl.</w:t>
      </w:r>
      <w:r w:rsidRPr="00620513">
        <w:rPr>
          <w:rFonts w:ascii="Times New Roman" w:hAnsi="Times New Roman"/>
          <w:lang w:val="en-CA"/>
        </w:rPr>
        <w:t xml:space="preserve"> </w:t>
      </w:r>
      <w:r w:rsidRPr="00620513">
        <w:rPr>
          <w:rFonts w:ascii="Times New Roman" w:hAnsi="Times New Roman"/>
          <w:b/>
          <w:lang w:val="en-CA"/>
        </w:rPr>
        <w:t>103</w:t>
      </w:r>
      <w:r w:rsidRPr="00620513">
        <w:rPr>
          <w:rFonts w:ascii="Times New Roman" w:hAnsi="Times New Roman"/>
          <w:lang w:val="en-CA"/>
        </w:rPr>
        <w:t>, 61-71</w:t>
      </w:r>
    </w:p>
    <w:p w14:paraId="23987CA4" w14:textId="77777777" w:rsidR="00447FC0" w:rsidRDefault="00447FC0" w:rsidP="004E4FB5">
      <w:pPr>
        <w:spacing w:line="360" w:lineRule="auto"/>
        <w:rPr>
          <w:rFonts w:ascii="Times New Roman" w:hAnsi="Times New Roman"/>
          <w:lang w:val="en-CA"/>
        </w:rPr>
      </w:pPr>
    </w:p>
    <w:p w14:paraId="2059DE88" w14:textId="77777777" w:rsidR="00D60E15" w:rsidRDefault="00D60E15" w:rsidP="004E4FB5">
      <w:pPr>
        <w:spacing w:line="360" w:lineRule="auto"/>
        <w:rPr>
          <w:rFonts w:ascii="Times New Roman" w:hAnsi="Times New Roman"/>
          <w:lang w:val="en-CA"/>
        </w:rPr>
      </w:pPr>
    </w:p>
    <w:p w14:paraId="5CF4F4F8" w14:textId="659CE30D" w:rsidR="00D60E15" w:rsidRDefault="00717B0E" w:rsidP="009210EC">
      <w:pPr>
        <w:spacing w:line="360" w:lineRule="auto"/>
        <w:outlineLvl w:val="0"/>
        <w:rPr>
          <w:rFonts w:ascii="Times New Roman" w:hAnsi="Times New Roman"/>
          <w:b/>
          <w:lang w:val="en-CA"/>
        </w:rPr>
      </w:pPr>
      <w:r>
        <w:rPr>
          <w:rFonts w:ascii="Times New Roman" w:hAnsi="Times New Roman"/>
          <w:b/>
          <w:lang w:val="en-CA"/>
        </w:rPr>
        <w:t xml:space="preserve">GENERAL </w:t>
      </w:r>
      <w:r w:rsidR="00D60E15">
        <w:rPr>
          <w:rFonts w:ascii="Times New Roman" w:hAnsi="Times New Roman"/>
          <w:b/>
          <w:lang w:val="en-CA"/>
        </w:rPr>
        <w:t>DISCUSSION</w:t>
      </w:r>
    </w:p>
    <w:p w14:paraId="630779DE" w14:textId="77777777" w:rsidR="00D60E15" w:rsidRDefault="00D60E15" w:rsidP="004E4FB5">
      <w:pPr>
        <w:spacing w:line="360" w:lineRule="auto"/>
        <w:rPr>
          <w:rFonts w:ascii="Times New Roman" w:hAnsi="Times New Roman"/>
          <w:b/>
          <w:lang w:val="en-CA"/>
        </w:rPr>
      </w:pPr>
    </w:p>
    <w:p w14:paraId="03DD5F00" w14:textId="2B5C1220" w:rsidR="00D60E15" w:rsidRDefault="00D60E15" w:rsidP="004E4FB5">
      <w:pPr>
        <w:spacing w:line="360" w:lineRule="auto"/>
        <w:rPr>
          <w:rFonts w:ascii="Times New Roman" w:hAnsi="Times New Roman"/>
          <w:lang w:val="en-CA"/>
        </w:rPr>
      </w:pPr>
      <w:r>
        <w:rPr>
          <w:rFonts w:ascii="Times New Roman" w:hAnsi="Times New Roman"/>
          <w:lang w:val="en-CA"/>
        </w:rPr>
        <w:tab/>
        <w:t xml:space="preserve">This thesis has investigated the use of social information among fruit fly adults, and larvae of various ages. </w:t>
      </w:r>
      <w:r w:rsidR="00C40A97">
        <w:rPr>
          <w:rFonts w:ascii="Times New Roman" w:hAnsi="Times New Roman"/>
          <w:lang w:val="en-CA"/>
        </w:rPr>
        <w:t>In each case, fruit flies had to weigh their own individual information against the social information available. Sometimes the social information led them to make poor choices. This is indicative of the value assigned to social information in the fruit fly system. Adult females were heavily biased by social information even though this caused them to make seemingly sub-optimal decisions in the lab (Chapter 1). Competition proved to be a deciding factor in larval development so females should have actually been trying to avoid</w:t>
      </w:r>
      <w:r w:rsidR="004B0365">
        <w:rPr>
          <w:rFonts w:ascii="Times New Roman" w:hAnsi="Times New Roman"/>
          <w:lang w:val="en-CA"/>
        </w:rPr>
        <w:t xml:space="preserve"> laying eggs near larvae but their innate preference for that was too strong. This preference was so strong that it seemed to override cues for poor nutrition, overcrowding, and food covered in larval nitrogenous waste products. Social information use in the larvae was less reliable (Chapter 2). Based on a simple protocol of choosing to leave a sub-optimal food in favour of a better quality food nearby, we could not find consistent use of social information. Clearly there are differences in the way adult and larval fruit flies attend to, and use social information.</w:t>
      </w:r>
    </w:p>
    <w:p w14:paraId="282B9767" w14:textId="77777777" w:rsidR="004B0365" w:rsidRDefault="004B0365" w:rsidP="004E4FB5">
      <w:pPr>
        <w:spacing w:line="360" w:lineRule="auto"/>
        <w:rPr>
          <w:rFonts w:ascii="Times New Roman" w:hAnsi="Times New Roman"/>
          <w:lang w:val="en-CA"/>
        </w:rPr>
      </w:pPr>
    </w:p>
    <w:p w14:paraId="2E58DF49" w14:textId="3B9CA381" w:rsidR="004B0365" w:rsidRDefault="004B0365" w:rsidP="009210EC">
      <w:pPr>
        <w:spacing w:line="360" w:lineRule="auto"/>
        <w:outlineLvl w:val="0"/>
        <w:rPr>
          <w:rFonts w:ascii="Times New Roman" w:hAnsi="Times New Roman"/>
          <w:b/>
          <w:lang w:val="en-CA"/>
        </w:rPr>
      </w:pPr>
      <w:r>
        <w:rPr>
          <w:rFonts w:ascii="Times New Roman" w:hAnsi="Times New Roman"/>
          <w:b/>
          <w:lang w:val="en-CA"/>
        </w:rPr>
        <w:t>Costs and benefits of social information use in adult fruit flies</w:t>
      </w:r>
    </w:p>
    <w:p w14:paraId="054ED060" w14:textId="4EFA313D" w:rsidR="004B0365" w:rsidRDefault="004B0365" w:rsidP="004E4FB5">
      <w:pPr>
        <w:spacing w:line="360" w:lineRule="auto"/>
        <w:rPr>
          <w:rFonts w:ascii="Times New Roman" w:hAnsi="Times New Roman"/>
          <w:lang w:val="en-CA"/>
        </w:rPr>
      </w:pPr>
      <w:r>
        <w:rPr>
          <w:rFonts w:ascii="Times New Roman" w:hAnsi="Times New Roman"/>
          <w:lang w:val="en-CA"/>
        </w:rPr>
        <w:tab/>
        <w:t>Previous research has shown that adult fruit flies do use social information for several aspects of their lives. It is used in mate choice (</w:t>
      </w:r>
      <w:proofErr w:type="spellStart"/>
      <w:r>
        <w:rPr>
          <w:rFonts w:ascii="Times New Roman" w:hAnsi="Times New Roman"/>
          <w:lang w:val="en-CA"/>
        </w:rPr>
        <w:t>Mery</w:t>
      </w:r>
      <w:proofErr w:type="spellEnd"/>
      <w:r>
        <w:rPr>
          <w:rFonts w:ascii="Times New Roman" w:hAnsi="Times New Roman"/>
          <w:lang w:val="en-CA"/>
        </w:rPr>
        <w:t xml:space="preserve"> et al., 2009), </w:t>
      </w:r>
      <w:proofErr w:type="spellStart"/>
      <w:r>
        <w:rPr>
          <w:rFonts w:ascii="Times New Roman" w:hAnsi="Times New Roman"/>
          <w:lang w:val="en-CA"/>
        </w:rPr>
        <w:t>oviposition</w:t>
      </w:r>
      <w:proofErr w:type="spellEnd"/>
      <w:r>
        <w:rPr>
          <w:rFonts w:ascii="Times New Roman" w:hAnsi="Times New Roman"/>
          <w:lang w:val="en-CA"/>
        </w:rPr>
        <w:t xml:space="preserve"> site selection (</w:t>
      </w:r>
      <w:proofErr w:type="spellStart"/>
      <w:r>
        <w:rPr>
          <w:rFonts w:ascii="Times New Roman" w:hAnsi="Times New Roman"/>
          <w:lang w:val="en-CA"/>
        </w:rPr>
        <w:t>Sarin</w:t>
      </w:r>
      <w:proofErr w:type="spellEnd"/>
      <w:r>
        <w:rPr>
          <w:rFonts w:ascii="Times New Roman" w:hAnsi="Times New Roman"/>
          <w:lang w:val="en-CA"/>
        </w:rPr>
        <w:t xml:space="preserve"> &amp; </w:t>
      </w:r>
      <w:proofErr w:type="spellStart"/>
      <w:r>
        <w:rPr>
          <w:rFonts w:ascii="Times New Roman" w:hAnsi="Times New Roman"/>
          <w:lang w:val="en-CA"/>
        </w:rPr>
        <w:t>Dukas</w:t>
      </w:r>
      <w:proofErr w:type="spellEnd"/>
      <w:r>
        <w:rPr>
          <w:rFonts w:ascii="Times New Roman" w:hAnsi="Times New Roman"/>
          <w:lang w:val="en-CA"/>
        </w:rPr>
        <w:t xml:space="preserve">, 2009; </w:t>
      </w:r>
      <w:proofErr w:type="spellStart"/>
      <w:r>
        <w:rPr>
          <w:rFonts w:ascii="Times New Roman" w:hAnsi="Times New Roman"/>
          <w:lang w:val="en-CA"/>
        </w:rPr>
        <w:t>Battesti</w:t>
      </w:r>
      <w:proofErr w:type="spellEnd"/>
      <w:r>
        <w:rPr>
          <w:rFonts w:ascii="Times New Roman" w:hAnsi="Times New Roman"/>
          <w:lang w:val="en-CA"/>
        </w:rPr>
        <w:t xml:space="preserve"> et al., 2012; </w:t>
      </w:r>
      <w:proofErr w:type="spellStart"/>
      <w:r>
        <w:rPr>
          <w:rFonts w:ascii="Times New Roman" w:hAnsi="Times New Roman"/>
          <w:lang w:val="en-CA"/>
        </w:rPr>
        <w:t>Durisko</w:t>
      </w:r>
      <w:proofErr w:type="spellEnd"/>
      <w:r>
        <w:rPr>
          <w:rFonts w:ascii="Times New Roman" w:hAnsi="Times New Roman"/>
          <w:lang w:val="en-CA"/>
        </w:rPr>
        <w:t xml:space="preserve"> et al., 2014a), spatial learning tasks (</w:t>
      </w:r>
      <w:proofErr w:type="spellStart"/>
      <w:r>
        <w:rPr>
          <w:rFonts w:ascii="Times New Roman" w:hAnsi="Times New Roman"/>
          <w:lang w:val="en-CA"/>
        </w:rPr>
        <w:t>Foucaud</w:t>
      </w:r>
      <w:proofErr w:type="spellEnd"/>
      <w:r>
        <w:rPr>
          <w:rFonts w:ascii="Times New Roman" w:hAnsi="Times New Roman"/>
          <w:lang w:val="en-CA"/>
        </w:rPr>
        <w:t xml:space="preserve"> et al., 2013), and deciding where to aggregate and forage (</w:t>
      </w:r>
      <w:proofErr w:type="spellStart"/>
      <w:r>
        <w:rPr>
          <w:rFonts w:ascii="Times New Roman" w:hAnsi="Times New Roman"/>
          <w:lang w:val="en-CA"/>
        </w:rPr>
        <w:t>Bartelt</w:t>
      </w:r>
      <w:proofErr w:type="spellEnd"/>
      <w:r>
        <w:rPr>
          <w:rFonts w:ascii="Times New Roman" w:hAnsi="Times New Roman"/>
          <w:lang w:val="en-CA"/>
        </w:rPr>
        <w:t xml:space="preserve"> et al., 1985). Many of these behaviours have strong fitness consequences. Fruit fly females want to maximize fitness by selecting the best </w:t>
      </w:r>
      <w:proofErr w:type="spellStart"/>
      <w:r>
        <w:rPr>
          <w:rFonts w:ascii="Times New Roman" w:hAnsi="Times New Roman"/>
          <w:lang w:val="en-CA"/>
        </w:rPr>
        <w:t>oviposition</w:t>
      </w:r>
      <w:proofErr w:type="spellEnd"/>
      <w:r>
        <w:rPr>
          <w:rFonts w:ascii="Times New Roman" w:hAnsi="Times New Roman"/>
          <w:lang w:val="en-CA"/>
        </w:rPr>
        <w:t xml:space="preserve"> sites for their offspring, selecting the highest quality mates, and foraging at the highest quality sites. Their individual information may not fully inform </w:t>
      </w:r>
      <w:r w:rsidR="00D143C4">
        <w:rPr>
          <w:rFonts w:ascii="Times New Roman" w:hAnsi="Times New Roman"/>
          <w:lang w:val="en-CA"/>
        </w:rPr>
        <w:t>them of different aspects of their environment. Relying on social information allows access to the wisdom of the group. Groups are generally less likely to make errors, and thus make more accurate decisions (Wolf et al., 2013). This assumes some level of information sharing, or observation of others, which is present in fruit flies (</w:t>
      </w:r>
      <w:proofErr w:type="spellStart"/>
      <w:r w:rsidR="00D143C4">
        <w:rPr>
          <w:rFonts w:ascii="Times New Roman" w:hAnsi="Times New Roman"/>
          <w:lang w:val="en-CA"/>
        </w:rPr>
        <w:t>Mery</w:t>
      </w:r>
      <w:proofErr w:type="spellEnd"/>
      <w:r w:rsidR="00D143C4">
        <w:rPr>
          <w:rFonts w:ascii="Times New Roman" w:hAnsi="Times New Roman"/>
          <w:lang w:val="en-CA"/>
        </w:rPr>
        <w:t xml:space="preserve"> et al., 2009; </w:t>
      </w:r>
      <w:proofErr w:type="spellStart"/>
      <w:r w:rsidR="00D143C4">
        <w:rPr>
          <w:rFonts w:ascii="Times New Roman" w:hAnsi="Times New Roman"/>
          <w:lang w:val="en-CA"/>
        </w:rPr>
        <w:t>Sarin</w:t>
      </w:r>
      <w:proofErr w:type="spellEnd"/>
      <w:r w:rsidR="00D143C4">
        <w:rPr>
          <w:rFonts w:ascii="Times New Roman" w:hAnsi="Times New Roman"/>
          <w:lang w:val="en-CA"/>
        </w:rPr>
        <w:t xml:space="preserve"> &amp; </w:t>
      </w:r>
      <w:proofErr w:type="spellStart"/>
      <w:r w:rsidR="00D143C4">
        <w:rPr>
          <w:rFonts w:ascii="Times New Roman" w:hAnsi="Times New Roman"/>
          <w:lang w:val="en-CA"/>
        </w:rPr>
        <w:t>Dukas</w:t>
      </w:r>
      <w:proofErr w:type="spellEnd"/>
      <w:r w:rsidR="00D143C4">
        <w:rPr>
          <w:rFonts w:ascii="Times New Roman" w:hAnsi="Times New Roman"/>
          <w:lang w:val="en-CA"/>
        </w:rPr>
        <w:t xml:space="preserve">, 2009). Fruit flies can generally gain by observing and copying others as they save time and energy needed to extensively sample their environment. </w:t>
      </w:r>
    </w:p>
    <w:p w14:paraId="6F3FDE54" w14:textId="5EF98BD2" w:rsidR="00D143C4" w:rsidRDefault="00D143C4" w:rsidP="004E4FB5">
      <w:pPr>
        <w:spacing w:line="360" w:lineRule="auto"/>
        <w:rPr>
          <w:rFonts w:ascii="Times New Roman" w:hAnsi="Times New Roman"/>
          <w:lang w:val="en-CA"/>
        </w:rPr>
      </w:pPr>
      <w:r>
        <w:rPr>
          <w:rFonts w:ascii="Times New Roman" w:hAnsi="Times New Roman"/>
          <w:lang w:val="en-CA"/>
        </w:rPr>
        <w:tab/>
        <w:t xml:space="preserve">The copying behaviour investigated in chapter 1 is that of </w:t>
      </w:r>
      <w:proofErr w:type="spellStart"/>
      <w:r>
        <w:rPr>
          <w:rFonts w:ascii="Times New Roman" w:hAnsi="Times New Roman"/>
          <w:lang w:val="en-CA"/>
        </w:rPr>
        <w:t>oviposition</w:t>
      </w:r>
      <w:proofErr w:type="spellEnd"/>
      <w:r>
        <w:rPr>
          <w:rFonts w:ascii="Times New Roman" w:hAnsi="Times New Roman"/>
          <w:lang w:val="en-CA"/>
        </w:rPr>
        <w:t xml:space="preserve"> site selection. Based on previous research in our lab, we knew that females greatly prefer laying eggs near actively feeding larvae (</w:t>
      </w:r>
      <w:proofErr w:type="spellStart"/>
      <w:r>
        <w:rPr>
          <w:rFonts w:ascii="Times New Roman" w:hAnsi="Times New Roman"/>
          <w:lang w:val="en-CA"/>
        </w:rPr>
        <w:t>Durisko</w:t>
      </w:r>
      <w:proofErr w:type="spellEnd"/>
      <w:r>
        <w:rPr>
          <w:rFonts w:ascii="Times New Roman" w:hAnsi="Times New Roman"/>
          <w:lang w:val="en-CA"/>
        </w:rPr>
        <w:t xml:space="preserve"> et al., 2014a). Just based on this strong preference, one can infer that there must be a fitness benefit to copying the egg laying choices of another female in the wild. While </w:t>
      </w:r>
      <w:proofErr w:type="spellStart"/>
      <w:r>
        <w:rPr>
          <w:rFonts w:ascii="Times New Roman" w:hAnsi="Times New Roman"/>
          <w:lang w:val="en-CA"/>
        </w:rPr>
        <w:t>Durisko</w:t>
      </w:r>
      <w:proofErr w:type="spellEnd"/>
      <w:r>
        <w:rPr>
          <w:rFonts w:ascii="Times New Roman" w:hAnsi="Times New Roman"/>
          <w:lang w:val="en-CA"/>
        </w:rPr>
        <w:t xml:space="preserve"> et al. (2014a) discovered and quantified this strong preference, we wanted to expand on it. The first thing we wanted to see was how much value females assigned to a food occupied by larvae when there was a high quality unoccupied site nearby. </w:t>
      </w:r>
      <w:r w:rsidR="00616B9C">
        <w:rPr>
          <w:rFonts w:ascii="Times New Roman" w:hAnsi="Times New Roman"/>
          <w:lang w:val="en-CA"/>
        </w:rPr>
        <w:t xml:space="preserve">In essence, how do females weigh individual and social information when evaluating an egg laying </w:t>
      </w:r>
      <w:r w:rsidR="004F4289">
        <w:rPr>
          <w:rFonts w:ascii="Times New Roman" w:hAnsi="Times New Roman"/>
          <w:lang w:val="en-CA"/>
        </w:rPr>
        <w:t>substrate?</w:t>
      </w:r>
      <w:r w:rsidR="00616B9C">
        <w:rPr>
          <w:rFonts w:ascii="Times New Roman" w:hAnsi="Times New Roman"/>
          <w:lang w:val="en-CA"/>
        </w:rPr>
        <w:t xml:space="preserve"> We know that </w:t>
      </w:r>
      <w:proofErr w:type="spellStart"/>
      <w:r w:rsidR="00616B9C">
        <w:rPr>
          <w:rFonts w:ascii="Times New Roman" w:hAnsi="Times New Roman"/>
          <w:lang w:val="en-CA"/>
        </w:rPr>
        <w:t>oviposition</w:t>
      </w:r>
      <w:proofErr w:type="spellEnd"/>
      <w:r w:rsidR="00616B9C">
        <w:rPr>
          <w:rFonts w:ascii="Times New Roman" w:hAnsi="Times New Roman"/>
          <w:lang w:val="en-CA"/>
        </w:rPr>
        <w:t xml:space="preserve"> site selection is an effortful process (Yang et al., 2008). </w:t>
      </w:r>
      <w:r w:rsidR="004F4289">
        <w:rPr>
          <w:rFonts w:ascii="Times New Roman" w:hAnsi="Times New Roman"/>
          <w:lang w:val="en-CA"/>
        </w:rPr>
        <w:t xml:space="preserve">Thus, females should extensively sample their environment before settling on a substrate. </w:t>
      </w:r>
      <w:r w:rsidR="00CB14E1">
        <w:rPr>
          <w:rFonts w:ascii="Times New Roman" w:hAnsi="Times New Roman"/>
          <w:lang w:val="en-CA"/>
        </w:rPr>
        <w:t xml:space="preserve">We lowered the nutritional quality of the occupied food and saw if females still laid eggs on it. We found that they roughly equated an occupied food one-third the nutritional quality of an unoccupied food. Their individual information should have been telling them that this food was sub-optimal, and to </w:t>
      </w:r>
      <w:proofErr w:type="gramStart"/>
      <w:r w:rsidR="00CB14E1">
        <w:rPr>
          <w:rFonts w:ascii="Times New Roman" w:hAnsi="Times New Roman"/>
          <w:lang w:val="en-CA"/>
        </w:rPr>
        <w:t>lay</w:t>
      </w:r>
      <w:proofErr w:type="gramEnd"/>
      <w:r w:rsidR="00CB14E1">
        <w:rPr>
          <w:rFonts w:ascii="Times New Roman" w:hAnsi="Times New Roman"/>
          <w:lang w:val="en-CA"/>
        </w:rPr>
        <w:t xml:space="preserve"> eggs on the higher quality food nearby. However, the social information from the lower quality food biased them to lay a bit less than half of their eggs on it. </w:t>
      </w:r>
      <w:r w:rsidR="00517386">
        <w:rPr>
          <w:rFonts w:ascii="Times New Roman" w:hAnsi="Times New Roman"/>
          <w:lang w:val="en-CA"/>
        </w:rPr>
        <w:t xml:space="preserve">When the food was incredibly low quality (one ninth the quality of the unoccupied food), females were generally good at avoiding laying eggs on it. Similar to </w:t>
      </w:r>
      <w:proofErr w:type="spellStart"/>
      <w:r w:rsidR="00517386">
        <w:rPr>
          <w:rFonts w:ascii="Times New Roman" w:hAnsi="Times New Roman"/>
          <w:lang w:val="en-CA"/>
        </w:rPr>
        <w:t>Dugatkin</w:t>
      </w:r>
      <w:proofErr w:type="spellEnd"/>
      <w:r w:rsidR="00517386">
        <w:rPr>
          <w:rFonts w:ascii="Times New Roman" w:hAnsi="Times New Roman"/>
          <w:lang w:val="en-CA"/>
        </w:rPr>
        <w:t xml:space="preserve"> (1996), females had a breaking point. At a very low nutritional quality, it didn’t matter if there were larvae on a food. Females sampled it and determined that it was unsuitable for </w:t>
      </w:r>
      <w:proofErr w:type="gramStart"/>
      <w:r w:rsidR="00517386">
        <w:rPr>
          <w:rFonts w:ascii="Times New Roman" w:hAnsi="Times New Roman"/>
          <w:lang w:val="en-CA"/>
        </w:rPr>
        <w:t>egg-laying</w:t>
      </w:r>
      <w:proofErr w:type="gramEnd"/>
      <w:r w:rsidR="00517386">
        <w:rPr>
          <w:rFonts w:ascii="Times New Roman" w:hAnsi="Times New Roman"/>
          <w:lang w:val="en-CA"/>
        </w:rPr>
        <w:t xml:space="preserve">. </w:t>
      </w:r>
    </w:p>
    <w:p w14:paraId="70BCE45B" w14:textId="617C4B61" w:rsidR="00D74921" w:rsidRDefault="00D74921" w:rsidP="004E4FB5">
      <w:pPr>
        <w:spacing w:line="360" w:lineRule="auto"/>
        <w:rPr>
          <w:rFonts w:ascii="Times New Roman" w:hAnsi="Times New Roman"/>
          <w:lang w:val="en-CA"/>
        </w:rPr>
      </w:pPr>
      <w:r>
        <w:rPr>
          <w:rFonts w:ascii="Times New Roman" w:hAnsi="Times New Roman"/>
          <w:lang w:val="en-CA"/>
        </w:rPr>
        <w:tab/>
        <w:t>Having found that females do heavily value the social information provided by larvae at a possible egg-laying site, the next step</w:t>
      </w:r>
      <w:r w:rsidR="00D74A6A">
        <w:rPr>
          <w:rFonts w:ascii="Times New Roman" w:hAnsi="Times New Roman"/>
          <w:lang w:val="en-CA"/>
        </w:rPr>
        <w:t xml:space="preserve"> was to see the consequences of the decisions made by the female. Perhaps the females were laying eggs near larvae because these larvae condition the food in a way that makes it more hospitable for future generations. </w:t>
      </w:r>
      <w:r w:rsidR="00D878D9">
        <w:rPr>
          <w:rFonts w:ascii="Times New Roman" w:hAnsi="Times New Roman"/>
          <w:lang w:val="en-CA"/>
        </w:rPr>
        <w:t xml:space="preserve">Based on work in </w:t>
      </w:r>
      <w:proofErr w:type="spellStart"/>
      <w:r w:rsidR="00D878D9">
        <w:rPr>
          <w:rFonts w:ascii="Times New Roman" w:hAnsi="Times New Roman"/>
          <w:lang w:val="en-CA"/>
        </w:rPr>
        <w:t>Durisko</w:t>
      </w:r>
      <w:proofErr w:type="spellEnd"/>
      <w:r w:rsidR="00717B0E">
        <w:rPr>
          <w:rFonts w:ascii="Times New Roman" w:hAnsi="Times New Roman"/>
          <w:lang w:val="en-CA"/>
        </w:rPr>
        <w:t xml:space="preserve"> &amp; </w:t>
      </w:r>
      <w:proofErr w:type="spellStart"/>
      <w:r w:rsidR="00717B0E">
        <w:rPr>
          <w:rFonts w:ascii="Times New Roman" w:hAnsi="Times New Roman"/>
          <w:lang w:val="en-CA"/>
        </w:rPr>
        <w:t>Dukas</w:t>
      </w:r>
      <w:proofErr w:type="spellEnd"/>
      <w:r w:rsidR="00D878D9">
        <w:rPr>
          <w:rFonts w:ascii="Times New Roman" w:hAnsi="Times New Roman"/>
          <w:lang w:val="en-CA"/>
        </w:rPr>
        <w:t xml:space="preserve"> (2013), we expected a negative effect of c</w:t>
      </w:r>
      <w:r w:rsidR="00CA6C5A">
        <w:rPr>
          <w:rFonts w:ascii="Times New Roman" w:hAnsi="Times New Roman"/>
          <w:lang w:val="en-CA"/>
        </w:rPr>
        <w:t>ompetition at higher densities, at least on artificial lab diets, which contains anti-fungal ingredients. On more natural food sources, intermediate densities of larvae seem to be more successful (</w:t>
      </w:r>
      <w:proofErr w:type="spellStart"/>
      <w:r w:rsidR="00CA6C5A">
        <w:rPr>
          <w:rFonts w:ascii="Times New Roman" w:hAnsi="Times New Roman"/>
          <w:lang w:val="en-CA"/>
        </w:rPr>
        <w:t>Rohlfs</w:t>
      </w:r>
      <w:proofErr w:type="spellEnd"/>
      <w:r w:rsidR="00CA6C5A">
        <w:rPr>
          <w:rFonts w:ascii="Times New Roman" w:hAnsi="Times New Roman"/>
          <w:lang w:val="en-CA"/>
        </w:rPr>
        <w:t xml:space="preserve"> &amp; </w:t>
      </w:r>
      <w:proofErr w:type="spellStart"/>
      <w:r w:rsidR="00CA6C5A">
        <w:rPr>
          <w:rFonts w:ascii="Times New Roman" w:hAnsi="Times New Roman"/>
          <w:lang w:val="en-CA"/>
        </w:rPr>
        <w:t>Hoffmeister</w:t>
      </w:r>
      <w:proofErr w:type="spellEnd"/>
      <w:r w:rsidR="00CA6C5A">
        <w:rPr>
          <w:rFonts w:ascii="Times New Roman" w:hAnsi="Times New Roman"/>
          <w:lang w:val="en-CA"/>
        </w:rPr>
        <w:t xml:space="preserve">, 2003). Using our artificial lab diet, we found that eggs develop much more slowly when surrounded by older larvae. Even when there is no direct competition and the older larvae are removed after 24 hours occupying the food, the residues they leave behind cause the eggs to develop slower. These results were only made more extreme by lowering the nutritional quality to 33%. Eggs developing in the presence of older larvae never made it to adulthood. In the lab, it seemed as though females laying eggs near larvae was actually costly. This was a counter-intuitive result given the strong preference for females to lay eggs on occupied foods. We ran the experiment again, giving the larvae abundant food. Again, eggs developing near older larvae developed more slowly than their non-social counterparts. The artificial lab diet that we use is </w:t>
      </w:r>
      <w:proofErr w:type="spellStart"/>
      <w:r w:rsidR="00CA6C5A">
        <w:rPr>
          <w:rFonts w:ascii="Times New Roman" w:hAnsi="Times New Roman"/>
          <w:lang w:val="en-CA"/>
        </w:rPr>
        <w:t>hypernutritious</w:t>
      </w:r>
      <w:proofErr w:type="spellEnd"/>
      <w:r w:rsidR="00CA6C5A">
        <w:rPr>
          <w:rFonts w:ascii="Times New Roman" w:hAnsi="Times New Roman"/>
          <w:lang w:val="en-CA"/>
        </w:rPr>
        <w:t xml:space="preserve"> and has anti-fungal compounds in it. This may have been part of the reason for seeing slower development in the social condition. Groups of larvae are better able to fight off fungal growth, which may inhibit development much more than competition (Wertheim et al., 2002). We </w:t>
      </w:r>
      <w:r w:rsidR="007A5D8D">
        <w:rPr>
          <w:rFonts w:ascii="Times New Roman" w:hAnsi="Times New Roman"/>
          <w:lang w:val="en-CA"/>
        </w:rPr>
        <w:t>decided not to use natural food substrates,</w:t>
      </w:r>
      <w:r w:rsidR="00CA6C5A">
        <w:rPr>
          <w:rFonts w:ascii="Times New Roman" w:hAnsi="Times New Roman"/>
          <w:lang w:val="en-CA"/>
        </w:rPr>
        <w:t xml:space="preserve"> as they are more difficult to control. Some may have had rampant mould growth whereas others may have had none</w:t>
      </w:r>
      <w:r w:rsidR="007A5D8D">
        <w:rPr>
          <w:rFonts w:ascii="Times New Roman" w:hAnsi="Times New Roman"/>
          <w:lang w:val="en-CA"/>
        </w:rPr>
        <w:t>. Based on the larval development experiments, we were not able to find a benefit to patch choice copying. We were only able to find a cost.</w:t>
      </w:r>
    </w:p>
    <w:p w14:paraId="57F3E278" w14:textId="3D21342D" w:rsidR="007A5D8D" w:rsidRDefault="007A5D8D" w:rsidP="004E4FB5">
      <w:pPr>
        <w:spacing w:line="360" w:lineRule="auto"/>
        <w:rPr>
          <w:rFonts w:ascii="Times New Roman" w:hAnsi="Times New Roman"/>
          <w:lang w:val="en-CA"/>
        </w:rPr>
      </w:pPr>
      <w:r>
        <w:rPr>
          <w:rFonts w:ascii="Times New Roman" w:hAnsi="Times New Roman"/>
          <w:lang w:val="en-CA"/>
        </w:rPr>
        <w:tab/>
        <w:t xml:space="preserve">We then wanted to see if females could reduce their preference for an occupied food if it was too densely occupied. Perhaps there was a benefit to laying eggs near larvae, but only at lower densities. However, we found that females were unable to distinguish between a medium, and very high density. This suggests that the benefit for a female’s offspring to be around older larvae may be density independent up to a point. We did only test two densities. Further work could test very low densities as well to see if only a single larva can bias a female to lay eggs on a food. </w:t>
      </w:r>
    </w:p>
    <w:p w14:paraId="0BD494C6" w14:textId="7E46C408" w:rsidR="004427BF" w:rsidRDefault="004427BF" w:rsidP="004E4FB5">
      <w:pPr>
        <w:spacing w:line="360" w:lineRule="auto"/>
        <w:rPr>
          <w:rFonts w:ascii="Times New Roman" w:hAnsi="Times New Roman"/>
          <w:lang w:val="en-CA"/>
        </w:rPr>
      </w:pPr>
      <w:r>
        <w:rPr>
          <w:rFonts w:ascii="Times New Roman" w:hAnsi="Times New Roman"/>
          <w:lang w:val="en-CA"/>
        </w:rPr>
        <w:tab/>
        <w:t>Since we could not find a developmental benefit to laying eggs near larvae, we thought there could be an informational benefit. Though unlikely, it was possible that the larvae knew something about the quality of a food that a female did not. Or, that the larvae being there were indicative of quality foods for larvae, but possibly not for female flies as well. Adult females and larvae require similar nut</w:t>
      </w:r>
      <w:r w:rsidR="00FB4BEA">
        <w:rPr>
          <w:rFonts w:ascii="Times New Roman" w:hAnsi="Times New Roman"/>
          <w:lang w:val="en-CA"/>
        </w:rPr>
        <w:t xml:space="preserve">rients but do not have identical </w:t>
      </w:r>
      <w:r>
        <w:rPr>
          <w:rFonts w:ascii="Times New Roman" w:hAnsi="Times New Roman"/>
          <w:lang w:val="en-CA"/>
        </w:rPr>
        <w:t>dietary requirements (Church &amp; Robertson, 1966).</w:t>
      </w:r>
      <w:r w:rsidR="00FB4BEA">
        <w:rPr>
          <w:rFonts w:ascii="Times New Roman" w:hAnsi="Times New Roman"/>
          <w:lang w:val="en-CA"/>
        </w:rPr>
        <w:t xml:space="preserve"> We tested the ability of larvae, and the ability of adult females to detect differences in yeast concentration, the major protein source for fruit flies. </w:t>
      </w:r>
      <w:r w:rsidR="005723C8">
        <w:rPr>
          <w:rFonts w:ascii="Times New Roman" w:hAnsi="Times New Roman"/>
          <w:lang w:val="en-CA"/>
        </w:rPr>
        <w:t xml:space="preserve">When the difference in yeast concentration was high between two foods, both adults and larvae were good at detecting the difference. When the difference was low, adult females were better than larvae at detecting it. </w:t>
      </w:r>
      <w:r w:rsidR="001E4CC9">
        <w:rPr>
          <w:rFonts w:ascii="Times New Roman" w:hAnsi="Times New Roman"/>
          <w:lang w:val="en-CA"/>
        </w:rPr>
        <w:t xml:space="preserve">This provided evidence against any possible informational benefits of having larvae occupying a food. Through all of our experiments, we found that fruit fly females rely heavily on social information and that there is a cost due to competition involved. We could not find a benefit in our lab, but theorize that laying eggs near larvae allows them to more easily regulate and react to their </w:t>
      </w:r>
      <w:proofErr w:type="spellStart"/>
      <w:r w:rsidR="001E4CC9">
        <w:rPr>
          <w:rFonts w:ascii="Times New Roman" w:hAnsi="Times New Roman"/>
          <w:lang w:val="en-CA"/>
        </w:rPr>
        <w:t>microbiome</w:t>
      </w:r>
      <w:proofErr w:type="spellEnd"/>
      <w:r w:rsidR="001E4CC9">
        <w:rPr>
          <w:rFonts w:ascii="Times New Roman" w:hAnsi="Times New Roman"/>
          <w:lang w:val="en-CA"/>
        </w:rPr>
        <w:t xml:space="preserve"> (Stamps et al., 2012; </w:t>
      </w:r>
      <w:proofErr w:type="spellStart"/>
      <w:r w:rsidR="001E4CC9">
        <w:rPr>
          <w:rFonts w:ascii="Times New Roman" w:hAnsi="Times New Roman"/>
          <w:lang w:val="en-CA"/>
        </w:rPr>
        <w:t>Rohlfs</w:t>
      </w:r>
      <w:proofErr w:type="spellEnd"/>
      <w:r w:rsidR="001E4CC9">
        <w:rPr>
          <w:rFonts w:ascii="Times New Roman" w:hAnsi="Times New Roman"/>
          <w:lang w:val="en-CA"/>
        </w:rPr>
        <w:t xml:space="preserve"> et al., 2005; </w:t>
      </w:r>
      <w:proofErr w:type="spellStart"/>
      <w:r w:rsidR="001E4CC9">
        <w:rPr>
          <w:rFonts w:ascii="Times New Roman" w:hAnsi="Times New Roman"/>
          <w:lang w:val="en-CA"/>
        </w:rPr>
        <w:t>Rohlfs</w:t>
      </w:r>
      <w:proofErr w:type="spellEnd"/>
      <w:r w:rsidR="001E4CC9">
        <w:rPr>
          <w:rFonts w:ascii="Times New Roman" w:hAnsi="Times New Roman"/>
          <w:lang w:val="en-CA"/>
        </w:rPr>
        <w:t>, 2005).</w:t>
      </w:r>
      <w:r w:rsidR="0071179A">
        <w:rPr>
          <w:rFonts w:ascii="Times New Roman" w:hAnsi="Times New Roman"/>
          <w:lang w:val="en-CA"/>
        </w:rPr>
        <w:t xml:space="preserve"> Mould and yeast growth are difficult to control in the lab, but could have provided much greater insight into the possible benefits and costs of social information use.</w:t>
      </w:r>
    </w:p>
    <w:p w14:paraId="02DD84CA" w14:textId="77777777" w:rsidR="001E4CC9" w:rsidRDefault="001E4CC9" w:rsidP="004E4FB5">
      <w:pPr>
        <w:spacing w:line="360" w:lineRule="auto"/>
        <w:rPr>
          <w:rFonts w:ascii="Times New Roman" w:hAnsi="Times New Roman"/>
          <w:lang w:val="en-CA"/>
        </w:rPr>
      </w:pPr>
    </w:p>
    <w:p w14:paraId="4B9336D5" w14:textId="428D2E71" w:rsidR="001E4CC9" w:rsidRDefault="00837E41" w:rsidP="009210EC">
      <w:pPr>
        <w:spacing w:line="360" w:lineRule="auto"/>
        <w:outlineLvl w:val="0"/>
        <w:rPr>
          <w:rFonts w:ascii="Times New Roman" w:hAnsi="Times New Roman"/>
          <w:lang w:val="en-CA"/>
        </w:rPr>
      </w:pPr>
      <w:r>
        <w:rPr>
          <w:rFonts w:ascii="Times New Roman" w:hAnsi="Times New Roman"/>
          <w:b/>
          <w:lang w:val="en-CA"/>
        </w:rPr>
        <w:t>Larval social information use</w:t>
      </w:r>
    </w:p>
    <w:p w14:paraId="1720B272" w14:textId="0359E25F" w:rsidR="00837E41" w:rsidRDefault="00837E41" w:rsidP="004E4FB5">
      <w:pPr>
        <w:spacing w:line="360" w:lineRule="auto"/>
        <w:rPr>
          <w:rFonts w:ascii="Times New Roman" w:hAnsi="Times New Roman"/>
          <w:lang w:val="en-CA"/>
        </w:rPr>
      </w:pPr>
      <w:r>
        <w:rPr>
          <w:rFonts w:ascii="Times New Roman" w:hAnsi="Times New Roman"/>
          <w:lang w:val="en-CA"/>
        </w:rPr>
        <w:tab/>
        <w:t xml:space="preserve">Unlike the adults, it is less clear how larvae are using social information. </w:t>
      </w:r>
      <w:r w:rsidR="0071179A">
        <w:rPr>
          <w:rFonts w:ascii="Times New Roman" w:hAnsi="Times New Roman"/>
          <w:lang w:val="en-CA"/>
        </w:rPr>
        <w:t>We could not find a strong preference for being near others</w:t>
      </w:r>
      <w:r w:rsidR="00511064">
        <w:rPr>
          <w:rFonts w:ascii="Times New Roman" w:hAnsi="Times New Roman"/>
          <w:lang w:val="en-CA"/>
        </w:rPr>
        <w:t>,</w:t>
      </w:r>
      <w:r w:rsidR="0071179A">
        <w:rPr>
          <w:rFonts w:ascii="Times New Roman" w:hAnsi="Times New Roman"/>
          <w:lang w:val="en-CA"/>
        </w:rPr>
        <w:t xml:space="preserve"> like was found with adult females being socially attracted to feeding larvae (</w:t>
      </w:r>
      <w:proofErr w:type="spellStart"/>
      <w:r w:rsidR="0071179A">
        <w:rPr>
          <w:rFonts w:ascii="Times New Roman" w:hAnsi="Times New Roman"/>
          <w:lang w:val="en-CA"/>
        </w:rPr>
        <w:t>Durisko</w:t>
      </w:r>
      <w:proofErr w:type="spellEnd"/>
      <w:r w:rsidR="0071179A">
        <w:rPr>
          <w:rFonts w:ascii="Times New Roman" w:hAnsi="Times New Roman"/>
          <w:lang w:val="en-CA"/>
        </w:rPr>
        <w:t xml:space="preserve"> et al., 2014a). </w:t>
      </w:r>
      <w:r w:rsidR="00511064">
        <w:rPr>
          <w:rFonts w:ascii="Times New Roman" w:hAnsi="Times New Roman"/>
          <w:lang w:val="en-CA"/>
        </w:rPr>
        <w:t>Larvae do show robust social attraction to occupied foods, likely facilitated by larval gut bacteria growing on the food (</w:t>
      </w:r>
      <w:proofErr w:type="spellStart"/>
      <w:r w:rsidR="00511064">
        <w:rPr>
          <w:rFonts w:ascii="Times New Roman" w:hAnsi="Times New Roman"/>
          <w:lang w:val="en-CA"/>
        </w:rPr>
        <w:t>Durisko</w:t>
      </w:r>
      <w:proofErr w:type="spellEnd"/>
      <w:r w:rsidR="00511064">
        <w:rPr>
          <w:rFonts w:ascii="Times New Roman" w:hAnsi="Times New Roman"/>
          <w:lang w:val="en-CA"/>
        </w:rPr>
        <w:t xml:space="preserve"> &amp; </w:t>
      </w:r>
      <w:proofErr w:type="spellStart"/>
      <w:r w:rsidR="00511064">
        <w:rPr>
          <w:rFonts w:ascii="Times New Roman" w:hAnsi="Times New Roman"/>
          <w:lang w:val="en-CA"/>
        </w:rPr>
        <w:t>Dukas</w:t>
      </w:r>
      <w:proofErr w:type="spellEnd"/>
      <w:r w:rsidR="00511064">
        <w:rPr>
          <w:rFonts w:ascii="Times New Roman" w:hAnsi="Times New Roman"/>
          <w:lang w:val="en-CA"/>
        </w:rPr>
        <w:t xml:space="preserve">, 2013; </w:t>
      </w:r>
      <w:proofErr w:type="spellStart"/>
      <w:r w:rsidR="00511064">
        <w:rPr>
          <w:rFonts w:ascii="Times New Roman" w:hAnsi="Times New Roman"/>
          <w:lang w:val="en-CA"/>
        </w:rPr>
        <w:t>Venu</w:t>
      </w:r>
      <w:proofErr w:type="spellEnd"/>
      <w:r w:rsidR="00511064">
        <w:rPr>
          <w:rFonts w:ascii="Times New Roman" w:hAnsi="Times New Roman"/>
          <w:lang w:val="en-CA"/>
        </w:rPr>
        <w:t xml:space="preserve"> et al., 2014). However, this generally takes a larger group of larvae (approximately 20-30 on a 2.5ml food disc) feeding for 24 hours. In our protocol, we used only a single larva as a model on a 0.5ml food disc, having fed for only 7 hours. Our goal was to show the use of social information using less obvious social cues. We zeroed in on several variables that we thought might affect the use of social information in our protocol. These were foraging allele genotype, larval age, and nutritional rearing quality. Based on work in adult flies, we expected sitters to pay more attention to social information (</w:t>
      </w:r>
      <w:proofErr w:type="spellStart"/>
      <w:r w:rsidR="00511064">
        <w:rPr>
          <w:rFonts w:ascii="Times New Roman" w:hAnsi="Times New Roman"/>
          <w:lang w:val="en-CA"/>
        </w:rPr>
        <w:t>Foucaud</w:t>
      </w:r>
      <w:proofErr w:type="spellEnd"/>
      <w:r w:rsidR="00511064">
        <w:rPr>
          <w:rFonts w:ascii="Times New Roman" w:hAnsi="Times New Roman"/>
          <w:lang w:val="en-CA"/>
        </w:rPr>
        <w:t xml:space="preserve"> et al., 2013). We also predicted that rovers would be better at the task based on their exploration and foraging strategies (</w:t>
      </w:r>
      <w:proofErr w:type="spellStart"/>
      <w:r w:rsidR="00511064">
        <w:rPr>
          <w:rFonts w:ascii="Times New Roman" w:hAnsi="Times New Roman"/>
          <w:lang w:val="en-CA"/>
        </w:rPr>
        <w:t>Sokolowski</w:t>
      </w:r>
      <w:proofErr w:type="spellEnd"/>
      <w:r w:rsidR="00511064">
        <w:rPr>
          <w:rFonts w:ascii="Times New Roman" w:hAnsi="Times New Roman"/>
          <w:lang w:val="en-CA"/>
        </w:rPr>
        <w:t xml:space="preserve">, 2001). Only one of our predictions was supported by the data. We found no evidence for sitters paying more attention to social information than rovers. In fact, we found no evidence of either rovers or sitters using the social information to find the high quality food. </w:t>
      </w:r>
      <w:r w:rsidR="006C63AE">
        <w:rPr>
          <w:rFonts w:ascii="Times New Roman" w:hAnsi="Times New Roman"/>
          <w:lang w:val="en-CA"/>
        </w:rPr>
        <w:t>We did find that rovers tended to find the high quality food more often than sitters.</w:t>
      </w:r>
    </w:p>
    <w:p w14:paraId="69FBFE5B" w14:textId="7AE13C80" w:rsidR="006C63AE" w:rsidRDefault="006C63AE" w:rsidP="004E4FB5">
      <w:pPr>
        <w:spacing w:line="360" w:lineRule="auto"/>
        <w:rPr>
          <w:rFonts w:ascii="Times New Roman" w:hAnsi="Times New Roman"/>
          <w:lang w:val="en-CA"/>
        </w:rPr>
      </w:pPr>
      <w:r>
        <w:rPr>
          <w:rFonts w:ascii="Times New Roman" w:hAnsi="Times New Roman"/>
          <w:lang w:val="en-CA"/>
        </w:rPr>
        <w:tab/>
        <w:t xml:space="preserve">When investigating the effect of focal age on social information use, we switched over to our Canton-S lab strain of flies. This is the same strain used in </w:t>
      </w:r>
      <w:proofErr w:type="spellStart"/>
      <w:r>
        <w:rPr>
          <w:rFonts w:ascii="Times New Roman" w:hAnsi="Times New Roman"/>
          <w:lang w:val="en-CA"/>
        </w:rPr>
        <w:t>Durisko</w:t>
      </w:r>
      <w:proofErr w:type="spellEnd"/>
      <w:r>
        <w:rPr>
          <w:rFonts w:ascii="Times New Roman" w:hAnsi="Times New Roman"/>
          <w:lang w:val="en-CA"/>
        </w:rPr>
        <w:t xml:space="preserve"> &amp; </w:t>
      </w:r>
      <w:proofErr w:type="spellStart"/>
      <w:r>
        <w:rPr>
          <w:rFonts w:ascii="Times New Roman" w:hAnsi="Times New Roman"/>
          <w:lang w:val="en-CA"/>
        </w:rPr>
        <w:t>Dukas</w:t>
      </w:r>
      <w:proofErr w:type="spellEnd"/>
      <w:r>
        <w:rPr>
          <w:rFonts w:ascii="Times New Roman" w:hAnsi="Times New Roman"/>
          <w:lang w:val="en-CA"/>
        </w:rPr>
        <w:t xml:space="preserve"> (2013), and </w:t>
      </w:r>
      <w:proofErr w:type="spellStart"/>
      <w:r>
        <w:rPr>
          <w:rFonts w:ascii="Times New Roman" w:hAnsi="Times New Roman"/>
          <w:lang w:val="en-CA"/>
        </w:rPr>
        <w:t>Venu</w:t>
      </w:r>
      <w:proofErr w:type="spellEnd"/>
      <w:r>
        <w:rPr>
          <w:rFonts w:ascii="Times New Roman" w:hAnsi="Times New Roman"/>
          <w:lang w:val="en-CA"/>
        </w:rPr>
        <w:t xml:space="preserve"> et al. (2014). </w:t>
      </w:r>
      <w:r w:rsidR="00555FB5">
        <w:rPr>
          <w:rFonts w:ascii="Times New Roman" w:hAnsi="Times New Roman"/>
          <w:lang w:val="en-CA"/>
        </w:rPr>
        <w:t xml:space="preserve">Those studies found social attraction to foods occupied by larva using the Canton-S strain and early third instar larvae. Thus, for our models and old </w:t>
      </w:r>
      <w:proofErr w:type="spellStart"/>
      <w:r w:rsidR="00555FB5">
        <w:rPr>
          <w:rFonts w:ascii="Times New Roman" w:hAnsi="Times New Roman"/>
          <w:lang w:val="en-CA"/>
        </w:rPr>
        <w:t>focals</w:t>
      </w:r>
      <w:proofErr w:type="spellEnd"/>
      <w:r w:rsidR="00555FB5">
        <w:rPr>
          <w:rFonts w:ascii="Times New Roman" w:hAnsi="Times New Roman"/>
          <w:lang w:val="en-CA"/>
        </w:rPr>
        <w:t xml:space="preserve">, we used early third instar larvae. For our young </w:t>
      </w:r>
      <w:proofErr w:type="spellStart"/>
      <w:r w:rsidR="00555FB5">
        <w:rPr>
          <w:rFonts w:ascii="Times New Roman" w:hAnsi="Times New Roman"/>
          <w:lang w:val="en-CA"/>
        </w:rPr>
        <w:t>focals</w:t>
      </w:r>
      <w:proofErr w:type="spellEnd"/>
      <w:r w:rsidR="00555FB5">
        <w:rPr>
          <w:rFonts w:ascii="Times New Roman" w:hAnsi="Times New Roman"/>
          <w:lang w:val="en-CA"/>
        </w:rPr>
        <w:t>, we used early second instar larvae, whic</w:t>
      </w:r>
      <w:r w:rsidR="006D417A">
        <w:rPr>
          <w:rFonts w:ascii="Times New Roman" w:hAnsi="Times New Roman"/>
          <w:lang w:val="en-CA"/>
        </w:rPr>
        <w:t>h are maybe one-</w:t>
      </w:r>
      <w:r w:rsidR="00555FB5">
        <w:rPr>
          <w:rFonts w:ascii="Times New Roman" w:hAnsi="Times New Roman"/>
          <w:lang w:val="en-CA"/>
        </w:rPr>
        <w:t xml:space="preserve">fifth the size of the old larvae. </w:t>
      </w:r>
      <w:r w:rsidR="00B65309">
        <w:rPr>
          <w:rFonts w:ascii="Times New Roman" w:hAnsi="Times New Roman"/>
          <w:lang w:val="en-CA"/>
        </w:rPr>
        <w:t xml:space="preserve">We predicted that the young </w:t>
      </w:r>
      <w:proofErr w:type="spellStart"/>
      <w:r w:rsidR="00B65309">
        <w:rPr>
          <w:rFonts w:ascii="Times New Roman" w:hAnsi="Times New Roman"/>
          <w:lang w:val="en-CA"/>
        </w:rPr>
        <w:t>focals</w:t>
      </w:r>
      <w:proofErr w:type="spellEnd"/>
      <w:r w:rsidR="00B65309">
        <w:rPr>
          <w:rFonts w:ascii="Times New Roman" w:hAnsi="Times New Roman"/>
          <w:lang w:val="en-CA"/>
        </w:rPr>
        <w:t xml:space="preserve"> would pay more attention to social information, as they are less experienced and thus would benefit more from it (</w:t>
      </w:r>
      <w:proofErr w:type="spellStart"/>
      <w:r w:rsidR="00B65309">
        <w:rPr>
          <w:rFonts w:ascii="Times New Roman" w:hAnsi="Times New Roman"/>
          <w:lang w:val="en-CA"/>
        </w:rPr>
        <w:t>Dukas</w:t>
      </w:r>
      <w:proofErr w:type="spellEnd"/>
      <w:r w:rsidR="00B65309">
        <w:rPr>
          <w:rFonts w:ascii="Times New Roman" w:hAnsi="Times New Roman"/>
          <w:lang w:val="en-CA"/>
        </w:rPr>
        <w:t xml:space="preserve">, 2010). This was not the case in either of the two rearing conditions. </w:t>
      </w:r>
      <w:proofErr w:type="spellStart"/>
      <w:r w:rsidR="00B65309">
        <w:rPr>
          <w:rFonts w:ascii="Times New Roman" w:hAnsi="Times New Roman"/>
          <w:lang w:val="en-CA"/>
        </w:rPr>
        <w:t>Focals</w:t>
      </w:r>
      <w:proofErr w:type="spellEnd"/>
      <w:r w:rsidR="00B65309">
        <w:rPr>
          <w:rFonts w:ascii="Times New Roman" w:hAnsi="Times New Roman"/>
          <w:lang w:val="en-CA"/>
        </w:rPr>
        <w:t xml:space="preserve"> and models were raised on either 50% food or 100% food. When raised on 100% food, neither old nor young </w:t>
      </w:r>
      <w:proofErr w:type="spellStart"/>
      <w:r w:rsidR="00B65309">
        <w:rPr>
          <w:rFonts w:ascii="Times New Roman" w:hAnsi="Times New Roman"/>
          <w:lang w:val="en-CA"/>
        </w:rPr>
        <w:t>focals</w:t>
      </w:r>
      <w:proofErr w:type="spellEnd"/>
      <w:r w:rsidR="00B65309">
        <w:rPr>
          <w:rFonts w:ascii="Times New Roman" w:hAnsi="Times New Roman"/>
          <w:lang w:val="en-CA"/>
        </w:rPr>
        <w:t xml:space="preserve"> seemed to pay attention to the social information. Young </w:t>
      </w:r>
      <w:proofErr w:type="spellStart"/>
      <w:r w:rsidR="00B65309">
        <w:rPr>
          <w:rFonts w:ascii="Times New Roman" w:hAnsi="Times New Roman"/>
          <w:lang w:val="en-CA"/>
        </w:rPr>
        <w:t>focals</w:t>
      </w:r>
      <w:proofErr w:type="spellEnd"/>
      <w:r w:rsidR="00B65309">
        <w:rPr>
          <w:rFonts w:ascii="Times New Roman" w:hAnsi="Times New Roman"/>
          <w:lang w:val="en-CA"/>
        </w:rPr>
        <w:t xml:space="preserve"> did seem to be better explorers however. </w:t>
      </w:r>
      <w:r w:rsidR="008B5082">
        <w:rPr>
          <w:rFonts w:ascii="Times New Roman" w:hAnsi="Times New Roman"/>
          <w:lang w:val="en-CA"/>
        </w:rPr>
        <w:t xml:space="preserve">When raised on 50% food, old </w:t>
      </w:r>
      <w:proofErr w:type="spellStart"/>
      <w:r w:rsidR="008B5082">
        <w:rPr>
          <w:rFonts w:ascii="Times New Roman" w:hAnsi="Times New Roman"/>
          <w:lang w:val="en-CA"/>
        </w:rPr>
        <w:t>focals</w:t>
      </w:r>
      <w:proofErr w:type="spellEnd"/>
      <w:r w:rsidR="008B5082">
        <w:rPr>
          <w:rFonts w:ascii="Times New Roman" w:hAnsi="Times New Roman"/>
          <w:lang w:val="en-CA"/>
        </w:rPr>
        <w:t xml:space="preserve"> did seem to be paying attention to social information whereas young </w:t>
      </w:r>
      <w:proofErr w:type="spellStart"/>
      <w:r w:rsidR="008B5082">
        <w:rPr>
          <w:rFonts w:ascii="Times New Roman" w:hAnsi="Times New Roman"/>
          <w:lang w:val="en-CA"/>
        </w:rPr>
        <w:t>focals</w:t>
      </w:r>
      <w:proofErr w:type="spellEnd"/>
      <w:r w:rsidR="008B5082">
        <w:rPr>
          <w:rFonts w:ascii="Times New Roman" w:hAnsi="Times New Roman"/>
          <w:lang w:val="en-CA"/>
        </w:rPr>
        <w:t xml:space="preserve"> seemed to be</w:t>
      </w:r>
      <w:r w:rsidR="00770D5D">
        <w:rPr>
          <w:rFonts w:ascii="Times New Roman" w:hAnsi="Times New Roman"/>
          <w:lang w:val="en-CA"/>
        </w:rPr>
        <w:t xml:space="preserve"> slightly better explorers</w:t>
      </w:r>
      <w:r w:rsidR="008B5082">
        <w:rPr>
          <w:rFonts w:ascii="Times New Roman" w:hAnsi="Times New Roman"/>
          <w:lang w:val="en-CA"/>
        </w:rPr>
        <w:t>, but ind</w:t>
      </w:r>
      <w:r w:rsidR="00770D5D">
        <w:rPr>
          <w:rFonts w:ascii="Times New Roman" w:hAnsi="Times New Roman"/>
          <w:lang w:val="en-CA"/>
        </w:rPr>
        <w:t xml:space="preserve">ifferent to social information. When raised on 50% food, focal larvae are going from familiar to familiar in terms of nutritional quality. When raised on 100% food, focal larvae are going from optimal, to sub-optimal. However, it is worth noting that larvae </w:t>
      </w:r>
      <w:proofErr w:type="gramStart"/>
      <w:r w:rsidR="00770D5D">
        <w:rPr>
          <w:rFonts w:ascii="Times New Roman" w:hAnsi="Times New Roman"/>
          <w:lang w:val="en-CA"/>
        </w:rPr>
        <w:t>raised</w:t>
      </w:r>
      <w:proofErr w:type="gramEnd"/>
      <w:r w:rsidR="00770D5D">
        <w:rPr>
          <w:rFonts w:ascii="Times New Roman" w:hAnsi="Times New Roman"/>
          <w:lang w:val="en-CA"/>
        </w:rPr>
        <w:t xml:space="preserve"> on 50% food and larvae raised on 100% food develop at about the same rate. Based on the exploration rates between the two types of rearing conditions, it is clear that larvae are able to tell the difference between 100% food and 50% food. At the least, they are able to tell the relative difference between them. </w:t>
      </w:r>
    </w:p>
    <w:p w14:paraId="518AE58E" w14:textId="3E909B10" w:rsidR="00D82981" w:rsidRDefault="00D82981" w:rsidP="004E4FB5">
      <w:pPr>
        <w:spacing w:line="360" w:lineRule="auto"/>
        <w:rPr>
          <w:rFonts w:ascii="Times New Roman" w:hAnsi="Times New Roman"/>
          <w:lang w:val="en-CA"/>
        </w:rPr>
      </w:pPr>
      <w:r>
        <w:rPr>
          <w:rFonts w:ascii="Times New Roman" w:hAnsi="Times New Roman"/>
          <w:lang w:val="en-CA"/>
        </w:rPr>
        <w:tab/>
        <w:t xml:space="preserve">Unfortunately, we were unable to replicate the results of the old </w:t>
      </w:r>
      <w:proofErr w:type="spellStart"/>
      <w:r>
        <w:rPr>
          <w:rFonts w:ascii="Times New Roman" w:hAnsi="Times New Roman"/>
          <w:lang w:val="en-CA"/>
        </w:rPr>
        <w:t>focals</w:t>
      </w:r>
      <w:proofErr w:type="spellEnd"/>
      <w:r>
        <w:rPr>
          <w:rFonts w:ascii="Times New Roman" w:hAnsi="Times New Roman"/>
          <w:lang w:val="en-CA"/>
        </w:rPr>
        <w:t xml:space="preserve"> reared on 50% food. This may have been due to natural variation within the larvae. Even in </w:t>
      </w:r>
      <w:proofErr w:type="spellStart"/>
      <w:r>
        <w:rPr>
          <w:rFonts w:ascii="Times New Roman" w:hAnsi="Times New Roman"/>
          <w:lang w:val="en-CA"/>
        </w:rPr>
        <w:t>Durisko</w:t>
      </w:r>
      <w:proofErr w:type="spellEnd"/>
      <w:r>
        <w:rPr>
          <w:rFonts w:ascii="Times New Roman" w:hAnsi="Times New Roman"/>
          <w:lang w:val="en-CA"/>
        </w:rPr>
        <w:t xml:space="preserve"> &amp; </w:t>
      </w:r>
      <w:proofErr w:type="spellStart"/>
      <w:r>
        <w:rPr>
          <w:rFonts w:ascii="Times New Roman" w:hAnsi="Times New Roman"/>
          <w:lang w:val="en-CA"/>
        </w:rPr>
        <w:t>Dukas</w:t>
      </w:r>
      <w:proofErr w:type="spellEnd"/>
      <w:r>
        <w:rPr>
          <w:rFonts w:ascii="Times New Roman" w:hAnsi="Times New Roman"/>
          <w:lang w:val="en-CA"/>
        </w:rPr>
        <w:t xml:space="preserve"> (2013), only about 65-70% of larvae showed social attraction to the occupied food. The other 30-35% were indifferent to the social information, unaware that it was there, or were motivated to explore using only their individual information. Those percentages were found in later replications in </w:t>
      </w:r>
      <w:proofErr w:type="spellStart"/>
      <w:r>
        <w:rPr>
          <w:rFonts w:ascii="Times New Roman" w:hAnsi="Times New Roman"/>
          <w:lang w:val="en-CA"/>
        </w:rPr>
        <w:t>Venu</w:t>
      </w:r>
      <w:proofErr w:type="spellEnd"/>
      <w:r>
        <w:rPr>
          <w:rFonts w:ascii="Times New Roman" w:hAnsi="Times New Roman"/>
          <w:lang w:val="en-CA"/>
        </w:rPr>
        <w:t xml:space="preserve"> et al. (2014) as well. Though I used a relatively large sample size in all of my social information larval experiments, I could have been unknowingly using a batch of larvae that were indifferent or unaware of social information. Or, larvae may just be unwilling to use social information when they have individual information available. Perhaps they only rely on social information when they have no other information available. This theory is supported by recent results in </w:t>
      </w:r>
      <w:proofErr w:type="spellStart"/>
      <w:r>
        <w:rPr>
          <w:rFonts w:ascii="Times New Roman" w:hAnsi="Times New Roman"/>
          <w:lang w:val="en-CA"/>
        </w:rPr>
        <w:t>Niewalda</w:t>
      </w:r>
      <w:proofErr w:type="spellEnd"/>
      <w:r>
        <w:rPr>
          <w:rFonts w:ascii="Times New Roman" w:hAnsi="Times New Roman"/>
          <w:lang w:val="en-CA"/>
        </w:rPr>
        <w:t xml:space="preserve"> et al. (2014), which found that</w:t>
      </w:r>
      <w:r w:rsidR="004C1EAD">
        <w:rPr>
          <w:rFonts w:ascii="Times New Roman" w:hAnsi="Times New Roman"/>
          <w:lang w:val="en-CA"/>
        </w:rPr>
        <w:t xml:space="preserve"> larvae actually ignore the actions of a group in favour of their own information and learning. In the social attraction experiments in </w:t>
      </w:r>
      <w:proofErr w:type="spellStart"/>
      <w:r w:rsidR="004C1EAD">
        <w:rPr>
          <w:rFonts w:ascii="Times New Roman" w:hAnsi="Times New Roman"/>
          <w:lang w:val="en-CA"/>
        </w:rPr>
        <w:t>Durisko</w:t>
      </w:r>
      <w:proofErr w:type="spellEnd"/>
      <w:r w:rsidR="004C1EAD">
        <w:rPr>
          <w:rFonts w:ascii="Times New Roman" w:hAnsi="Times New Roman"/>
          <w:lang w:val="en-CA"/>
        </w:rPr>
        <w:t xml:space="preserve"> &amp; </w:t>
      </w:r>
      <w:proofErr w:type="spellStart"/>
      <w:r w:rsidR="004C1EAD">
        <w:rPr>
          <w:rFonts w:ascii="Times New Roman" w:hAnsi="Times New Roman"/>
          <w:lang w:val="en-CA"/>
        </w:rPr>
        <w:t>Dukas</w:t>
      </w:r>
      <w:proofErr w:type="spellEnd"/>
      <w:r w:rsidR="004C1EAD">
        <w:rPr>
          <w:rFonts w:ascii="Times New Roman" w:hAnsi="Times New Roman"/>
          <w:lang w:val="en-CA"/>
        </w:rPr>
        <w:t xml:space="preserve"> (2013) and </w:t>
      </w:r>
      <w:proofErr w:type="spellStart"/>
      <w:r w:rsidR="004C1EAD">
        <w:rPr>
          <w:rFonts w:ascii="Times New Roman" w:hAnsi="Times New Roman"/>
          <w:lang w:val="en-CA"/>
        </w:rPr>
        <w:t>Venu</w:t>
      </w:r>
      <w:proofErr w:type="spellEnd"/>
      <w:r w:rsidR="004C1EAD">
        <w:rPr>
          <w:rFonts w:ascii="Times New Roman" w:hAnsi="Times New Roman"/>
          <w:lang w:val="en-CA"/>
        </w:rPr>
        <w:t xml:space="preserve"> et al. (2014), larvae were put in an unfamiliar dish and given very little time to select a food. They likely had very little individual information available to them to make a decision. In my experiments, </w:t>
      </w:r>
      <w:proofErr w:type="spellStart"/>
      <w:r w:rsidR="004C1EAD">
        <w:rPr>
          <w:rFonts w:ascii="Times New Roman" w:hAnsi="Times New Roman"/>
          <w:lang w:val="en-CA"/>
        </w:rPr>
        <w:t>focals</w:t>
      </w:r>
      <w:proofErr w:type="spellEnd"/>
      <w:r w:rsidR="004C1EAD">
        <w:rPr>
          <w:rFonts w:ascii="Times New Roman" w:hAnsi="Times New Roman"/>
          <w:lang w:val="en-CA"/>
        </w:rPr>
        <w:t xml:space="preserve"> were given at least a half-hour to decide which food they wanted to be on. This was enough time for them to explore</w:t>
      </w:r>
      <w:r w:rsidR="00344DF6">
        <w:rPr>
          <w:rFonts w:ascii="Times New Roman" w:hAnsi="Times New Roman"/>
          <w:lang w:val="en-CA"/>
        </w:rPr>
        <w:t xml:space="preserve"> and accrue individual information about their environment. They may not have had any need to pay attention to social information as they could make an informed decision on their own.</w:t>
      </w:r>
    </w:p>
    <w:p w14:paraId="31AC6AF9" w14:textId="77777777" w:rsidR="00344DF6" w:rsidRDefault="00344DF6" w:rsidP="004E4FB5">
      <w:pPr>
        <w:spacing w:line="360" w:lineRule="auto"/>
        <w:rPr>
          <w:rFonts w:ascii="Times New Roman" w:hAnsi="Times New Roman"/>
          <w:lang w:val="en-CA"/>
        </w:rPr>
      </w:pPr>
    </w:p>
    <w:p w14:paraId="639B2AE1" w14:textId="6C04F6EC" w:rsidR="00344DF6" w:rsidRDefault="00344DF6" w:rsidP="009210EC">
      <w:pPr>
        <w:spacing w:line="360" w:lineRule="auto"/>
        <w:outlineLvl w:val="0"/>
        <w:rPr>
          <w:rFonts w:ascii="Times New Roman" w:hAnsi="Times New Roman"/>
          <w:b/>
          <w:lang w:val="en-CA"/>
        </w:rPr>
      </w:pPr>
      <w:r>
        <w:rPr>
          <w:rFonts w:ascii="Times New Roman" w:hAnsi="Times New Roman"/>
          <w:b/>
          <w:lang w:val="en-CA"/>
        </w:rPr>
        <w:t>Conclusions and prospects</w:t>
      </w:r>
    </w:p>
    <w:p w14:paraId="5B3073C3" w14:textId="77777777" w:rsidR="00476EA4" w:rsidRDefault="00344DF6" w:rsidP="004E4FB5">
      <w:pPr>
        <w:spacing w:line="360" w:lineRule="auto"/>
        <w:rPr>
          <w:rFonts w:ascii="Times New Roman" w:hAnsi="Times New Roman"/>
          <w:lang w:val="en-CA"/>
        </w:rPr>
      </w:pPr>
      <w:r>
        <w:rPr>
          <w:rFonts w:ascii="Times New Roman" w:hAnsi="Times New Roman"/>
          <w:lang w:val="en-CA"/>
        </w:rPr>
        <w:tab/>
        <w:t>This thesis provides strong evidence of social information overriding individual information in adult female fruit flies. It also shows potential costs of this behaviour and theorizes about some of the benefits in the natural ecology of fruit flies. There is not much evidence for social information use in the larvae but they are capable of social attraction so they must be picking up on social cues (</w:t>
      </w:r>
      <w:proofErr w:type="spellStart"/>
      <w:r>
        <w:rPr>
          <w:rFonts w:ascii="Times New Roman" w:hAnsi="Times New Roman"/>
          <w:lang w:val="en-CA"/>
        </w:rPr>
        <w:t>Durisko</w:t>
      </w:r>
      <w:proofErr w:type="spellEnd"/>
      <w:r>
        <w:rPr>
          <w:rFonts w:ascii="Times New Roman" w:hAnsi="Times New Roman"/>
          <w:lang w:val="en-CA"/>
        </w:rPr>
        <w:t xml:space="preserve"> &amp; </w:t>
      </w:r>
      <w:proofErr w:type="spellStart"/>
      <w:r>
        <w:rPr>
          <w:rFonts w:ascii="Times New Roman" w:hAnsi="Times New Roman"/>
          <w:lang w:val="en-CA"/>
        </w:rPr>
        <w:t>Dukas</w:t>
      </w:r>
      <w:proofErr w:type="spellEnd"/>
      <w:r>
        <w:rPr>
          <w:rFonts w:ascii="Times New Roman" w:hAnsi="Times New Roman"/>
          <w:lang w:val="en-CA"/>
        </w:rPr>
        <w:t>, 2013). It is likely that larvae do use some elements of social information in their foraging decisions but our protocol was not able to capture them.</w:t>
      </w:r>
      <w:r w:rsidR="00476EA4">
        <w:rPr>
          <w:rFonts w:ascii="Times New Roman" w:hAnsi="Times New Roman"/>
          <w:lang w:val="en-CA"/>
        </w:rPr>
        <w:t xml:space="preserve"> Overall, I hope that I’ve shown that fruit flies can be an excellent model system for the study of social behaviour and specifically the study of social information use.</w:t>
      </w:r>
    </w:p>
    <w:p w14:paraId="78C300DC" w14:textId="1FFB4094" w:rsidR="00344DF6" w:rsidRDefault="00344DF6" w:rsidP="00476EA4">
      <w:pPr>
        <w:spacing w:line="360" w:lineRule="auto"/>
        <w:ind w:firstLine="720"/>
        <w:rPr>
          <w:rFonts w:ascii="Times New Roman" w:hAnsi="Times New Roman"/>
          <w:lang w:val="en-CA"/>
        </w:rPr>
      </w:pPr>
      <w:r>
        <w:rPr>
          <w:rFonts w:ascii="Times New Roman" w:hAnsi="Times New Roman"/>
          <w:lang w:val="en-CA"/>
        </w:rPr>
        <w:t xml:space="preserve">Time permitting, for my next area of research, I’d like to see what larvae do if they are given a choice to remain on a heavily occupied food or move to a nearby unoccupied one. </w:t>
      </w:r>
      <w:r w:rsidR="00516506">
        <w:rPr>
          <w:rFonts w:ascii="Times New Roman" w:hAnsi="Times New Roman"/>
          <w:lang w:val="en-CA"/>
        </w:rPr>
        <w:t xml:space="preserve">Larvae may be able to avoid the costs incurred by females </w:t>
      </w:r>
      <w:proofErr w:type="gramStart"/>
      <w:r w:rsidR="00516506">
        <w:rPr>
          <w:rFonts w:ascii="Times New Roman" w:hAnsi="Times New Roman"/>
          <w:lang w:val="en-CA"/>
        </w:rPr>
        <w:t>laying</w:t>
      </w:r>
      <w:proofErr w:type="gramEnd"/>
      <w:r w:rsidR="00516506">
        <w:rPr>
          <w:rFonts w:ascii="Times New Roman" w:hAnsi="Times New Roman"/>
          <w:lang w:val="en-CA"/>
        </w:rPr>
        <w:t xml:space="preserve"> near developing larvae by just dispersing to unoccupied areas. However, this may run in to the same problem of there actually being a benefit in the wild of larvae remaining in groups. It would also be odd for the female preference for where to lay eggs to not match up with the larval preference of where to forage. There should be strong selection for females to take into account where a larva will be most successful. Further investigation into the dispersal of larvae will provide greater understanding of the natural </w:t>
      </w:r>
      <w:proofErr w:type="spellStart"/>
      <w:r w:rsidR="00516506">
        <w:rPr>
          <w:rFonts w:ascii="Times New Roman" w:hAnsi="Times New Roman"/>
          <w:lang w:val="en-CA"/>
        </w:rPr>
        <w:t>oviposition</w:t>
      </w:r>
      <w:proofErr w:type="spellEnd"/>
      <w:r w:rsidR="00516506">
        <w:rPr>
          <w:rFonts w:ascii="Times New Roman" w:hAnsi="Times New Roman"/>
          <w:lang w:val="en-CA"/>
        </w:rPr>
        <w:t xml:space="preserve"> preferences of adult females.</w:t>
      </w:r>
    </w:p>
    <w:p w14:paraId="22D5AFC0" w14:textId="77777777" w:rsidR="001922F6" w:rsidRDefault="001922F6" w:rsidP="00476EA4">
      <w:pPr>
        <w:spacing w:line="360" w:lineRule="auto"/>
        <w:ind w:firstLine="720"/>
        <w:rPr>
          <w:rFonts w:ascii="Times New Roman" w:hAnsi="Times New Roman"/>
          <w:lang w:val="en-CA"/>
        </w:rPr>
      </w:pPr>
    </w:p>
    <w:p w14:paraId="4A631FE8" w14:textId="77777777" w:rsidR="001922F6" w:rsidRDefault="001922F6" w:rsidP="00476EA4">
      <w:pPr>
        <w:spacing w:line="360" w:lineRule="auto"/>
        <w:ind w:firstLine="720"/>
        <w:rPr>
          <w:rFonts w:ascii="Times New Roman" w:hAnsi="Times New Roman"/>
          <w:lang w:val="en-CA"/>
        </w:rPr>
      </w:pPr>
    </w:p>
    <w:p w14:paraId="55C4F196" w14:textId="77777777" w:rsidR="001922F6" w:rsidRDefault="001922F6" w:rsidP="00476EA4">
      <w:pPr>
        <w:spacing w:line="360" w:lineRule="auto"/>
        <w:ind w:firstLine="720"/>
        <w:rPr>
          <w:rFonts w:ascii="Times New Roman" w:hAnsi="Times New Roman"/>
          <w:lang w:val="en-CA"/>
        </w:rPr>
      </w:pPr>
    </w:p>
    <w:p w14:paraId="35284FAA" w14:textId="2E3A468D" w:rsidR="001922F6" w:rsidRDefault="001922F6" w:rsidP="009210EC">
      <w:pPr>
        <w:spacing w:line="360" w:lineRule="auto"/>
        <w:outlineLvl w:val="0"/>
        <w:rPr>
          <w:rFonts w:ascii="Times New Roman" w:hAnsi="Times New Roman"/>
          <w:b/>
          <w:lang w:val="en-CA"/>
        </w:rPr>
      </w:pPr>
      <w:r>
        <w:rPr>
          <w:rFonts w:ascii="Times New Roman" w:hAnsi="Times New Roman"/>
          <w:b/>
          <w:lang w:val="en-CA"/>
        </w:rPr>
        <w:t>REFERENCES</w:t>
      </w:r>
    </w:p>
    <w:p w14:paraId="70859065" w14:textId="74605BDB" w:rsidR="00E70A6C" w:rsidRPr="00E70A6C" w:rsidRDefault="00E70A6C" w:rsidP="00763438">
      <w:pPr>
        <w:spacing w:line="360" w:lineRule="auto"/>
        <w:rPr>
          <w:rFonts w:ascii="Times New Roman" w:hAnsi="Times New Roman"/>
          <w:lang w:val="en-CA"/>
        </w:rPr>
      </w:pPr>
      <w:proofErr w:type="spellStart"/>
      <w:r>
        <w:rPr>
          <w:rFonts w:ascii="Times New Roman" w:hAnsi="Times New Roman"/>
          <w:b/>
          <w:lang w:val="en-CA"/>
        </w:rPr>
        <w:t>Azevedo</w:t>
      </w:r>
      <w:proofErr w:type="spellEnd"/>
      <w:r>
        <w:rPr>
          <w:rFonts w:ascii="Times New Roman" w:hAnsi="Times New Roman"/>
          <w:b/>
          <w:lang w:val="en-CA"/>
        </w:rPr>
        <w:t xml:space="preserve">, R. B. R., French, V. and Partridge, L. </w:t>
      </w:r>
      <w:r>
        <w:rPr>
          <w:rFonts w:ascii="Times New Roman" w:hAnsi="Times New Roman"/>
          <w:lang w:val="en-CA"/>
        </w:rPr>
        <w:t xml:space="preserve">(1997). </w:t>
      </w:r>
      <w:proofErr w:type="gramStart"/>
      <w:r>
        <w:rPr>
          <w:rFonts w:ascii="Times New Roman" w:hAnsi="Times New Roman"/>
          <w:lang w:val="en-CA"/>
        </w:rPr>
        <w:t xml:space="preserve">Life-history consequences of egg size in </w:t>
      </w:r>
      <w:r>
        <w:rPr>
          <w:rFonts w:ascii="Times New Roman" w:hAnsi="Times New Roman"/>
          <w:i/>
          <w:lang w:val="en-CA"/>
        </w:rPr>
        <w:t>Drosophila melanogaster</w:t>
      </w:r>
      <w:r>
        <w:rPr>
          <w:rFonts w:ascii="Times New Roman" w:hAnsi="Times New Roman"/>
          <w:lang w:val="en-CA"/>
        </w:rPr>
        <w:t>.</w:t>
      </w:r>
      <w:proofErr w:type="gramEnd"/>
      <w:r>
        <w:rPr>
          <w:rFonts w:ascii="Times New Roman" w:hAnsi="Times New Roman"/>
          <w:lang w:val="en-CA"/>
        </w:rPr>
        <w:t xml:space="preserve"> </w:t>
      </w:r>
      <w:proofErr w:type="gramStart"/>
      <w:r>
        <w:rPr>
          <w:rFonts w:ascii="Times New Roman" w:hAnsi="Times New Roman"/>
          <w:i/>
          <w:lang w:val="en-CA"/>
        </w:rPr>
        <w:t>The American Naturalist</w:t>
      </w:r>
      <w:r>
        <w:rPr>
          <w:rFonts w:ascii="Times New Roman" w:hAnsi="Times New Roman"/>
          <w:lang w:val="en-CA"/>
        </w:rPr>
        <w:t xml:space="preserve">, </w:t>
      </w:r>
      <w:r>
        <w:rPr>
          <w:rFonts w:ascii="Times New Roman" w:hAnsi="Times New Roman"/>
          <w:b/>
          <w:lang w:val="en-CA"/>
        </w:rPr>
        <w:t>150</w:t>
      </w:r>
      <w:r>
        <w:rPr>
          <w:rFonts w:ascii="Times New Roman" w:hAnsi="Times New Roman"/>
          <w:lang w:val="en-CA"/>
        </w:rPr>
        <w:t>, 250-282.</w:t>
      </w:r>
      <w:proofErr w:type="gramEnd"/>
    </w:p>
    <w:p w14:paraId="2CF30281" w14:textId="77777777" w:rsidR="00763438" w:rsidRPr="00620513" w:rsidRDefault="00763438" w:rsidP="00763438">
      <w:pPr>
        <w:spacing w:line="360" w:lineRule="auto"/>
        <w:rPr>
          <w:rFonts w:ascii="Times New Roman" w:hAnsi="Times New Roman"/>
          <w:lang w:val="en-CA"/>
        </w:rPr>
      </w:pPr>
      <w:proofErr w:type="spellStart"/>
      <w:r w:rsidRPr="00620513">
        <w:rPr>
          <w:rFonts w:ascii="Times New Roman" w:hAnsi="Times New Roman"/>
          <w:b/>
          <w:lang w:val="en-CA"/>
        </w:rPr>
        <w:t>Bartelt</w:t>
      </w:r>
      <w:proofErr w:type="spellEnd"/>
      <w:r w:rsidRPr="00620513">
        <w:rPr>
          <w:rFonts w:ascii="Times New Roman" w:hAnsi="Times New Roman"/>
          <w:b/>
          <w:lang w:val="en-CA"/>
        </w:rPr>
        <w:t xml:space="preserve">, R. J., </w:t>
      </w:r>
      <w:proofErr w:type="spellStart"/>
      <w:r w:rsidRPr="00620513">
        <w:rPr>
          <w:rFonts w:ascii="Times New Roman" w:hAnsi="Times New Roman"/>
          <w:b/>
          <w:lang w:val="en-CA"/>
        </w:rPr>
        <w:t>Schaner</w:t>
      </w:r>
      <w:proofErr w:type="spellEnd"/>
      <w:r w:rsidRPr="00620513">
        <w:rPr>
          <w:rFonts w:ascii="Times New Roman" w:hAnsi="Times New Roman"/>
          <w:b/>
          <w:lang w:val="en-CA"/>
        </w:rPr>
        <w:t>, A. M. and Jackson, L. L.</w:t>
      </w:r>
      <w:r w:rsidRPr="00620513">
        <w:rPr>
          <w:rFonts w:ascii="Times New Roman" w:hAnsi="Times New Roman"/>
          <w:lang w:val="en-CA"/>
        </w:rPr>
        <w:t xml:space="preserve"> (1985). </w:t>
      </w:r>
      <w:proofErr w:type="spellStart"/>
      <w:proofErr w:type="gramStart"/>
      <w:r w:rsidRPr="00620513">
        <w:rPr>
          <w:rFonts w:ascii="Times New Roman" w:hAnsi="Times New Roman"/>
          <w:i/>
          <w:lang w:val="en-CA"/>
        </w:rPr>
        <w:t>cis</w:t>
      </w:r>
      <w:proofErr w:type="gramEnd"/>
      <w:r w:rsidRPr="00620513">
        <w:rPr>
          <w:rFonts w:ascii="Times New Roman" w:hAnsi="Times New Roman"/>
          <w:lang w:val="en-CA"/>
        </w:rPr>
        <w:t>-vaccenyl</w:t>
      </w:r>
      <w:proofErr w:type="spellEnd"/>
      <w:r w:rsidRPr="00620513">
        <w:rPr>
          <w:rFonts w:ascii="Times New Roman" w:hAnsi="Times New Roman"/>
          <w:lang w:val="en-CA"/>
        </w:rPr>
        <w:t xml:space="preserve"> acetate as an aggregation pheromone in </w:t>
      </w:r>
      <w:r w:rsidRPr="00620513">
        <w:rPr>
          <w:rFonts w:ascii="Times New Roman" w:hAnsi="Times New Roman"/>
          <w:i/>
          <w:lang w:val="en-CA"/>
        </w:rPr>
        <w:t>Drosophila melanogaster</w:t>
      </w:r>
      <w:r w:rsidRPr="00620513">
        <w:rPr>
          <w:rFonts w:ascii="Times New Roman" w:hAnsi="Times New Roman"/>
          <w:lang w:val="en-CA"/>
        </w:rPr>
        <w:t xml:space="preserve">. </w:t>
      </w:r>
      <w:proofErr w:type="gramStart"/>
      <w:r w:rsidRPr="00620513">
        <w:rPr>
          <w:rFonts w:ascii="Times New Roman" w:hAnsi="Times New Roman"/>
          <w:i/>
          <w:lang w:val="en-CA"/>
        </w:rPr>
        <w:t>Journal of Chemical Ecology</w:t>
      </w:r>
      <w:r w:rsidRPr="00620513">
        <w:rPr>
          <w:rFonts w:ascii="Times New Roman" w:hAnsi="Times New Roman"/>
          <w:lang w:val="en-CA"/>
        </w:rPr>
        <w:t xml:space="preserve"> </w:t>
      </w:r>
      <w:r w:rsidRPr="00620513">
        <w:rPr>
          <w:rFonts w:ascii="Times New Roman" w:hAnsi="Times New Roman"/>
          <w:b/>
          <w:lang w:val="en-CA"/>
        </w:rPr>
        <w:t>11</w:t>
      </w:r>
      <w:r w:rsidRPr="00620513">
        <w:rPr>
          <w:rFonts w:ascii="Times New Roman" w:hAnsi="Times New Roman"/>
          <w:lang w:val="en-CA"/>
        </w:rPr>
        <w:t>, 1747-1756.</w:t>
      </w:r>
      <w:proofErr w:type="gramEnd"/>
    </w:p>
    <w:p w14:paraId="01B3EC74" w14:textId="77777777" w:rsidR="00763438" w:rsidRDefault="00763438" w:rsidP="00763438">
      <w:pPr>
        <w:spacing w:line="360" w:lineRule="auto"/>
        <w:rPr>
          <w:rFonts w:ascii="Times New Roman" w:hAnsi="Times New Roman"/>
          <w:lang w:val="en-CA"/>
        </w:rPr>
      </w:pPr>
      <w:proofErr w:type="spellStart"/>
      <w:proofErr w:type="gramStart"/>
      <w:r w:rsidRPr="00620513">
        <w:rPr>
          <w:rFonts w:ascii="Times New Roman" w:hAnsi="Times New Roman"/>
          <w:b/>
          <w:lang w:val="en-CA"/>
        </w:rPr>
        <w:t>Battesti</w:t>
      </w:r>
      <w:proofErr w:type="spellEnd"/>
      <w:r w:rsidRPr="00620513">
        <w:rPr>
          <w:rFonts w:ascii="Times New Roman" w:hAnsi="Times New Roman"/>
          <w:b/>
          <w:lang w:val="en-CA"/>
        </w:rPr>
        <w:t xml:space="preserve">, M., Moreno, C., </w:t>
      </w:r>
      <w:proofErr w:type="spellStart"/>
      <w:r w:rsidRPr="00620513">
        <w:rPr>
          <w:rFonts w:ascii="Times New Roman" w:hAnsi="Times New Roman"/>
          <w:b/>
          <w:lang w:val="en-CA"/>
        </w:rPr>
        <w:t>Joly</w:t>
      </w:r>
      <w:proofErr w:type="spellEnd"/>
      <w:r w:rsidRPr="00620513">
        <w:rPr>
          <w:rFonts w:ascii="Times New Roman" w:hAnsi="Times New Roman"/>
          <w:b/>
          <w:lang w:val="en-CA"/>
        </w:rPr>
        <w:t xml:space="preserve">, D. and </w:t>
      </w:r>
      <w:proofErr w:type="spellStart"/>
      <w:r w:rsidRPr="00620513">
        <w:rPr>
          <w:rFonts w:ascii="Times New Roman" w:hAnsi="Times New Roman"/>
          <w:b/>
          <w:lang w:val="en-CA"/>
        </w:rPr>
        <w:t>Mery</w:t>
      </w:r>
      <w:proofErr w:type="spellEnd"/>
      <w:r w:rsidRPr="00620513">
        <w:rPr>
          <w:rFonts w:ascii="Times New Roman" w:hAnsi="Times New Roman"/>
          <w:b/>
          <w:lang w:val="en-CA"/>
        </w:rPr>
        <w:t>, F.</w:t>
      </w:r>
      <w:r w:rsidRPr="00620513">
        <w:rPr>
          <w:rFonts w:ascii="Times New Roman" w:hAnsi="Times New Roman"/>
          <w:lang w:val="en-CA"/>
        </w:rPr>
        <w:t xml:space="preserve"> (2012).</w:t>
      </w:r>
      <w:proofErr w:type="gramEnd"/>
      <w:r w:rsidRPr="00620513">
        <w:rPr>
          <w:rFonts w:ascii="Times New Roman" w:hAnsi="Times New Roman"/>
          <w:lang w:val="en-CA"/>
        </w:rPr>
        <w:t xml:space="preserve"> Spread of social information and dynamics of social transmission within </w:t>
      </w:r>
      <w:r w:rsidRPr="00620513">
        <w:rPr>
          <w:rFonts w:ascii="Times New Roman" w:hAnsi="Times New Roman"/>
          <w:i/>
          <w:lang w:val="en-CA"/>
        </w:rPr>
        <w:t xml:space="preserve">drosophila </w:t>
      </w:r>
      <w:r w:rsidRPr="00620513">
        <w:rPr>
          <w:rFonts w:ascii="Times New Roman" w:hAnsi="Times New Roman"/>
          <w:lang w:val="en-CA"/>
        </w:rPr>
        <w:t xml:space="preserve">groups. </w:t>
      </w:r>
      <w:proofErr w:type="spellStart"/>
      <w:r w:rsidRPr="00620513">
        <w:rPr>
          <w:rFonts w:ascii="Times New Roman" w:hAnsi="Times New Roman"/>
          <w:i/>
          <w:lang w:val="en-CA"/>
        </w:rPr>
        <w:t>Curr</w:t>
      </w:r>
      <w:proofErr w:type="spellEnd"/>
      <w:r w:rsidRPr="00620513">
        <w:rPr>
          <w:rFonts w:ascii="Times New Roman" w:hAnsi="Times New Roman"/>
          <w:i/>
          <w:lang w:val="en-CA"/>
        </w:rPr>
        <w:t xml:space="preserve">. </w:t>
      </w:r>
      <w:proofErr w:type="gramStart"/>
      <w:r w:rsidRPr="00620513">
        <w:rPr>
          <w:rFonts w:ascii="Times New Roman" w:hAnsi="Times New Roman"/>
          <w:i/>
          <w:lang w:val="en-CA"/>
        </w:rPr>
        <w:t>Biol.</w:t>
      </w:r>
      <w:r w:rsidRPr="00620513">
        <w:rPr>
          <w:rFonts w:ascii="Times New Roman" w:hAnsi="Times New Roman"/>
          <w:lang w:val="en-CA"/>
        </w:rPr>
        <w:t xml:space="preserve"> </w:t>
      </w:r>
      <w:r w:rsidRPr="00620513">
        <w:rPr>
          <w:rFonts w:ascii="Times New Roman" w:hAnsi="Times New Roman"/>
          <w:b/>
          <w:lang w:val="en-CA"/>
        </w:rPr>
        <w:t>22</w:t>
      </w:r>
      <w:r w:rsidRPr="00620513">
        <w:rPr>
          <w:rFonts w:ascii="Times New Roman" w:hAnsi="Times New Roman"/>
          <w:lang w:val="en-CA"/>
        </w:rPr>
        <w:t>, 309-313.</w:t>
      </w:r>
      <w:proofErr w:type="gramEnd"/>
    </w:p>
    <w:p w14:paraId="6E5C2497" w14:textId="5355F4F1" w:rsidR="007B5E7F" w:rsidRPr="007B5E7F" w:rsidRDefault="007B5E7F" w:rsidP="00763438">
      <w:pPr>
        <w:spacing w:line="360" w:lineRule="auto"/>
        <w:rPr>
          <w:rFonts w:ascii="Times New Roman" w:hAnsi="Times New Roman"/>
          <w:lang w:val="en-CA"/>
        </w:rPr>
      </w:pPr>
      <w:proofErr w:type="gramStart"/>
      <w:r>
        <w:rPr>
          <w:rFonts w:ascii="Times New Roman" w:hAnsi="Times New Roman"/>
          <w:b/>
          <w:lang w:val="en-CA"/>
        </w:rPr>
        <w:t xml:space="preserve">Bier, E. </w:t>
      </w:r>
      <w:r>
        <w:rPr>
          <w:rFonts w:ascii="Times New Roman" w:hAnsi="Times New Roman"/>
          <w:lang w:val="en-CA"/>
        </w:rPr>
        <w:t>(2005).</w:t>
      </w:r>
      <w:proofErr w:type="gramEnd"/>
      <w:r>
        <w:rPr>
          <w:rFonts w:ascii="Times New Roman" w:hAnsi="Times New Roman"/>
          <w:lang w:val="en-CA"/>
        </w:rPr>
        <w:t xml:space="preserve"> </w:t>
      </w:r>
      <w:r>
        <w:rPr>
          <w:rFonts w:ascii="Times New Roman" w:hAnsi="Times New Roman"/>
          <w:i/>
          <w:lang w:val="en-CA"/>
        </w:rPr>
        <w:t>Drosophila</w:t>
      </w:r>
      <w:r>
        <w:rPr>
          <w:rFonts w:ascii="Times New Roman" w:hAnsi="Times New Roman"/>
          <w:lang w:val="en-CA"/>
        </w:rPr>
        <w:t xml:space="preserve">, the golden bug, emerges as a tool for human genetics. </w:t>
      </w:r>
      <w:proofErr w:type="gramStart"/>
      <w:r>
        <w:rPr>
          <w:rFonts w:ascii="Times New Roman" w:hAnsi="Times New Roman"/>
          <w:i/>
          <w:lang w:val="en-CA"/>
        </w:rPr>
        <w:t>Nature Reviews Genetics</w:t>
      </w:r>
      <w:r>
        <w:rPr>
          <w:rFonts w:ascii="Times New Roman" w:hAnsi="Times New Roman"/>
          <w:lang w:val="en-CA"/>
        </w:rPr>
        <w:t xml:space="preserve">, </w:t>
      </w:r>
      <w:r>
        <w:rPr>
          <w:rFonts w:ascii="Times New Roman" w:hAnsi="Times New Roman"/>
          <w:b/>
          <w:lang w:val="en-CA"/>
        </w:rPr>
        <w:t>6</w:t>
      </w:r>
      <w:r>
        <w:rPr>
          <w:rFonts w:ascii="Times New Roman" w:hAnsi="Times New Roman"/>
          <w:lang w:val="en-CA"/>
        </w:rPr>
        <w:t>, 9-23.</w:t>
      </w:r>
      <w:proofErr w:type="gramEnd"/>
      <w:r>
        <w:rPr>
          <w:rFonts w:ascii="Times New Roman" w:hAnsi="Times New Roman"/>
          <w:lang w:val="en-CA"/>
        </w:rPr>
        <w:t xml:space="preserve"> </w:t>
      </w:r>
    </w:p>
    <w:p w14:paraId="451EFB81" w14:textId="25FF44C2" w:rsidR="00CB55B0" w:rsidRPr="00CB55B0" w:rsidRDefault="00CB55B0" w:rsidP="00763438">
      <w:pPr>
        <w:spacing w:line="360" w:lineRule="auto"/>
        <w:rPr>
          <w:rFonts w:ascii="Times New Roman" w:hAnsi="Times New Roman"/>
          <w:lang w:val="en-CA"/>
        </w:rPr>
      </w:pPr>
      <w:proofErr w:type="spellStart"/>
      <w:proofErr w:type="gramStart"/>
      <w:r>
        <w:rPr>
          <w:rFonts w:ascii="Times New Roman" w:hAnsi="Times New Roman"/>
          <w:b/>
          <w:lang w:val="en-CA"/>
        </w:rPr>
        <w:t>Bilko</w:t>
      </w:r>
      <w:proofErr w:type="spellEnd"/>
      <w:r>
        <w:rPr>
          <w:rFonts w:ascii="Times New Roman" w:hAnsi="Times New Roman"/>
          <w:b/>
          <w:lang w:val="en-CA"/>
        </w:rPr>
        <w:t xml:space="preserve">, A., </w:t>
      </w:r>
      <w:proofErr w:type="spellStart"/>
      <w:r>
        <w:rPr>
          <w:rFonts w:ascii="Times New Roman" w:hAnsi="Times New Roman"/>
          <w:b/>
          <w:lang w:val="en-CA"/>
        </w:rPr>
        <w:t>Altbacker</w:t>
      </w:r>
      <w:proofErr w:type="spellEnd"/>
      <w:r>
        <w:rPr>
          <w:rFonts w:ascii="Times New Roman" w:hAnsi="Times New Roman"/>
          <w:b/>
          <w:lang w:val="en-CA"/>
        </w:rPr>
        <w:t xml:space="preserve">, V. and Hudson, R. </w:t>
      </w:r>
      <w:r>
        <w:rPr>
          <w:rFonts w:ascii="Times New Roman" w:hAnsi="Times New Roman"/>
          <w:lang w:val="en-CA"/>
        </w:rPr>
        <w:t>(1994).</w:t>
      </w:r>
      <w:proofErr w:type="gramEnd"/>
      <w:r>
        <w:rPr>
          <w:rFonts w:ascii="Times New Roman" w:hAnsi="Times New Roman"/>
          <w:lang w:val="en-CA"/>
        </w:rPr>
        <w:t xml:space="preserve"> Transmission of food preference in the rabbit: The means of information transfer. </w:t>
      </w:r>
      <w:proofErr w:type="gramStart"/>
      <w:r>
        <w:rPr>
          <w:rFonts w:ascii="Times New Roman" w:hAnsi="Times New Roman"/>
          <w:i/>
          <w:lang w:val="en-CA"/>
        </w:rPr>
        <w:t xml:space="preserve">Physiology &amp; </w:t>
      </w:r>
      <w:proofErr w:type="spellStart"/>
      <w:r>
        <w:rPr>
          <w:rFonts w:ascii="Times New Roman" w:hAnsi="Times New Roman"/>
          <w:i/>
          <w:lang w:val="en-CA"/>
        </w:rPr>
        <w:t>Behavior</w:t>
      </w:r>
      <w:proofErr w:type="spellEnd"/>
      <w:r>
        <w:rPr>
          <w:rFonts w:ascii="Times New Roman" w:hAnsi="Times New Roman"/>
          <w:lang w:val="en-CA"/>
        </w:rPr>
        <w:t xml:space="preserve">, </w:t>
      </w:r>
      <w:r>
        <w:rPr>
          <w:rFonts w:ascii="Times New Roman" w:hAnsi="Times New Roman"/>
          <w:b/>
          <w:lang w:val="en-CA"/>
        </w:rPr>
        <w:t>56</w:t>
      </w:r>
      <w:r>
        <w:rPr>
          <w:rFonts w:ascii="Times New Roman" w:hAnsi="Times New Roman"/>
          <w:lang w:val="en-CA"/>
        </w:rPr>
        <w:t>, 907-912.</w:t>
      </w:r>
      <w:proofErr w:type="gramEnd"/>
    </w:p>
    <w:p w14:paraId="43542AE5" w14:textId="6E82CC98" w:rsidR="00763438" w:rsidRDefault="00763438" w:rsidP="00763438">
      <w:pPr>
        <w:spacing w:line="360" w:lineRule="auto"/>
        <w:rPr>
          <w:rFonts w:ascii="Times New Roman" w:hAnsi="Times New Roman"/>
          <w:b/>
        </w:rPr>
      </w:pPr>
      <w:proofErr w:type="spellStart"/>
      <w:r w:rsidRPr="00251928">
        <w:rPr>
          <w:rFonts w:ascii="Times New Roman" w:hAnsi="Times New Roman"/>
          <w:b/>
        </w:rPr>
        <w:t>Borash</w:t>
      </w:r>
      <w:proofErr w:type="spellEnd"/>
      <w:r w:rsidRPr="00251928">
        <w:rPr>
          <w:rFonts w:ascii="Times New Roman" w:hAnsi="Times New Roman"/>
          <w:b/>
        </w:rPr>
        <w:t>, D.J., Gibbs, A.G., Joshi, A., Mueller, L.D.</w:t>
      </w:r>
      <w:r w:rsidRPr="00251928">
        <w:rPr>
          <w:rFonts w:ascii="Times New Roman" w:hAnsi="Times New Roman"/>
        </w:rPr>
        <w:t xml:space="preserve"> </w:t>
      </w:r>
      <w:r>
        <w:rPr>
          <w:rFonts w:ascii="Times New Roman" w:hAnsi="Times New Roman"/>
        </w:rPr>
        <w:t>(</w:t>
      </w:r>
      <w:r w:rsidRPr="00251928">
        <w:rPr>
          <w:rFonts w:ascii="Times New Roman" w:hAnsi="Times New Roman"/>
        </w:rPr>
        <w:t>1998</w:t>
      </w:r>
      <w:r>
        <w:rPr>
          <w:rFonts w:ascii="Times New Roman" w:hAnsi="Times New Roman"/>
        </w:rPr>
        <w:t>)</w:t>
      </w:r>
      <w:r w:rsidRPr="00251928">
        <w:rPr>
          <w:rFonts w:ascii="Times New Roman" w:hAnsi="Times New Roman"/>
        </w:rPr>
        <w:t xml:space="preserve">. A genetic polymorphism maintained by natural selection in a temporally varying environment. </w:t>
      </w:r>
      <w:proofErr w:type="gramStart"/>
      <w:r w:rsidRPr="00251928">
        <w:rPr>
          <w:rFonts w:ascii="Times New Roman" w:hAnsi="Times New Roman"/>
          <w:i/>
        </w:rPr>
        <w:t>American Naturalist</w:t>
      </w:r>
      <w:r w:rsidRPr="00251928">
        <w:rPr>
          <w:rFonts w:ascii="Times New Roman" w:hAnsi="Times New Roman"/>
        </w:rPr>
        <w:t xml:space="preserve"> </w:t>
      </w:r>
      <w:r w:rsidRPr="00251928">
        <w:rPr>
          <w:rFonts w:ascii="Times New Roman" w:hAnsi="Times New Roman"/>
          <w:b/>
        </w:rPr>
        <w:t>151</w:t>
      </w:r>
      <w:r w:rsidRPr="00251928">
        <w:rPr>
          <w:rFonts w:ascii="Times New Roman" w:hAnsi="Times New Roman"/>
        </w:rPr>
        <w:t>, 148–156.</w:t>
      </w:r>
      <w:proofErr w:type="gramEnd"/>
    </w:p>
    <w:p w14:paraId="0B04B7E4" w14:textId="77777777" w:rsidR="00E94ACB" w:rsidRDefault="00E94ACB" w:rsidP="00E94ACB">
      <w:pPr>
        <w:spacing w:line="360" w:lineRule="auto"/>
        <w:rPr>
          <w:rFonts w:ascii="Times New Roman" w:hAnsi="Times New Roman"/>
        </w:rPr>
      </w:pPr>
      <w:proofErr w:type="gramStart"/>
      <w:r>
        <w:rPr>
          <w:rFonts w:ascii="Times New Roman" w:hAnsi="Times New Roman"/>
          <w:b/>
        </w:rPr>
        <w:t xml:space="preserve">Carton, Y. and David, J. R. </w:t>
      </w:r>
      <w:r>
        <w:rPr>
          <w:rFonts w:ascii="Times New Roman" w:hAnsi="Times New Roman"/>
        </w:rPr>
        <w:t>(1985).</w:t>
      </w:r>
      <w:proofErr w:type="gramEnd"/>
      <w:r>
        <w:rPr>
          <w:rFonts w:ascii="Times New Roman" w:hAnsi="Times New Roman"/>
        </w:rPr>
        <w:t xml:space="preserve"> </w:t>
      </w:r>
      <w:proofErr w:type="gramStart"/>
      <w:r>
        <w:rPr>
          <w:rFonts w:ascii="Times New Roman" w:hAnsi="Times New Roman"/>
        </w:rPr>
        <w:t xml:space="preserve">Relation between the genetic variability of digging </w:t>
      </w:r>
      <w:proofErr w:type="spellStart"/>
      <w:r>
        <w:rPr>
          <w:rFonts w:ascii="Times New Roman" w:hAnsi="Times New Roman"/>
        </w:rPr>
        <w:t>behaviour</w:t>
      </w:r>
      <w:proofErr w:type="spellEnd"/>
      <w:r>
        <w:rPr>
          <w:rFonts w:ascii="Times New Roman" w:hAnsi="Times New Roman"/>
        </w:rPr>
        <w:t xml:space="preserve"> of </w:t>
      </w:r>
      <w:r>
        <w:rPr>
          <w:rFonts w:ascii="Times New Roman" w:hAnsi="Times New Roman"/>
          <w:i/>
        </w:rPr>
        <w:t xml:space="preserve">Drosophila </w:t>
      </w:r>
      <w:r>
        <w:rPr>
          <w:rFonts w:ascii="Times New Roman" w:hAnsi="Times New Roman"/>
        </w:rPr>
        <w:t>larvae and their susceptibility to a parasitic wasp.</w:t>
      </w:r>
      <w:proofErr w:type="gramEnd"/>
      <w:r>
        <w:rPr>
          <w:rFonts w:ascii="Times New Roman" w:hAnsi="Times New Roman"/>
        </w:rPr>
        <w:t xml:space="preserve"> </w:t>
      </w:r>
      <w:proofErr w:type="gramStart"/>
      <w:r>
        <w:rPr>
          <w:rFonts w:ascii="Times New Roman" w:hAnsi="Times New Roman"/>
          <w:i/>
        </w:rPr>
        <w:t>Behavior Genetics</w:t>
      </w:r>
      <w:r>
        <w:rPr>
          <w:rFonts w:ascii="Times New Roman" w:hAnsi="Times New Roman"/>
        </w:rPr>
        <w:t xml:space="preserve">, </w:t>
      </w:r>
      <w:r>
        <w:rPr>
          <w:rFonts w:ascii="Times New Roman" w:hAnsi="Times New Roman"/>
          <w:b/>
        </w:rPr>
        <w:t>15</w:t>
      </w:r>
      <w:r>
        <w:rPr>
          <w:rFonts w:ascii="Times New Roman" w:hAnsi="Times New Roman"/>
        </w:rPr>
        <w:t>, 143-154.</w:t>
      </w:r>
      <w:proofErr w:type="gramEnd"/>
    </w:p>
    <w:p w14:paraId="6664F03F" w14:textId="50F20A83" w:rsidR="00763438" w:rsidRDefault="00763438" w:rsidP="00E94ACB">
      <w:pPr>
        <w:spacing w:line="360" w:lineRule="auto"/>
        <w:rPr>
          <w:rFonts w:ascii="Times New Roman" w:hAnsi="Times New Roman"/>
        </w:rPr>
      </w:pPr>
      <w:r w:rsidRPr="00B13A19">
        <w:rPr>
          <w:rFonts w:ascii="Times New Roman" w:hAnsi="Times New Roman"/>
          <w:b/>
        </w:rPr>
        <w:t>Church, R. B., Robertson, F. W.</w:t>
      </w:r>
      <w:r w:rsidRPr="00B13A19">
        <w:rPr>
          <w:rFonts w:ascii="Times New Roman" w:hAnsi="Times New Roman"/>
        </w:rPr>
        <w:t xml:space="preserve"> (1966). </w:t>
      </w:r>
      <w:proofErr w:type="gramStart"/>
      <w:r w:rsidRPr="00B13A19">
        <w:rPr>
          <w:rFonts w:ascii="Times New Roman" w:hAnsi="Times New Roman"/>
        </w:rPr>
        <w:t xml:space="preserve">A biochemical study of the growth of </w:t>
      </w:r>
      <w:r w:rsidRPr="00B13A19">
        <w:rPr>
          <w:rFonts w:ascii="Times New Roman" w:hAnsi="Times New Roman"/>
          <w:i/>
        </w:rPr>
        <w:t>Drosophila melanogaster</w:t>
      </w:r>
      <w:r w:rsidRPr="00B13A19">
        <w:rPr>
          <w:rFonts w:ascii="Times New Roman" w:hAnsi="Times New Roman"/>
        </w:rPr>
        <w:t>.</w:t>
      </w:r>
      <w:proofErr w:type="gramEnd"/>
      <w:r w:rsidRPr="00B13A19">
        <w:rPr>
          <w:rFonts w:ascii="Times New Roman" w:hAnsi="Times New Roman"/>
        </w:rPr>
        <w:t xml:space="preserve"> </w:t>
      </w:r>
      <w:r w:rsidRPr="00B13A19">
        <w:rPr>
          <w:rFonts w:ascii="Times New Roman" w:hAnsi="Times New Roman"/>
          <w:i/>
        </w:rPr>
        <w:t xml:space="preserve">J. Exp. Zoo, </w:t>
      </w:r>
      <w:r w:rsidRPr="00B13A19">
        <w:rPr>
          <w:rFonts w:ascii="Times New Roman" w:hAnsi="Times New Roman"/>
          <w:b/>
        </w:rPr>
        <w:t>162</w:t>
      </w:r>
      <w:r w:rsidRPr="00B13A19">
        <w:rPr>
          <w:rFonts w:ascii="Times New Roman" w:hAnsi="Times New Roman"/>
        </w:rPr>
        <w:t>, 337-351</w:t>
      </w:r>
      <w:r>
        <w:rPr>
          <w:rFonts w:ascii="Times New Roman" w:hAnsi="Times New Roman"/>
        </w:rPr>
        <w:t>.</w:t>
      </w:r>
    </w:p>
    <w:p w14:paraId="7B428E9F" w14:textId="0827A480" w:rsidR="006B7C7D" w:rsidRPr="006B7C7D" w:rsidRDefault="006B7C7D" w:rsidP="00E94ACB">
      <w:pPr>
        <w:spacing w:line="360" w:lineRule="auto"/>
        <w:rPr>
          <w:rFonts w:ascii="Times New Roman" w:hAnsi="Times New Roman"/>
        </w:rPr>
      </w:pPr>
      <w:r>
        <w:rPr>
          <w:rFonts w:ascii="Times New Roman" w:hAnsi="Times New Roman"/>
          <w:b/>
        </w:rPr>
        <w:t xml:space="preserve">Crow, J. F. and Chung, Y. J. </w:t>
      </w:r>
      <w:r>
        <w:rPr>
          <w:rFonts w:ascii="Times New Roman" w:hAnsi="Times New Roman"/>
        </w:rPr>
        <w:t xml:space="preserve">(1967). </w:t>
      </w:r>
      <w:proofErr w:type="gramStart"/>
      <w:r>
        <w:rPr>
          <w:rFonts w:ascii="Times New Roman" w:hAnsi="Times New Roman"/>
        </w:rPr>
        <w:t>Measurement of effective generation length in Drosophila population cages.</w:t>
      </w:r>
      <w:proofErr w:type="gramEnd"/>
      <w:r>
        <w:rPr>
          <w:rFonts w:ascii="Times New Roman" w:hAnsi="Times New Roman"/>
        </w:rPr>
        <w:t xml:space="preserve"> </w:t>
      </w:r>
      <w:proofErr w:type="gramStart"/>
      <w:r>
        <w:rPr>
          <w:rFonts w:ascii="Times New Roman" w:hAnsi="Times New Roman"/>
          <w:i/>
        </w:rPr>
        <w:t>Genetics</w:t>
      </w:r>
      <w:r>
        <w:rPr>
          <w:rFonts w:ascii="Times New Roman" w:hAnsi="Times New Roman"/>
          <w:b/>
          <w:i/>
        </w:rPr>
        <w:t xml:space="preserve">, </w:t>
      </w:r>
      <w:r>
        <w:rPr>
          <w:rFonts w:ascii="Times New Roman" w:hAnsi="Times New Roman"/>
          <w:b/>
        </w:rPr>
        <w:t>57</w:t>
      </w:r>
      <w:r>
        <w:rPr>
          <w:rFonts w:ascii="Times New Roman" w:hAnsi="Times New Roman"/>
        </w:rPr>
        <w:t>, 951-955.</w:t>
      </w:r>
      <w:proofErr w:type="gramEnd"/>
    </w:p>
    <w:p w14:paraId="4F0F539C" w14:textId="77777777" w:rsidR="00E94ACB" w:rsidRDefault="00E94ACB" w:rsidP="00E94ACB">
      <w:pPr>
        <w:spacing w:line="360" w:lineRule="auto"/>
        <w:rPr>
          <w:rFonts w:ascii="Times New Roman" w:hAnsi="Times New Roman"/>
        </w:rPr>
      </w:pPr>
      <w:r w:rsidRPr="00535B5D">
        <w:rPr>
          <w:rFonts w:ascii="Times New Roman" w:hAnsi="Times New Roman"/>
          <w:b/>
        </w:rPr>
        <w:t xml:space="preserve">Del Solar, E., &amp; Palomino, H. </w:t>
      </w:r>
      <w:r w:rsidRPr="00535B5D">
        <w:rPr>
          <w:rFonts w:ascii="Times New Roman" w:hAnsi="Times New Roman"/>
        </w:rPr>
        <w:t xml:space="preserve">(1966). </w:t>
      </w:r>
      <w:proofErr w:type="gramStart"/>
      <w:r w:rsidRPr="00535B5D">
        <w:rPr>
          <w:rFonts w:ascii="Times New Roman" w:hAnsi="Times New Roman"/>
        </w:rPr>
        <w:t xml:space="preserve">Choice of </w:t>
      </w:r>
      <w:proofErr w:type="spellStart"/>
      <w:r w:rsidRPr="00535B5D">
        <w:rPr>
          <w:rFonts w:ascii="Times New Roman" w:hAnsi="Times New Roman"/>
        </w:rPr>
        <w:t>Oviposition</w:t>
      </w:r>
      <w:proofErr w:type="spellEnd"/>
      <w:r w:rsidRPr="00535B5D">
        <w:rPr>
          <w:rFonts w:ascii="Times New Roman" w:hAnsi="Times New Roman"/>
        </w:rPr>
        <w:t xml:space="preserve"> in Drosophila melanogaster.</w:t>
      </w:r>
      <w:proofErr w:type="gramEnd"/>
      <w:r w:rsidRPr="00535B5D">
        <w:rPr>
          <w:rFonts w:ascii="Times New Roman" w:hAnsi="Times New Roman"/>
        </w:rPr>
        <w:t xml:space="preserve"> </w:t>
      </w:r>
      <w:proofErr w:type="gramStart"/>
      <w:r w:rsidRPr="00535B5D">
        <w:rPr>
          <w:rFonts w:ascii="Times New Roman" w:hAnsi="Times New Roman"/>
          <w:i/>
          <w:iCs/>
        </w:rPr>
        <w:t>The American Naturalist</w:t>
      </w:r>
      <w:r w:rsidRPr="00535B5D">
        <w:rPr>
          <w:rFonts w:ascii="Times New Roman" w:hAnsi="Times New Roman"/>
        </w:rPr>
        <w:t xml:space="preserve">, </w:t>
      </w:r>
      <w:r w:rsidRPr="00292CDA">
        <w:rPr>
          <w:rFonts w:ascii="Times New Roman" w:hAnsi="Times New Roman"/>
          <w:b/>
          <w:iCs/>
        </w:rPr>
        <w:t>100</w:t>
      </w:r>
      <w:r w:rsidRPr="00535B5D">
        <w:rPr>
          <w:rFonts w:ascii="Times New Roman" w:hAnsi="Times New Roman"/>
        </w:rPr>
        <w:t>, 127–133.</w:t>
      </w:r>
      <w:proofErr w:type="gramEnd"/>
    </w:p>
    <w:p w14:paraId="1823E58A" w14:textId="7AA215DC" w:rsidR="00763438" w:rsidRDefault="00763438" w:rsidP="00E94ACB">
      <w:pPr>
        <w:spacing w:line="360" w:lineRule="auto"/>
        <w:rPr>
          <w:rFonts w:ascii="Times New Roman" w:hAnsi="Times New Roman"/>
          <w:lang w:val="en-CA"/>
        </w:rPr>
      </w:pPr>
      <w:proofErr w:type="spellStart"/>
      <w:r w:rsidRPr="00620513">
        <w:rPr>
          <w:rFonts w:ascii="Times New Roman" w:hAnsi="Times New Roman"/>
          <w:b/>
          <w:lang w:val="en-CA"/>
        </w:rPr>
        <w:t>Dugatkin</w:t>
      </w:r>
      <w:proofErr w:type="spellEnd"/>
      <w:r w:rsidRPr="00620513">
        <w:rPr>
          <w:rFonts w:ascii="Times New Roman" w:hAnsi="Times New Roman"/>
          <w:b/>
          <w:lang w:val="en-CA"/>
        </w:rPr>
        <w:t>, L. A.</w:t>
      </w:r>
      <w:r w:rsidRPr="00620513">
        <w:rPr>
          <w:rFonts w:ascii="Times New Roman" w:hAnsi="Times New Roman"/>
          <w:lang w:val="en-CA"/>
        </w:rPr>
        <w:t xml:space="preserve"> (1992). Sexual selection and imitation: females copy the mate choice of others. </w:t>
      </w:r>
      <w:r w:rsidRPr="00620513">
        <w:rPr>
          <w:rFonts w:ascii="Times New Roman" w:hAnsi="Times New Roman"/>
          <w:i/>
          <w:lang w:val="en-CA"/>
        </w:rPr>
        <w:t xml:space="preserve">Am. </w:t>
      </w:r>
      <w:proofErr w:type="spellStart"/>
      <w:r w:rsidRPr="00620513">
        <w:rPr>
          <w:rFonts w:ascii="Times New Roman" w:hAnsi="Times New Roman"/>
          <w:i/>
          <w:lang w:val="en-CA"/>
        </w:rPr>
        <w:t>Natur</w:t>
      </w:r>
      <w:proofErr w:type="spellEnd"/>
      <w:r w:rsidRPr="00620513">
        <w:rPr>
          <w:rFonts w:ascii="Times New Roman" w:hAnsi="Times New Roman"/>
          <w:i/>
          <w:lang w:val="en-CA"/>
        </w:rPr>
        <w:t>.</w:t>
      </w:r>
      <w:r w:rsidRPr="00620513">
        <w:rPr>
          <w:rFonts w:ascii="Times New Roman" w:hAnsi="Times New Roman"/>
          <w:lang w:val="en-CA"/>
        </w:rPr>
        <w:t xml:space="preserve"> </w:t>
      </w:r>
      <w:proofErr w:type="gramStart"/>
      <w:r w:rsidRPr="00620513">
        <w:rPr>
          <w:rFonts w:ascii="Times New Roman" w:hAnsi="Times New Roman"/>
          <w:b/>
          <w:lang w:val="en-CA"/>
        </w:rPr>
        <w:t>139</w:t>
      </w:r>
      <w:r w:rsidRPr="00620513">
        <w:rPr>
          <w:rFonts w:ascii="Times New Roman" w:hAnsi="Times New Roman"/>
          <w:lang w:val="en-CA"/>
        </w:rPr>
        <w:t>, 1384-1389.</w:t>
      </w:r>
      <w:proofErr w:type="gramEnd"/>
    </w:p>
    <w:p w14:paraId="6185F12B" w14:textId="183C529E" w:rsidR="006E636F" w:rsidRDefault="006E636F" w:rsidP="00E94ACB">
      <w:pPr>
        <w:spacing w:line="360" w:lineRule="auto"/>
        <w:rPr>
          <w:rFonts w:ascii="Times New Roman" w:hAnsi="Times New Roman"/>
        </w:rPr>
      </w:pPr>
      <w:proofErr w:type="spellStart"/>
      <w:r w:rsidRPr="006E636F">
        <w:rPr>
          <w:rFonts w:ascii="Times New Roman" w:hAnsi="Times New Roman"/>
          <w:b/>
          <w:lang w:val="en-CA"/>
        </w:rPr>
        <w:t>Dugatkin</w:t>
      </w:r>
      <w:proofErr w:type="spellEnd"/>
      <w:r w:rsidRPr="006E636F">
        <w:rPr>
          <w:rFonts w:ascii="Times New Roman" w:hAnsi="Times New Roman"/>
          <w:b/>
          <w:lang w:val="en-CA"/>
        </w:rPr>
        <w:t>, L. A.</w:t>
      </w:r>
      <w:r w:rsidRPr="006E636F">
        <w:rPr>
          <w:rFonts w:ascii="Times New Roman" w:hAnsi="Times New Roman"/>
          <w:lang w:val="en-CA"/>
        </w:rPr>
        <w:t xml:space="preserve"> </w:t>
      </w:r>
      <w:r>
        <w:rPr>
          <w:rFonts w:ascii="Times New Roman" w:hAnsi="Times New Roman"/>
          <w:lang w:val="en-CA"/>
        </w:rPr>
        <w:t>(</w:t>
      </w:r>
      <w:r w:rsidRPr="006E636F">
        <w:rPr>
          <w:rFonts w:ascii="Times New Roman" w:hAnsi="Times New Roman"/>
          <w:lang w:val="en-CA"/>
        </w:rPr>
        <w:t>1996</w:t>
      </w:r>
      <w:r>
        <w:rPr>
          <w:rFonts w:ascii="Times New Roman" w:hAnsi="Times New Roman"/>
          <w:lang w:val="en-CA"/>
        </w:rPr>
        <w:t>)</w:t>
      </w:r>
      <w:r w:rsidRPr="006E636F">
        <w:rPr>
          <w:rFonts w:ascii="Times New Roman" w:hAnsi="Times New Roman"/>
          <w:lang w:val="en-CA"/>
        </w:rPr>
        <w:t xml:space="preserve">. The interface between </w:t>
      </w:r>
      <w:proofErr w:type="gramStart"/>
      <w:r w:rsidRPr="006E636F">
        <w:rPr>
          <w:rFonts w:ascii="Times New Roman" w:hAnsi="Times New Roman"/>
          <w:lang w:val="en-CA"/>
        </w:rPr>
        <w:t>culturally-based</w:t>
      </w:r>
      <w:proofErr w:type="gramEnd"/>
      <w:r w:rsidRPr="006E636F">
        <w:rPr>
          <w:rFonts w:ascii="Times New Roman" w:hAnsi="Times New Roman"/>
          <w:lang w:val="en-CA"/>
        </w:rPr>
        <w:t xml:space="preserve"> preferences and genetic preferences: female mate choice in </w:t>
      </w:r>
      <w:proofErr w:type="spellStart"/>
      <w:r w:rsidRPr="006E636F">
        <w:rPr>
          <w:rFonts w:ascii="Times New Roman" w:hAnsi="Times New Roman"/>
          <w:i/>
          <w:lang w:val="en-CA"/>
        </w:rPr>
        <w:t>Poecilia</w:t>
      </w:r>
      <w:proofErr w:type="spellEnd"/>
      <w:r w:rsidRPr="006E636F">
        <w:rPr>
          <w:rFonts w:ascii="Times New Roman" w:hAnsi="Times New Roman"/>
          <w:i/>
          <w:lang w:val="en-CA"/>
        </w:rPr>
        <w:t xml:space="preserve"> </w:t>
      </w:r>
      <w:proofErr w:type="spellStart"/>
      <w:r w:rsidRPr="006E636F">
        <w:rPr>
          <w:rFonts w:ascii="Times New Roman" w:hAnsi="Times New Roman"/>
          <w:i/>
          <w:lang w:val="en-CA"/>
        </w:rPr>
        <w:t>reticulata</w:t>
      </w:r>
      <w:proofErr w:type="spellEnd"/>
      <w:r w:rsidRPr="006E636F">
        <w:rPr>
          <w:rFonts w:ascii="Times New Roman" w:hAnsi="Times New Roman"/>
          <w:lang w:val="en-CA"/>
        </w:rPr>
        <w:t xml:space="preserve">. </w:t>
      </w:r>
      <w:proofErr w:type="gramStart"/>
      <w:r w:rsidRPr="006E636F">
        <w:rPr>
          <w:rFonts w:ascii="Times New Roman" w:hAnsi="Times New Roman"/>
          <w:i/>
          <w:lang w:val="en-CA"/>
        </w:rPr>
        <w:t>Proceedings of the National Academy of Sciences USA</w:t>
      </w:r>
      <w:r w:rsidRPr="006E636F">
        <w:rPr>
          <w:rFonts w:ascii="Times New Roman" w:hAnsi="Times New Roman"/>
          <w:lang w:val="en-CA"/>
        </w:rPr>
        <w:t xml:space="preserve">, </w:t>
      </w:r>
      <w:r w:rsidRPr="006E636F">
        <w:rPr>
          <w:rFonts w:ascii="Times New Roman" w:hAnsi="Times New Roman"/>
          <w:b/>
          <w:lang w:val="en-CA"/>
        </w:rPr>
        <w:t>93</w:t>
      </w:r>
      <w:r w:rsidRPr="006E636F">
        <w:rPr>
          <w:rFonts w:ascii="Times New Roman" w:hAnsi="Times New Roman"/>
          <w:lang w:val="en-CA"/>
        </w:rPr>
        <w:t>, 2770-2773.</w:t>
      </w:r>
      <w:proofErr w:type="gramEnd"/>
    </w:p>
    <w:p w14:paraId="1A0760D7" w14:textId="77777777" w:rsidR="00E94ACB" w:rsidRPr="00866644" w:rsidRDefault="00E94ACB" w:rsidP="00E94ACB">
      <w:pPr>
        <w:spacing w:line="360" w:lineRule="auto"/>
        <w:rPr>
          <w:rFonts w:ascii="Times New Roman" w:hAnsi="Times New Roman"/>
        </w:rPr>
      </w:pPr>
      <w:proofErr w:type="spellStart"/>
      <w:proofErr w:type="gramStart"/>
      <w:r w:rsidRPr="00866644">
        <w:rPr>
          <w:rFonts w:ascii="Times New Roman" w:hAnsi="Times New Roman"/>
          <w:b/>
        </w:rPr>
        <w:t>Dukas</w:t>
      </w:r>
      <w:proofErr w:type="spellEnd"/>
      <w:r w:rsidRPr="00866644">
        <w:rPr>
          <w:rFonts w:ascii="Times New Roman" w:hAnsi="Times New Roman"/>
          <w:b/>
        </w:rPr>
        <w:t>, R. 2010</w:t>
      </w:r>
      <w:r w:rsidRPr="00866644">
        <w:rPr>
          <w:rFonts w:ascii="Times New Roman" w:hAnsi="Times New Roman"/>
        </w:rPr>
        <w:t>.</w:t>
      </w:r>
      <w:proofErr w:type="gramEnd"/>
      <w:r w:rsidRPr="00866644">
        <w:rPr>
          <w:rFonts w:ascii="Times New Roman" w:hAnsi="Times New Roman"/>
        </w:rPr>
        <w:t xml:space="preserve"> </w:t>
      </w:r>
      <w:proofErr w:type="gramStart"/>
      <w:r w:rsidRPr="00866644">
        <w:rPr>
          <w:rFonts w:ascii="Times New Roman" w:hAnsi="Times New Roman"/>
        </w:rPr>
        <w:t>Insect social learning.</w:t>
      </w:r>
      <w:proofErr w:type="gramEnd"/>
      <w:r w:rsidRPr="00866644">
        <w:rPr>
          <w:rFonts w:ascii="Times New Roman" w:hAnsi="Times New Roman"/>
        </w:rPr>
        <w:t xml:space="preserve"> </w:t>
      </w:r>
      <w:r w:rsidRPr="00866644">
        <w:rPr>
          <w:rFonts w:ascii="Times New Roman" w:hAnsi="Times New Roman"/>
          <w:i/>
        </w:rPr>
        <w:t>In: Encyclopedia of Animal Behavior</w:t>
      </w:r>
      <w:r w:rsidRPr="00866644">
        <w:rPr>
          <w:rFonts w:ascii="Times New Roman" w:hAnsi="Times New Roman"/>
        </w:rPr>
        <w:t xml:space="preserve"> (Breed, M. &amp; Moore, J., </w:t>
      </w:r>
      <w:proofErr w:type="spellStart"/>
      <w:r w:rsidRPr="00866644">
        <w:rPr>
          <w:rFonts w:ascii="Times New Roman" w:hAnsi="Times New Roman"/>
        </w:rPr>
        <w:t>eds</w:t>
      </w:r>
      <w:proofErr w:type="spellEnd"/>
      <w:r w:rsidRPr="00866644">
        <w:rPr>
          <w:rFonts w:ascii="Times New Roman" w:hAnsi="Times New Roman"/>
        </w:rPr>
        <w:t>). Academic Press, Oxford, pp. 176—179.</w:t>
      </w:r>
    </w:p>
    <w:p w14:paraId="281AD16D" w14:textId="77777777" w:rsidR="00E94ACB" w:rsidRPr="00620513" w:rsidRDefault="00E94ACB" w:rsidP="00E94ACB">
      <w:pPr>
        <w:spacing w:line="360" w:lineRule="auto"/>
        <w:rPr>
          <w:rFonts w:ascii="Times New Roman" w:hAnsi="Times New Roman"/>
          <w:lang w:val="en-CA"/>
        </w:rPr>
      </w:pPr>
      <w:proofErr w:type="spellStart"/>
      <w:r w:rsidRPr="00620513">
        <w:rPr>
          <w:rFonts w:ascii="Times New Roman" w:hAnsi="Times New Roman"/>
          <w:b/>
          <w:lang w:val="en-CA"/>
        </w:rPr>
        <w:t>Durisko</w:t>
      </w:r>
      <w:proofErr w:type="spellEnd"/>
      <w:r w:rsidRPr="00620513">
        <w:rPr>
          <w:rFonts w:ascii="Times New Roman" w:hAnsi="Times New Roman"/>
          <w:b/>
          <w:lang w:val="en-CA"/>
        </w:rPr>
        <w:t xml:space="preserve">, Z. and </w:t>
      </w:r>
      <w:proofErr w:type="spellStart"/>
      <w:r w:rsidRPr="00620513">
        <w:rPr>
          <w:rFonts w:ascii="Times New Roman" w:hAnsi="Times New Roman"/>
          <w:b/>
          <w:lang w:val="en-CA"/>
        </w:rPr>
        <w:t>Dukas</w:t>
      </w:r>
      <w:proofErr w:type="spellEnd"/>
      <w:r w:rsidRPr="00620513">
        <w:rPr>
          <w:rFonts w:ascii="Times New Roman" w:hAnsi="Times New Roman"/>
          <w:b/>
          <w:lang w:val="en-CA"/>
        </w:rPr>
        <w:t>, R.</w:t>
      </w:r>
      <w:r w:rsidRPr="00620513">
        <w:rPr>
          <w:rFonts w:ascii="Times New Roman" w:hAnsi="Times New Roman"/>
          <w:lang w:val="en-CA"/>
        </w:rPr>
        <w:t xml:space="preserve"> (2013). Attraction to and learning from social cues in fruit fly larvae. </w:t>
      </w:r>
      <w:r w:rsidRPr="00620513">
        <w:rPr>
          <w:rFonts w:ascii="Times New Roman" w:hAnsi="Times New Roman"/>
          <w:i/>
          <w:lang w:val="en-CA"/>
        </w:rPr>
        <w:t xml:space="preserve">Proc. R. Soc. </w:t>
      </w:r>
      <w:proofErr w:type="spellStart"/>
      <w:r w:rsidRPr="00620513">
        <w:rPr>
          <w:rFonts w:ascii="Times New Roman" w:hAnsi="Times New Roman"/>
          <w:i/>
          <w:lang w:val="en-CA"/>
        </w:rPr>
        <w:t>Lond</w:t>
      </w:r>
      <w:proofErr w:type="spellEnd"/>
      <w:r w:rsidRPr="00620513">
        <w:rPr>
          <w:rFonts w:ascii="Times New Roman" w:hAnsi="Times New Roman"/>
          <w:i/>
          <w:lang w:val="en-CA"/>
        </w:rPr>
        <w:t>. B. Biol. Sci.</w:t>
      </w:r>
      <w:r w:rsidRPr="00620513">
        <w:rPr>
          <w:rFonts w:ascii="Times New Roman" w:hAnsi="Times New Roman"/>
          <w:lang w:val="en-CA"/>
        </w:rPr>
        <w:t xml:space="preserve"> </w:t>
      </w:r>
      <w:r w:rsidRPr="00620513">
        <w:rPr>
          <w:rFonts w:ascii="Times New Roman" w:hAnsi="Times New Roman"/>
          <w:b/>
          <w:lang w:val="en-CA"/>
        </w:rPr>
        <w:t>280</w:t>
      </w:r>
      <w:r w:rsidRPr="00620513">
        <w:rPr>
          <w:rFonts w:ascii="Times New Roman" w:hAnsi="Times New Roman"/>
          <w:lang w:val="en-CA"/>
        </w:rPr>
        <w:t>, 20131398.</w:t>
      </w:r>
    </w:p>
    <w:p w14:paraId="27E11AB7" w14:textId="77777777" w:rsidR="00E94ACB" w:rsidRPr="00620513" w:rsidRDefault="00E94ACB" w:rsidP="00E94ACB">
      <w:pPr>
        <w:spacing w:line="360" w:lineRule="auto"/>
        <w:rPr>
          <w:rFonts w:ascii="Times New Roman" w:hAnsi="Times New Roman"/>
          <w:lang w:val="en-CA"/>
        </w:rPr>
      </w:pPr>
      <w:proofErr w:type="spellStart"/>
      <w:r w:rsidRPr="00620513">
        <w:rPr>
          <w:rFonts w:ascii="Times New Roman" w:hAnsi="Times New Roman"/>
          <w:b/>
          <w:lang w:val="en-CA"/>
        </w:rPr>
        <w:t>Durisko</w:t>
      </w:r>
      <w:proofErr w:type="spellEnd"/>
      <w:r w:rsidRPr="00620513">
        <w:rPr>
          <w:rFonts w:ascii="Times New Roman" w:hAnsi="Times New Roman"/>
          <w:b/>
          <w:lang w:val="en-CA"/>
        </w:rPr>
        <w:t xml:space="preserve">, Z., Anderson, B. and </w:t>
      </w:r>
      <w:proofErr w:type="spellStart"/>
      <w:r w:rsidRPr="00620513">
        <w:rPr>
          <w:rFonts w:ascii="Times New Roman" w:hAnsi="Times New Roman"/>
          <w:b/>
          <w:lang w:val="en-CA"/>
        </w:rPr>
        <w:t>Dukas</w:t>
      </w:r>
      <w:proofErr w:type="spellEnd"/>
      <w:r w:rsidRPr="00620513">
        <w:rPr>
          <w:rFonts w:ascii="Times New Roman" w:hAnsi="Times New Roman"/>
          <w:b/>
          <w:lang w:val="en-CA"/>
        </w:rPr>
        <w:t>, R.</w:t>
      </w:r>
      <w:r w:rsidRPr="00620513">
        <w:rPr>
          <w:rFonts w:ascii="Times New Roman" w:hAnsi="Times New Roman"/>
          <w:lang w:val="en-CA"/>
        </w:rPr>
        <w:t xml:space="preserve"> (2014</w:t>
      </w:r>
      <w:r>
        <w:rPr>
          <w:rFonts w:ascii="Times New Roman" w:hAnsi="Times New Roman"/>
          <w:lang w:val="en-CA"/>
        </w:rPr>
        <w:t>a</w:t>
      </w:r>
      <w:r w:rsidRPr="00620513">
        <w:rPr>
          <w:rFonts w:ascii="Times New Roman" w:hAnsi="Times New Roman"/>
          <w:lang w:val="en-CA"/>
        </w:rPr>
        <w:t xml:space="preserve">). Adult fruit fly attraction to larvae biases experience and mediates social learning. </w:t>
      </w:r>
      <w:r w:rsidRPr="00620513">
        <w:rPr>
          <w:rFonts w:ascii="Times New Roman" w:hAnsi="Times New Roman"/>
          <w:i/>
          <w:lang w:val="en-CA"/>
        </w:rPr>
        <w:t>J. Exp. Biol.</w:t>
      </w:r>
      <w:r w:rsidRPr="00620513">
        <w:rPr>
          <w:rFonts w:ascii="Times New Roman" w:hAnsi="Times New Roman"/>
          <w:lang w:val="en-CA"/>
        </w:rPr>
        <w:t xml:space="preserve"> </w:t>
      </w:r>
      <w:r w:rsidRPr="00620513">
        <w:rPr>
          <w:rFonts w:ascii="Times New Roman" w:hAnsi="Times New Roman"/>
          <w:b/>
          <w:lang w:val="en-CA"/>
        </w:rPr>
        <w:t>217</w:t>
      </w:r>
      <w:r w:rsidRPr="00620513">
        <w:rPr>
          <w:rFonts w:ascii="Times New Roman" w:hAnsi="Times New Roman"/>
          <w:lang w:val="en-CA"/>
        </w:rPr>
        <w:t>, 1193-1197.</w:t>
      </w:r>
    </w:p>
    <w:p w14:paraId="01CAA957" w14:textId="77777777" w:rsidR="00E94ACB" w:rsidRDefault="00E94ACB" w:rsidP="00E94ACB">
      <w:pPr>
        <w:spacing w:line="360" w:lineRule="auto"/>
        <w:rPr>
          <w:rFonts w:ascii="Times New Roman" w:hAnsi="Times New Roman"/>
          <w:lang w:val="en-CA"/>
        </w:rPr>
      </w:pPr>
      <w:proofErr w:type="spellStart"/>
      <w:r w:rsidRPr="00620513">
        <w:rPr>
          <w:rFonts w:ascii="Times New Roman" w:hAnsi="Times New Roman"/>
          <w:b/>
          <w:lang w:val="en-CA"/>
        </w:rPr>
        <w:t>Durisko</w:t>
      </w:r>
      <w:proofErr w:type="spellEnd"/>
      <w:r w:rsidRPr="00620513">
        <w:rPr>
          <w:rFonts w:ascii="Times New Roman" w:hAnsi="Times New Roman"/>
          <w:b/>
          <w:lang w:val="en-CA"/>
        </w:rPr>
        <w:t xml:space="preserve">, Z., Kemp, B., </w:t>
      </w:r>
      <w:proofErr w:type="spellStart"/>
      <w:r w:rsidRPr="00620513">
        <w:rPr>
          <w:rFonts w:ascii="Times New Roman" w:hAnsi="Times New Roman"/>
          <w:b/>
          <w:lang w:val="en-CA"/>
        </w:rPr>
        <w:t>Mubasher</w:t>
      </w:r>
      <w:proofErr w:type="spellEnd"/>
      <w:r w:rsidRPr="00620513">
        <w:rPr>
          <w:rFonts w:ascii="Times New Roman" w:hAnsi="Times New Roman"/>
          <w:b/>
          <w:lang w:val="en-CA"/>
        </w:rPr>
        <w:t xml:space="preserve">, A. and </w:t>
      </w:r>
      <w:proofErr w:type="spellStart"/>
      <w:r w:rsidRPr="00620513">
        <w:rPr>
          <w:rFonts w:ascii="Times New Roman" w:hAnsi="Times New Roman"/>
          <w:b/>
          <w:lang w:val="en-CA"/>
        </w:rPr>
        <w:t>Dukas</w:t>
      </w:r>
      <w:proofErr w:type="spellEnd"/>
      <w:r w:rsidRPr="00620513">
        <w:rPr>
          <w:rFonts w:ascii="Times New Roman" w:hAnsi="Times New Roman"/>
          <w:b/>
          <w:lang w:val="en-CA"/>
        </w:rPr>
        <w:t>, R.</w:t>
      </w:r>
      <w:r>
        <w:rPr>
          <w:rFonts w:ascii="Times New Roman" w:hAnsi="Times New Roman"/>
          <w:lang w:val="en-CA"/>
        </w:rPr>
        <w:t xml:space="preserve"> (2014b). Dynamics of social </w:t>
      </w:r>
      <w:r w:rsidRPr="00620513">
        <w:rPr>
          <w:rFonts w:ascii="Times New Roman" w:hAnsi="Times New Roman"/>
          <w:lang w:val="en-CA"/>
        </w:rPr>
        <w:t xml:space="preserve">interactions in fruit fly larvae. </w:t>
      </w:r>
      <w:r w:rsidRPr="00620513">
        <w:rPr>
          <w:rFonts w:ascii="Times New Roman" w:hAnsi="Times New Roman"/>
          <w:i/>
          <w:lang w:val="en-CA"/>
        </w:rPr>
        <w:t>PLOS ONE</w:t>
      </w:r>
      <w:r w:rsidRPr="00620513">
        <w:rPr>
          <w:rFonts w:ascii="Times New Roman" w:hAnsi="Times New Roman"/>
          <w:lang w:val="en-CA"/>
        </w:rPr>
        <w:t>.</w:t>
      </w:r>
    </w:p>
    <w:p w14:paraId="56B702E0" w14:textId="303F5C5C" w:rsidR="00386234" w:rsidRPr="00386234" w:rsidRDefault="00386234" w:rsidP="00E94ACB">
      <w:pPr>
        <w:spacing w:line="360" w:lineRule="auto"/>
        <w:rPr>
          <w:rFonts w:ascii="Times New Roman" w:hAnsi="Times New Roman"/>
          <w:lang w:val="en-CA"/>
        </w:rPr>
      </w:pPr>
      <w:proofErr w:type="spellStart"/>
      <w:r>
        <w:rPr>
          <w:rFonts w:ascii="Times New Roman" w:hAnsi="Times New Roman"/>
          <w:b/>
          <w:lang w:val="en-CA"/>
        </w:rPr>
        <w:t>Dussutour</w:t>
      </w:r>
      <w:proofErr w:type="spellEnd"/>
      <w:r>
        <w:rPr>
          <w:rFonts w:ascii="Times New Roman" w:hAnsi="Times New Roman"/>
          <w:b/>
          <w:lang w:val="en-CA"/>
        </w:rPr>
        <w:t xml:space="preserve">, A., </w:t>
      </w:r>
      <w:proofErr w:type="spellStart"/>
      <w:r>
        <w:rPr>
          <w:rFonts w:ascii="Times New Roman" w:hAnsi="Times New Roman"/>
          <w:b/>
          <w:lang w:val="en-CA"/>
        </w:rPr>
        <w:t>Nicolis</w:t>
      </w:r>
      <w:proofErr w:type="spellEnd"/>
      <w:r>
        <w:rPr>
          <w:rFonts w:ascii="Times New Roman" w:hAnsi="Times New Roman"/>
          <w:b/>
          <w:lang w:val="en-CA"/>
        </w:rPr>
        <w:t xml:space="preserve">, S. C., </w:t>
      </w:r>
      <w:proofErr w:type="spellStart"/>
      <w:r>
        <w:rPr>
          <w:rFonts w:ascii="Times New Roman" w:hAnsi="Times New Roman"/>
          <w:b/>
          <w:lang w:val="en-CA"/>
        </w:rPr>
        <w:t>Despland</w:t>
      </w:r>
      <w:proofErr w:type="spellEnd"/>
      <w:r>
        <w:rPr>
          <w:rFonts w:ascii="Times New Roman" w:hAnsi="Times New Roman"/>
          <w:b/>
          <w:lang w:val="en-CA"/>
        </w:rPr>
        <w:t xml:space="preserve">, E. and Simpson, S. J. </w:t>
      </w:r>
      <w:r>
        <w:rPr>
          <w:rFonts w:ascii="Times New Roman" w:hAnsi="Times New Roman"/>
          <w:lang w:val="en-CA"/>
        </w:rPr>
        <w:t xml:space="preserve">(2008). Individual differences influence collective behaviour in social caterpillars. </w:t>
      </w:r>
      <w:proofErr w:type="gramStart"/>
      <w:r>
        <w:rPr>
          <w:rFonts w:ascii="Times New Roman" w:hAnsi="Times New Roman"/>
          <w:i/>
          <w:lang w:val="en-CA"/>
        </w:rPr>
        <w:t>Animal Behaviour</w:t>
      </w:r>
      <w:r>
        <w:rPr>
          <w:rFonts w:ascii="Times New Roman" w:hAnsi="Times New Roman"/>
          <w:lang w:val="en-CA"/>
        </w:rPr>
        <w:t xml:space="preserve">, </w:t>
      </w:r>
      <w:r>
        <w:rPr>
          <w:rFonts w:ascii="Times New Roman" w:hAnsi="Times New Roman"/>
          <w:b/>
          <w:lang w:val="en-CA"/>
        </w:rPr>
        <w:t>76</w:t>
      </w:r>
      <w:r>
        <w:rPr>
          <w:rFonts w:ascii="Times New Roman" w:hAnsi="Times New Roman"/>
          <w:lang w:val="en-CA"/>
        </w:rPr>
        <w:t>, 5-16.</w:t>
      </w:r>
      <w:proofErr w:type="gramEnd"/>
    </w:p>
    <w:p w14:paraId="3681D939" w14:textId="72CECDE1" w:rsidR="002A30B9" w:rsidRDefault="002A30B9" w:rsidP="00E94ACB">
      <w:pPr>
        <w:spacing w:line="360" w:lineRule="auto"/>
        <w:rPr>
          <w:rFonts w:ascii="Times New Roman" w:hAnsi="Times New Roman"/>
          <w:lang w:val="en-CA"/>
        </w:rPr>
      </w:pPr>
      <w:proofErr w:type="spellStart"/>
      <w:r>
        <w:rPr>
          <w:rFonts w:ascii="Times New Roman" w:hAnsi="Times New Roman"/>
          <w:b/>
          <w:lang w:val="en-CA"/>
        </w:rPr>
        <w:t>Eberl</w:t>
      </w:r>
      <w:proofErr w:type="spellEnd"/>
      <w:r>
        <w:rPr>
          <w:rFonts w:ascii="Times New Roman" w:hAnsi="Times New Roman"/>
          <w:b/>
          <w:lang w:val="en-CA"/>
        </w:rPr>
        <w:t xml:space="preserve">, D. F., </w:t>
      </w:r>
      <w:proofErr w:type="spellStart"/>
      <w:r>
        <w:rPr>
          <w:rFonts w:ascii="Times New Roman" w:hAnsi="Times New Roman"/>
          <w:b/>
          <w:lang w:val="en-CA"/>
        </w:rPr>
        <w:t>Duyk</w:t>
      </w:r>
      <w:proofErr w:type="spellEnd"/>
      <w:r>
        <w:rPr>
          <w:rFonts w:ascii="Times New Roman" w:hAnsi="Times New Roman"/>
          <w:b/>
          <w:lang w:val="en-CA"/>
        </w:rPr>
        <w:t xml:space="preserve">, G. M. and </w:t>
      </w:r>
      <w:proofErr w:type="spellStart"/>
      <w:r>
        <w:rPr>
          <w:rFonts w:ascii="Times New Roman" w:hAnsi="Times New Roman"/>
          <w:b/>
          <w:lang w:val="en-CA"/>
        </w:rPr>
        <w:t>Perrimon</w:t>
      </w:r>
      <w:proofErr w:type="spellEnd"/>
      <w:r>
        <w:rPr>
          <w:rFonts w:ascii="Times New Roman" w:hAnsi="Times New Roman"/>
          <w:b/>
          <w:lang w:val="en-CA"/>
        </w:rPr>
        <w:t xml:space="preserve">, N. </w:t>
      </w:r>
      <w:r>
        <w:rPr>
          <w:rFonts w:ascii="Times New Roman" w:hAnsi="Times New Roman"/>
          <w:lang w:val="en-CA"/>
        </w:rPr>
        <w:t xml:space="preserve">(1997). </w:t>
      </w:r>
      <w:proofErr w:type="gramStart"/>
      <w:r>
        <w:rPr>
          <w:rFonts w:ascii="Times New Roman" w:hAnsi="Times New Roman"/>
          <w:lang w:val="en-CA"/>
        </w:rPr>
        <w:t xml:space="preserve">A genetic screen for mutations that disrupt an auditory response in </w:t>
      </w:r>
      <w:r>
        <w:rPr>
          <w:rFonts w:ascii="Times New Roman" w:hAnsi="Times New Roman"/>
          <w:i/>
          <w:lang w:val="en-CA"/>
        </w:rPr>
        <w:t>Drosophila melanogaster</w:t>
      </w:r>
      <w:r>
        <w:rPr>
          <w:rFonts w:ascii="Times New Roman" w:hAnsi="Times New Roman"/>
          <w:lang w:val="en-CA"/>
        </w:rPr>
        <w:t>.</w:t>
      </w:r>
      <w:proofErr w:type="gramEnd"/>
      <w:r>
        <w:rPr>
          <w:rFonts w:ascii="Times New Roman" w:hAnsi="Times New Roman"/>
          <w:lang w:val="en-CA"/>
        </w:rPr>
        <w:t xml:space="preserve"> </w:t>
      </w:r>
      <w:r>
        <w:rPr>
          <w:rFonts w:ascii="Times New Roman" w:hAnsi="Times New Roman"/>
          <w:i/>
          <w:lang w:val="en-CA"/>
        </w:rPr>
        <w:t>Proc. Natl. Acad. Sci. USA</w:t>
      </w:r>
      <w:r>
        <w:rPr>
          <w:rFonts w:ascii="Times New Roman" w:hAnsi="Times New Roman"/>
          <w:lang w:val="en-CA"/>
        </w:rPr>
        <w:t xml:space="preserve">, </w:t>
      </w:r>
      <w:r>
        <w:rPr>
          <w:rFonts w:ascii="Times New Roman" w:hAnsi="Times New Roman"/>
          <w:b/>
          <w:lang w:val="en-CA"/>
        </w:rPr>
        <w:t>94</w:t>
      </w:r>
      <w:r>
        <w:rPr>
          <w:rFonts w:ascii="Times New Roman" w:hAnsi="Times New Roman"/>
          <w:lang w:val="en-CA"/>
        </w:rPr>
        <w:t>, 14837-14842.</w:t>
      </w:r>
    </w:p>
    <w:p w14:paraId="124630D6" w14:textId="64CAEAAC" w:rsidR="009242FE" w:rsidRPr="009242FE" w:rsidRDefault="009242FE" w:rsidP="00E94ACB">
      <w:pPr>
        <w:spacing w:line="360" w:lineRule="auto"/>
        <w:rPr>
          <w:rFonts w:ascii="Times New Roman" w:hAnsi="Times New Roman"/>
          <w:lang w:val="en-CA"/>
        </w:rPr>
      </w:pPr>
      <w:r>
        <w:rPr>
          <w:rFonts w:ascii="Times New Roman" w:hAnsi="Times New Roman"/>
          <w:b/>
          <w:lang w:val="en-CA"/>
        </w:rPr>
        <w:t xml:space="preserve">Falk, R. and </w:t>
      </w:r>
      <w:proofErr w:type="spellStart"/>
      <w:r>
        <w:rPr>
          <w:rFonts w:ascii="Times New Roman" w:hAnsi="Times New Roman"/>
          <w:b/>
          <w:lang w:val="en-CA"/>
        </w:rPr>
        <w:t>Atidia</w:t>
      </w:r>
      <w:proofErr w:type="spellEnd"/>
      <w:r>
        <w:rPr>
          <w:rFonts w:ascii="Times New Roman" w:hAnsi="Times New Roman"/>
          <w:b/>
          <w:lang w:val="en-CA"/>
        </w:rPr>
        <w:t xml:space="preserve">, J. </w:t>
      </w:r>
      <w:r>
        <w:rPr>
          <w:rFonts w:ascii="Times New Roman" w:hAnsi="Times New Roman"/>
          <w:lang w:val="en-CA"/>
        </w:rPr>
        <w:t xml:space="preserve">(1975). Mutation affecting taste perception in </w:t>
      </w:r>
      <w:r>
        <w:rPr>
          <w:rFonts w:ascii="Times New Roman" w:hAnsi="Times New Roman"/>
          <w:i/>
          <w:lang w:val="en-CA"/>
        </w:rPr>
        <w:t>Drosophila melanogaster</w:t>
      </w:r>
      <w:r>
        <w:rPr>
          <w:rFonts w:ascii="Times New Roman" w:hAnsi="Times New Roman"/>
          <w:lang w:val="en-CA"/>
        </w:rPr>
        <w:t xml:space="preserve">. </w:t>
      </w:r>
      <w:proofErr w:type="gramStart"/>
      <w:r>
        <w:rPr>
          <w:rFonts w:ascii="Times New Roman" w:hAnsi="Times New Roman"/>
          <w:i/>
          <w:lang w:val="en-CA"/>
        </w:rPr>
        <w:t>Nature</w:t>
      </w:r>
      <w:r>
        <w:rPr>
          <w:rFonts w:ascii="Times New Roman" w:hAnsi="Times New Roman"/>
          <w:lang w:val="en-CA"/>
        </w:rPr>
        <w:t xml:space="preserve">, </w:t>
      </w:r>
      <w:r>
        <w:rPr>
          <w:rFonts w:ascii="Times New Roman" w:hAnsi="Times New Roman"/>
          <w:b/>
          <w:lang w:val="en-CA"/>
        </w:rPr>
        <w:t>254</w:t>
      </w:r>
      <w:r>
        <w:rPr>
          <w:rFonts w:ascii="Times New Roman" w:hAnsi="Times New Roman"/>
          <w:lang w:val="en-CA"/>
        </w:rPr>
        <w:t>, 325-326.</w:t>
      </w:r>
      <w:proofErr w:type="gramEnd"/>
    </w:p>
    <w:p w14:paraId="56CF0D53" w14:textId="77777777" w:rsidR="00E94ACB" w:rsidRDefault="00E94ACB" w:rsidP="00E94ACB">
      <w:pPr>
        <w:spacing w:line="360" w:lineRule="auto"/>
        <w:rPr>
          <w:rFonts w:ascii="Times New Roman" w:hAnsi="Times New Roman"/>
        </w:rPr>
      </w:pPr>
      <w:proofErr w:type="spellStart"/>
      <w:r w:rsidRPr="00535B5D">
        <w:rPr>
          <w:rFonts w:ascii="Times New Roman" w:hAnsi="Times New Roman"/>
          <w:b/>
        </w:rPr>
        <w:t>Foucaud</w:t>
      </w:r>
      <w:proofErr w:type="spellEnd"/>
      <w:r w:rsidRPr="00535B5D">
        <w:rPr>
          <w:rFonts w:ascii="Times New Roman" w:hAnsi="Times New Roman"/>
          <w:b/>
        </w:rPr>
        <w:t xml:space="preserve">, J., Philippe, A., Moreno, C., </w:t>
      </w:r>
      <w:proofErr w:type="spellStart"/>
      <w:r w:rsidRPr="00535B5D">
        <w:rPr>
          <w:rFonts w:ascii="Times New Roman" w:hAnsi="Times New Roman"/>
          <w:b/>
        </w:rPr>
        <w:t>Mery</w:t>
      </w:r>
      <w:proofErr w:type="spellEnd"/>
      <w:r w:rsidRPr="00535B5D">
        <w:rPr>
          <w:rFonts w:ascii="Times New Roman" w:hAnsi="Times New Roman"/>
          <w:b/>
        </w:rPr>
        <w:t>, F.</w:t>
      </w:r>
      <w:r w:rsidRPr="00535B5D">
        <w:rPr>
          <w:rFonts w:ascii="Times New Roman" w:hAnsi="Times New Roman"/>
        </w:rPr>
        <w:t xml:space="preserve"> (2013). </w:t>
      </w:r>
      <w:proofErr w:type="gramStart"/>
      <w:r w:rsidRPr="00535B5D">
        <w:rPr>
          <w:rFonts w:ascii="Times New Roman" w:hAnsi="Times New Roman"/>
        </w:rPr>
        <w:t>A genetic polymorphism affecting reliance on personal versus public information in a spatial learning task in Drosophila melanogaster.</w:t>
      </w:r>
      <w:proofErr w:type="gramEnd"/>
      <w:r w:rsidRPr="00535B5D">
        <w:rPr>
          <w:rFonts w:ascii="Times New Roman" w:hAnsi="Times New Roman"/>
        </w:rPr>
        <w:t xml:space="preserve"> </w:t>
      </w:r>
      <w:proofErr w:type="gramStart"/>
      <w:r w:rsidRPr="00535B5D">
        <w:rPr>
          <w:rFonts w:ascii="Times New Roman" w:hAnsi="Times New Roman"/>
          <w:i/>
          <w:iCs/>
        </w:rPr>
        <w:t>Proceedings of the Royal Society B</w:t>
      </w:r>
      <w:r w:rsidRPr="00535B5D">
        <w:rPr>
          <w:rFonts w:ascii="Times New Roman" w:hAnsi="Times New Roman"/>
        </w:rPr>
        <w:t xml:space="preserve">, </w:t>
      </w:r>
      <w:r w:rsidRPr="00292CDA">
        <w:rPr>
          <w:rFonts w:ascii="Times New Roman" w:hAnsi="Times New Roman"/>
          <w:b/>
          <w:iCs/>
        </w:rPr>
        <w:t>280</w:t>
      </w:r>
      <w:r w:rsidRPr="00535B5D">
        <w:rPr>
          <w:rFonts w:ascii="Times New Roman" w:hAnsi="Times New Roman"/>
        </w:rPr>
        <w:t>.</w:t>
      </w:r>
      <w:proofErr w:type="gramEnd"/>
    </w:p>
    <w:p w14:paraId="080CF44A" w14:textId="77777777" w:rsidR="00EF5A0A" w:rsidRDefault="00EF5A0A" w:rsidP="00E94ACB">
      <w:pPr>
        <w:spacing w:line="360" w:lineRule="auto"/>
        <w:rPr>
          <w:rFonts w:ascii="Times New Roman" w:hAnsi="Times New Roman"/>
        </w:rPr>
      </w:pPr>
      <w:proofErr w:type="spellStart"/>
      <w:r>
        <w:rPr>
          <w:rFonts w:ascii="Times New Roman" w:hAnsi="Times New Roman"/>
          <w:b/>
        </w:rPr>
        <w:t>Galef</w:t>
      </w:r>
      <w:proofErr w:type="spellEnd"/>
      <w:r>
        <w:rPr>
          <w:rFonts w:ascii="Times New Roman" w:hAnsi="Times New Roman"/>
          <w:b/>
        </w:rPr>
        <w:t xml:space="preserve">, B. G. </w:t>
      </w:r>
      <w:r>
        <w:rPr>
          <w:rFonts w:ascii="Times New Roman" w:hAnsi="Times New Roman"/>
        </w:rPr>
        <w:t xml:space="preserve">(1993). Functions of social learning about food: a causal analysis of effects of diet novelty on preference transmission. </w:t>
      </w:r>
      <w:proofErr w:type="gramStart"/>
      <w:r>
        <w:rPr>
          <w:rFonts w:ascii="Times New Roman" w:hAnsi="Times New Roman"/>
          <w:i/>
        </w:rPr>
        <w:t xml:space="preserve">Animal </w:t>
      </w:r>
      <w:proofErr w:type="spellStart"/>
      <w:r>
        <w:rPr>
          <w:rFonts w:ascii="Times New Roman" w:hAnsi="Times New Roman"/>
          <w:i/>
        </w:rPr>
        <w:t>Behaviour</w:t>
      </w:r>
      <w:proofErr w:type="spellEnd"/>
      <w:r>
        <w:rPr>
          <w:rFonts w:ascii="Times New Roman" w:hAnsi="Times New Roman"/>
        </w:rPr>
        <w:t xml:space="preserve">, </w:t>
      </w:r>
      <w:r>
        <w:rPr>
          <w:rFonts w:ascii="Times New Roman" w:hAnsi="Times New Roman"/>
          <w:b/>
        </w:rPr>
        <w:t>46</w:t>
      </w:r>
      <w:r>
        <w:rPr>
          <w:rFonts w:ascii="Times New Roman" w:hAnsi="Times New Roman"/>
        </w:rPr>
        <w:t>, 257-265.</w:t>
      </w:r>
      <w:proofErr w:type="gramEnd"/>
    </w:p>
    <w:p w14:paraId="6D231AB1" w14:textId="37E4FEBE" w:rsidR="00EF5A0A" w:rsidRPr="00EF5A0A" w:rsidRDefault="00EF5A0A" w:rsidP="00E94ACB">
      <w:pPr>
        <w:spacing w:line="360" w:lineRule="auto"/>
        <w:rPr>
          <w:rFonts w:ascii="Times New Roman" w:hAnsi="Times New Roman"/>
        </w:rPr>
      </w:pPr>
      <w:proofErr w:type="spellStart"/>
      <w:r>
        <w:rPr>
          <w:rFonts w:ascii="Times New Roman" w:hAnsi="Times New Roman"/>
          <w:b/>
        </w:rPr>
        <w:t>Galef</w:t>
      </w:r>
      <w:proofErr w:type="spellEnd"/>
      <w:r>
        <w:rPr>
          <w:rFonts w:ascii="Times New Roman" w:hAnsi="Times New Roman"/>
          <w:b/>
        </w:rPr>
        <w:t xml:space="preserve">, B. G. and Sherry, D. F. </w:t>
      </w:r>
      <w:r>
        <w:rPr>
          <w:rFonts w:ascii="Times New Roman" w:hAnsi="Times New Roman"/>
        </w:rPr>
        <w:t xml:space="preserve">(1973). Mother’s milk: A medium for transmission of cues reflecting the flavor of mother’s diet. </w:t>
      </w:r>
      <w:proofErr w:type="gramStart"/>
      <w:r>
        <w:rPr>
          <w:rFonts w:ascii="Times New Roman" w:hAnsi="Times New Roman"/>
          <w:i/>
        </w:rPr>
        <w:t>Journal of Comparative and Physiological Psychology</w:t>
      </w:r>
      <w:r>
        <w:rPr>
          <w:rFonts w:ascii="Times New Roman" w:hAnsi="Times New Roman"/>
        </w:rPr>
        <w:t xml:space="preserve">, </w:t>
      </w:r>
      <w:r>
        <w:rPr>
          <w:rFonts w:ascii="Times New Roman" w:hAnsi="Times New Roman"/>
          <w:b/>
        </w:rPr>
        <w:t>83</w:t>
      </w:r>
      <w:r>
        <w:rPr>
          <w:rFonts w:ascii="Times New Roman" w:hAnsi="Times New Roman"/>
        </w:rPr>
        <w:t>, 374-378.</w:t>
      </w:r>
      <w:proofErr w:type="gramEnd"/>
      <w:r>
        <w:rPr>
          <w:rFonts w:ascii="Times New Roman" w:hAnsi="Times New Roman"/>
        </w:rPr>
        <w:t xml:space="preserve">  </w:t>
      </w:r>
    </w:p>
    <w:p w14:paraId="603F1520" w14:textId="77777777" w:rsidR="00E94ACB" w:rsidRDefault="00E94ACB" w:rsidP="00E94ACB">
      <w:pPr>
        <w:spacing w:line="360" w:lineRule="auto"/>
        <w:rPr>
          <w:rFonts w:ascii="Times New Roman" w:hAnsi="Times New Roman"/>
        </w:rPr>
      </w:pPr>
      <w:proofErr w:type="spellStart"/>
      <w:r>
        <w:rPr>
          <w:rFonts w:ascii="Times New Roman" w:hAnsi="Times New Roman"/>
          <w:b/>
        </w:rPr>
        <w:t>Galef</w:t>
      </w:r>
      <w:proofErr w:type="spellEnd"/>
      <w:r>
        <w:rPr>
          <w:rFonts w:ascii="Times New Roman" w:hAnsi="Times New Roman"/>
          <w:b/>
        </w:rPr>
        <w:t xml:space="preserve">, B. G. and </w:t>
      </w:r>
      <w:proofErr w:type="spellStart"/>
      <w:r>
        <w:rPr>
          <w:rFonts w:ascii="Times New Roman" w:hAnsi="Times New Roman"/>
          <w:b/>
        </w:rPr>
        <w:t>Whiskin</w:t>
      </w:r>
      <w:proofErr w:type="spellEnd"/>
      <w:r>
        <w:rPr>
          <w:rFonts w:ascii="Times New Roman" w:hAnsi="Times New Roman"/>
          <w:b/>
        </w:rPr>
        <w:t>, E. E.</w:t>
      </w:r>
      <w:r>
        <w:rPr>
          <w:rFonts w:ascii="Times New Roman" w:hAnsi="Times New Roman"/>
        </w:rPr>
        <w:t xml:space="preserve"> (2001). </w:t>
      </w:r>
      <w:proofErr w:type="gramStart"/>
      <w:r>
        <w:rPr>
          <w:rFonts w:ascii="Times New Roman" w:hAnsi="Times New Roman"/>
        </w:rPr>
        <w:t>Interaction of social and individual learning in food preferences of Norway rats.</w:t>
      </w:r>
      <w:proofErr w:type="gramEnd"/>
      <w:r>
        <w:rPr>
          <w:rFonts w:ascii="Times New Roman" w:hAnsi="Times New Roman"/>
        </w:rPr>
        <w:t xml:space="preserve"> </w:t>
      </w:r>
      <w:proofErr w:type="gramStart"/>
      <w:r>
        <w:rPr>
          <w:rFonts w:ascii="Times New Roman" w:hAnsi="Times New Roman"/>
          <w:i/>
        </w:rPr>
        <w:t xml:space="preserve">Animal </w:t>
      </w:r>
      <w:proofErr w:type="spellStart"/>
      <w:r>
        <w:rPr>
          <w:rFonts w:ascii="Times New Roman" w:hAnsi="Times New Roman"/>
          <w:i/>
        </w:rPr>
        <w:t>Behaviour</w:t>
      </w:r>
      <w:proofErr w:type="spellEnd"/>
      <w:r>
        <w:rPr>
          <w:rFonts w:ascii="Times New Roman" w:hAnsi="Times New Roman"/>
        </w:rPr>
        <w:t xml:space="preserve">, </w:t>
      </w:r>
      <w:r>
        <w:rPr>
          <w:rFonts w:ascii="Times New Roman" w:hAnsi="Times New Roman"/>
          <w:b/>
        </w:rPr>
        <w:t xml:space="preserve">62, </w:t>
      </w:r>
      <w:r>
        <w:rPr>
          <w:rFonts w:ascii="Times New Roman" w:hAnsi="Times New Roman"/>
        </w:rPr>
        <w:t>41-46.</w:t>
      </w:r>
      <w:proofErr w:type="gramEnd"/>
    </w:p>
    <w:p w14:paraId="6668673F" w14:textId="77777777" w:rsidR="00763438" w:rsidRDefault="00763438" w:rsidP="00763438">
      <w:pPr>
        <w:spacing w:line="360" w:lineRule="auto"/>
        <w:rPr>
          <w:rFonts w:ascii="Times New Roman" w:hAnsi="Times New Roman"/>
          <w:lang w:val="en-CA"/>
        </w:rPr>
      </w:pPr>
      <w:proofErr w:type="spellStart"/>
      <w:r w:rsidRPr="00620513">
        <w:rPr>
          <w:rFonts w:ascii="Times New Roman" w:hAnsi="Times New Roman"/>
          <w:b/>
          <w:lang w:val="en-CA"/>
        </w:rPr>
        <w:t>Galef</w:t>
      </w:r>
      <w:proofErr w:type="spellEnd"/>
      <w:r w:rsidRPr="00620513">
        <w:rPr>
          <w:rFonts w:ascii="Times New Roman" w:hAnsi="Times New Roman"/>
          <w:b/>
          <w:lang w:val="en-CA"/>
        </w:rPr>
        <w:t>, B. G. and White, D. J.</w:t>
      </w:r>
      <w:r w:rsidRPr="00620513">
        <w:rPr>
          <w:rFonts w:ascii="Times New Roman" w:hAnsi="Times New Roman"/>
          <w:lang w:val="en-CA"/>
        </w:rPr>
        <w:t xml:space="preserve"> (1998). </w:t>
      </w:r>
      <w:proofErr w:type="gramStart"/>
      <w:r w:rsidRPr="00620513">
        <w:rPr>
          <w:rFonts w:ascii="Times New Roman" w:hAnsi="Times New Roman"/>
          <w:lang w:val="en-CA"/>
        </w:rPr>
        <w:t xml:space="preserve">Mate-choice copying in Japanese quail, </w:t>
      </w:r>
      <w:proofErr w:type="spellStart"/>
      <w:r w:rsidRPr="00620513">
        <w:rPr>
          <w:rFonts w:ascii="Times New Roman" w:hAnsi="Times New Roman"/>
          <w:i/>
          <w:lang w:val="en-CA"/>
        </w:rPr>
        <w:t>Coturnix</w:t>
      </w:r>
      <w:proofErr w:type="spellEnd"/>
      <w:r w:rsidRPr="00620513">
        <w:rPr>
          <w:rFonts w:ascii="Times New Roman" w:hAnsi="Times New Roman"/>
          <w:i/>
          <w:lang w:val="en-CA"/>
        </w:rPr>
        <w:t xml:space="preserve"> </w:t>
      </w:r>
      <w:proofErr w:type="spellStart"/>
      <w:r w:rsidRPr="00620513">
        <w:rPr>
          <w:rFonts w:ascii="Times New Roman" w:hAnsi="Times New Roman"/>
          <w:i/>
          <w:lang w:val="en-CA"/>
        </w:rPr>
        <w:t>coturnix</w:t>
      </w:r>
      <w:proofErr w:type="spellEnd"/>
      <w:r w:rsidRPr="00620513">
        <w:rPr>
          <w:rFonts w:ascii="Times New Roman" w:hAnsi="Times New Roman"/>
          <w:i/>
          <w:lang w:val="en-CA"/>
        </w:rPr>
        <w:t xml:space="preserve"> japonica</w:t>
      </w:r>
      <w:r w:rsidRPr="00620513">
        <w:rPr>
          <w:rFonts w:ascii="Times New Roman" w:hAnsi="Times New Roman"/>
          <w:lang w:val="en-CA"/>
        </w:rPr>
        <w:t>.</w:t>
      </w:r>
      <w:proofErr w:type="gramEnd"/>
      <w:r w:rsidRPr="00620513">
        <w:rPr>
          <w:rFonts w:ascii="Times New Roman" w:hAnsi="Times New Roman"/>
          <w:lang w:val="en-CA"/>
        </w:rPr>
        <w:t xml:space="preserve"> </w:t>
      </w:r>
      <w:r w:rsidRPr="00620513">
        <w:rPr>
          <w:rFonts w:ascii="Times New Roman" w:hAnsi="Times New Roman"/>
          <w:i/>
          <w:lang w:val="en-CA"/>
        </w:rPr>
        <w:t xml:space="preserve">Anim. </w:t>
      </w:r>
      <w:proofErr w:type="spellStart"/>
      <w:r w:rsidRPr="00620513">
        <w:rPr>
          <w:rFonts w:ascii="Times New Roman" w:hAnsi="Times New Roman"/>
          <w:i/>
          <w:lang w:val="en-CA"/>
        </w:rPr>
        <w:t>Behav</w:t>
      </w:r>
      <w:proofErr w:type="spellEnd"/>
      <w:r w:rsidRPr="00620513">
        <w:rPr>
          <w:rFonts w:ascii="Times New Roman" w:hAnsi="Times New Roman"/>
          <w:i/>
          <w:lang w:val="en-CA"/>
        </w:rPr>
        <w:t>.</w:t>
      </w:r>
      <w:r w:rsidRPr="00620513">
        <w:rPr>
          <w:rFonts w:ascii="Times New Roman" w:hAnsi="Times New Roman"/>
          <w:lang w:val="en-CA"/>
        </w:rPr>
        <w:t xml:space="preserve"> </w:t>
      </w:r>
      <w:proofErr w:type="gramStart"/>
      <w:r w:rsidRPr="00620513">
        <w:rPr>
          <w:rFonts w:ascii="Times New Roman" w:hAnsi="Times New Roman"/>
          <w:b/>
          <w:lang w:val="en-CA"/>
        </w:rPr>
        <w:t>55</w:t>
      </w:r>
      <w:r w:rsidRPr="00620513">
        <w:rPr>
          <w:rFonts w:ascii="Times New Roman" w:hAnsi="Times New Roman"/>
          <w:lang w:val="en-CA"/>
        </w:rPr>
        <w:t>, 545-552.</w:t>
      </w:r>
      <w:proofErr w:type="gramEnd"/>
    </w:p>
    <w:p w14:paraId="4E4DC1F0" w14:textId="77777777" w:rsidR="00763438" w:rsidRDefault="00763438" w:rsidP="00763438">
      <w:pPr>
        <w:spacing w:line="360" w:lineRule="auto"/>
        <w:rPr>
          <w:rFonts w:ascii="Times New Roman" w:hAnsi="Times New Roman"/>
        </w:rPr>
      </w:pPr>
      <w:proofErr w:type="spellStart"/>
      <w:r w:rsidRPr="00AB3B12">
        <w:rPr>
          <w:rFonts w:ascii="Times New Roman" w:hAnsi="Times New Roman"/>
          <w:b/>
        </w:rPr>
        <w:t>Grüter</w:t>
      </w:r>
      <w:proofErr w:type="spellEnd"/>
      <w:r w:rsidRPr="00AB3B12">
        <w:rPr>
          <w:rFonts w:ascii="Times New Roman" w:hAnsi="Times New Roman"/>
          <w:b/>
        </w:rPr>
        <w:t xml:space="preserve">, C., </w:t>
      </w:r>
      <w:proofErr w:type="spellStart"/>
      <w:r w:rsidRPr="00AB3B12">
        <w:rPr>
          <w:rFonts w:ascii="Times New Roman" w:hAnsi="Times New Roman"/>
          <w:b/>
        </w:rPr>
        <w:t>Leadbeater</w:t>
      </w:r>
      <w:proofErr w:type="spellEnd"/>
      <w:r w:rsidRPr="00AB3B12">
        <w:rPr>
          <w:rFonts w:ascii="Times New Roman" w:hAnsi="Times New Roman"/>
          <w:b/>
        </w:rPr>
        <w:t xml:space="preserve">, E., &amp; </w:t>
      </w:r>
      <w:proofErr w:type="spellStart"/>
      <w:r w:rsidRPr="00AB3B12">
        <w:rPr>
          <w:rFonts w:ascii="Times New Roman" w:hAnsi="Times New Roman"/>
          <w:b/>
        </w:rPr>
        <w:t>Ratnieks</w:t>
      </w:r>
      <w:proofErr w:type="spellEnd"/>
      <w:r w:rsidRPr="00AB3B12">
        <w:rPr>
          <w:rFonts w:ascii="Times New Roman" w:hAnsi="Times New Roman"/>
          <w:b/>
        </w:rPr>
        <w:t>, F. L. W.</w:t>
      </w:r>
      <w:r w:rsidRPr="00AB3B12">
        <w:rPr>
          <w:rFonts w:ascii="Times New Roman" w:hAnsi="Times New Roman"/>
        </w:rPr>
        <w:t xml:space="preserve"> (2010). Social learning: The importance of copying others. </w:t>
      </w:r>
      <w:proofErr w:type="gramStart"/>
      <w:r w:rsidRPr="00AB3B12">
        <w:rPr>
          <w:rFonts w:ascii="Times New Roman" w:hAnsi="Times New Roman"/>
          <w:i/>
        </w:rPr>
        <w:t>Current Biology</w:t>
      </w:r>
      <w:r w:rsidRPr="00AB3B12">
        <w:rPr>
          <w:rFonts w:ascii="Times New Roman" w:hAnsi="Times New Roman"/>
        </w:rPr>
        <w:t xml:space="preserve">, </w:t>
      </w:r>
      <w:r w:rsidRPr="00AB3B12">
        <w:rPr>
          <w:rFonts w:ascii="Times New Roman" w:hAnsi="Times New Roman"/>
          <w:b/>
        </w:rPr>
        <w:t>20</w:t>
      </w:r>
      <w:r w:rsidRPr="00AB3B12">
        <w:rPr>
          <w:rFonts w:ascii="Times New Roman" w:hAnsi="Times New Roman"/>
        </w:rPr>
        <w:t>, R683-R685.</w:t>
      </w:r>
      <w:proofErr w:type="gramEnd"/>
    </w:p>
    <w:p w14:paraId="71698E88" w14:textId="34087816" w:rsidR="007D69ED" w:rsidRDefault="007D69ED" w:rsidP="00763438">
      <w:pPr>
        <w:spacing w:line="360" w:lineRule="auto"/>
        <w:rPr>
          <w:rFonts w:ascii="Times New Roman" w:hAnsi="Times New Roman"/>
        </w:rPr>
      </w:pPr>
      <w:r w:rsidRPr="00F25EB5">
        <w:rPr>
          <w:rFonts w:ascii="Times New Roman" w:hAnsi="Times New Roman"/>
          <w:b/>
        </w:rPr>
        <w:t xml:space="preserve">Hoare, D. J., </w:t>
      </w:r>
      <w:proofErr w:type="spellStart"/>
      <w:r w:rsidRPr="00F25EB5">
        <w:rPr>
          <w:rFonts w:ascii="Times New Roman" w:hAnsi="Times New Roman"/>
          <w:b/>
        </w:rPr>
        <w:t>Couzin</w:t>
      </w:r>
      <w:proofErr w:type="spellEnd"/>
      <w:r w:rsidRPr="00F25EB5">
        <w:rPr>
          <w:rFonts w:ascii="Times New Roman" w:hAnsi="Times New Roman"/>
          <w:b/>
        </w:rPr>
        <w:t>, I. D., Godin, J</w:t>
      </w:r>
      <w:proofErr w:type="gramStart"/>
      <w:r w:rsidRPr="00F25EB5">
        <w:rPr>
          <w:rFonts w:ascii="Times New Roman" w:hAnsi="Times New Roman"/>
          <w:b/>
        </w:rPr>
        <w:t>.-</w:t>
      </w:r>
      <w:proofErr w:type="gramEnd"/>
      <w:r w:rsidRPr="00F25EB5">
        <w:rPr>
          <w:rFonts w:ascii="Times New Roman" w:hAnsi="Times New Roman"/>
          <w:b/>
        </w:rPr>
        <w:t>G. &amp; Krause, J.</w:t>
      </w:r>
      <w:r>
        <w:rPr>
          <w:rFonts w:ascii="Times New Roman" w:hAnsi="Times New Roman"/>
          <w:b/>
        </w:rPr>
        <w:t xml:space="preserve"> </w:t>
      </w:r>
      <w:r>
        <w:rPr>
          <w:rFonts w:ascii="Times New Roman" w:hAnsi="Times New Roman"/>
        </w:rPr>
        <w:t>(2004).</w:t>
      </w:r>
      <w:r w:rsidRPr="00F25EB5">
        <w:rPr>
          <w:rFonts w:ascii="Times New Roman" w:hAnsi="Times New Roman"/>
        </w:rPr>
        <w:t xml:space="preserve"> </w:t>
      </w:r>
      <w:proofErr w:type="gramStart"/>
      <w:r w:rsidRPr="00F25EB5">
        <w:rPr>
          <w:rFonts w:ascii="Times New Roman" w:hAnsi="Times New Roman"/>
        </w:rPr>
        <w:t>Context-dependent group-size choice in ﬁsh.</w:t>
      </w:r>
      <w:proofErr w:type="gramEnd"/>
      <w:r>
        <w:rPr>
          <w:rFonts w:ascii="Times New Roman" w:hAnsi="Times New Roman"/>
        </w:rPr>
        <w:t xml:space="preserve"> </w:t>
      </w:r>
      <w:proofErr w:type="gramStart"/>
      <w:r w:rsidRPr="00F25EB5">
        <w:rPr>
          <w:rFonts w:ascii="Times New Roman" w:hAnsi="Times New Roman"/>
          <w:i/>
        </w:rPr>
        <w:t>Anim</w:t>
      </w:r>
      <w:r>
        <w:rPr>
          <w:rFonts w:ascii="Times New Roman" w:hAnsi="Times New Roman"/>
          <w:i/>
        </w:rPr>
        <w:t>al</w:t>
      </w:r>
      <w:r w:rsidRPr="00F25EB5">
        <w:rPr>
          <w:rFonts w:ascii="Times New Roman" w:hAnsi="Times New Roman"/>
          <w:i/>
        </w:rPr>
        <w:t xml:space="preserve"> Behav</w:t>
      </w:r>
      <w:r>
        <w:rPr>
          <w:rFonts w:ascii="Times New Roman" w:hAnsi="Times New Roman"/>
          <w:i/>
        </w:rPr>
        <w:t>ior</w:t>
      </w:r>
      <w:r>
        <w:rPr>
          <w:rFonts w:ascii="Times New Roman" w:hAnsi="Times New Roman"/>
        </w:rPr>
        <w:t>,</w:t>
      </w:r>
      <w:r w:rsidRPr="00F25EB5">
        <w:rPr>
          <w:rFonts w:ascii="Times New Roman" w:hAnsi="Times New Roman"/>
        </w:rPr>
        <w:t xml:space="preserve"> </w:t>
      </w:r>
      <w:r>
        <w:rPr>
          <w:rFonts w:ascii="Times New Roman" w:hAnsi="Times New Roman"/>
        </w:rPr>
        <w:t>67,</w:t>
      </w:r>
      <w:r w:rsidRPr="00F25EB5">
        <w:rPr>
          <w:rFonts w:ascii="Times New Roman" w:hAnsi="Times New Roman"/>
        </w:rPr>
        <w:t xml:space="preserve"> </w:t>
      </w:r>
      <w:r>
        <w:rPr>
          <w:rFonts w:ascii="Times New Roman" w:hAnsi="Times New Roman"/>
        </w:rPr>
        <w:t>155–164.</w:t>
      </w:r>
      <w:proofErr w:type="gramEnd"/>
    </w:p>
    <w:p w14:paraId="41BA52A2" w14:textId="1815FD2A" w:rsidR="00763438" w:rsidRDefault="00763438" w:rsidP="00763438">
      <w:pPr>
        <w:spacing w:line="360" w:lineRule="auto"/>
        <w:rPr>
          <w:rFonts w:ascii="Times New Roman" w:hAnsi="Times New Roman"/>
        </w:rPr>
      </w:pPr>
      <w:proofErr w:type="spellStart"/>
      <w:r w:rsidRPr="00AB3B12">
        <w:rPr>
          <w:rFonts w:ascii="Times New Roman" w:hAnsi="Times New Roman"/>
          <w:b/>
        </w:rPr>
        <w:t>Hoglund</w:t>
      </w:r>
      <w:proofErr w:type="spellEnd"/>
      <w:r w:rsidRPr="00AB3B12">
        <w:rPr>
          <w:rFonts w:ascii="Times New Roman" w:hAnsi="Times New Roman"/>
          <w:b/>
        </w:rPr>
        <w:t xml:space="preserve">, J., </w:t>
      </w:r>
      <w:proofErr w:type="spellStart"/>
      <w:r w:rsidRPr="00AB3B12">
        <w:rPr>
          <w:rFonts w:ascii="Times New Roman" w:hAnsi="Times New Roman"/>
          <w:b/>
        </w:rPr>
        <w:t>Alatalo</w:t>
      </w:r>
      <w:proofErr w:type="spellEnd"/>
      <w:r w:rsidRPr="00AB3B12">
        <w:rPr>
          <w:rFonts w:ascii="Times New Roman" w:hAnsi="Times New Roman"/>
          <w:b/>
        </w:rPr>
        <w:t>, R. V, Gibson, R. M., &amp; Lundberg, A.</w:t>
      </w:r>
      <w:r w:rsidRPr="00AB3B12">
        <w:rPr>
          <w:rFonts w:ascii="Times New Roman" w:hAnsi="Times New Roman"/>
        </w:rPr>
        <w:t xml:space="preserve"> (1995). </w:t>
      </w:r>
      <w:proofErr w:type="gramStart"/>
      <w:r w:rsidRPr="00AB3B12">
        <w:rPr>
          <w:rFonts w:ascii="Times New Roman" w:hAnsi="Times New Roman"/>
        </w:rPr>
        <w:t>Mate-choice copying in black grouse.</w:t>
      </w:r>
      <w:proofErr w:type="gramEnd"/>
      <w:r w:rsidRPr="00AB3B12">
        <w:rPr>
          <w:rFonts w:ascii="Times New Roman" w:hAnsi="Times New Roman"/>
        </w:rPr>
        <w:t xml:space="preserve"> </w:t>
      </w:r>
      <w:r w:rsidRPr="00AB3B12">
        <w:rPr>
          <w:rFonts w:ascii="Times New Roman" w:hAnsi="Times New Roman"/>
          <w:i/>
          <w:iCs/>
        </w:rPr>
        <w:t xml:space="preserve">Animal </w:t>
      </w:r>
      <w:proofErr w:type="spellStart"/>
      <w:r w:rsidRPr="00AB3B12">
        <w:rPr>
          <w:rFonts w:ascii="Times New Roman" w:hAnsi="Times New Roman"/>
          <w:i/>
          <w:iCs/>
        </w:rPr>
        <w:t>Behaviour</w:t>
      </w:r>
      <w:proofErr w:type="spellEnd"/>
      <w:r w:rsidRPr="00AB3B12">
        <w:rPr>
          <w:rFonts w:ascii="Times New Roman" w:hAnsi="Times New Roman"/>
        </w:rPr>
        <w:t xml:space="preserve">, </w:t>
      </w:r>
      <w:r>
        <w:rPr>
          <w:rFonts w:ascii="Times New Roman" w:hAnsi="Times New Roman"/>
          <w:b/>
          <w:iCs/>
        </w:rPr>
        <w:t>49</w:t>
      </w:r>
      <w:r w:rsidRPr="00AB3B12">
        <w:rPr>
          <w:rFonts w:ascii="Times New Roman" w:hAnsi="Times New Roman"/>
        </w:rPr>
        <w:t>, 1627–1633.</w:t>
      </w:r>
    </w:p>
    <w:p w14:paraId="7DF80C03" w14:textId="289A1F4C" w:rsidR="007D69ED" w:rsidRDefault="007D69ED" w:rsidP="007D69ED">
      <w:pPr>
        <w:spacing w:line="360" w:lineRule="auto"/>
        <w:rPr>
          <w:rFonts w:ascii="Times New Roman" w:hAnsi="Times New Roman"/>
        </w:rPr>
      </w:pPr>
      <w:proofErr w:type="spellStart"/>
      <w:proofErr w:type="gramStart"/>
      <w:r w:rsidRPr="007D69ED">
        <w:rPr>
          <w:rFonts w:ascii="Times New Roman" w:hAnsi="Times New Roman"/>
          <w:b/>
        </w:rPr>
        <w:t>Jeanson</w:t>
      </w:r>
      <w:proofErr w:type="spellEnd"/>
      <w:r w:rsidRPr="007D69ED">
        <w:rPr>
          <w:rFonts w:ascii="Times New Roman" w:hAnsi="Times New Roman"/>
          <w:b/>
        </w:rPr>
        <w:t xml:space="preserve">, R., </w:t>
      </w:r>
      <w:proofErr w:type="spellStart"/>
      <w:r w:rsidRPr="007D69ED">
        <w:rPr>
          <w:rFonts w:ascii="Times New Roman" w:hAnsi="Times New Roman"/>
          <w:b/>
        </w:rPr>
        <w:t>Rivault</w:t>
      </w:r>
      <w:proofErr w:type="spellEnd"/>
      <w:r w:rsidRPr="007D69ED">
        <w:rPr>
          <w:rFonts w:ascii="Times New Roman" w:hAnsi="Times New Roman"/>
          <w:b/>
        </w:rPr>
        <w:t xml:space="preserve">, C., </w:t>
      </w:r>
      <w:proofErr w:type="spellStart"/>
      <w:r w:rsidRPr="007D69ED">
        <w:rPr>
          <w:rFonts w:ascii="Times New Roman" w:hAnsi="Times New Roman"/>
          <w:b/>
        </w:rPr>
        <w:t>Deneubourg</w:t>
      </w:r>
      <w:proofErr w:type="spellEnd"/>
      <w:r w:rsidRPr="007D69ED">
        <w:rPr>
          <w:rFonts w:ascii="Times New Roman" w:hAnsi="Times New Roman"/>
          <w:b/>
        </w:rPr>
        <w:t>, J. L., Blan</w:t>
      </w:r>
      <w:r>
        <w:rPr>
          <w:rFonts w:ascii="Times New Roman" w:hAnsi="Times New Roman"/>
          <w:b/>
        </w:rPr>
        <w:t xml:space="preserve">co, S., Fournier, R., </w:t>
      </w:r>
      <w:proofErr w:type="spellStart"/>
      <w:r>
        <w:rPr>
          <w:rFonts w:ascii="Times New Roman" w:hAnsi="Times New Roman"/>
          <w:b/>
        </w:rPr>
        <w:t>Jost</w:t>
      </w:r>
      <w:proofErr w:type="spellEnd"/>
      <w:r>
        <w:rPr>
          <w:rFonts w:ascii="Times New Roman" w:hAnsi="Times New Roman"/>
          <w:b/>
        </w:rPr>
        <w:t>, C. and</w:t>
      </w:r>
      <w:r w:rsidRPr="007D69ED">
        <w:rPr>
          <w:rFonts w:ascii="Times New Roman" w:hAnsi="Times New Roman"/>
          <w:b/>
        </w:rPr>
        <w:t xml:space="preserve"> </w:t>
      </w:r>
      <w:proofErr w:type="spellStart"/>
      <w:r w:rsidRPr="007D69ED">
        <w:rPr>
          <w:rFonts w:ascii="Times New Roman" w:hAnsi="Times New Roman"/>
          <w:b/>
        </w:rPr>
        <w:t>Theraulaz</w:t>
      </w:r>
      <w:proofErr w:type="spellEnd"/>
      <w:r w:rsidRPr="007D69ED">
        <w:rPr>
          <w:rFonts w:ascii="Times New Roman" w:hAnsi="Times New Roman"/>
          <w:b/>
        </w:rPr>
        <w:t>, G.</w:t>
      </w:r>
      <w:r w:rsidRPr="007D69ED">
        <w:rPr>
          <w:rFonts w:ascii="Times New Roman" w:hAnsi="Times New Roman"/>
        </w:rPr>
        <w:t xml:space="preserve"> (2005).</w:t>
      </w:r>
      <w:proofErr w:type="gramEnd"/>
      <w:r w:rsidRPr="007D69ED">
        <w:rPr>
          <w:rFonts w:ascii="Times New Roman" w:hAnsi="Times New Roman"/>
        </w:rPr>
        <w:t xml:space="preserve"> </w:t>
      </w:r>
      <w:proofErr w:type="gramStart"/>
      <w:r w:rsidRPr="007D69ED">
        <w:rPr>
          <w:rFonts w:ascii="Times New Roman" w:hAnsi="Times New Roman"/>
        </w:rPr>
        <w:t>Self-organized aggregation in cockroaches.</w:t>
      </w:r>
      <w:proofErr w:type="gramEnd"/>
      <w:r w:rsidRPr="007D69ED">
        <w:rPr>
          <w:rFonts w:ascii="Times New Roman" w:hAnsi="Times New Roman"/>
        </w:rPr>
        <w:t xml:space="preserve"> </w:t>
      </w:r>
      <w:proofErr w:type="gramStart"/>
      <w:r w:rsidRPr="007D69ED">
        <w:rPr>
          <w:rFonts w:ascii="Times New Roman" w:hAnsi="Times New Roman"/>
          <w:i/>
        </w:rPr>
        <w:t xml:space="preserve">Animal </w:t>
      </w:r>
      <w:proofErr w:type="spellStart"/>
      <w:r w:rsidRPr="007D69ED">
        <w:rPr>
          <w:rFonts w:ascii="Times New Roman" w:hAnsi="Times New Roman"/>
          <w:i/>
        </w:rPr>
        <w:t>Behaviour</w:t>
      </w:r>
      <w:proofErr w:type="spellEnd"/>
      <w:r>
        <w:rPr>
          <w:rFonts w:ascii="Times New Roman" w:hAnsi="Times New Roman"/>
        </w:rPr>
        <w:t>,</w:t>
      </w:r>
      <w:r w:rsidRPr="007D69ED">
        <w:rPr>
          <w:rFonts w:ascii="Times New Roman" w:hAnsi="Times New Roman"/>
        </w:rPr>
        <w:t xml:space="preserve"> </w:t>
      </w:r>
      <w:r w:rsidRPr="007D69ED">
        <w:rPr>
          <w:rFonts w:ascii="Times New Roman" w:hAnsi="Times New Roman"/>
          <w:b/>
        </w:rPr>
        <w:t>69</w:t>
      </w:r>
      <w:r w:rsidRPr="007D69ED">
        <w:rPr>
          <w:rFonts w:ascii="Times New Roman" w:hAnsi="Times New Roman"/>
        </w:rPr>
        <w:t>, 169–180.</w:t>
      </w:r>
      <w:proofErr w:type="gramEnd"/>
    </w:p>
    <w:p w14:paraId="49D4B796" w14:textId="62BEF9EC" w:rsidR="00E92A69" w:rsidRPr="00E92A69" w:rsidRDefault="00E92A69" w:rsidP="00763438">
      <w:pPr>
        <w:spacing w:line="360" w:lineRule="auto"/>
        <w:rPr>
          <w:rFonts w:ascii="Times New Roman" w:hAnsi="Times New Roman"/>
        </w:rPr>
      </w:pPr>
      <w:r>
        <w:rPr>
          <w:rFonts w:ascii="Times New Roman" w:hAnsi="Times New Roman"/>
          <w:b/>
        </w:rPr>
        <w:t xml:space="preserve">Justice, E. D., Macedonia, N. J., Hamilton, C. and </w:t>
      </w:r>
      <w:proofErr w:type="spellStart"/>
      <w:r>
        <w:rPr>
          <w:rFonts w:ascii="Times New Roman" w:hAnsi="Times New Roman"/>
          <w:b/>
        </w:rPr>
        <w:t>Condron</w:t>
      </w:r>
      <w:proofErr w:type="spellEnd"/>
      <w:r>
        <w:rPr>
          <w:rFonts w:ascii="Times New Roman" w:hAnsi="Times New Roman"/>
          <w:b/>
        </w:rPr>
        <w:t xml:space="preserve">, B. </w:t>
      </w:r>
      <w:r>
        <w:rPr>
          <w:rFonts w:ascii="Times New Roman" w:hAnsi="Times New Roman"/>
        </w:rPr>
        <w:t xml:space="preserve">(2012). The simple fly larval visual system can process complex images. </w:t>
      </w:r>
      <w:proofErr w:type="gramStart"/>
      <w:r>
        <w:rPr>
          <w:rFonts w:ascii="Times New Roman" w:hAnsi="Times New Roman"/>
          <w:i/>
        </w:rPr>
        <w:t>Nature Communications</w:t>
      </w:r>
      <w:r>
        <w:rPr>
          <w:rFonts w:ascii="Times New Roman" w:hAnsi="Times New Roman"/>
        </w:rPr>
        <w:t xml:space="preserve">, </w:t>
      </w:r>
      <w:r>
        <w:rPr>
          <w:rFonts w:ascii="Times New Roman" w:hAnsi="Times New Roman"/>
          <w:b/>
        </w:rPr>
        <w:t>3</w:t>
      </w:r>
      <w:r>
        <w:rPr>
          <w:rFonts w:ascii="Times New Roman" w:hAnsi="Times New Roman"/>
        </w:rPr>
        <w:t>, 1156.</w:t>
      </w:r>
      <w:proofErr w:type="gramEnd"/>
      <w:r>
        <w:rPr>
          <w:rFonts w:ascii="Times New Roman" w:hAnsi="Times New Roman"/>
        </w:rPr>
        <w:t xml:space="preserve"> </w:t>
      </w:r>
    </w:p>
    <w:p w14:paraId="44E8DF88" w14:textId="2C3A8A9C" w:rsidR="002A30B9" w:rsidRDefault="002A30B9" w:rsidP="00763438">
      <w:pPr>
        <w:spacing w:line="360" w:lineRule="auto"/>
        <w:rPr>
          <w:rFonts w:ascii="Times New Roman" w:hAnsi="Times New Roman"/>
        </w:rPr>
      </w:pPr>
      <w:proofErr w:type="spellStart"/>
      <w:proofErr w:type="gramStart"/>
      <w:r>
        <w:rPr>
          <w:rFonts w:ascii="Times New Roman" w:hAnsi="Times New Roman"/>
          <w:b/>
        </w:rPr>
        <w:t>Kernan</w:t>
      </w:r>
      <w:proofErr w:type="spellEnd"/>
      <w:r>
        <w:rPr>
          <w:rFonts w:ascii="Times New Roman" w:hAnsi="Times New Roman"/>
          <w:b/>
        </w:rPr>
        <w:t xml:space="preserve">, M., Cowan, D. and </w:t>
      </w:r>
      <w:proofErr w:type="spellStart"/>
      <w:r>
        <w:rPr>
          <w:rFonts w:ascii="Times New Roman" w:hAnsi="Times New Roman"/>
          <w:b/>
        </w:rPr>
        <w:t>Zuker</w:t>
      </w:r>
      <w:proofErr w:type="spellEnd"/>
      <w:r>
        <w:rPr>
          <w:rFonts w:ascii="Times New Roman" w:hAnsi="Times New Roman"/>
          <w:b/>
        </w:rPr>
        <w:t xml:space="preserve">, C. </w:t>
      </w:r>
      <w:r>
        <w:rPr>
          <w:rFonts w:ascii="Times New Roman" w:hAnsi="Times New Roman"/>
        </w:rPr>
        <w:t>(1994).</w:t>
      </w:r>
      <w:proofErr w:type="gramEnd"/>
      <w:r>
        <w:rPr>
          <w:rFonts w:ascii="Times New Roman" w:hAnsi="Times New Roman"/>
        </w:rPr>
        <w:t xml:space="preserve"> Genetic dissection of </w:t>
      </w:r>
      <w:proofErr w:type="spellStart"/>
      <w:r>
        <w:rPr>
          <w:rFonts w:ascii="Times New Roman" w:hAnsi="Times New Roman"/>
        </w:rPr>
        <w:t>mechanosensory</w:t>
      </w:r>
      <w:proofErr w:type="spellEnd"/>
      <w:r>
        <w:rPr>
          <w:rFonts w:ascii="Times New Roman" w:hAnsi="Times New Roman"/>
        </w:rPr>
        <w:t xml:space="preserve"> transduction: </w:t>
      </w:r>
      <w:proofErr w:type="spellStart"/>
      <w:r>
        <w:rPr>
          <w:rFonts w:ascii="Times New Roman" w:hAnsi="Times New Roman"/>
        </w:rPr>
        <w:t>mechanoreception</w:t>
      </w:r>
      <w:proofErr w:type="spellEnd"/>
      <w:r>
        <w:rPr>
          <w:rFonts w:ascii="Times New Roman" w:hAnsi="Times New Roman"/>
        </w:rPr>
        <w:t xml:space="preserve">-defective mutations of Drosophila. </w:t>
      </w:r>
      <w:proofErr w:type="gramStart"/>
      <w:r>
        <w:rPr>
          <w:rFonts w:ascii="Times New Roman" w:hAnsi="Times New Roman"/>
          <w:i/>
        </w:rPr>
        <w:t>Neuron</w:t>
      </w:r>
      <w:r>
        <w:rPr>
          <w:rFonts w:ascii="Times New Roman" w:hAnsi="Times New Roman"/>
        </w:rPr>
        <w:t xml:space="preserve">, </w:t>
      </w:r>
      <w:r>
        <w:rPr>
          <w:rFonts w:ascii="Times New Roman" w:hAnsi="Times New Roman"/>
          <w:b/>
        </w:rPr>
        <w:t>12</w:t>
      </w:r>
      <w:r>
        <w:rPr>
          <w:rFonts w:ascii="Times New Roman" w:hAnsi="Times New Roman"/>
        </w:rPr>
        <w:t>, 1195-1206.</w:t>
      </w:r>
      <w:proofErr w:type="gramEnd"/>
      <w:r>
        <w:rPr>
          <w:rFonts w:ascii="Times New Roman" w:hAnsi="Times New Roman"/>
        </w:rPr>
        <w:t xml:space="preserve"> </w:t>
      </w:r>
    </w:p>
    <w:p w14:paraId="20DAB627" w14:textId="2B9B4CC4" w:rsidR="006E636F" w:rsidRPr="006E636F" w:rsidRDefault="006E636F" w:rsidP="00763438">
      <w:pPr>
        <w:spacing w:line="360" w:lineRule="auto"/>
        <w:rPr>
          <w:rFonts w:ascii="Times New Roman" w:hAnsi="Times New Roman"/>
        </w:rPr>
      </w:pPr>
      <w:proofErr w:type="gramStart"/>
      <w:r>
        <w:rPr>
          <w:rFonts w:ascii="Times New Roman" w:hAnsi="Times New Roman"/>
          <w:b/>
        </w:rPr>
        <w:t xml:space="preserve">Kohn, N. R., </w:t>
      </w:r>
      <w:proofErr w:type="spellStart"/>
      <w:r>
        <w:rPr>
          <w:rFonts w:ascii="Times New Roman" w:hAnsi="Times New Roman"/>
          <w:b/>
        </w:rPr>
        <w:t>Reaume</w:t>
      </w:r>
      <w:proofErr w:type="spellEnd"/>
      <w:r>
        <w:rPr>
          <w:rFonts w:ascii="Times New Roman" w:hAnsi="Times New Roman"/>
          <w:b/>
        </w:rPr>
        <w:t xml:space="preserve">, C. J., Moreno, C., Burns, J. G., </w:t>
      </w:r>
      <w:proofErr w:type="spellStart"/>
      <w:r>
        <w:rPr>
          <w:rFonts w:ascii="Times New Roman" w:hAnsi="Times New Roman"/>
          <w:b/>
        </w:rPr>
        <w:t>Sokolowski</w:t>
      </w:r>
      <w:proofErr w:type="spellEnd"/>
      <w:r>
        <w:rPr>
          <w:rFonts w:ascii="Times New Roman" w:hAnsi="Times New Roman"/>
          <w:b/>
        </w:rPr>
        <w:t xml:space="preserve">, M. B. and </w:t>
      </w:r>
      <w:proofErr w:type="spellStart"/>
      <w:r>
        <w:rPr>
          <w:rFonts w:ascii="Times New Roman" w:hAnsi="Times New Roman"/>
          <w:b/>
        </w:rPr>
        <w:t>Mery</w:t>
      </w:r>
      <w:proofErr w:type="spellEnd"/>
      <w:r>
        <w:rPr>
          <w:rFonts w:ascii="Times New Roman" w:hAnsi="Times New Roman"/>
          <w:b/>
        </w:rPr>
        <w:t xml:space="preserve">, F. </w:t>
      </w:r>
      <w:r>
        <w:rPr>
          <w:rFonts w:ascii="Times New Roman" w:hAnsi="Times New Roman"/>
        </w:rPr>
        <w:t>(2013).</w:t>
      </w:r>
      <w:proofErr w:type="gramEnd"/>
      <w:r>
        <w:rPr>
          <w:rFonts w:ascii="Times New Roman" w:hAnsi="Times New Roman"/>
        </w:rPr>
        <w:t xml:space="preserve"> </w:t>
      </w:r>
      <w:proofErr w:type="gramStart"/>
      <w:r>
        <w:rPr>
          <w:rFonts w:ascii="Times New Roman" w:hAnsi="Times New Roman"/>
        </w:rPr>
        <w:t xml:space="preserve">Social environment influences performance in a cognitive task in natural variants of the </w:t>
      </w:r>
      <w:r>
        <w:rPr>
          <w:rFonts w:ascii="Times New Roman" w:hAnsi="Times New Roman"/>
          <w:i/>
        </w:rPr>
        <w:t>Foraging</w:t>
      </w:r>
      <w:r>
        <w:rPr>
          <w:rFonts w:ascii="Times New Roman" w:hAnsi="Times New Roman"/>
        </w:rPr>
        <w:t xml:space="preserve"> gene.</w:t>
      </w:r>
      <w:proofErr w:type="gramEnd"/>
      <w:r>
        <w:rPr>
          <w:rFonts w:ascii="Times New Roman" w:hAnsi="Times New Roman"/>
        </w:rPr>
        <w:t xml:space="preserve"> </w:t>
      </w:r>
      <w:r>
        <w:rPr>
          <w:rFonts w:ascii="Times New Roman" w:hAnsi="Times New Roman"/>
          <w:i/>
        </w:rPr>
        <w:t>PLOS ONE</w:t>
      </w:r>
      <w:r>
        <w:rPr>
          <w:rFonts w:ascii="Times New Roman" w:hAnsi="Times New Roman"/>
        </w:rPr>
        <w:t xml:space="preserve">. </w:t>
      </w:r>
    </w:p>
    <w:p w14:paraId="45C43BA7" w14:textId="5C946FA6" w:rsidR="00733BB6" w:rsidRPr="00733BB6" w:rsidRDefault="00733BB6" w:rsidP="00763438">
      <w:pPr>
        <w:spacing w:line="360" w:lineRule="auto"/>
        <w:rPr>
          <w:rFonts w:ascii="Times New Roman" w:hAnsi="Times New Roman"/>
          <w:lang w:val="en-CA"/>
        </w:rPr>
      </w:pPr>
      <w:r>
        <w:rPr>
          <w:rFonts w:ascii="Times New Roman" w:hAnsi="Times New Roman"/>
          <w:b/>
        </w:rPr>
        <w:t xml:space="preserve">Lachlan, R. F., Crooks, L. and </w:t>
      </w:r>
      <w:proofErr w:type="spellStart"/>
      <w:r>
        <w:rPr>
          <w:rFonts w:ascii="Times New Roman" w:hAnsi="Times New Roman"/>
          <w:b/>
        </w:rPr>
        <w:t>Laland</w:t>
      </w:r>
      <w:proofErr w:type="spellEnd"/>
      <w:r>
        <w:rPr>
          <w:rFonts w:ascii="Times New Roman" w:hAnsi="Times New Roman"/>
          <w:b/>
        </w:rPr>
        <w:t>, K. N.</w:t>
      </w:r>
      <w:r>
        <w:rPr>
          <w:rFonts w:ascii="Times New Roman" w:hAnsi="Times New Roman"/>
        </w:rPr>
        <w:t xml:space="preserve"> (1998). Who follows whom? Shoaling preferences and social learning of foraging information in guppies. </w:t>
      </w:r>
      <w:proofErr w:type="gramStart"/>
      <w:r>
        <w:rPr>
          <w:rFonts w:ascii="Times New Roman" w:hAnsi="Times New Roman"/>
          <w:i/>
        </w:rPr>
        <w:t xml:space="preserve">Animal </w:t>
      </w:r>
      <w:proofErr w:type="spellStart"/>
      <w:r>
        <w:rPr>
          <w:rFonts w:ascii="Times New Roman" w:hAnsi="Times New Roman"/>
          <w:i/>
        </w:rPr>
        <w:t>Behaviour</w:t>
      </w:r>
      <w:proofErr w:type="spellEnd"/>
      <w:r>
        <w:rPr>
          <w:rFonts w:ascii="Times New Roman" w:hAnsi="Times New Roman"/>
        </w:rPr>
        <w:t xml:space="preserve">, </w:t>
      </w:r>
      <w:r>
        <w:rPr>
          <w:rFonts w:ascii="Times New Roman" w:hAnsi="Times New Roman"/>
          <w:b/>
        </w:rPr>
        <w:t>56</w:t>
      </w:r>
      <w:r>
        <w:rPr>
          <w:rFonts w:ascii="Times New Roman" w:hAnsi="Times New Roman"/>
        </w:rPr>
        <w:t>, 181-190.</w:t>
      </w:r>
      <w:proofErr w:type="gramEnd"/>
      <w:r>
        <w:rPr>
          <w:rFonts w:ascii="Times New Roman" w:hAnsi="Times New Roman"/>
        </w:rPr>
        <w:t xml:space="preserve"> </w:t>
      </w:r>
    </w:p>
    <w:p w14:paraId="6F1A53A6" w14:textId="77777777" w:rsidR="00E94ACB" w:rsidRDefault="00E94ACB" w:rsidP="00E94ACB">
      <w:pPr>
        <w:spacing w:line="360" w:lineRule="auto"/>
        <w:rPr>
          <w:rFonts w:ascii="Times New Roman" w:hAnsi="Times New Roman"/>
        </w:rPr>
      </w:pPr>
      <w:proofErr w:type="spellStart"/>
      <w:proofErr w:type="gramStart"/>
      <w:r w:rsidRPr="00535B5D">
        <w:rPr>
          <w:rFonts w:ascii="Times New Roman" w:hAnsi="Times New Roman"/>
          <w:b/>
        </w:rPr>
        <w:t>Mcclure</w:t>
      </w:r>
      <w:proofErr w:type="spellEnd"/>
      <w:r w:rsidRPr="00535B5D">
        <w:rPr>
          <w:rFonts w:ascii="Times New Roman" w:hAnsi="Times New Roman"/>
          <w:b/>
        </w:rPr>
        <w:t xml:space="preserve">, M., </w:t>
      </w:r>
      <w:proofErr w:type="spellStart"/>
      <w:r w:rsidRPr="00535B5D">
        <w:rPr>
          <w:rFonts w:ascii="Times New Roman" w:hAnsi="Times New Roman"/>
          <w:b/>
        </w:rPr>
        <w:t>Morcos</w:t>
      </w:r>
      <w:proofErr w:type="spellEnd"/>
      <w:r w:rsidRPr="00535B5D">
        <w:rPr>
          <w:rFonts w:ascii="Times New Roman" w:hAnsi="Times New Roman"/>
          <w:b/>
        </w:rPr>
        <w:t xml:space="preserve">, L., &amp; </w:t>
      </w:r>
      <w:proofErr w:type="spellStart"/>
      <w:r w:rsidRPr="00535B5D">
        <w:rPr>
          <w:rFonts w:ascii="Times New Roman" w:hAnsi="Times New Roman"/>
          <w:b/>
        </w:rPr>
        <w:t>Despland</w:t>
      </w:r>
      <w:proofErr w:type="spellEnd"/>
      <w:r w:rsidRPr="00535B5D">
        <w:rPr>
          <w:rFonts w:ascii="Times New Roman" w:hAnsi="Times New Roman"/>
          <w:b/>
        </w:rPr>
        <w:t xml:space="preserve">, E. </w:t>
      </w:r>
      <w:r>
        <w:rPr>
          <w:rFonts w:ascii="Times New Roman" w:hAnsi="Times New Roman"/>
        </w:rPr>
        <w:t>(2012</w:t>
      </w:r>
      <w:r w:rsidRPr="00535B5D">
        <w:rPr>
          <w:rFonts w:ascii="Times New Roman" w:hAnsi="Times New Roman"/>
        </w:rPr>
        <w:t>).</w:t>
      </w:r>
      <w:proofErr w:type="gramEnd"/>
      <w:r w:rsidRPr="00535B5D">
        <w:rPr>
          <w:rFonts w:ascii="Times New Roman" w:hAnsi="Times New Roman"/>
        </w:rPr>
        <w:t xml:space="preserve"> Collective choice of a higher-protein food source by gregarious caterpillars occurs through differences in exploration. </w:t>
      </w:r>
      <w:r w:rsidRPr="00535B5D">
        <w:rPr>
          <w:rFonts w:ascii="Times New Roman" w:hAnsi="Times New Roman"/>
          <w:i/>
          <w:iCs/>
        </w:rPr>
        <w:t>Behavioral Ecology</w:t>
      </w:r>
      <w:r w:rsidRPr="00535B5D">
        <w:rPr>
          <w:rFonts w:ascii="Times New Roman" w:hAnsi="Times New Roman"/>
        </w:rPr>
        <w:t xml:space="preserve">, </w:t>
      </w:r>
      <w:r w:rsidRPr="00292CDA">
        <w:rPr>
          <w:rFonts w:ascii="Times New Roman" w:hAnsi="Times New Roman"/>
          <w:b/>
          <w:i/>
          <w:iCs/>
        </w:rPr>
        <w:t>24</w:t>
      </w:r>
      <w:r w:rsidRPr="00292CDA">
        <w:rPr>
          <w:rFonts w:ascii="Times New Roman" w:hAnsi="Times New Roman"/>
          <w:b/>
        </w:rPr>
        <w:t>(1)</w:t>
      </w:r>
      <w:r>
        <w:rPr>
          <w:rFonts w:ascii="Times New Roman" w:hAnsi="Times New Roman"/>
        </w:rPr>
        <w:t>,</w:t>
      </w:r>
      <w:r w:rsidRPr="00535B5D">
        <w:rPr>
          <w:rFonts w:ascii="Times New Roman" w:hAnsi="Times New Roman"/>
        </w:rPr>
        <w:t xml:space="preserve"> 113–118.</w:t>
      </w:r>
    </w:p>
    <w:p w14:paraId="25E2BE71" w14:textId="230CF957" w:rsidR="00763438" w:rsidRDefault="00763438" w:rsidP="00E94ACB">
      <w:pPr>
        <w:spacing w:line="360" w:lineRule="auto"/>
        <w:rPr>
          <w:rFonts w:ascii="Times New Roman" w:hAnsi="Times New Roman"/>
        </w:rPr>
      </w:pPr>
      <w:proofErr w:type="spellStart"/>
      <w:proofErr w:type="gramStart"/>
      <w:r>
        <w:rPr>
          <w:rFonts w:ascii="Times New Roman" w:hAnsi="Times New Roman"/>
          <w:b/>
        </w:rPr>
        <w:t>Mery</w:t>
      </w:r>
      <w:proofErr w:type="spellEnd"/>
      <w:r>
        <w:rPr>
          <w:rFonts w:ascii="Times New Roman" w:hAnsi="Times New Roman"/>
          <w:b/>
        </w:rPr>
        <w:t xml:space="preserve">, F., Varela, S. A. M., </w:t>
      </w:r>
      <w:proofErr w:type="spellStart"/>
      <w:r>
        <w:rPr>
          <w:rFonts w:ascii="Times New Roman" w:hAnsi="Times New Roman"/>
          <w:b/>
        </w:rPr>
        <w:t>Danchin</w:t>
      </w:r>
      <w:proofErr w:type="spellEnd"/>
      <w:r>
        <w:rPr>
          <w:rFonts w:ascii="Times New Roman" w:hAnsi="Times New Roman"/>
          <w:b/>
        </w:rPr>
        <w:t xml:space="preserve">, E., Blanchet, S., </w:t>
      </w:r>
      <w:proofErr w:type="spellStart"/>
      <w:r>
        <w:rPr>
          <w:rFonts w:ascii="Times New Roman" w:hAnsi="Times New Roman"/>
          <w:b/>
        </w:rPr>
        <w:t>Parejo</w:t>
      </w:r>
      <w:proofErr w:type="spellEnd"/>
      <w:r>
        <w:rPr>
          <w:rFonts w:ascii="Times New Roman" w:hAnsi="Times New Roman"/>
          <w:b/>
        </w:rPr>
        <w:t xml:space="preserve">, D., </w:t>
      </w:r>
      <w:proofErr w:type="spellStart"/>
      <w:r>
        <w:rPr>
          <w:rFonts w:ascii="Times New Roman" w:hAnsi="Times New Roman"/>
          <w:b/>
        </w:rPr>
        <w:t>Coolen</w:t>
      </w:r>
      <w:proofErr w:type="spellEnd"/>
      <w:r>
        <w:rPr>
          <w:rFonts w:ascii="Times New Roman" w:hAnsi="Times New Roman"/>
          <w:b/>
        </w:rPr>
        <w:t>, I. and Wagner, R. H.</w:t>
      </w:r>
      <w:r>
        <w:rPr>
          <w:rFonts w:ascii="Times New Roman" w:hAnsi="Times New Roman"/>
        </w:rPr>
        <w:t xml:space="preserve"> (2009).</w:t>
      </w:r>
      <w:proofErr w:type="gramEnd"/>
      <w:r w:rsidRPr="00635121">
        <w:rPr>
          <w:rFonts w:ascii="Times New Roman" w:hAnsi="Times New Roman"/>
        </w:rPr>
        <w:t xml:space="preserve"> </w:t>
      </w:r>
      <w:proofErr w:type="gramStart"/>
      <w:r w:rsidRPr="00635121">
        <w:rPr>
          <w:rFonts w:ascii="Times New Roman" w:hAnsi="Times New Roman"/>
        </w:rPr>
        <w:t>Public Versus personal information for mate copying in an invertebrate.</w:t>
      </w:r>
      <w:proofErr w:type="gramEnd"/>
      <w:r w:rsidRPr="00635121">
        <w:rPr>
          <w:rFonts w:ascii="Times New Roman" w:hAnsi="Times New Roman"/>
        </w:rPr>
        <w:t xml:space="preserve"> </w:t>
      </w:r>
      <w:r w:rsidRPr="004E6EED">
        <w:rPr>
          <w:rFonts w:ascii="Times New Roman" w:hAnsi="Times New Roman"/>
          <w:i/>
        </w:rPr>
        <w:t>Current Biology</w:t>
      </w:r>
      <w:r w:rsidRPr="00635121">
        <w:rPr>
          <w:rFonts w:ascii="Times New Roman" w:hAnsi="Times New Roman"/>
        </w:rPr>
        <w:t xml:space="preserve">. </w:t>
      </w:r>
      <w:proofErr w:type="gramStart"/>
      <w:r w:rsidRPr="00C877B0">
        <w:rPr>
          <w:rFonts w:ascii="Times New Roman" w:hAnsi="Times New Roman"/>
          <w:b/>
        </w:rPr>
        <w:t>19</w:t>
      </w:r>
      <w:r>
        <w:rPr>
          <w:rFonts w:ascii="Times New Roman" w:hAnsi="Times New Roman"/>
        </w:rPr>
        <w:t>, 730-734</w:t>
      </w:r>
      <w:r w:rsidRPr="00635121">
        <w:rPr>
          <w:rFonts w:ascii="Times New Roman" w:hAnsi="Times New Roman"/>
        </w:rPr>
        <w:t>.</w:t>
      </w:r>
      <w:proofErr w:type="gramEnd"/>
    </w:p>
    <w:p w14:paraId="6007FE24" w14:textId="77777777" w:rsidR="00E94ACB" w:rsidRDefault="00E94ACB" w:rsidP="00E94ACB">
      <w:pPr>
        <w:spacing w:line="360" w:lineRule="auto"/>
        <w:rPr>
          <w:rFonts w:ascii="Times New Roman" w:hAnsi="Times New Roman"/>
        </w:rPr>
      </w:pPr>
      <w:proofErr w:type="spellStart"/>
      <w:proofErr w:type="gramStart"/>
      <w:r>
        <w:rPr>
          <w:rFonts w:ascii="Times New Roman" w:hAnsi="Times New Roman"/>
          <w:b/>
        </w:rPr>
        <w:t>Niewalda</w:t>
      </w:r>
      <w:proofErr w:type="spellEnd"/>
      <w:r>
        <w:rPr>
          <w:rFonts w:ascii="Times New Roman" w:hAnsi="Times New Roman"/>
          <w:b/>
        </w:rPr>
        <w:t xml:space="preserve">, T., </w:t>
      </w:r>
      <w:proofErr w:type="spellStart"/>
      <w:r>
        <w:rPr>
          <w:rFonts w:ascii="Times New Roman" w:hAnsi="Times New Roman"/>
          <w:b/>
        </w:rPr>
        <w:t>Jeske</w:t>
      </w:r>
      <w:proofErr w:type="spellEnd"/>
      <w:r>
        <w:rPr>
          <w:rFonts w:ascii="Times New Roman" w:hAnsi="Times New Roman"/>
          <w:b/>
        </w:rPr>
        <w:t xml:space="preserve">, I., </w:t>
      </w:r>
      <w:proofErr w:type="spellStart"/>
      <w:r>
        <w:rPr>
          <w:rFonts w:ascii="Times New Roman" w:hAnsi="Times New Roman"/>
          <w:b/>
        </w:rPr>
        <w:t>Michels</w:t>
      </w:r>
      <w:proofErr w:type="spellEnd"/>
      <w:r>
        <w:rPr>
          <w:rFonts w:ascii="Times New Roman" w:hAnsi="Times New Roman"/>
          <w:b/>
        </w:rPr>
        <w:t xml:space="preserve">, B. and Gerber, B. </w:t>
      </w:r>
      <w:r>
        <w:rPr>
          <w:rFonts w:ascii="Times New Roman" w:hAnsi="Times New Roman"/>
        </w:rPr>
        <w:t>(2014).</w:t>
      </w:r>
      <w:proofErr w:type="gramEnd"/>
      <w:r>
        <w:rPr>
          <w:rFonts w:ascii="Times New Roman" w:hAnsi="Times New Roman"/>
        </w:rPr>
        <w:t xml:space="preserve"> ‘Peer pressure’ in larval </w:t>
      </w:r>
      <w:r>
        <w:rPr>
          <w:rFonts w:ascii="Times New Roman" w:hAnsi="Times New Roman"/>
          <w:i/>
        </w:rPr>
        <w:t>Drosophila</w:t>
      </w:r>
      <w:r>
        <w:rPr>
          <w:rFonts w:ascii="Times New Roman" w:hAnsi="Times New Roman"/>
        </w:rPr>
        <w:t xml:space="preserve">? </w:t>
      </w:r>
      <w:r>
        <w:rPr>
          <w:rFonts w:ascii="Times New Roman" w:hAnsi="Times New Roman"/>
          <w:i/>
        </w:rPr>
        <w:t>Biology Open</w:t>
      </w:r>
      <w:r>
        <w:rPr>
          <w:rFonts w:ascii="Times New Roman" w:hAnsi="Times New Roman"/>
        </w:rPr>
        <w:t xml:space="preserve">. </w:t>
      </w:r>
    </w:p>
    <w:p w14:paraId="3A78BD90" w14:textId="03F296E3" w:rsidR="0003210E" w:rsidRPr="0003210E" w:rsidRDefault="0003210E" w:rsidP="00E94ACB">
      <w:pPr>
        <w:spacing w:line="360" w:lineRule="auto"/>
        <w:rPr>
          <w:rFonts w:ascii="Times New Roman" w:hAnsi="Times New Roman"/>
        </w:rPr>
      </w:pPr>
      <w:proofErr w:type="gramStart"/>
      <w:r>
        <w:rPr>
          <w:rFonts w:ascii="Times New Roman" w:hAnsi="Times New Roman"/>
          <w:b/>
        </w:rPr>
        <w:t xml:space="preserve">Pak, W. L., </w:t>
      </w:r>
      <w:proofErr w:type="spellStart"/>
      <w:r>
        <w:rPr>
          <w:rFonts w:ascii="Times New Roman" w:hAnsi="Times New Roman"/>
          <w:b/>
        </w:rPr>
        <w:t>Grossfield</w:t>
      </w:r>
      <w:proofErr w:type="spellEnd"/>
      <w:r>
        <w:rPr>
          <w:rFonts w:ascii="Times New Roman" w:hAnsi="Times New Roman"/>
          <w:b/>
        </w:rPr>
        <w:t xml:space="preserve">, J. and White, N. V. </w:t>
      </w:r>
      <w:r>
        <w:rPr>
          <w:rFonts w:ascii="Times New Roman" w:hAnsi="Times New Roman"/>
        </w:rPr>
        <w:t>(1969).</w:t>
      </w:r>
      <w:proofErr w:type="gramEnd"/>
      <w:r>
        <w:rPr>
          <w:rFonts w:ascii="Times New Roman" w:hAnsi="Times New Roman"/>
        </w:rPr>
        <w:t xml:space="preserve"> </w:t>
      </w:r>
      <w:proofErr w:type="spellStart"/>
      <w:proofErr w:type="gramStart"/>
      <w:r>
        <w:rPr>
          <w:rFonts w:ascii="Times New Roman" w:hAnsi="Times New Roman"/>
        </w:rPr>
        <w:t>Nonphototactic</w:t>
      </w:r>
      <w:proofErr w:type="spellEnd"/>
      <w:r>
        <w:rPr>
          <w:rFonts w:ascii="Times New Roman" w:hAnsi="Times New Roman"/>
        </w:rPr>
        <w:t xml:space="preserve"> mutants in a study of vision of </w:t>
      </w:r>
      <w:r>
        <w:rPr>
          <w:rFonts w:ascii="Times New Roman" w:hAnsi="Times New Roman"/>
          <w:i/>
        </w:rPr>
        <w:t>Drosophila</w:t>
      </w:r>
      <w:r>
        <w:rPr>
          <w:rFonts w:ascii="Times New Roman" w:hAnsi="Times New Roman"/>
        </w:rPr>
        <w:t xml:space="preserve">, </w:t>
      </w:r>
      <w:r>
        <w:rPr>
          <w:rFonts w:ascii="Times New Roman" w:hAnsi="Times New Roman"/>
          <w:i/>
        </w:rPr>
        <w:t>Nature</w:t>
      </w:r>
      <w:r>
        <w:rPr>
          <w:rFonts w:ascii="Times New Roman" w:hAnsi="Times New Roman"/>
        </w:rPr>
        <w:t xml:space="preserve">, </w:t>
      </w:r>
      <w:r>
        <w:rPr>
          <w:rFonts w:ascii="Times New Roman" w:hAnsi="Times New Roman"/>
          <w:b/>
        </w:rPr>
        <w:t>222</w:t>
      </w:r>
      <w:r>
        <w:rPr>
          <w:rFonts w:ascii="Times New Roman" w:hAnsi="Times New Roman"/>
        </w:rPr>
        <w:t>, 351-354.</w:t>
      </w:r>
      <w:proofErr w:type="gramEnd"/>
    </w:p>
    <w:p w14:paraId="2DAD8837" w14:textId="77777777" w:rsidR="00E94ACB" w:rsidRDefault="00E94ACB" w:rsidP="00E94ACB">
      <w:pPr>
        <w:spacing w:line="360" w:lineRule="auto"/>
        <w:rPr>
          <w:rFonts w:ascii="Times New Roman" w:hAnsi="Times New Roman"/>
        </w:rPr>
      </w:pPr>
      <w:proofErr w:type="gramStart"/>
      <w:r w:rsidRPr="00E64E4A">
        <w:rPr>
          <w:rFonts w:ascii="Times New Roman" w:hAnsi="Times New Roman"/>
          <w:b/>
        </w:rPr>
        <w:t xml:space="preserve">Rendell, L., Boyd, R., </w:t>
      </w:r>
      <w:proofErr w:type="spellStart"/>
      <w:r w:rsidRPr="00E64E4A">
        <w:rPr>
          <w:rFonts w:ascii="Times New Roman" w:hAnsi="Times New Roman"/>
          <w:b/>
        </w:rPr>
        <w:t>Cownden</w:t>
      </w:r>
      <w:proofErr w:type="spellEnd"/>
      <w:r w:rsidRPr="00E64E4A">
        <w:rPr>
          <w:rFonts w:ascii="Times New Roman" w:hAnsi="Times New Roman"/>
          <w:b/>
        </w:rPr>
        <w:t xml:space="preserve">, D., </w:t>
      </w:r>
      <w:proofErr w:type="spellStart"/>
      <w:r w:rsidRPr="00E64E4A">
        <w:rPr>
          <w:rFonts w:ascii="Times New Roman" w:hAnsi="Times New Roman"/>
          <w:b/>
        </w:rPr>
        <w:t>Enquist</w:t>
      </w:r>
      <w:proofErr w:type="spellEnd"/>
      <w:r w:rsidRPr="00E64E4A">
        <w:rPr>
          <w:rFonts w:ascii="Times New Roman" w:hAnsi="Times New Roman"/>
          <w:b/>
        </w:rPr>
        <w:t>, M., Eriksson, K., Feldman, M. W., Fogarty, L</w:t>
      </w:r>
      <w:r w:rsidRPr="00E64E4A">
        <w:rPr>
          <w:rFonts w:ascii="Times New Roman" w:hAnsi="Times New Roman"/>
        </w:rPr>
        <w:t>. (2010).</w:t>
      </w:r>
      <w:proofErr w:type="gramEnd"/>
      <w:r w:rsidRPr="00E64E4A">
        <w:rPr>
          <w:rFonts w:ascii="Times New Roman" w:hAnsi="Times New Roman"/>
        </w:rPr>
        <w:t xml:space="preserve"> Why copy others? </w:t>
      </w:r>
      <w:proofErr w:type="gramStart"/>
      <w:r w:rsidRPr="00E64E4A">
        <w:rPr>
          <w:rFonts w:ascii="Times New Roman" w:hAnsi="Times New Roman"/>
        </w:rPr>
        <w:t>Insights from the social learning strategies tournament.</w:t>
      </w:r>
      <w:proofErr w:type="gramEnd"/>
      <w:r w:rsidRPr="00E64E4A">
        <w:rPr>
          <w:rFonts w:ascii="Times New Roman" w:hAnsi="Times New Roman"/>
        </w:rPr>
        <w:t xml:space="preserve"> </w:t>
      </w:r>
      <w:proofErr w:type="gramStart"/>
      <w:r w:rsidRPr="00E64E4A">
        <w:rPr>
          <w:rFonts w:ascii="Times New Roman" w:hAnsi="Times New Roman"/>
          <w:i/>
          <w:iCs/>
        </w:rPr>
        <w:t>Science</w:t>
      </w:r>
      <w:r w:rsidRPr="00E64E4A">
        <w:rPr>
          <w:rFonts w:ascii="Times New Roman" w:hAnsi="Times New Roman"/>
        </w:rPr>
        <w:t xml:space="preserve">, </w:t>
      </w:r>
      <w:r w:rsidRPr="00292CDA">
        <w:rPr>
          <w:rFonts w:ascii="Times New Roman" w:hAnsi="Times New Roman"/>
          <w:b/>
          <w:iCs/>
        </w:rPr>
        <w:t>328</w:t>
      </w:r>
      <w:r w:rsidRPr="00292CDA">
        <w:rPr>
          <w:rFonts w:ascii="Times New Roman" w:hAnsi="Times New Roman"/>
          <w:b/>
        </w:rPr>
        <w:t>(5975</w:t>
      </w:r>
      <w:r w:rsidRPr="00E64E4A">
        <w:rPr>
          <w:rFonts w:ascii="Times New Roman" w:hAnsi="Times New Roman"/>
        </w:rPr>
        <w:t>), 208–13.</w:t>
      </w:r>
      <w:proofErr w:type="gramEnd"/>
    </w:p>
    <w:p w14:paraId="788B048B" w14:textId="77777777" w:rsidR="00763438" w:rsidRDefault="00763438" w:rsidP="00763438">
      <w:pPr>
        <w:spacing w:line="360" w:lineRule="auto"/>
        <w:rPr>
          <w:rFonts w:ascii="Times New Roman" w:hAnsi="Times New Roman"/>
          <w:lang w:val="en-CA"/>
        </w:rPr>
      </w:pPr>
      <w:proofErr w:type="spellStart"/>
      <w:r w:rsidRPr="00620513">
        <w:rPr>
          <w:rFonts w:ascii="Times New Roman" w:hAnsi="Times New Roman"/>
          <w:b/>
          <w:lang w:val="en-CA"/>
        </w:rPr>
        <w:t>Rohlfs</w:t>
      </w:r>
      <w:proofErr w:type="spellEnd"/>
      <w:r w:rsidRPr="00620513">
        <w:rPr>
          <w:rFonts w:ascii="Times New Roman" w:hAnsi="Times New Roman"/>
          <w:b/>
          <w:lang w:val="en-CA"/>
        </w:rPr>
        <w:t>, M.</w:t>
      </w:r>
      <w:r w:rsidRPr="00620513">
        <w:rPr>
          <w:rFonts w:ascii="Times New Roman" w:hAnsi="Times New Roman"/>
          <w:lang w:val="en-CA"/>
        </w:rPr>
        <w:t xml:space="preserve"> (2005). Density-dependent insect-</w:t>
      </w:r>
      <w:proofErr w:type="spellStart"/>
      <w:r w:rsidRPr="00620513">
        <w:rPr>
          <w:rFonts w:ascii="Times New Roman" w:hAnsi="Times New Roman"/>
          <w:lang w:val="en-CA"/>
        </w:rPr>
        <w:t>mold</w:t>
      </w:r>
      <w:proofErr w:type="spellEnd"/>
      <w:r w:rsidRPr="00620513">
        <w:rPr>
          <w:rFonts w:ascii="Times New Roman" w:hAnsi="Times New Roman"/>
          <w:lang w:val="en-CA"/>
        </w:rPr>
        <w:t xml:space="preserve"> interactions: effects on fungal growth and spore production. </w:t>
      </w:r>
      <w:proofErr w:type="spellStart"/>
      <w:proofErr w:type="gramStart"/>
      <w:r w:rsidRPr="00620513">
        <w:rPr>
          <w:rFonts w:ascii="Times New Roman" w:hAnsi="Times New Roman"/>
          <w:i/>
          <w:lang w:val="en-CA"/>
        </w:rPr>
        <w:t>Mycologia</w:t>
      </w:r>
      <w:proofErr w:type="spellEnd"/>
      <w:r w:rsidRPr="00620513">
        <w:rPr>
          <w:rFonts w:ascii="Times New Roman" w:hAnsi="Times New Roman"/>
          <w:lang w:val="en-CA"/>
        </w:rPr>
        <w:t xml:space="preserve"> </w:t>
      </w:r>
      <w:r w:rsidRPr="00620513">
        <w:rPr>
          <w:rFonts w:ascii="Times New Roman" w:hAnsi="Times New Roman"/>
          <w:b/>
          <w:lang w:val="en-CA"/>
        </w:rPr>
        <w:t>97</w:t>
      </w:r>
      <w:r w:rsidRPr="00620513">
        <w:rPr>
          <w:rFonts w:ascii="Times New Roman" w:hAnsi="Times New Roman"/>
          <w:lang w:val="en-CA"/>
        </w:rPr>
        <w:t>, 996-1001.</w:t>
      </w:r>
      <w:proofErr w:type="gramEnd"/>
    </w:p>
    <w:p w14:paraId="083A44CE" w14:textId="77777777" w:rsidR="00763438" w:rsidRPr="00620513" w:rsidRDefault="00763438" w:rsidP="00763438">
      <w:pPr>
        <w:spacing w:line="360" w:lineRule="auto"/>
        <w:rPr>
          <w:rFonts w:ascii="Times New Roman" w:hAnsi="Times New Roman"/>
          <w:lang w:val="en-CA"/>
        </w:rPr>
      </w:pPr>
      <w:proofErr w:type="spellStart"/>
      <w:proofErr w:type="gramStart"/>
      <w:r w:rsidRPr="00FB6EF5">
        <w:rPr>
          <w:rFonts w:ascii="Times New Roman" w:hAnsi="Times New Roman"/>
          <w:b/>
        </w:rPr>
        <w:t>Rohlfs</w:t>
      </w:r>
      <w:proofErr w:type="spellEnd"/>
      <w:r w:rsidRPr="00FB6EF5">
        <w:rPr>
          <w:rFonts w:ascii="Times New Roman" w:hAnsi="Times New Roman"/>
          <w:b/>
        </w:rPr>
        <w:t xml:space="preserve">, M., &amp; </w:t>
      </w:r>
      <w:proofErr w:type="spellStart"/>
      <w:r w:rsidRPr="00FB6EF5">
        <w:rPr>
          <w:rFonts w:ascii="Times New Roman" w:hAnsi="Times New Roman"/>
          <w:b/>
        </w:rPr>
        <w:t>Hoffmeister</w:t>
      </w:r>
      <w:proofErr w:type="spellEnd"/>
      <w:r w:rsidRPr="00FB6EF5">
        <w:rPr>
          <w:rFonts w:ascii="Times New Roman" w:hAnsi="Times New Roman"/>
          <w:b/>
        </w:rPr>
        <w:t>, T. S.</w:t>
      </w:r>
      <w:r w:rsidRPr="00FB6EF5">
        <w:rPr>
          <w:rFonts w:ascii="Times New Roman" w:hAnsi="Times New Roman"/>
        </w:rPr>
        <w:t xml:space="preserve"> (2003).</w:t>
      </w:r>
      <w:proofErr w:type="gramEnd"/>
      <w:r w:rsidRPr="00FB6EF5">
        <w:rPr>
          <w:rFonts w:ascii="Times New Roman" w:hAnsi="Times New Roman"/>
        </w:rPr>
        <w:t xml:space="preserve"> </w:t>
      </w:r>
      <w:proofErr w:type="gramStart"/>
      <w:r w:rsidRPr="00FB6EF5">
        <w:rPr>
          <w:rFonts w:ascii="Times New Roman" w:hAnsi="Times New Roman"/>
        </w:rPr>
        <w:t>An evolutionary explanation of the aggregation model of species coexistence.</w:t>
      </w:r>
      <w:proofErr w:type="gramEnd"/>
      <w:r w:rsidRPr="00FB6EF5">
        <w:rPr>
          <w:rFonts w:ascii="Times New Roman" w:hAnsi="Times New Roman"/>
        </w:rPr>
        <w:t xml:space="preserve"> </w:t>
      </w:r>
      <w:proofErr w:type="gramStart"/>
      <w:r w:rsidRPr="00FB6EF5">
        <w:rPr>
          <w:rFonts w:ascii="Times New Roman" w:hAnsi="Times New Roman"/>
          <w:i/>
          <w:iCs/>
        </w:rPr>
        <w:t>Proceedings of the Royal Society of London B</w:t>
      </w:r>
      <w:r w:rsidRPr="00FB6EF5">
        <w:rPr>
          <w:rFonts w:ascii="Times New Roman" w:hAnsi="Times New Roman"/>
        </w:rPr>
        <w:t xml:space="preserve">, </w:t>
      </w:r>
      <w:r w:rsidRPr="00FB6EF5">
        <w:rPr>
          <w:rFonts w:ascii="Times New Roman" w:hAnsi="Times New Roman"/>
          <w:b/>
          <w:iCs/>
        </w:rPr>
        <w:t>270</w:t>
      </w:r>
      <w:r w:rsidRPr="00FB6EF5">
        <w:rPr>
          <w:rFonts w:ascii="Times New Roman" w:hAnsi="Times New Roman"/>
        </w:rPr>
        <w:t>, S33–5.</w:t>
      </w:r>
      <w:proofErr w:type="gramEnd"/>
    </w:p>
    <w:p w14:paraId="5D671EB6" w14:textId="3E6E5380" w:rsidR="00763438" w:rsidRDefault="00763438" w:rsidP="00763438">
      <w:pPr>
        <w:spacing w:line="360" w:lineRule="auto"/>
        <w:rPr>
          <w:rFonts w:ascii="Times New Roman" w:hAnsi="Times New Roman"/>
          <w:lang w:val="en-CA"/>
        </w:rPr>
      </w:pPr>
      <w:proofErr w:type="spellStart"/>
      <w:proofErr w:type="gramStart"/>
      <w:r w:rsidRPr="00620513">
        <w:rPr>
          <w:rFonts w:ascii="Times New Roman" w:hAnsi="Times New Roman"/>
          <w:b/>
          <w:lang w:val="en-CA"/>
        </w:rPr>
        <w:t>Rohlfs</w:t>
      </w:r>
      <w:proofErr w:type="spellEnd"/>
      <w:r w:rsidRPr="00620513">
        <w:rPr>
          <w:rFonts w:ascii="Times New Roman" w:hAnsi="Times New Roman"/>
          <w:b/>
          <w:lang w:val="en-CA"/>
        </w:rPr>
        <w:t xml:space="preserve">, M., </w:t>
      </w:r>
      <w:proofErr w:type="spellStart"/>
      <w:r w:rsidRPr="00620513">
        <w:rPr>
          <w:rFonts w:ascii="Times New Roman" w:hAnsi="Times New Roman"/>
          <w:b/>
          <w:lang w:val="en-CA"/>
        </w:rPr>
        <w:t>Obmann</w:t>
      </w:r>
      <w:proofErr w:type="spellEnd"/>
      <w:r w:rsidRPr="00620513">
        <w:rPr>
          <w:rFonts w:ascii="Times New Roman" w:hAnsi="Times New Roman"/>
          <w:b/>
          <w:lang w:val="en-CA"/>
        </w:rPr>
        <w:t>, B. and Petersen, R.</w:t>
      </w:r>
      <w:r w:rsidRPr="00620513">
        <w:rPr>
          <w:rFonts w:ascii="Times New Roman" w:hAnsi="Times New Roman"/>
          <w:lang w:val="en-CA"/>
        </w:rPr>
        <w:t xml:space="preserve"> (2005).</w:t>
      </w:r>
      <w:proofErr w:type="gramEnd"/>
      <w:r w:rsidRPr="00620513">
        <w:rPr>
          <w:rFonts w:ascii="Times New Roman" w:hAnsi="Times New Roman"/>
          <w:lang w:val="en-CA"/>
        </w:rPr>
        <w:t xml:space="preserve"> </w:t>
      </w:r>
      <w:proofErr w:type="gramStart"/>
      <w:r w:rsidRPr="00620513">
        <w:rPr>
          <w:rFonts w:ascii="Times New Roman" w:hAnsi="Times New Roman"/>
          <w:lang w:val="en-CA"/>
        </w:rPr>
        <w:t>Competition with filamentous fungi and its implication for a gregarious lifestyle in insects living on ephemeral resources.</w:t>
      </w:r>
      <w:proofErr w:type="gramEnd"/>
      <w:r w:rsidRPr="00620513">
        <w:rPr>
          <w:rFonts w:ascii="Times New Roman" w:hAnsi="Times New Roman"/>
          <w:lang w:val="en-CA"/>
        </w:rPr>
        <w:t xml:space="preserve"> </w:t>
      </w:r>
      <w:r w:rsidRPr="00620513">
        <w:rPr>
          <w:rFonts w:ascii="Times New Roman" w:hAnsi="Times New Roman"/>
          <w:i/>
          <w:lang w:val="en-CA"/>
        </w:rPr>
        <w:t xml:space="preserve">Ecol. </w:t>
      </w:r>
      <w:proofErr w:type="spellStart"/>
      <w:r w:rsidRPr="00620513">
        <w:rPr>
          <w:rFonts w:ascii="Times New Roman" w:hAnsi="Times New Roman"/>
          <w:i/>
          <w:lang w:val="en-CA"/>
        </w:rPr>
        <w:t>Entomol</w:t>
      </w:r>
      <w:proofErr w:type="spellEnd"/>
      <w:r w:rsidRPr="00620513">
        <w:rPr>
          <w:rFonts w:ascii="Times New Roman" w:hAnsi="Times New Roman"/>
          <w:i/>
          <w:lang w:val="en-CA"/>
        </w:rPr>
        <w:t>.</w:t>
      </w:r>
      <w:r w:rsidRPr="00620513">
        <w:rPr>
          <w:rFonts w:ascii="Times New Roman" w:hAnsi="Times New Roman"/>
          <w:lang w:val="en-CA"/>
        </w:rPr>
        <w:t xml:space="preserve"> </w:t>
      </w:r>
      <w:proofErr w:type="gramStart"/>
      <w:r w:rsidRPr="00620513">
        <w:rPr>
          <w:rFonts w:ascii="Times New Roman" w:hAnsi="Times New Roman"/>
          <w:b/>
          <w:lang w:val="en-CA"/>
        </w:rPr>
        <w:t>30</w:t>
      </w:r>
      <w:r w:rsidRPr="00620513">
        <w:rPr>
          <w:rFonts w:ascii="Times New Roman" w:hAnsi="Times New Roman"/>
          <w:lang w:val="en-CA"/>
        </w:rPr>
        <w:t>, 556-563.</w:t>
      </w:r>
      <w:proofErr w:type="gramEnd"/>
    </w:p>
    <w:p w14:paraId="39E8A6EE" w14:textId="3961F28A" w:rsidR="00763438" w:rsidRDefault="00763438" w:rsidP="00763438">
      <w:pPr>
        <w:spacing w:line="360" w:lineRule="auto"/>
        <w:rPr>
          <w:rFonts w:ascii="Times New Roman" w:hAnsi="Times New Roman"/>
          <w:lang w:val="en-CA"/>
        </w:rPr>
      </w:pPr>
      <w:proofErr w:type="spellStart"/>
      <w:r w:rsidRPr="00620513">
        <w:rPr>
          <w:rFonts w:ascii="Times New Roman" w:hAnsi="Times New Roman"/>
          <w:b/>
          <w:lang w:val="en-CA"/>
        </w:rPr>
        <w:t>Sarin</w:t>
      </w:r>
      <w:proofErr w:type="spellEnd"/>
      <w:r w:rsidRPr="00620513">
        <w:rPr>
          <w:rFonts w:ascii="Times New Roman" w:hAnsi="Times New Roman"/>
          <w:b/>
          <w:lang w:val="en-CA"/>
        </w:rPr>
        <w:t xml:space="preserve">, S. and </w:t>
      </w:r>
      <w:proofErr w:type="spellStart"/>
      <w:r w:rsidRPr="00620513">
        <w:rPr>
          <w:rFonts w:ascii="Times New Roman" w:hAnsi="Times New Roman"/>
          <w:b/>
          <w:lang w:val="en-CA"/>
        </w:rPr>
        <w:t>Dukas</w:t>
      </w:r>
      <w:proofErr w:type="spellEnd"/>
      <w:r w:rsidRPr="00620513">
        <w:rPr>
          <w:rFonts w:ascii="Times New Roman" w:hAnsi="Times New Roman"/>
          <w:b/>
          <w:lang w:val="en-CA"/>
        </w:rPr>
        <w:t>, R.</w:t>
      </w:r>
      <w:r w:rsidRPr="00620513">
        <w:rPr>
          <w:rFonts w:ascii="Times New Roman" w:hAnsi="Times New Roman"/>
          <w:lang w:val="en-CA"/>
        </w:rPr>
        <w:t xml:space="preserve"> (2009). </w:t>
      </w:r>
      <w:proofErr w:type="gramStart"/>
      <w:r w:rsidRPr="00620513">
        <w:rPr>
          <w:rFonts w:ascii="Times New Roman" w:hAnsi="Times New Roman"/>
          <w:lang w:val="en-CA"/>
        </w:rPr>
        <w:t>Social learning about egg laying substrates in fruit flies.</w:t>
      </w:r>
      <w:proofErr w:type="gramEnd"/>
      <w:r w:rsidRPr="00620513">
        <w:rPr>
          <w:rFonts w:ascii="Times New Roman" w:hAnsi="Times New Roman"/>
          <w:lang w:val="en-CA"/>
        </w:rPr>
        <w:t xml:space="preserve"> </w:t>
      </w:r>
      <w:r w:rsidRPr="00620513">
        <w:rPr>
          <w:rFonts w:ascii="Times New Roman" w:hAnsi="Times New Roman"/>
          <w:i/>
          <w:lang w:val="en-CA"/>
        </w:rPr>
        <w:t xml:space="preserve">Proc. R. Soc. </w:t>
      </w:r>
      <w:proofErr w:type="spellStart"/>
      <w:r w:rsidRPr="00620513">
        <w:rPr>
          <w:rFonts w:ascii="Times New Roman" w:hAnsi="Times New Roman"/>
          <w:i/>
          <w:lang w:val="en-CA"/>
        </w:rPr>
        <w:t>Lond</w:t>
      </w:r>
      <w:proofErr w:type="spellEnd"/>
      <w:r w:rsidRPr="00620513">
        <w:rPr>
          <w:rFonts w:ascii="Times New Roman" w:hAnsi="Times New Roman"/>
          <w:i/>
          <w:lang w:val="en-CA"/>
        </w:rPr>
        <w:t>. B. Biol. Sci.</w:t>
      </w:r>
      <w:r w:rsidRPr="00620513">
        <w:rPr>
          <w:rFonts w:ascii="Times New Roman" w:hAnsi="Times New Roman"/>
          <w:lang w:val="en-CA"/>
        </w:rPr>
        <w:t xml:space="preserve"> </w:t>
      </w:r>
      <w:r w:rsidRPr="00620513">
        <w:rPr>
          <w:rFonts w:ascii="Times New Roman" w:hAnsi="Times New Roman"/>
          <w:b/>
          <w:lang w:val="en-CA"/>
        </w:rPr>
        <w:t>276</w:t>
      </w:r>
      <w:r w:rsidRPr="00620513">
        <w:rPr>
          <w:rFonts w:ascii="Times New Roman" w:hAnsi="Times New Roman"/>
          <w:lang w:val="en-CA"/>
        </w:rPr>
        <w:t>, 4323-4328.</w:t>
      </w:r>
    </w:p>
    <w:p w14:paraId="754F775A" w14:textId="70AC7930" w:rsidR="00E94ACB" w:rsidRDefault="00E94ACB" w:rsidP="00E94ACB">
      <w:pPr>
        <w:spacing w:line="360" w:lineRule="auto"/>
        <w:rPr>
          <w:rFonts w:ascii="Times New Roman" w:hAnsi="Times New Roman"/>
          <w:lang w:val="en-CA"/>
        </w:rPr>
      </w:pPr>
      <w:proofErr w:type="gramStart"/>
      <w:r w:rsidRPr="00620513">
        <w:rPr>
          <w:rFonts w:ascii="Times New Roman" w:hAnsi="Times New Roman"/>
          <w:b/>
          <w:lang w:val="en-CA"/>
        </w:rPr>
        <w:t xml:space="preserve">Schwarz, S., </w:t>
      </w:r>
      <w:proofErr w:type="spellStart"/>
      <w:r w:rsidRPr="00620513">
        <w:rPr>
          <w:rFonts w:ascii="Times New Roman" w:hAnsi="Times New Roman"/>
          <w:b/>
          <w:lang w:val="en-CA"/>
        </w:rPr>
        <w:t>Durisko</w:t>
      </w:r>
      <w:proofErr w:type="spellEnd"/>
      <w:r w:rsidRPr="00620513">
        <w:rPr>
          <w:rFonts w:ascii="Times New Roman" w:hAnsi="Times New Roman"/>
          <w:b/>
          <w:lang w:val="en-CA"/>
        </w:rPr>
        <w:t xml:space="preserve">, Z. and </w:t>
      </w:r>
      <w:proofErr w:type="spellStart"/>
      <w:r w:rsidRPr="00620513">
        <w:rPr>
          <w:rFonts w:ascii="Times New Roman" w:hAnsi="Times New Roman"/>
          <w:b/>
          <w:lang w:val="en-CA"/>
        </w:rPr>
        <w:t>Dukas</w:t>
      </w:r>
      <w:proofErr w:type="spellEnd"/>
      <w:r w:rsidRPr="00620513">
        <w:rPr>
          <w:rFonts w:ascii="Times New Roman" w:hAnsi="Times New Roman"/>
          <w:b/>
          <w:lang w:val="en-CA"/>
        </w:rPr>
        <w:t>, R.</w:t>
      </w:r>
      <w:r w:rsidRPr="00620513">
        <w:rPr>
          <w:rFonts w:ascii="Times New Roman" w:hAnsi="Times New Roman"/>
          <w:lang w:val="en-CA"/>
        </w:rPr>
        <w:t xml:space="preserve"> (2014).</w:t>
      </w:r>
      <w:proofErr w:type="gramEnd"/>
      <w:r w:rsidRPr="00620513">
        <w:rPr>
          <w:rFonts w:ascii="Times New Roman" w:hAnsi="Times New Roman"/>
          <w:lang w:val="en-CA"/>
        </w:rPr>
        <w:t xml:space="preserve"> Food selection in larval fruit flies: dynamics and effects on larval development. </w:t>
      </w:r>
      <w:proofErr w:type="spellStart"/>
      <w:r w:rsidRPr="00620513">
        <w:rPr>
          <w:rFonts w:ascii="Times New Roman" w:hAnsi="Times New Roman"/>
          <w:i/>
          <w:lang w:val="en-CA"/>
        </w:rPr>
        <w:t>Naturwissenschaften</w:t>
      </w:r>
      <w:proofErr w:type="spellEnd"/>
      <w:r w:rsidRPr="00620513">
        <w:rPr>
          <w:rFonts w:ascii="Times New Roman" w:hAnsi="Times New Roman"/>
          <w:lang w:val="en-CA"/>
        </w:rPr>
        <w:t xml:space="preserve"> </w:t>
      </w:r>
      <w:r w:rsidRPr="00620513">
        <w:rPr>
          <w:rFonts w:ascii="Times New Roman" w:hAnsi="Times New Roman"/>
          <w:b/>
          <w:lang w:val="en-CA"/>
        </w:rPr>
        <w:t>101</w:t>
      </w:r>
      <w:r w:rsidRPr="00620513">
        <w:rPr>
          <w:rFonts w:ascii="Times New Roman" w:hAnsi="Times New Roman"/>
          <w:lang w:val="en-CA"/>
        </w:rPr>
        <w:t>, 61–68.</w:t>
      </w:r>
    </w:p>
    <w:p w14:paraId="7F5A9822" w14:textId="517A3E0C" w:rsidR="00A417E3" w:rsidRPr="00A417E3" w:rsidRDefault="00A417E3" w:rsidP="00E94ACB">
      <w:pPr>
        <w:spacing w:line="360" w:lineRule="auto"/>
        <w:rPr>
          <w:rFonts w:ascii="Times New Roman" w:hAnsi="Times New Roman"/>
          <w:lang w:val="en-CA"/>
        </w:rPr>
      </w:pPr>
      <w:r>
        <w:rPr>
          <w:rFonts w:ascii="Times New Roman" w:hAnsi="Times New Roman"/>
          <w:b/>
          <w:lang w:val="en-CA"/>
        </w:rPr>
        <w:t xml:space="preserve">Seeley, T. D. and </w:t>
      </w:r>
      <w:proofErr w:type="spellStart"/>
      <w:r>
        <w:rPr>
          <w:rFonts w:ascii="Times New Roman" w:hAnsi="Times New Roman"/>
          <w:b/>
          <w:lang w:val="en-CA"/>
        </w:rPr>
        <w:t>Visscher</w:t>
      </w:r>
      <w:proofErr w:type="spellEnd"/>
      <w:r>
        <w:rPr>
          <w:rFonts w:ascii="Times New Roman" w:hAnsi="Times New Roman"/>
          <w:b/>
          <w:lang w:val="en-CA"/>
        </w:rPr>
        <w:t xml:space="preserve">, P. K. </w:t>
      </w:r>
      <w:r>
        <w:rPr>
          <w:rFonts w:ascii="Times New Roman" w:hAnsi="Times New Roman"/>
          <w:lang w:val="en-CA"/>
        </w:rPr>
        <w:t xml:space="preserve">(2004). Quorum sensing during nest-site selection by honeybee swarms. </w:t>
      </w:r>
      <w:proofErr w:type="spellStart"/>
      <w:r>
        <w:rPr>
          <w:rFonts w:ascii="Times New Roman" w:hAnsi="Times New Roman"/>
          <w:i/>
          <w:lang w:val="en-CA"/>
        </w:rPr>
        <w:t>Behav</w:t>
      </w:r>
      <w:proofErr w:type="spellEnd"/>
      <w:r>
        <w:rPr>
          <w:rFonts w:ascii="Times New Roman" w:hAnsi="Times New Roman"/>
          <w:i/>
          <w:lang w:val="en-CA"/>
        </w:rPr>
        <w:t xml:space="preserve">. Ecol. </w:t>
      </w:r>
      <w:proofErr w:type="spellStart"/>
      <w:r>
        <w:rPr>
          <w:rFonts w:ascii="Times New Roman" w:hAnsi="Times New Roman"/>
          <w:i/>
          <w:lang w:val="en-CA"/>
        </w:rPr>
        <w:t>Sociobiol</w:t>
      </w:r>
      <w:proofErr w:type="spellEnd"/>
      <w:r>
        <w:rPr>
          <w:rFonts w:ascii="Times New Roman" w:hAnsi="Times New Roman"/>
          <w:i/>
          <w:lang w:val="en-CA"/>
        </w:rPr>
        <w:t>.</w:t>
      </w:r>
      <w:r>
        <w:rPr>
          <w:rFonts w:ascii="Times New Roman" w:hAnsi="Times New Roman"/>
          <w:lang w:val="en-CA"/>
        </w:rPr>
        <w:t xml:space="preserve"> </w:t>
      </w:r>
      <w:proofErr w:type="gramStart"/>
      <w:r>
        <w:rPr>
          <w:rFonts w:ascii="Times New Roman" w:hAnsi="Times New Roman"/>
          <w:b/>
          <w:lang w:val="en-CA"/>
        </w:rPr>
        <w:t>56</w:t>
      </w:r>
      <w:r>
        <w:rPr>
          <w:rFonts w:ascii="Times New Roman" w:hAnsi="Times New Roman"/>
          <w:lang w:val="en-CA"/>
        </w:rPr>
        <w:t>, 594-601.</w:t>
      </w:r>
      <w:proofErr w:type="gramEnd"/>
    </w:p>
    <w:p w14:paraId="3B80323A" w14:textId="55937B24" w:rsidR="00556622" w:rsidRPr="00556622" w:rsidRDefault="00556622" w:rsidP="00E94ACB">
      <w:pPr>
        <w:spacing w:line="360" w:lineRule="auto"/>
        <w:rPr>
          <w:rFonts w:ascii="Times New Roman" w:hAnsi="Times New Roman"/>
          <w:lang w:val="en-CA"/>
        </w:rPr>
      </w:pPr>
      <w:proofErr w:type="spellStart"/>
      <w:r>
        <w:rPr>
          <w:rFonts w:ascii="Times New Roman" w:hAnsi="Times New Roman"/>
          <w:b/>
          <w:lang w:val="en-CA"/>
        </w:rPr>
        <w:t>Siddiqi</w:t>
      </w:r>
      <w:proofErr w:type="spellEnd"/>
      <w:r>
        <w:rPr>
          <w:rFonts w:ascii="Times New Roman" w:hAnsi="Times New Roman"/>
          <w:b/>
          <w:lang w:val="en-CA"/>
        </w:rPr>
        <w:t xml:space="preserve">, O. </w:t>
      </w:r>
      <w:r>
        <w:rPr>
          <w:rFonts w:ascii="Times New Roman" w:hAnsi="Times New Roman"/>
          <w:lang w:val="en-CA"/>
        </w:rPr>
        <w:t xml:space="preserve">(1987). </w:t>
      </w:r>
      <w:proofErr w:type="spellStart"/>
      <w:proofErr w:type="gramStart"/>
      <w:r>
        <w:rPr>
          <w:rFonts w:ascii="Times New Roman" w:hAnsi="Times New Roman"/>
          <w:lang w:val="en-CA"/>
        </w:rPr>
        <w:t>Neurogenetics</w:t>
      </w:r>
      <w:proofErr w:type="spellEnd"/>
      <w:r>
        <w:rPr>
          <w:rFonts w:ascii="Times New Roman" w:hAnsi="Times New Roman"/>
          <w:lang w:val="en-CA"/>
        </w:rPr>
        <w:t xml:space="preserve"> of olfaction in </w:t>
      </w:r>
      <w:r>
        <w:rPr>
          <w:rFonts w:ascii="Times New Roman" w:hAnsi="Times New Roman"/>
          <w:i/>
          <w:lang w:val="en-CA"/>
        </w:rPr>
        <w:t>Drosophila melanogaster</w:t>
      </w:r>
      <w:r>
        <w:rPr>
          <w:rFonts w:ascii="Times New Roman" w:hAnsi="Times New Roman"/>
          <w:lang w:val="en-CA"/>
        </w:rPr>
        <w:t>.</w:t>
      </w:r>
      <w:proofErr w:type="gramEnd"/>
      <w:r>
        <w:rPr>
          <w:rFonts w:ascii="Times New Roman" w:hAnsi="Times New Roman"/>
          <w:lang w:val="en-CA"/>
        </w:rPr>
        <w:t xml:space="preserve"> </w:t>
      </w:r>
      <w:proofErr w:type="gramStart"/>
      <w:r>
        <w:rPr>
          <w:rFonts w:ascii="Times New Roman" w:hAnsi="Times New Roman"/>
          <w:i/>
          <w:lang w:val="en-CA"/>
        </w:rPr>
        <w:t>Trends in Genetics</w:t>
      </w:r>
      <w:r>
        <w:rPr>
          <w:rFonts w:ascii="Times New Roman" w:hAnsi="Times New Roman"/>
          <w:lang w:val="en-CA"/>
        </w:rPr>
        <w:t xml:space="preserve">, </w:t>
      </w:r>
      <w:r>
        <w:rPr>
          <w:rFonts w:ascii="Times New Roman" w:hAnsi="Times New Roman"/>
          <w:b/>
          <w:lang w:val="en-CA"/>
        </w:rPr>
        <w:t>3</w:t>
      </w:r>
      <w:r>
        <w:rPr>
          <w:rFonts w:ascii="Times New Roman" w:hAnsi="Times New Roman"/>
          <w:lang w:val="en-CA"/>
        </w:rPr>
        <w:t>, 137-142.</w:t>
      </w:r>
      <w:proofErr w:type="gramEnd"/>
      <w:r>
        <w:rPr>
          <w:rFonts w:ascii="Times New Roman" w:hAnsi="Times New Roman"/>
          <w:lang w:val="en-CA"/>
        </w:rPr>
        <w:t xml:space="preserve"> </w:t>
      </w:r>
    </w:p>
    <w:p w14:paraId="6D37352F" w14:textId="77777777" w:rsidR="00E94ACB" w:rsidRPr="00F87704" w:rsidRDefault="00E94ACB" w:rsidP="00E94ACB">
      <w:pPr>
        <w:spacing w:line="360" w:lineRule="auto"/>
        <w:rPr>
          <w:rFonts w:ascii="Times New Roman" w:hAnsi="Times New Roman"/>
          <w:lang w:val="en-CA"/>
        </w:rPr>
      </w:pPr>
      <w:proofErr w:type="spellStart"/>
      <w:proofErr w:type="gramStart"/>
      <w:r>
        <w:rPr>
          <w:rFonts w:ascii="Times New Roman" w:hAnsi="Times New Roman"/>
          <w:b/>
          <w:lang w:val="en-CA"/>
        </w:rPr>
        <w:t>Sokolowski</w:t>
      </w:r>
      <w:proofErr w:type="spellEnd"/>
      <w:r>
        <w:rPr>
          <w:rFonts w:ascii="Times New Roman" w:hAnsi="Times New Roman"/>
          <w:b/>
          <w:lang w:val="en-CA"/>
        </w:rPr>
        <w:t xml:space="preserve">, M. B. </w:t>
      </w:r>
      <w:r>
        <w:rPr>
          <w:rFonts w:ascii="Times New Roman" w:hAnsi="Times New Roman"/>
          <w:lang w:val="en-CA"/>
        </w:rPr>
        <w:t>(1980).</w:t>
      </w:r>
      <w:proofErr w:type="gramEnd"/>
      <w:r>
        <w:rPr>
          <w:rFonts w:ascii="Times New Roman" w:hAnsi="Times New Roman"/>
          <w:lang w:val="en-CA"/>
        </w:rPr>
        <w:t xml:space="preserve"> Foraging strategies of </w:t>
      </w:r>
      <w:r>
        <w:rPr>
          <w:rFonts w:ascii="Times New Roman" w:hAnsi="Times New Roman"/>
          <w:i/>
          <w:lang w:val="en-CA"/>
        </w:rPr>
        <w:t>Drosophila melanogaster</w:t>
      </w:r>
      <w:r>
        <w:rPr>
          <w:rFonts w:ascii="Times New Roman" w:hAnsi="Times New Roman"/>
          <w:lang w:val="en-CA"/>
        </w:rPr>
        <w:t xml:space="preserve">: a chromosomal analysis. </w:t>
      </w:r>
      <w:proofErr w:type="spellStart"/>
      <w:proofErr w:type="gramStart"/>
      <w:r>
        <w:rPr>
          <w:rFonts w:ascii="Times New Roman" w:hAnsi="Times New Roman"/>
          <w:i/>
          <w:lang w:val="en-CA"/>
        </w:rPr>
        <w:t>Behavior</w:t>
      </w:r>
      <w:proofErr w:type="spellEnd"/>
      <w:r>
        <w:rPr>
          <w:rFonts w:ascii="Times New Roman" w:hAnsi="Times New Roman"/>
          <w:i/>
          <w:lang w:val="en-CA"/>
        </w:rPr>
        <w:t xml:space="preserve"> Genetics</w:t>
      </w:r>
      <w:r>
        <w:rPr>
          <w:rFonts w:ascii="Times New Roman" w:hAnsi="Times New Roman"/>
          <w:lang w:val="en-CA"/>
        </w:rPr>
        <w:t xml:space="preserve">, </w:t>
      </w:r>
      <w:r>
        <w:rPr>
          <w:rFonts w:ascii="Times New Roman" w:hAnsi="Times New Roman"/>
          <w:b/>
          <w:lang w:val="en-CA"/>
        </w:rPr>
        <w:t>10</w:t>
      </w:r>
      <w:r>
        <w:rPr>
          <w:rFonts w:ascii="Times New Roman" w:hAnsi="Times New Roman"/>
          <w:lang w:val="en-CA"/>
        </w:rPr>
        <w:t>, 291-302.</w:t>
      </w:r>
      <w:proofErr w:type="gramEnd"/>
    </w:p>
    <w:p w14:paraId="7A0043A8" w14:textId="77777777" w:rsidR="00E94ACB" w:rsidRPr="00E80DA5" w:rsidRDefault="00E94ACB" w:rsidP="00E94ACB">
      <w:pPr>
        <w:spacing w:line="360" w:lineRule="auto"/>
        <w:rPr>
          <w:rFonts w:ascii="Times New Roman" w:hAnsi="Times New Roman"/>
          <w:lang w:val="en-CA"/>
        </w:rPr>
      </w:pPr>
      <w:proofErr w:type="spellStart"/>
      <w:proofErr w:type="gramStart"/>
      <w:r>
        <w:rPr>
          <w:rFonts w:ascii="Times New Roman" w:hAnsi="Times New Roman"/>
          <w:b/>
          <w:lang w:val="en-CA"/>
        </w:rPr>
        <w:t>Sokolowski</w:t>
      </w:r>
      <w:proofErr w:type="spellEnd"/>
      <w:r>
        <w:rPr>
          <w:rFonts w:ascii="Times New Roman" w:hAnsi="Times New Roman"/>
          <w:b/>
          <w:lang w:val="en-CA"/>
        </w:rPr>
        <w:t xml:space="preserve">, M. B. </w:t>
      </w:r>
      <w:r>
        <w:rPr>
          <w:rFonts w:ascii="Times New Roman" w:hAnsi="Times New Roman"/>
          <w:lang w:val="en-CA"/>
        </w:rPr>
        <w:t>(2001).</w:t>
      </w:r>
      <w:proofErr w:type="gramEnd"/>
      <w:r>
        <w:rPr>
          <w:rFonts w:ascii="Times New Roman" w:hAnsi="Times New Roman"/>
          <w:lang w:val="en-CA"/>
        </w:rPr>
        <w:t xml:space="preserve"> </w:t>
      </w:r>
      <w:r>
        <w:rPr>
          <w:rFonts w:ascii="Times New Roman" w:hAnsi="Times New Roman"/>
          <w:i/>
          <w:lang w:val="en-CA"/>
        </w:rPr>
        <w:t>Drosophila</w:t>
      </w:r>
      <w:r>
        <w:rPr>
          <w:rFonts w:ascii="Times New Roman" w:hAnsi="Times New Roman"/>
          <w:lang w:val="en-CA"/>
        </w:rPr>
        <w:t xml:space="preserve">: Genetics meets behaviour. </w:t>
      </w:r>
      <w:proofErr w:type="gramStart"/>
      <w:r>
        <w:rPr>
          <w:rFonts w:ascii="Times New Roman" w:hAnsi="Times New Roman"/>
          <w:i/>
          <w:lang w:val="en-CA"/>
        </w:rPr>
        <w:t>Nature Reviews Genetics</w:t>
      </w:r>
      <w:r>
        <w:rPr>
          <w:rFonts w:ascii="Times New Roman" w:hAnsi="Times New Roman"/>
          <w:lang w:val="en-CA"/>
        </w:rPr>
        <w:t xml:space="preserve">, </w:t>
      </w:r>
      <w:r>
        <w:rPr>
          <w:rFonts w:ascii="Times New Roman" w:hAnsi="Times New Roman"/>
          <w:b/>
          <w:lang w:val="en-CA"/>
        </w:rPr>
        <w:t xml:space="preserve">2, </w:t>
      </w:r>
      <w:r>
        <w:rPr>
          <w:rFonts w:ascii="Times New Roman" w:hAnsi="Times New Roman"/>
          <w:lang w:val="en-CA"/>
        </w:rPr>
        <w:t>879-890.</w:t>
      </w:r>
      <w:proofErr w:type="gramEnd"/>
      <w:r>
        <w:rPr>
          <w:rFonts w:ascii="Times New Roman" w:hAnsi="Times New Roman"/>
          <w:lang w:val="en-CA"/>
        </w:rPr>
        <w:t xml:space="preserve"> </w:t>
      </w:r>
    </w:p>
    <w:p w14:paraId="77308056" w14:textId="77777777" w:rsidR="00E94ACB" w:rsidRDefault="00E94ACB" w:rsidP="00E94ACB">
      <w:pPr>
        <w:spacing w:line="360" w:lineRule="auto"/>
        <w:rPr>
          <w:rFonts w:ascii="Times New Roman" w:hAnsi="Times New Roman"/>
          <w:lang w:val="en-CA"/>
        </w:rPr>
      </w:pPr>
      <w:r w:rsidRPr="00620513">
        <w:rPr>
          <w:rFonts w:ascii="Times New Roman" w:hAnsi="Times New Roman"/>
          <w:b/>
          <w:lang w:val="en-CA"/>
        </w:rPr>
        <w:t xml:space="preserve">Stamps, J. A., Yang, L. H., Morales, V. M. and </w:t>
      </w:r>
      <w:proofErr w:type="spellStart"/>
      <w:r w:rsidRPr="00620513">
        <w:rPr>
          <w:rFonts w:ascii="Times New Roman" w:hAnsi="Times New Roman"/>
          <w:b/>
          <w:lang w:val="en-CA"/>
        </w:rPr>
        <w:t>Boundy</w:t>
      </w:r>
      <w:proofErr w:type="spellEnd"/>
      <w:r w:rsidRPr="00620513">
        <w:rPr>
          <w:rFonts w:ascii="Times New Roman" w:hAnsi="Times New Roman"/>
          <w:b/>
          <w:lang w:val="en-CA"/>
        </w:rPr>
        <w:t>-Mills, K. L.</w:t>
      </w:r>
      <w:r w:rsidRPr="00620513">
        <w:rPr>
          <w:rFonts w:ascii="Times New Roman" w:hAnsi="Times New Roman"/>
          <w:lang w:val="en-CA"/>
        </w:rPr>
        <w:t xml:space="preserve"> (2012). </w:t>
      </w:r>
      <w:proofErr w:type="gramStart"/>
      <w:r w:rsidRPr="00620513">
        <w:rPr>
          <w:rFonts w:ascii="Times New Roman" w:hAnsi="Times New Roman"/>
          <w:i/>
          <w:lang w:val="en-CA"/>
        </w:rPr>
        <w:t xml:space="preserve">Drosophila </w:t>
      </w:r>
      <w:r w:rsidRPr="00620513">
        <w:rPr>
          <w:rFonts w:ascii="Times New Roman" w:hAnsi="Times New Roman"/>
          <w:lang w:val="en-CA"/>
        </w:rPr>
        <w:t>regulate</w:t>
      </w:r>
      <w:proofErr w:type="gramEnd"/>
      <w:r w:rsidRPr="00620513">
        <w:rPr>
          <w:rFonts w:ascii="Times New Roman" w:hAnsi="Times New Roman"/>
          <w:lang w:val="en-CA"/>
        </w:rPr>
        <w:t xml:space="preserve"> yeast density and increase yeast community similarity in a natural substrate. </w:t>
      </w:r>
      <w:proofErr w:type="spellStart"/>
      <w:proofErr w:type="gramStart"/>
      <w:r w:rsidRPr="00620513">
        <w:rPr>
          <w:rFonts w:ascii="Times New Roman" w:hAnsi="Times New Roman"/>
          <w:i/>
          <w:lang w:val="en-CA"/>
        </w:rPr>
        <w:t>PLoS</w:t>
      </w:r>
      <w:proofErr w:type="spellEnd"/>
      <w:r w:rsidRPr="00620513">
        <w:rPr>
          <w:rFonts w:ascii="Times New Roman" w:hAnsi="Times New Roman"/>
          <w:i/>
          <w:lang w:val="en-CA"/>
        </w:rPr>
        <w:t xml:space="preserve"> ONE</w:t>
      </w:r>
      <w:r w:rsidRPr="00620513">
        <w:rPr>
          <w:rFonts w:ascii="Times New Roman" w:hAnsi="Times New Roman"/>
          <w:lang w:val="en-CA"/>
        </w:rPr>
        <w:t xml:space="preserve"> </w:t>
      </w:r>
      <w:r w:rsidRPr="00620513">
        <w:rPr>
          <w:rFonts w:ascii="Times New Roman" w:hAnsi="Times New Roman"/>
          <w:b/>
          <w:lang w:val="en-CA"/>
        </w:rPr>
        <w:t>7</w:t>
      </w:r>
      <w:r w:rsidRPr="00620513">
        <w:rPr>
          <w:rFonts w:ascii="Times New Roman" w:hAnsi="Times New Roman"/>
          <w:lang w:val="en-CA"/>
        </w:rPr>
        <w:t>, e42238.</w:t>
      </w:r>
      <w:proofErr w:type="gramEnd"/>
    </w:p>
    <w:p w14:paraId="1AB84A45" w14:textId="77777777" w:rsidR="00E94ACB" w:rsidRDefault="00E94ACB" w:rsidP="00E94ACB">
      <w:pPr>
        <w:spacing w:line="360" w:lineRule="auto"/>
        <w:rPr>
          <w:rFonts w:ascii="Times New Roman" w:hAnsi="Times New Roman"/>
          <w:i/>
          <w:lang w:val="en-CA"/>
        </w:rPr>
      </w:pPr>
      <w:proofErr w:type="spellStart"/>
      <w:r w:rsidRPr="00620513">
        <w:rPr>
          <w:rFonts w:ascii="Times New Roman" w:hAnsi="Times New Roman"/>
          <w:b/>
          <w:lang w:val="en-CA"/>
        </w:rPr>
        <w:t>Venu</w:t>
      </w:r>
      <w:proofErr w:type="spellEnd"/>
      <w:r w:rsidRPr="00620513">
        <w:rPr>
          <w:rFonts w:ascii="Times New Roman" w:hAnsi="Times New Roman"/>
          <w:b/>
          <w:lang w:val="en-CA"/>
        </w:rPr>
        <w:t xml:space="preserve">, I., </w:t>
      </w:r>
      <w:proofErr w:type="spellStart"/>
      <w:r w:rsidRPr="00620513">
        <w:rPr>
          <w:rFonts w:ascii="Times New Roman" w:hAnsi="Times New Roman"/>
          <w:b/>
          <w:lang w:val="en-CA"/>
        </w:rPr>
        <w:t>Durisko</w:t>
      </w:r>
      <w:proofErr w:type="spellEnd"/>
      <w:r w:rsidRPr="00620513">
        <w:rPr>
          <w:rFonts w:ascii="Times New Roman" w:hAnsi="Times New Roman"/>
          <w:b/>
          <w:lang w:val="en-CA"/>
        </w:rPr>
        <w:t xml:space="preserve">, Z., </w:t>
      </w:r>
      <w:proofErr w:type="spellStart"/>
      <w:r w:rsidRPr="00620513">
        <w:rPr>
          <w:rFonts w:ascii="Times New Roman" w:hAnsi="Times New Roman"/>
          <w:b/>
          <w:lang w:val="en-CA"/>
        </w:rPr>
        <w:t>Xu</w:t>
      </w:r>
      <w:proofErr w:type="spellEnd"/>
      <w:r w:rsidRPr="00620513">
        <w:rPr>
          <w:rFonts w:ascii="Times New Roman" w:hAnsi="Times New Roman"/>
          <w:b/>
          <w:lang w:val="en-CA"/>
        </w:rPr>
        <w:t xml:space="preserve">, J. P. and </w:t>
      </w:r>
      <w:proofErr w:type="spellStart"/>
      <w:r w:rsidRPr="00620513">
        <w:rPr>
          <w:rFonts w:ascii="Times New Roman" w:hAnsi="Times New Roman"/>
          <w:b/>
          <w:lang w:val="en-CA"/>
        </w:rPr>
        <w:t>Dukas</w:t>
      </w:r>
      <w:proofErr w:type="spellEnd"/>
      <w:r w:rsidRPr="00620513">
        <w:rPr>
          <w:rFonts w:ascii="Times New Roman" w:hAnsi="Times New Roman"/>
          <w:b/>
          <w:lang w:val="en-CA"/>
        </w:rPr>
        <w:t>, R.</w:t>
      </w:r>
      <w:r>
        <w:rPr>
          <w:rFonts w:ascii="Times New Roman" w:hAnsi="Times New Roman"/>
          <w:lang w:val="en-CA"/>
        </w:rPr>
        <w:t xml:space="preserve"> (2014</w:t>
      </w:r>
      <w:r w:rsidRPr="00620513">
        <w:rPr>
          <w:rFonts w:ascii="Times New Roman" w:hAnsi="Times New Roman"/>
          <w:lang w:val="en-CA"/>
        </w:rPr>
        <w:t xml:space="preserve">). Social attraction mediated by fruit flies’ </w:t>
      </w:r>
      <w:proofErr w:type="spellStart"/>
      <w:r w:rsidRPr="00620513">
        <w:rPr>
          <w:rFonts w:ascii="Times New Roman" w:hAnsi="Times New Roman"/>
          <w:lang w:val="en-CA"/>
        </w:rPr>
        <w:t>microbiome</w:t>
      </w:r>
      <w:proofErr w:type="spellEnd"/>
      <w:r w:rsidRPr="00620513">
        <w:rPr>
          <w:rFonts w:ascii="Times New Roman" w:hAnsi="Times New Roman"/>
          <w:lang w:val="en-CA"/>
        </w:rPr>
        <w:t xml:space="preserve">. </w:t>
      </w:r>
      <w:r w:rsidRPr="00620513">
        <w:rPr>
          <w:rFonts w:ascii="Times New Roman" w:hAnsi="Times New Roman"/>
          <w:i/>
          <w:lang w:val="en-CA"/>
        </w:rPr>
        <w:t>J. Exp. Biol.</w:t>
      </w:r>
    </w:p>
    <w:p w14:paraId="2B06099E" w14:textId="77777777" w:rsidR="00E94ACB" w:rsidRDefault="00E94ACB" w:rsidP="00E94ACB">
      <w:pPr>
        <w:spacing w:line="360" w:lineRule="auto"/>
        <w:rPr>
          <w:rFonts w:ascii="Times New Roman" w:hAnsi="Times New Roman"/>
          <w:lang w:val="en-CA"/>
        </w:rPr>
      </w:pPr>
      <w:r w:rsidRPr="00B11758">
        <w:rPr>
          <w:rFonts w:ascii="Times New Roman" w:hAnsi="Times New Roman"/>
          <w:b/>
        </w:rPr>
        <w:t xml:space="preserve">Ward, A. J. W., Herbert-Read, J. E., </w:t>
      </w:r>
      <w:proofErr w:type="spellStart"/>
      <w:r w:rsidRPr="00B11758">
        <w:rPr>
          <w:rFonts w:ascii="Times New Roman" w:hAnsi="Times New Roman"/>
          <w:b/>
        </w:rPr>
        <w:t>Sumpter</w:t>
      </w:r>
      <w:proofErr w:type="spellEnd"/>
      <w:r w:rsidRPr="00B11758">
        <w:rPr>
          <w:rFonts w:ascii="Times New Roman" w:hAnsi="Times New Roman"/>
          <w:b/>
        </w:rPr>
        <w:t>, D. J. T. &amp; Krause, J.</w:t>
      </w:r>
      <w:r w:rsidRPr="00B11758">
        <w:rPr>
          <w:rFonts w:ascii="Times New Roman" w:hAnsi="Times New Roman"/>
        </w:rPr>
        <w:t xml:space="preserve"> (2011). Fast and accurate decisions through collective vigilance in fish shoals. </w:t>
      </w:r>
      <w:proofErr w:type="gramStart"/>
      <w:r w:rsidRPr="00B11758">
        <w:rPr>
          <w:rFonts w:ascii="Times New Roman" w:hAnsi="Times New Roman"/>
          <w:i/>
        </w:rPr>
        <w:t>Proceedings of the National Academy of Sciences</w:t>
      </w:r>
      <w:r w:rsidRPr="00B11758">
        <w:rPr>
          <w:rFonts w:ascii="Times New Roman" w:hAnsi="Times New Roman"/>
        </w:rPr>
        <w:t xml:space="preserve">, </w:t>
      </w:r>
      <w:r w:rsidRPr="00292CDA">
        <w:rPr>
          <w:rFonts w:ascii="Times New Roman" w:hAnsi="Times New Roman"/>
          <w:b/>
        </w:rPr>
        <w:t>108</w:t>
      </w:r>
      <w:r w:rsidRPr="00B11758">
        <w:rPr>
          <w:rFonts w:ascii="Times New Roman" w:hAnsi="Times New Roman"/>
        </w:rPr>
        <w:t>, 2312-2315.</w:t>
      </w:r>
      <w:proofErr w:type="gramEnd"/>
    </w:p>
    <w:p w14:paraId="21ABAFFE" w14:textId="5AF0DC28" w:rsidR="00E94ACB" w:rsidRDefault="00E94ACB" w:rsidP="00E94ACB">
      <w:pPr>
        <w:spacing w:line="360" w:lineRule="auto"/>
        <w:rPr>
          <w:rFonts w:ascii="Times New Roman" w:hAnsi="Times New Roman"/>
          <w:lang w:val="en-CA"/>
        </w:rPr>
      </w:pPr>
      <w:proofErr w:type="gramStart"/>
      <w:r w:rsidRPr="00620513">
        <w:rPr>
          <w:rFonts w:ascii="Times New Roman" w:hAnsi="Times New Roman"/>
          <w:b/>
          <w:lang w:val="en-CA"/>
        </w:rPr>
        <w:t xml:space="preserve">Wertheim, B., </w:t>
      </w:r>
      <w:proofErr w:type="spellStart"/>
      <w:r w:rsidRPr="00620513">
        <w:rPr>
          <w:rFonts w:ascii="Times New Roman" w:hAnsi="Times New Roman"/>
          <w:b/>
          <w:lang w:val="en-CA"/>
        </w:rPr>
        <w:t>Dicke</w:t>
      </w:r>
      <w:proofErr w:type="spellEnd"/>
      <w:r w:rsidRPr="00620513">
        <w:rPr>
          <w:rFonts w:ascii="Times New Roman" w:hAnsi="Times New Roman"/>
          <w:b/>
          <w:lang w:val="en-CA"/>
        </w:rPr>
        <w:t>, M. and Vet, L. E. M.</w:t>
      </w:r>
      <w:r w:rsidRPr="00620513">
        <w:rPr>
          <w:rFonts w:ascii="Times New Roman" w:hAnsi="Times New Roman"/>
          <w:lang w:val="en-CA"/>
        </w:rPr>
        <w:t xml:space="preserve"> (2002).</w:t>
      </w:r>
      <w:proofErr w:type="gramEnd"/>
      <w:r w:rsidRPr="00620513">
        <w:rPr>
          <w:rFonts w:ascii="Times New Roman" w:hAnsi="Times New Roman"/>
          <w:lang w:val="en-CA"/>
        </w:rPr>
        <w:t xml:space="preserve"> </w:t>
      </w:r>
      <w:proofErr w:type="gramStart"/>
      <w:r w:rsidRPr="00620513">
        <w:rPr>
          <w:rFonts w:ascii="Times New Roman" w:hAnsi="Times New Roman"/>
          <w:lang w:val="en-CA"/>
        </w:rPr>
        <w:t>Behavioural plasticity in support of a benefit for aggregation pheromone use in Drosophila melanogaster.</w:t>
      </w:r>
      <w:proofErr w:type="gramEnd"/>
      <w:r w:rsidRPr="00620513">
        <w:rPr>
          <w:rFonts w:ascii="Times New Roman" w:hAnsi="Times New Roman"/>
          <w:lang w:val="en-CA"/>
        </w:rPr>
        <w:t xml:space="preserve"> </w:t>
      </w:r>
      <w:proofErr w:type="spellStart"/>
      <w:r w:rsidRPr="00620513">
        <w:rPr>
          <w:rFonts w:ascii="Times New Roman" w:hAnsi="Times New Roman"/>
          <w:i/>
          <w:lang w:val="en-CA"/>
        </w:rPr>
        <w:t>Entomol</w:t>
      </w:r>
      <w:proofErr w:type="spellEnd"/>
      <w:r w:rsidRPr="00620513">
        <w:rPr>
          <w:rFonts w:ascii="Times New Roman" w:hAnsi="Times New Roman"/>
          <w:i/>
          <w:lang w:val="en-CA"/>
        </w:rPr>
        <w:t>. Exp. Appl.</w:t>
      </w:r>
      <w:r w:rsidRPr="00620513">
        <w:rPr>
          <w:rFonts w:ascii="Times New Roman" w:hAnsi="Times New Roman"/>
          <w:lang w:val="en-CA"/>
        </w:rPr>
        <w:t xml:space="preserve"> </w:t>
      </w:r>
      <w:r w:rsidRPr="00620513">
        <w:rPr>
          <w:rFonts w:ascii="Times New Roman" w:hAnsi="Times New Roman"/>
          <w:b/>
          <w:lang w:val="en-CA"/>
        </w:rPr>
        <w:t>103</w:t>
      </w:r>
      <w:r w:rsidRPr="00620513">
        <w:rPr>
          <w:rFonts w:ascii="Times New Roman" w:hAnsi="Times New Roman"/>
          <w:lang w:val="en-CA"/>
        </w:rPr>
        <w:t>, 61-71</w:t>
      </w:r>
      <w:r w:rsidR="00763438">
        <w:rPr>
          <w:rFonts w:ascii="Times New Roman" w:hAnsi="Times New Roman"/>
          <w:lang w:val="en-CA"/>
        </w:rPr>
        <w:t>.</w:t>
      </w:r>
    </w:p>
    <w:p w14:paraId="3251FB21" w14:textId="77777777" w:rsidR="00763438" w:rsidRDefault="00763438" w:rsidP="00763438">
      <w:pPr>
        <w:spacing w:line="360" w:lineRule="auto"/>
        <w:rPr>
          <w:rFonts w:ascii="Times New Roman" w:hAnsi="Times New Roman"/>
        </w:rPr>
      </w:pPr>
      <w:r w:rsidRPr="00044BD8">
        <w:rPr>
          <w:rFonts w:ascii="Times New Roman" w:hAnsi="Times New Roman"/>
          <w:b/>
        </w:rPr>
        <w:t>Witte, K., Ryan, M. J.</w:t>
      </w:r>
      <w:r w:rsidRPr="00044BD8">
        <w:rPr>
          <w:rFonts w:ascii="Times New Roman" w:hAnsi="Times New Roman"/>
        </w:rPr>
        <w:t xml:space="preserve"> (2002). Mate choice copying in the </w:t>
      </w:r>
      <w:proofErr w:type="spellStart"/>
      <w:r w:rsidRPr="00044BD8">
        <w:rPr>
          <w:rFonts w:ascii="Times New Roman" w:hAnsi="Times New Roman"/>
        </w:rPr>
        <w:t>sailfin</w:t>
      </w:r>
      <w:proofErr w:type="spellEnd"/>
      <w:r w:rsidRPr="00044BD8">
        <w:rPr>
          <w:rFonts w:ascii="Times New Roman" w:hAnsi="Times New Roman"/>
        </w:rPr>
        <w:t xml:space="preserve"> molly, </w:t>
      </w:r>
      <w:proofErr w:type="spellStart"/>
      <w:r w:rsidRPr="00044BD8">
        <w:rPr>
          <w:rFonts w:ascii="Times New Roman" w:hAnsi="Times New Roman"/>
        </w:rPr>
        <w:t>Poecilia</w:t>
      </w:r>
      <w:proofErr w:type="spellEnd"/>
      <w:r w:rsidRPr="00044BD8">
        <w:rPr>
          <w:rFonts w:ascii="Times New Roman" w:hAnsi="Times New Roman"/>
        </w:rPr>
        <w:t xml:space="preserve"> </w:t>
      </w:r>
      <w:proofErr w:type="spellStart"/>
      <w:r w:rsidRPr="00044BD8">
        <w:rPr>
          <w:rFonts w:ascii="Times New Roman" w:hAnsi="Times New Roman"/>
        </w:rPr>
        <w:t>latipinna</w:t>
      </w:r>
      <w:proofErr w:type="spellEnd"/>
      <w:r w:rsidRPr="00044BD8">
        <w:rPr>
          <w:rFonts w:ascii="Times New Roman" w:hAnsi="Times New Roman"/>
        </w:rPr>
        <w:t xml:space="preserve">, in the wild. </w:t>
      </w:r>
      <w:proofErr w:type="gramStart"/>
      <w:r w:rsidRPr="00044BD8">
        <w:rPr>
          <w:rFonts w:ascii="Times New Roman" w:hAnsi="Times New Roman"/>
          <w:i/>
        </w:rPr>
        <w:t xml:space="preserve">Animal </w:t>
      </w:r>
      <w:proofErr w:type="spellStart"/>
      <w:r w:rsidRPr="00044BD8">
        <w:rPr>
          <w:rFonts w:ascii="Times New Roman" w:hAnsi="Times New Roman"/>
          <w:i/>
        </w:rPr>
        <w:t>Behaviour</w:t>
      </w:r>
      <w:proofErr w:type="spellEnd"/>
      <w:r w:rsidRPr="00044BD8">
        <w:rPr>
          <w:rFonts w:ascii="Times New Roman" w:hAnsi="Times New Roman"/>
          <w:i/>
        </w:rPr>
        <w:t xml:space="preserve">, </w:t>
      </w:r>
      <w:r w:rsidRPr="00044BD8">
        <w:rPr>
          <w:rFonts w:ascii="Times New Roman" w:hAnsi="Times New Roman"/>
          <w:b/>
        </w:rPr>
        <w:t>63</w:t>
      </w:r>
      <w:r w:rsidRPr="00044BD8">
        <w:rPr>
          <w:rFonts w:ascii="Times New Roman" w:hAnsi="Times New Roman"/>
        </w:rPr>
        <w:t>, 943-949.</w:t>
      </w:r>
      <w:proofErr w:type="gramEnd"/>
    </w:p>
    <w:p w14:paraId="41404DAE" w14:textId="0E1BE5A0" w:rsidR="00763438" w:rsidRDefault="00763438" w:rsidP="00763438">
      <w:pPr>
        <w:spacing w:line="360" w:lineRule="auto"/>
        <w:rPr>
          <w:rFonts w:ascii="Times New Roman" w:hAnsi="Times New Roman"/>
        </w:rPr>
      </w:pPr>
      <w:r w:rsidRPr="004B26EB">
        <w:rPr>
          <w:rFonts w:ascii="Times New Roman" w:hAnsi="Times New Roman"/>
          <w:b/>
        </w:rPr>
        <w:t xml:space="preserve">Wolf, M., </w:t>
      </w:r>
      <w:proofErr w:type="spellStart"/>
      <w:r w:rsidRPr="004B26EB">
        <w:rPr>
          <w:rFonts w:ascii="Times New Roman" w:hAnsi="Times New Roman"/>
          <w:b/>
        </w:rPr>
        <w:t>Kurvers</w:t>
      </w:r>
      <w:proofErr w:type="spellEnd"/>
      <w:r w:rsidRPr="004B26EB">
        <w:rPr>
          <w:rFonts w:ascii="Times New Roman" w:hAnsi="Times New Roman"/>
          <w:b/>
        </w:rPr>
        <w:t>, R. H. J. M., Ward, A. J. W., Krause, S. &amp; Krause, J.</w:t>
      </w:r>
      <w:r w:rsidRPr="004B26EB">
        <w:rPr>
          <w:rFonts w:ascii="Times New Roman" w:hAnsi="Times New Roman"/>
        </w:rPr>
        <w:t xml:space="preserve"> (2013). Accurate decisions in an uncertain world: collective cognition increases true positives while decreasing false positives. </w:t>
      </w:r>
      <w:r w:rsidRPr="004B26EB">
        <w:rPr>
          <w:rFonts w:ascii="Times New Roman" w:hAnsi="Times New Roman"/>
          <w:i/>
        </w:rPr>
        <w:t>Proceedings of the Royal Society B: Biological Sciences</w:t>
      </w:r>
      <w:r w:rsidRPr="004B26EB">
        <w:rPr>
          <w:rFonts w:ascii="Times New Roman" w:hAnsi="Times New Roman"/>
        </w:rPr>
        <w:t xml:space="preserve">, </w:t>
      </w:r>
      <w:r w:rsidRPr="004B26EB">
        <w:rPr>
          <w:rFonts w:ascii="Times New Roman" w:hAnsi="Times New Roman"/>
          <w:b/>
        </w:rPr>
        <w:t>280</w:t>
      </w:r>
      <w:r w:rsidRPr="004B26EB">
        <w:rPr>
          <w:rFonts w:ascii="Times New Roman" w:hAnsi="Times New Roman"/>
        </w:rPr>
        <w:t>.</w:t>
      </w:r>
    </w:p>
    <w:p w14:paraId="26BCFC54" w14:textId="4F86BD78" w:rsidR="00763438" w:rsidRDefault="00763438" w:rsidP="00763438">
      <w:pPr>
        <w:spacing w:line="360" w:lineRule="auto"/>
        <w:rPr>
          <w:rFonts w:ascii="Times New Roman" w:hAnsi="Times New Roman"/>
          <w:lang w:val="en-CA"/>
        </w:rPr>
      </w:pPr>
      <w:r w:rsidRPr="00620513">
        <w:rPr>
          <w:rFonts w:ascii="Times New Roman" w:hAnsi="Times New Roman"/>
          <w:b/>
          <w:lang w:val="en-CA"/>
        </w:rPr>
        <w:t>Yang, C</w:t>
      </w:r>
      <w:proofErr w:type="gramStart"/>
      <w:r w:rsidRPr="00620513">
        <w:rPr>
          <w:rFonts w:ascii="Times New Roman" w:hAnsi="Times New Roman"/>
          <w:b/>
          <w:lang w:val="en-CA"/>
        </w:rPr>
        <w:t>.-</w:t>
      </w:r>
      <w:proofErr w:type="gramEnd"/>
      <w:r w:rsidRPr="00620513">
        <w:rPr>
          <w:rFonts w:ascii="Times New Roman" w:hAnsi="Times New Roman"/>
          <w:b/>
          <w:lang w:val="en-CA"/>
        </w:rPr>
        <w:t xml:space="preserve">h., </w:t>
      </w:r>
      <w:proofErr w:type="spellStart"/>
      <w:r w:rsidRPr="00620513">
        <w:rPr>
          <w:rFonts w:ascii="Times New Roman" w:hAnsi="Times New Roman"/>
          <w:b/>
          <w:lang w:val="en-CA"/>
        </w:rPr>
        <w:t>Belawat</w:t>
      </w:r>
      <w:proofErr w:type="spellEnd"/>
      <w:r w:rsidRPr="00620513">
        <w:rPr>
          <w:rFonts w:ascii="Times New Roman" w:hAnsi="Times New Roman"/>
          <w:b/>
          <w:lang w:val="en-CA"/>
        </w:rPr>
        <w:t xml:space="preserve">, P., </w:t>
      </w:r>
      <w:proofErr w:type="spellStart"/>
      <w:r w:rsidRPr="00620513">
        <w:rPr>
          <w:rFonts w:ascii="Times New Roman" w:hAnsi="Times New Roman"/>
          <w:b/>
          <w:lang w:val="en-CA"/>
        </w:rPr>
        <w:t>Hafen</w:t>
      </w:r>
      <w:proofErr w:type="spellEnd"/>
      <w:r w:rsidRPr="00620513">
        <w:rPr>
          <w:rFonts w:ascii="Times New Roman" w:hAnsi="Times New Roman"/>
          <w:b/>
          <w:lang w:val="en-CA"/>
        </w:rPr>
        <w:t>, E., Jan, L. Y. and Jan, Y.-N.</w:t>
      </w:r>
      <w:r w:rsidRPr="00620513">
        <w:rPr>
          <w:rFonts w:ascii="Times New Roman" w:hAnsi="Times New Roman"/>
          <w:lang w:val="en-CA"/>
        </w:rPr>
        <w:t xml:space="preserve"> (2008). </w:t>
      </w:r>
      <w:proofErr w:type="gramStart"/>
      <w:r w:rsidRPr="00620513">
        <w:rPr>
          <w:rFonts w:ascii="Times New Roman" w:hAnsi="Times New Roman"/>
          <w:i/>
          <w:lang w:val="en-CA"/>
        </w:rPr>
        <w:t xml:space="preserve">Drosophila </w:t>
      </w:r>
      <w:r w:rsidRPr="00620513">
        <w:rPr>
          <w:rFonts w:ascii="Times New Roman" w:hAnsi="Times New Roman"/>
          <w:lang w:val="en-CA"/>
        </w:rPr>
        <w:t>egg-laying site selection as a system to study simple decision-making processes.</w:t>
      </w:r>
      <w:proofErr w:type="gramEnd"/>
      <w:r w:rsidRPr="00620513">
        <w:rPr>
          <w:rFonts w:ascii="Times New Roman" w:hAnsi="Times New Roman"/>
          <w:lang w:val="en-CA"/>
        </w:rPr>
        <w:t xml:space="preserve"> </w:t>
      </w:r>
      <w:proofErr w:type="gramStart"/>
      <w:r w:rsidRPr="00620513">
        <w:rPr>
          <w:rFonts w:ascii="Times New Roman" w:hAnsi="Times New Roman"/>
          <w:i/>
          <w:lang w:val="en-CA"/>
        </w:rPr>
        <w:t>Science</w:t>
      </w:r>
      <w:r w:rsidRPr="00620513">
        <w:rPr>
          <w:rFonts w:ascii="Times New Roman" w:hAnsi="Times New Roman"/>
          <w:lang w:val="en-CA"/>
        </w:rPr>
        <w:t xml:space="preserve"> </w:t>
      </w:r>
      <w:r w:rsidRPr="00620513">
        <w:rPr>
          <w:rFonts w:ascii="Times New Roman" w:hAnsi="Times New Roman"/>
          <w:b/>
          <w:lang w:val="en-CA"/>
        </w:rPr>
        <w:t>319</w:t>
      </w:r>
      <w:r w:rsidRPr="00620513">
        <w:rPr>
          <w:rFonts w:ascii="Times New Roman" w:hAnsi="Times New Roman"/>
          <w:lang w:val="en-CA"/>
        </w:rPr>
        <w:t>, 1679-1683.</w:t>
      </w:r>
      <w:proofErr w:type="gramEnd"/>
    </w:p>
    <w:p w14:paraId="4DD6384A" w14:textId="77777777" w:rsidR="001922F6" w:rsidRPr="001922F6" w:rsidRDefault="001922F6" w:rsidP="001922F6">
      <w:pPr>
        <w:spacing w:line="360" w:lineRule="auto"/>
        <w:rPr>
          <w:rFonts w:ascii="Times New Roman" w:hAnsi="Times New Roman"/>
          <w:lang w:val="en-CA"/>
        </w:rPr>
      </w:pPr>
    </w:p>
    <w:p w14:paraId="4BF7BC0F" w14:textId="21C95F10" w:rsidR="00D143C4" w:rsidRPr="004B0365" w:rsidRDefault="00D143C4" w:rsidP="004E4FB5">
      <w:pPr>
        <w:spacing w:line="360" w:lineRule="auto"/>
        <w:rPr>
          <w:rFonts w:ascii="Times New Roman" w:hAnsi="Times New Roman"/>
          <w:lang w:val="en-CA"/>
        </w:rPr>
      </w:pPr>
      <w:r>
        <w:rPr>
          <w:rFonts w:ascii="Times New Roman" w:hAnsi="Times New Roman"/>
          <w:lang w:val="en-CA"/>
        </w:rPr>
        <w:tab/>
      </w:r>
    </w:p>
    <w:sectPr w:rsidR="00D143C4" w:rsidRPr="004B0365" w:rsidSect="000D6CEC">
      <w:type w:val="continuous"/>
      <w:pgSz w:w="12240" w:h="15840"/>
      <w:pgMar w:top="1440" w:right="1797" w:bottom="1440" w:left="1797" w:header="720" w:footer="720" w:gutter="0"/>
      <w:lnNumType w:countBy="1" w:restart="continuou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66020" w14:textId="77777777" w:rsidR="0091084F" w:rsidRDefault="0091084F" w:rsidP="006318D9">
      <w:r>
        <w:separator/>
      </w:r>
    </w:p>
  </w:endnote>
  <w:endnote w:type="continuationSeparator" w:id="0">
    <w:p w14:paraId="752D31B0" w14:textId="77777777" w:rsidR="0091084F" w:rsidRDefault="0091084F" w:rsidP="0063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3BDEF" w14:textId="77777777" w:rsidR="0091084F" w:rsidRDefault="0091084F" w:rsidP="00F8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A566F" w14:textId="77777777" w:rsidR="0091084F" w:rsidRDefault="009108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80D4F" w14:textId="77777777" w:rsidR="0091084F" w:rsidRDefault="0091084F" w:rsidP="00F8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2E66">
      <w:rPr>
        <w:rStyle w:val="PageNumber"/>
        <w:noProof/>
      </w:rPr>
      <w:t>iv</w:t>
    </w:r>
    <w:r>
      <w:rPr>
        <w:rStyle w:val="PageNumber"/>
      </w:rPr>
      <w:fldChar w:fldCharType="end"/>
    </w:r>
  </w:p>
  <w:p w14:paraId="4953456C" w14:textId="77777777" w:rsidR="0091084F" w:rsidRDefault="009108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0C987" w14:textId="77777777" w:rsidR="0091084F" w:rsidRDefault="0091084F" w:rsidP="006318D9">
      <w:r>
        <w:separator/>
      </w:r>
    </w:p>
  </w:footnote>
  <w:footnote w:type="continuationSeparator" w:id="0">
    <w:p w14:paraId="77D02D48" w14:textId="77777777" w:rsidR="0091084F" w:rsidRDefault="0091084F" w:rsidP="006318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F590E" w14:textId="77777777" w:rsidR="0091084F" w:rsidRPr="008F1F36" w:rsidRDefault="0091084F" w:rsidP="00F87811">
    <w:pPr>
      <w:pStyle w:val="Header"/>
      <w:rPr>
        <w:rFonts w:ascii="Times New Roman" w:hAnsi="Times New Roman"/>
      </w:rPr>
    </w:pPr>
    <w:r w:rsidRPr="008F1F36">
      <w:rPr>
        <w:rFonts w:ascii="Times New Roman" w:hAnsi="Times New Roman"/>
      </w:rPr>
      <w:t xml:space="preserve">MSc Thesis – I. </w:t>
    </w:r>
    <w:proofErr w:type="spellStart"/>
    <w:r w:rsidRPr="008F1F36">
      <w:rPr>
        <w:rFonts w:ascii="Times New Roman" w:hAnsi="Times New Roman"/>
      </w:rPr>
      <w:t>Venu</w:t>
    </w:r>
    <w:proofErr w:type="spellEnd"/>
    <w:r w:rsidRPr="008F1F36">
      <w:rPr>
        <w:rFonts w:ascii="Times New Roman" w:hAnsi="Times New Roman"/>
      </w:rPr>
      <w:t xml:space="preserve">; McMaster – Psychology, Neuroscience &amp; </w:t>
    </w:r>
    <w:proofErr w:type="spellStart"/>
    <w:r w:rsidRPr="008F1F36">
      <w:rPr>
        <w:rFonts w:ascii="Times New Roman" w:hAnsi="Times New Roman"/>
      </w:rPr>
      <w:t>Behaviour</w:t>
    </w:r>
    <w:proofErr w:type="spellEnd"/>
  </w:p>
  <w:p w14:paraId="67581CC4" w14:textId="77777777" w:rsidR="0091084F" w:rsidRPr="000F0EB7" w:rsidRDefault="0091084F" w:rsidP="00F878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FECED" w14:textId="46735313" w:rsidR="0091084F" w:rsidRPr="000F0EB7" w:rsidRDefault="0091084F" w:rsidP="00F87811">
    <w:pPr>
      <w:pStyle w:val="Header"/>
    </w:pPr>
    <w:r w:rsidRPr="008F1F36">
      <w:rPr>
        <w:rFonts w:ascii="Times New Roman" w:hAnsi="Times New Roman"/>
      </w:rPr>
      <w:t>M</w:t>
    </w:r>
    <w:r>
      <w:rPr>
        <w:rFonts w:ascii="Times New Roman" w:hAnsi="Times New Roman"/>
      </w:rPr>
      <w:t>Sc Thesis – S. Golden</w:t>
    </w:r>
    <w:r w:rsidRPr="008F1F36">
      <w:rPr>
        <w:rFonts w:ascii="Times New Roman" w:hAnsi="Times New Roman"/>
      </w:rPr>
      <w:t xml:space="preserve">; McMaster – Psychology, Neuroscience &amp; </w:t>
    </w:r>
    <w:proofErr w:type="spellStart"/>
    <w:r w:rsidRPr="008F1F36">
      <w:rPr>
        <w:rFonts w:ascii="Times New Roman" w:hAnsi="Times New Roman"/>
      </w:rPr>
      <w:t>Behaviour</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AA8"/>
    <w:multiLevelType w:val="hybridMultilevel"/>
    <w:tmpl w:val="C37E6CFC"/>
    <w:lvl w:ilvl="0" w:tplc="A5147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34"/>
    <w:rsid w:val="000072D5"/>
    <w:rsid w:val="00012D7D"/>
    <w:rsid w:val="0003210E"/>
    <w:rsid w:val="000324C4"/>
    <w:rsid w:val="000345A4"/>
    <w:rsid w:val="00072064"/>
    <w:rsid w:val="00080DC8"/>
    <w:rsid w:val="00090070"/>
    <w:rsid w:val="000922E4"/>
    <w:rsid w:val="000939D9"/>
    <w:rsid w:val="000A1AE1"/>
    <w:rsid w:val="000A3789"/>
    <w:rsid w:val="000A38C4"/>
    <w:rsid w:val="000B1C60"/>
    <w:rsid w:val="000D3451"/>
    <w:rsid w:val="000D6CEC"/>
    <w:rsid w:val="000E729E"/>
    <w:rsid w:val="000F52A2"/>
    <w:rsid w:val="0011626F"/>
    <w:rsid w:val="00121170"/>
    <w:rsid w:val="00137F67"/>
    <w:rsid w:val="00142DD9"/>
    <w:rsid w:val="001431B8"/>
    <w:rsid w:val="00182783"/>
    <w:rsid w:val="001829AA"/>
    <w:rsid w:val="00183F60"/>
    <w:rsid w:val="001922F6"/>
    <w:rsid w:val="001A0C00"/>
    <w:rsid w:val="001A1353"/>
    <w:rsid w:val="001A3B90"/>
    <w:rsid w:val="001B0ECC"/>
    <w:rsid w:val="001B7C1B"/>
    <w:rsid w:val="001C2DE0"/>
    <w:rsid w:val="001C324E"/>
    <w:rsid w:val="001D6618"/>
    <w:rsid w:val="001E31CF"/>
    <w:rsid w:val="001E4CC9"/>
    <w:rsid w:val="001E5FDD"/>
    <w:rsid w:val="001E62D2"/>
    <w:rsid w:val="001E6FF6"/>
    <w:rsid w:val="001F277C"/>
    <w:rsid w:val="001F629F"/>
    <w:rsid w:val="00231702"/>
    <w:rsid w:val="00241239"/>
    <w:rsid w:val="002469FA"/>
    <w:rsid w:val="00250D50"/>
    <w:rsid w:val="00253115"/>
    <w:rsid w:val="0025448E"/>
    <w:rsid w:val="002908D4"/>
    <w:rsid w:val="00292CDA"/>
    <w:rsid w:val="002A05BF"/>
    <w:rsid w:val="002A30B9"/>
    <w:rsid w:val="002C0430"/>
    <w:rsid w:val="002C3CE0"/>
    <w:rsid w:val="002C5E25"/>
    <w:rsid w:val="002D09D1"/>
    <w:rsid w:val="002F01CC"/>
    <w:rsid w:val="002F221D"/>
    <w:rsid w:val="002F6558"/>
    <w:rsid w:val="0030464D"/>
    <w:rsid w:val="00323432"/>
    <w:rsid w:val="00326170"/>
    <w:rsid w:val="00331B77"/>
    <w:rsid w:val="00344DF6"/>
    <w:rsid w:val="00346ACC"/>
    <w:rsid w:val="00352354"/>
    <w:rsid w:val="00355A96"/>
    <w:rsid w:val="003650D4"/>
    <w:rsid w:val="00374650"/>
    <w:rsid w:val="00386234"/>
    <w:rsid w:val="00395C8B"/>
    <w:rsid w:val="003972F0"/>
    <w:rsid w:val="003D278B"/>
    <w:rsid w:val="003D3E64"/>
    <w:rsid w:val="003E6A0A"/>
    <w:rsid w:val="003F230D"/>
    <w:rsid w:val="003F48E4"/>
    <w:rsid w:val="003F4DF0"/>
    <w:rsid w:val="003F660C"/>
    <w:rsid w:val="004125A2"/>
    <w:rsid w:val="00420B54"/>
    <w:rsid w:val="00423399"/>
    <w:rsid w:val="00424688"/>
    <w:rsid w:val="00425DCA"/>
    <w:rsid w:val="00436344"/>
    <w:rsid w:val="004409A3"/>
    <w:rsid w:val="004427BF"/>
    <w:rsid w:val="00442CD3"/>
    <w:rsid w:val="00447FC0"/>
    <w:rsid w:val="004569BE"/>
    <w:rsid w:val="00463429"/>
    <w:rsid w:val="00475A4F"/>
    <w:rsid w:val="00476EA4"/>
    <w:rsid w:val="00483A95"/>
    <w:rsid w:val="00491880"/>
    <w:rsid w:val="004A423F"/>
    <w:rsid w:val="004B0365"/>
    <w:rsid w:val="004B1234"/>
    <w:rsid w:val="004C1EAD"/>
    <w:rsid w:val="004D0D4B"/>
    <w:rsid w:val="004D1613"/>
    <w:rsid w:val="004D4357"/>
    <w:rsid w:val="004D5194"/>
    <w:rsid w:val="004E2AD1"/>
    <w:rsid w:val="004E4FB5"/>
    <w:rsid w:val="004F213D"/>
    <w:rsid w:val="004F2A96"/>
    <w:rsid w:val="004F4289"/>
    <w:rsid w:val="00503E80"/>
    <w:rsid w:val="00511064"/>
    <w:rsid w:val="00516506"/>
    <w:rsid w:val="00517386"/>
    <w:rsid w:val="0052092F"/>
    <w:rsid w:val="00535B5D"/>
    <w:rsid w:val="00543C97"/>
    <w:rsid w:val="00552569"/>
    <w:rsid w:val="00553C29"/>
    <w:rsid w:val="00555FB5"/>
    <w:rsid w:val="00556622"/>
    <w:rsid w:val="00571909"/>
    <w:rsid w:val="005723C8"/>
    <w:rsid w:val="005830B8"/>
    <w:rsid w:val="00592E3F"/>
    <w:rsid w:val="0059395B"/>
    <w:rsid w:val="005952BF"/>
    <w:rsid w:val="005B7B6C"/>
    <w:rsid w:val="005D3234"/>
    <w:rsid w:val="005F4320"/>
    <w:rsid w:val="005F7F4C"/>
    <w:rsid w:val="00601840"/>
    <w:rsid w:val="00616B9C"/>
    <w:rsid w:val="00620513"/>
    <w:rsid w:val="006318D9"/>
    <w:rsid w:val="00652BD0"/>
    <w:rsid w:val="00662D3C"/>
    <w:rsid w:val="006742AE"/>
    <w:rsid w:val="00675E2E"/>
    <w:rsid w:val="00686B33"/>
    <w:rsid w:val="00694F32"/>
    <w:rsid w:val="006A4160"/>
    <w:rsid w:val="006A7A0F"/>
    <w:rsid w:val="006A7E97"/>
    <w:rsid w:val="006B2734"/>
    <w:rsid w:val="006B4800"/>
    <w:rsid w:val="006B7C7D"/>
    <w:rsid w:val="006C63AE"/>
    <w:rsid w:val="006D417A"/>
    <w:rsid w:val="006E3BD1"/>
    <w:rsid w:val="006E636F"/>
    <w:rsid w:val="0070144C"/>
    <w:rsid w:val="00702E87"/>
    <w:rsid w:val="00705B81"/>
    <w:rsid w:val="0071179A"/>
    <w:rsid w:val="00717B0E"/>
    <w:rsid w:val="00733BB6"/>
    <w:rsid w:val="007624F0"/>
    <w:rsid w:val="00763438"/>
    <w:rsid w:val="00770D5D"/>
    <w:rsid w:val="007812F5"/>
    <w:rsid w:val="0078384E"/>
    <w:rsid w:val="007876ED"/>
    <w:rsid w:val="00793739"/>
    <w:rsid w:val="00794770"/>
    <w:rsid w:val="007A5D8D"/>
    <w:rsid w:val="007A7BA6"/>
    <w:rsid w:val="007B5E7F"/>
    <w:rsid w:val="007C1728"/>
    <w:rsid w:val="007C20AE"/>
    <w:rsid w:val="007C688A"/>
    <w:rsid w:val="007C7D4A"/>
    <w:rsid w:val="007D2D24"/>
    <w:rsid w:val="007D4457"/>
    <w:rsid w:val="007D69ED"/>
    <w:rsid w:val="007D7132"/>
    <w:rsid w:val="007F138D"/>
    <w:rsid w:val="008173CC"/>
    <w:rsid w:val="00822A6A"/>
    <w:rsid w:val="00825B4E"/>
    <w:rsid w:val="00833668"/>
    <w:rsid w:val="00837E41"/>
    <w:rsid w:val="00837ECC"/>
    <w:rsid w:val="00841A03"/>
    <w:rsid w:val="0084438B"/>
    <w:rsid w:val="00856C27"/>
    <w:rsid w:val="008615DE"/>
    <w:rsid w:val="00866644"/>
    <w:rsid w:val="008672BB"/>
    <w:rsid w:val="00871CFC"/>
    <w:rsid w:val="00872D26"/>
    <w:rsid w:val="008740C8"/>
    <w:rsid w:val="00884569"/>
    <w:rsid w:val="00885811"/>
    <w:rsid w:val="00886F17"/>
    <w:rsid w:val="008914A0"/>
    <w:rsid w:val="008A04BC"/>
    <w:rsid w:val="008A6C40"/>
    <w:rsid w:val="008B5082"/>
    <w:rsid w:val="008B62AF"/>
    <w:rsid w:val="008C1FF5"/>
    <w:rsid w:val="008C396F"/>
    <w:rsid w:val="008D060C"/>
    <w:rsid w:val="008E0CF5"/>
    <w:rsid w:val="008E1FD1"/>
    <w:rsid w:val="008F078D"/>
    <w:rsid w:val="00903C9D"/>
    <w:rsid w:val="00905683"/>
    <w:rsid w:val="0091084F"/>
    <w:rsid w:val="009156BB"/>
    <w:rsid w:val="00915F23"/>
    <w:rsid w:val="009210EC"/>
    <w:rsid w:val="009242FE"/>
    <w:rsid w:val="00925E75"/>
    <w:rsid w:val="00931C75"/>
    <w:rsid w:val="00941D55"/>
    <w:rsid w:val="00946F13"/>
    <w:rsid w:val="00980DC2"/>
    <w:rsid w:val="009A39FA"/>
    <w:rsid w:val="009B727C"/>
    <w:rsid w:val="009C2056"/>
    <w:rsid w:val="009E5DEF"/>
    <w:rsid w:val="009E61D5"/>
    <w:rsid w:val="009F57BF"/>
    <w:rsid w:val="00A11D3C"/>
    <w:rsid w:val="00A11FF3"/>
    <w:rsid w:val="00A26570"/>
    <w:rsid w:val="00A33B68"/>
    <w:rsid w:val="00A417E3"/>
    <w:rsid w:val="00A46B90"/>
    <w:rsid w:val="00A55C38"/>
    <w:rsid w:val="00A774C5"/>
    <w:rsid w:val="00A84AA1"/>
    <w:rsid w:val="00AA5BE2"/>
    <w:rsid w:val="00AA62D9"/>
    <w:rsid w:val="00AB1FF4"/>
    <w:rsid w:val="00AB7331"/>
    <w:rsid w:val="00AE1B19"/>
    <w:rsid w:val="00AE1D30"/>
    <w:rsid w:val="00AF3E31"/>
    <w:rsid w:val="00AF45B4"/>
    <w:rsid w:val="00AF5D73"/>
    <w:rsid w:val="00B11758"/>
    <w:rsid w:val="00B12ACB"/>
    <w:rsid w:val="00B2009E"/>
    <w:rsid w:val="00B246E1"/>
    <w:rsid w:val="00B3335A"/>
    <w:rsid w:val="00B42094"/>
    <w:rsid w:val="00B42CB4"/>
    <w:rsid w:val="00B560A9"/>
    <w:rsid w:val="00B567BC"/>
    <w:rsid w:val="00B65309"/>
    <w:rsid w:val="00B74ADC"/>
    <w:rsid w:val="00B80F3A"/>
    <w:rsid w:val="00B81F15"/>
    <w:rsid w:val="00B823B5"/>
    <w:rsid w:val="00B876FD"/>
    <w:rsid w:val="00B913CD"/>
    <w:rsid w:val="00B92984"/>
    <w:rsid w:val="00BA42CA"/>
    <w:rsid w:val="00BC3A23"/>
    <w:rsid w:val="00BC73FF"/>
    <w:rsid w:val="00BE7D8E"/>
    <w:rsid w:val="00BF732F"/>
    <w:rsid w:val="00C06936"/>
    <w:rsid w:val="00C10A1A"/>
    <w:rsid w:val="00C13DA6"/>
    <w:rsid w:val="00C24EAE"/>
    <w:rsid w:val="00C303AF"/>
    <w:rsid w:val="00C40A97"/>
    <w:rsid w:val="00C40BED"/>
    <w:rsid w:val="00C40C22"/>
    <w:rsid w:val="00C51DFD"/>
    <w:rsid w:val="00C55F17"/>
    <w:rsid w:val="00C56059"/>
    <w:rsid w:val="00C65BA6"/>
    <w:rsid w:val="00C701D5"/>
    <w:rsid w:val="00C766B7"/>
    <w:rsid w:val="00C76C3B"/>
    <w:rsid w:val="00C86FEC"/>
    <w:rsid w:val="00C9046E"/>
    <w:rsid w:val="00C91217"/>
    <w:rsid w:val="00C97308"/>
    <w:rsid w:val="00CA0176"/>
    <w:rsid w:val="00CA6C5A"/>
    <w:rsid w:val="00CB14E1"/>
    <w:rsid w:val="00CB55B0"/>
    <w:rsid w:val="00CE3485"/>
    <w:rsid w:val="00CE3C12"/>
    <w:rsid w:val="00CE41C3"/>
    <w:rsid w:val="00CF610B"/>
    <w:rsid w:val="00D143C4"/>
    <w:rsid w:val="00D15127"/>
    <w:rsid w:val="00D50ACB"/>
    <w:rsid w:val="00D516A7"/>
    <w:rsid w:val="00D55101"/>
    <w:rsid w:val="00D60E15"/>
    <w:rsid w:val="00D62DEB"/>
    <w:rsid w:val="00D74921"/>
    <w:rsid w:val="00D74A6A"/>
    <w:rsid w:val="00D82981"/>
    <w:rsid w:val="00D85A1F"/>
    <w:rsid w:val="00D878D9"/>
    <w:rsid w:val="00D90391"/>
    <w:rsid w:val="00D932FB"/>
    <w:rsid w:val="00D97655"/>
    <w:rsid w:val="00DB4D78"/>
    <w:rsid w:val="00DB5B84"/>
    <w:rsid w:val="00DC21EA"/>
    <w:rsid w:val="00DC604D"/>
    <w:rsid w:val="00DC606F"/>
    <w:rsid w:val="00DD6ACE"/>
    <w:rsid w:val="00DE5FCD"/>
    <w:rsid w:val="00E16A36"/>
    <w:rsid w:val="00E2165C"/>
    <w:rsid w:val="00E37EBA"/>
    <w:rsid w:val="00E46518"/>
    <w:rsid w:val="00E4739E"/>
    <w:rsid w:val="00E506FE"/>
    <w:rsid w:val="00E5718B"/>
    <w:rsid w:val="00E63807"/>
    <w:rsid w:val="00E64E4A"/>
    <w:rsid w:val="00E70A6C"/>
    <w:rsid w:val="00E80DA5"/>
    <w:rsid w:val="00E9195F"/>
    <w:rsid w:val="00E92A69"/>
    <w:rsid w:val="00E93D04"/>
    <w:rsid w:val="00E94ACB"/>
    <w:rsid w:val="00EA0F4B"/>
    <w:rsid w:val="00EB301C"/>
    <w:rsid w:val="00EC4986"/>
    <w:rsid w:val="00EE4ACA"/>
    <w:rsid w:val="00EE56E6"/>
    <w:rsid w:val="00EF02A5"/>
    <w:rsid w:val="00EF5A0A"/>
    <w:rsid w:val="00F048B2"/>
    <w:rsid w:val="00F12625"/>
    <w:rsid w:val="00F179C7"/>
    <w:rsid w:val="00F20BA0"/>
    <w:rsid w:val="00F356DA"/>
    <w:rsid w:val="00F46D75"/>
    <w:rsid w:val="00F52BD2"/>
    <w:rsid w:val="00F52E66"/>
    <w:rsid w:val="00F544A8"/>
    <w:rsid w:val="00F55C87"/>
    <w:rsid w:val="00F619E3"/>
    <w:rsid w:val="00F759E2"/>
    <w:rsid w:val="00F77BE7"/>
    <w:rsid w:val="00F87704"/>
    <w:rsid w:val="00F87811"/>
    <w:rsid w:val="00F878DC"/>
    <w:rsid w:val="00F924A1"/>
    <w:rsid w:val="00F92EF7"/>
    <w:rsid w:val="00F93917"/>
    <w:rsid w:val="00F93C7A"/>
    <w:rsid w:val="00FA2FCB"/>
    <w:rsid w:val="00FA75B7"/>
    <w:rsid w:val="00FB4BEA"/>
    <w:rsid w:val="00FD0345"/>
    <w:rsid w:val="00FD2AF5"/>
    <w:rsid w:val="00FF4577"/>
    <w:rsid w:val="00FF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79D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318D9"/>
    <w:rPr>
      <w:rFonts w:ascii="Cambria" w:eastAsia="ＭＳ 明朝" w:hAnsi="Cambria"/>
      <w:sz w:val="24"/>
      <w:szCs w:val="24"/>
      <w:lang w:eastAsia="en-US"/>
    </w:rPr>
  </w:style>
  <w:style w:type="paragraph" w:styleId="Heading1">
    <w:name w:val="heading 1"/>
    <w:basedOn w:val="Normal"/>
    <w:next w:val="Normal"/>
    <w:link w:val="Heading1Char"/>
    <w:uiPriority w:val="9"/>
    <w:qFormat/>
    <w:rsid w:val="00EE4A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18D9"/>
    <w:pPr>
      <w:tabs>
        <w:tab w:val="center" w:pos="4320"/>
        <w:tab w:val="right" w:pos="8640"/>
      </w:tabs>
    </w:pPr>
  </w:style>
  <w:style w:type="character" w:customStyle="1" w:styleId="HeaderChar">
    <w:name w:val="Header Char"/>
    <w:basedOn w:val="DefaultParagraphFont"/>
    <w:link w:val="Header"/>
    <w:uiPriority w:val="99"/>
    <w:rsid w:val="006318D9"/>
    <w:rPr>
      <w:rFonts w:ascii="Cambria" w:eastAsia="ＭＳ 明朝" w:hAnsi="Cambria"/>
      <w:sz w:val="24"/>
      <w:szCs w:val="24"/>
      <w:lang w:eastAsia="en-US"/>
    </w:rPr>
  </w:style>
  <w:style w:type="paragraph" w:styleId="Footer">
    <w:name w:val="footer"/>
    <w:basedOn w:val="Normal"/>
    <w:link w:val="FooterChar"/>
    <w:uiPriority w:val="99"/>
    <w:semiHidden/>
    <w:rsid w:val="006318D9"/>
    <w:pPr>
      <w:tabs>
        <w:tab w:val="center" w:pos="4320"/>
        <w:tab w:val="right" w:pos="8640"/>
      </w:tabs>
    </w:pPr>
  </w:style>
  <w:style w:type="character" w:customStyle="1" w:styleId="FooterChar">
    <w:name w:val="Footer Char"/>
    <w:basedOn w:val="DefaultParagraphFont"/>
    <w:link w:val="Footer"/>
    <w:uiPriority w:val="99"/>
    <w:semiHidden/>
    <w:rsid w:val="006318D9"/>
    <w:rPr>
      <w:rFonts w:ascii="Cambria" w:eastAsia="ＭＳ 明朝" w:hAnsi="Cambria"/>
      <w:sz w:val="24"/>
      <w:szCs w:val="24"/>
      <w:lang w:eastAsia="en-US"/>
    </w:rPr>
  </w:style>
  <w:style w:type="character" w:styleId="PageNumber">
    <w:name w:val="page number"/>
    <w:basedOn w:val="DefaultParagraphFont"/>
    <w:uiPriority w:val="99"/>
    <w:semiHidden/>
    <w:rsid w:val="006318D9"/>
    <w:rPr>
      <w:rFonts w:cs="Times New Roman"/>
    </w:rPr>
  </w:style>
  <w:style w:type="character" w:customStyle="1" w:styleId="Heading1Char">
    <w:name w:val="Heading 1 Char"/>
    <w:basedOn w:val="DefaultParagraphFont"/>
    <w:link w:val="Heading1"/>
    <w:uiPriority w:val="9"/>
    <w:rsid w:val="00EE4ACA"/>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99"/>
    <w:rsid w:val="00EE4ACA"/>
    <w:pPr>
      <w:spacing w:line="276" w:lineRule="auto"/>
      <w:outlineLvl w:val="9"/>
    </w:pPr>
    <w:rPr>
      <w:rFonts w:ascii="Calibri" w:eastAsia="ＭＳ ゴシック" w:hAnsi="Calibri" w:cs="Times New Roman"/>
      <w:color w:val="365F91"/>
      <w:sz w:val="28"/>
      <w:szCs w:val="28"/>
    </w:rPr>
  </w:style>
  <w:style w:type="paragraph" w:styleId="TOC2">
    <w:name w:val="toc 2"/>
    <w:basedOn w:val="Normal"/>
    <w:next w:val="Normal"/>
    <w:uiPriority w:val="99"/>
    <w:semiHidden/>
    <w:rsid w:val="00EE4ACA"/>
    <w:pPr>
      <w:ind w:left="240"/>
    </w:pPr>
    <w:rPr>
      <w:i/>
      <w:sz w:val="22"/>
      <w:szCs w:val="22"/>
    </w:rPr>
  </w:style>
  <w:style w:type="paragraph" w:styleId="TOC1">
    <w:name w:val="toc 1"/>
    <w:basedOn w:val="Normal"/>
    <w:next w:val="Normal"/>
    <w:uiPriority w:val="99"/>
    <w:semiHidden/>
    <w:rsid w:val="00EE4ACA"/>
    <w:pPr>
      <w:spacing w:before="120"/>
    </w:pPr>
    <w:rPr>
      <w:b/>
      <w:sz w:val="22"/>
      <w:szCs w:val="22"/>
    </w:rPr>
  </w:style>
  <w:style w:type="paragraph" w:styleId="TOC3">
    <w:name w:val="toc 3"/>
    <w:basedOn w:val="Normal"/>
    <w:next w:val="Normal"/>
    <w:uiPriority w:val="99"/>
    <w:semiHidden/>
    <w:rsid w:val="00EE4ACA"/>
    <w:pPr>
      <w:tabs>
        <w:tab w:val="right" w:pos="8828"/>
      </w:tabs>
    </w:pPr>
    <w:rPr>
      <w:rFonts w:ascii="Times New Roman" w:hAnsi="Times New Roman"/>
    </w:rPr>
  </w:style>
  <w:style w:type="character" w:styleId="LineNumber">
    <w:name w:val="line number"/>
    <w:basedOn w:val="DefaultParagraphFont"/>
    <w:uiPriority w:val="99"/>
    <w:semiHidden/>
    <w:unhideWhenUsed/>
    <w:rsid w:val="00503E80"/>
  </w:style>
  <w:style w:type="paragraph" w:styleId="ListParagraph">
    <w:name w:val="List Paragraph"/>
    <w:basedOn w:val="Normal"/>
    <w:uiPriority w:val="34"/>
    <w:qFormat/>
    <w:rsid w:val="00C10A1A"/>
    <w:pPr>
      <w:ind w:left="720"/>
      <w:contextualSpacing/>
    </w:pPr>
  </w:style>
  <w:style w:type="character" w:styleId="CommentReference">
    <w:name w:val="annotation reference"/>
    <w:basedOn w:val="DefaultParagraphFont"/>
    <w:uiPriority w:val="99"/>
    <w:semiHidden/>
    <w:unhideWhenUsed/>
    <w:rsid w:val="008F078D"/>
    <w:rPr>
      <w:sz w:val="16"/>
      <w:szCs w:val="16"/>
    </w:rPr>
  </w:style>
  <w:style w:type="paragraph" w:styleId="CommentText">
    <w:name w:val="annotation text"/>
    <w:basedOn w:val="Normal"/>
    <w:link w:val="CommentTextChar"/>
    <w:uiPriority w:val="99"/>
    <w:semiHidden/>
    <w:unhideWhenUsed/>
    <w:rsid w:val="008F078D"/>
    <w:rPr>
      <w:rFonts w:ascii="Times New Roman" w:eastAsiaTheme="minorEastAsia" w:hAnsi="Times New Roman"/>
      <w:sz w:val="20"/>
      <w:szCs w:val="20"/>
      <w:lang w:val="en-CA"/>
    </w:rPr>
  </w:style>
  <w:style w:type="character" w:customStyle="1" w:styleId="CommentTextChar">
    <w:name w:val="Comment Text Char"/>
    <w:basedOn w:val="DefaultParagraphFont"/>
    <w:link w:val="CommentText"/>
    <w:uiPriority w:val="99"/>
    <w:semiHidden/>
    <w:rsid w:val="008F078D"/>
    <w:rPr>
      <w:lang w:val="en-CA" w:eastAsia="en-US"/>
    </w:rPr>
  </w:style>
  <w:style w:type="paragraph" w:styleId="BalloonText">
    <w:name w:val="Balloon Text"/>
    <w:basedOn w:val="Normal"/>
    <w:link w:val="BalloonTextChar"/>
    <w:uiPriority w:val="99"/>
    <w:semiHidden/>
    <w:unhideWhenUsed/>
    <w:rsid w:val="008F0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78D"/>
    <w:rPr>
      <w:rFonts w:ascii="Lucida Grande" w:eastAsia="ＭＳ 明朝" w:hAnsi="Lucida Grande" w:cs="Lucida Grande"/>
      <w:sz w:val="18"/>
      <w:szCs w:val="18"/>
      <w:lang w:eastAsia="en-US"/>
    </w:rPr>
  </w:style>
  <w:style w:type="character" w:styleId="Hyperlink">
    <w:name w:val="Hyperlink"/>
    <w:basedOn w:val="DefaultParagraphFont"/>
    <w:uiPriority w:val="99"/>
    <w:unhideWhenUsed/>
    <w:rsid w:val="002C5E25"/>
    <w:rPr>
      <w:color w:val="0000FF" w:themeColor="hyperlink"/>
      <w:u w:val="single"/>
    </w:rPr>
  </w:style>
  <w:style w:type="character" w:styleId="FollowedHyperlink">
    <w:name w:val="FollowedHyperlink"/>
    <w:basedOn w:val="DefaultParagraphFont"/>
    <w:uiPriority w:val="99"/>
    <w:semiHidden/>
    <w:unhideWhenUsed/>
    <w:rsid w:val="00A11D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318D9"/>
    <w:rPr>
      <w:rFonts w:ascii="Cambria" w:eastAsia="ＭＳ 明朝" w:hAnsi="Cambria"/>
      <w:sz w:val="24"/>
      <w:szCs w:val="24"/>
      <w:lang w:eastAsia="en-US"/>
    </w:rPr>
  </w:style>
  <w:style w:type="paragraph" w:styleId="Heading1">
    <w:name w:val="heading 1"/>
    <w:basedOn w:val="Normal"/>
    <w:next w:val="Normal"/>
    <w:link w:val="Heading1Char"/>
    <w:uiPriority w:val="9"/>
    <w:qFormat/>
    <w:rsid w:val="00EE4A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18D9"/>
    <w:pPr>
      <w:tabs>
        <w:tab w:val="center" w:pos="4320"/>
        <w:tab w:val="right" w:pos="8640"/>
      </w:tabs>
    </w:pPr>
  </w:style>
  <w:style w:type="character" w:customStyle="1" w:styleId="HeaderChar">
    <w:name w:val="Header Char"/>
    <w:basedOn w:val="DefaultParagraphFont"/>
    <w:link w:val="Header"/>
    <w:uiPriority w:val="99"/>
    <w:rsid w:val="006318D9"/>
    <w:rPr>
      <w:rFonts w:ascii="Cambria" w:eastAsia="ＭＳ 明朝" w:hAnsi="Cambria"/>
      <w:sz w:val="24"/>
      <w:szCs w:val="24"/>
      <w:lang w:eastAsia="en-US"/>
    </w:rPr>
  </w:style>
  <w:style w:type="paragraph" w:styleId="Footer">
    <w:name w:val="footer"/>
    <w:basedOn w:val="Normal"/>
    <w:link w:val="FooterChar"/>
    <w:uiPriority w:val="99"/>
    <w:semiHidden/>
    <w:rsid w:val="006318D9"/>
    <w:pPr>
      <w:tabs>
        <w:tab w:val="center" w:pos="4320"/>
        <w:tab w:val="right" w:pos="8640"/>
      </w:tabs>
    </w:pPr>
  </w:style>
  <w:style w:type="character" w:customStyle="1" w:styleId="FooterChar">
    <w:name w:val="Footer Char"/>
    <w:basedOn w:val="DefaultParagraphFont"/>
    <w:link w:val="Footer"/>
    <w:uiPriority w:val="99"/>
    <w:semiHidden/>
    <w:rsid w:val="006318D9"/>
    <w:rPr>
      <w:rFonts w:ascii="Cambria" w:eastAsia="ＭＳ 明朝" w:hAnsi="Cambria"/>
      <w:sz w:val="24"/>
      <w:szCs w:val="24"/>
      <w:lang w:eastAsia="en-US"/>
    </w:rPr>
  </w:style>
  <w:style w:type="character" w:styleId="PageNumber">
    <w:name w:val="page number"/>
    <w:basedOn w:val="DefaultParagraphFont"/>
    <w:uiPriority w:val="99"/>
    <w:semiHidden/>
    <w:rsid w:val="006318D9"/>
    <w:rPr>
      <w:rFonts w:cs="Times New Roman"/>
    </w:rPr>
  </w:style>
  <w:style w:type="character" w:customStyle="1" w:styleId="Heading1Char">
    <w:name w:val="Heading 1 Char"/>
    <w:basedOn w:val="DefaultParagraphFont"/>
    <w:link w:val="Heading1"/>
    <w:uiPriority w:val="9"/>
    <w:rsid w:val="00EE4ACA"/>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99"/>
    <w:rsid w:val="00EE4ACA"/>
    <w:pPr>
      <w:spacing w:line="276" w:lineRule="auto"/>
      <w:outlineLvl w:val="9"/>
    </w:pPr>
    <w:rPr>
      <w:rFonts w:ascii="Calibri" w:eastAsia="ＭＳ ゴシック" w:hAnsi="Calibri" w:cs="Times New Roman"/>
      <w:color w:val="365F91"/>
      <w:sz w:val="28"/>
      <w:szCs w:val="28"/>
    </w:rPr>
  </w:style>
  <w:style w:type="paragraph" w:styleId="TOC2">
    <w:name w:val="toc 2"/>
    <w:basedOn w:val="Normal"/>
    <w:next w:val="Normal"/>
    <w:uiPriority w:val="99"/>
    <w:semiHidden/>
    <w:rsid w:val="00EE4ACA"/>
    <w:pPr>
      <w:ind w:left="240"/>
    </w:pPr>
    <w:rPr>
      <w:i/>
      <w:sz w:val="22"/>
      <w:szCs w:val="22"/>
    </w:rPr>
  </w:style>
  <w:style w:type="paragraph" w:styleId="TOC1">
    <w:name w:val="toc 1"/>
    <w:basedOn w:val="Normal"/>
    <w:next w:val="Normal"/>
    <w:uiPriority w:val="99"/>
    <w:semiHidden/>
    <w:rsid w:val="00EE4ACA"/>
    <w:pPr>
      <w:spacing w:before="120"/>
    </w:pPr>
    <w:rPr>
      <w:b/>
      <w:sz w:val="22"/>
      <w:szCs w:val="22"/>
    </w:rPr>
  </w:style>
  <w:style w:type="paragraph" w:styleId="TOC3">
    <w:name w:val="toc 3"/>
    <w:basedOn w:val="Normal"/>
    <w:next w:val="Normal"/>
    <w:uiPriority w:val="99"/>
    <w:semiHidden/>
    <w:rsid w:val="00EE4ACA"/>
    <w:pPr>
      <w:tabs>
        <w:tab w:val="right" w:pos="8828"/>
      </w:tabs>
    </w:pPr>
    <w:rPr>
      <w:rFonts w:ascii="Times New Roman" w:hAnsi="Times New Roman"/>
    </w:rPr>
  </w:style>
  <w:style w:type="character" w:styleId="LineNumber">
    <w:name w:val="line number"/>
    <w:basedOn w:val="DefaultParagraphFont"/>
    <w:uiPriority w:val="99"/>
    <w:semiHidden/>
    <w:unhideWhenUsed/>
    <w:rsid w:val="00503E80"/>
  </w:style>
  <w:style w:type="paragraph" w:styleId="ListParagraph">
    <w:name w:val="List Paragraph"/>
    <w:basedOn w:val="Normal"/>
    <w:uiPriority w:val="34"/>
    <w:qFormat/>
    <w:rsid w:val="00C10A1A"/>
    <w:pPr>
      <w:ind w:left="720"/>
      <w:contextualSpacing/>
    </w:pPr>
  </w:style>
  <w:style w:type="character" w:styleId="CommentReference">
    <w:name w:val="annotation reference"/>
    <w:basedOn w:val="DefaultParagraphFont"/>
    <w:uiPriority w:val="99"/>
    <w:semiHidden/>
    <w:unhideWhenUsed/>
    <w:rsid w:val="008F078D"/>
    <w:rPr>
      <w:sz w:val="16"/>
      <w:szCs w:val="16"/>
    </w:rPr>
  </w:style>
  <w:style w:type="paragraph" w:styleId="CommentText">
    <w:name w:val="annotation text"/>
    <w:basedOn w:val="Normal"/>
    <w:link w:val="CommentTextChar"/>
    <w:uiPriority w:val="99"/>
    <w:semiHidden/>
    <w:unhideWhenUsed/>
    <w:rsid w:val="008F078D"/>
    <w:rPr>
      <w:rFonts w:ascii="Times New Roman" w:eastAsiaTheme="minorEastAsia" w:hAnsi="Times New Roman"/>
      <w:sz w:val="20"/>
      <w:szCs w:val="20"/>
      <w:lang w:val="en-CA"/>
    </w:rPr>
  </w:style>
  <w:style w:type="character" w:customStyle="1" w:styleId="CommentTextChar">
    <w:name w:val="Comment Text Char"/>
    <w:basedOn w:val="DefaultParagraphFont"/>
    <w:link w:val="CommentText"/>
    <w:uiPriority w:val="99"/>
    <w:semiHidden/>
    <w:rsid w:val="008F078D"/>
    <w:rPr>
      <w:lang w:val="en-CA" w:eastAsia="en-US"/>
    </w:rPr>
  </w:style>
  <w:style w:type="paragraph" w:styleId="BalloonText">
    <w:name w:val="Balloon Text"/>
    <w:basedOn w:val="Normal"/>
    <w:link w:val="BalloonTextChar"/>
    <w:uiPriority w:val="99"/>
    <w:semiHidden/>
    <w:unhideWhenUsed/>
    <w:rsid w:val="008F0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78D"/>
    <w:rPr>
      <w:rFonts w:ascii="Lucida Grande" w:eastAsia="ＭＳ 明朝" w:hAnsi="Lucida Grande" w:cs="Lucida Grande"/>
      <w:sz w:val="18"/>
      <w:szCs w:val="18"/>
      <w:lang w:eastAsia="en-US"/>
    </w:rPr>
  </w:style>
  <w:style w:type="character" w:styleId="Hyperlink">
    <w:name w:val="Hyperlink"/>
    <w:basedOn w:val="DefaultParagraphFont"/>
    <w:uiPriority w:val="99"/>
    <w:unhideWhenUsed/>
    <w:rsid w:val="002C5E25"/>
    <w:rPr>
      <w:color w:val="0000FF" w:themeColor="hyperlink"/>
      <w:u w:val="single"/>
    </w:rPr>
  </w:style>
  <w:style w:type="character" w:styleId="FollowedHyperlink">
    <w:name w:val="FollowedHyperlink"/>
    <w:basedOn w:val="DefaultParagraphFont"/>
    <w:uiPriority w:val="99"/>
    <w:semiHidden/>
    <w:unhideWhenUsed/>
    <w:rsid w:val="00A11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2.emf"/><Relationship Id="rId20" Type="http://schemas.openxmlformats.org/officeDocument/2006/relationships/chart" Target="charts/chart3.xml"/><Relationship Id="rId4" Type="http://schemas.microsoft.com/office/2007/relationships/stylesWithEffects" Target="stylesWithEffects.xml"/><Relationship Id="rId21" Type="http://schemas.openxmlformats.org/officeDocument/2006/relationships/chart" Target="charts/chart4.xml"/><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image" Target="media/image4.emf"/><Relationship Id="rId8" Type="http://schemas.openxmlformats.org/officeDocument/2006/relationships/endnotes" Target="endnotes.xml"/><Relationship Id="rId13" Type="http://schemas.openxmlformats.org/officeDocument/2006/relationships/image" Target="media/image1.emf"/><Relationship Id="rId1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2" Type="http://schemas.openxmlformats.org/officeDocument/2006/relationships/header" Target="header2.xml"/><Relationship Id="rId17" Type="http://schemas.openxmlformats.org/officeDocument/2006/relationships/image" Target="media/image5.emf"/><Relationship Id="rId19" Type="http://schemas.openxmlformats.org/officeDocument/2006/relationships/chart" Target="charts/chart2.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1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hanegolden:Dropbox:Rovers%20and%20sitters%20social%20info%207%20hour%20models%202cm%20ap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hanegolden:Dropbox:Collective%20Decision%20Making:Old%20and%20young%20focals%20social%20info%20raised%20on%20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hanegolden:Dropbox:Collective%20Decision%20Making:Old%20and%20young%20focals%20with%20old%20models%20social%20inf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hanegolden:Dropbox:Collective%20Decision%20Making:Old%20focals%20raised%20on%2050%20social%20info%20replic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'All data'!$U$7</c:f>
              <c:strCache>
                <c:ptCount val="1"/>
                <c:pt idx="0">
                  <c:v>Non-social</c:v>
                </c:pt>
              </c:strCache>
            </c:strRef>
          </c:tx>
          <c:spPr>
            <a:solidFill>
              <a:schemeClr val="tx1"/>
            </a:solidFill>
          </c:spPr>
          <c:invertIfNegative val="0"/>
          <c:cat>
            <c:strRef>
              <c:f>'All data'!$T$8:$T$9</c:f>
              <c:strCache>
                <c:ptCount val="2"/>
                <c:pt idx="0">
                  <c:v>Rover</c:v>
                </c:pt>
                <c:pt idx="1">
                  <c:v>Sitter</c:v>
                </c:pt>
              </c:strCache>
            </c:strRef>
          </c:cat>
          <c:val>
            <c:numRef>
              <c:f>'All data'!$U$8:$U$9</c:f>
              <c:numCache>
                <c:formatCode>General</c:formatCode>
                <c:ptCount val="2"/>
                <c:pt idx="0">
                  <c:v>0.54</c:v>
                </c:pt>
                <c:pt idx="1">
                  <c:v>0.28</c:v>
                </c:pt>
              </c:numCache>
            </c:numRef>
          </c:val>
        </c:ser>
        <c:ser>
          <c:idx val="1"/>
          <c:order val="1"/>
          <c:tx>
            <c:strRef>
              <c:f>'All data'!$V$7</c:f>
              <c:strCache>
                <c:ptCount val="1"/>
                <c:pt idx="0">
                  <c:v>Social</c:v>
                </c:pt>
              </c:strCache>
            </c:strRef>
          </c:tx>
          <c:spPr>
            <a:solidFill>
              <a:schemeClr val="bg1"/>
            </a:solidFill>
            <a:ln>
              <a:solidFill>
                <a:schemeClr val="tx1"/>
              </a:solidFill>
            </a:ln>
          </c:spPr>
          <c:invertIfNegative val="0"/>
          <c:cat>
            <c:strRef>
              <c:f>'All data'!$T$8:$T$9</c:f>
              <c:strCache>
                <c:ptCount val="2"/>
                <c:pt idx="0">
                  <c:v>Rover</c:v>
                </c:pt>
                <c:pt idx="1">
                  <c:v>Sitter</c:v>
                </c:pt>
              </c:strCache>
            </c:strRef>
          </c:cat>
          <c:val>
            <c:numRef>
              <c:f>'All data'!$V$8:$V$9</c:f>
              <c:numCache>
                <c:formatCode>General</c:formatCode>
                <c:ptCount val="2"/>
                <c:pt idx="0">
                  <c:v>0.48</c:v>
                </c:pt>
                <c:pt idx="1">
                  <c:v>0.33</c:v>
                </c:pt>
              </c:numCache>
            </c:numRef>
          </c:val>
        </c:ser>
        <c:dLbls>
          <c:showLegendKey val="0"/>
          <c:showVal val="0"/>
          <c:showCatName val="0"/>
          <c:showSerName val="0"/>
          <c:showPercent val="0"/>
          <c:showBubbleSize val="0"/>
        </c:dLbls>
        <c:gapWidth val="150"/>
        <c:axId val="681026024"/>
        <c:axId val="681027912"/>
      </c:barChart>
      <c:catAx>
        <c:axId val="681026024"/>
        <c:scaling>
          <c:orientation val="minMax"/>
        </c:scaling>
        <c:delete val="0"/>
        <c:axPos val="b"/>
        <c:majorTickMark val="out"/>
        <c:minorTickMark val="none"/>
        <c:tickLblPos val="nextTo"/>
        <c:txPr>
          <a:bodyPr/>
          <a:lstStyle/>
          <a:p>
            <a:pPr>
              <a:defRPr sz="1400"/>
            </a:pPr>
            <a:endParaRPr lang="en-US"/>
          </a:p>
        </c:txPr>
        <c:crossAx val="681027912"/>
        <c:crosses val="autoZero"/>
        <c:auto val="1"/>
        <c:lblAlgn val="ctr"/>
        <c:lblOffset val="100"/>
        <c:noMultiLvlLbl val="0"/>
      </c:catAx>
      <c:valAx>
        <c:axId val="681027912"/>
        <c:scaling>
          <c:orientation val="minMax"/>
        </c:scaling>
        <c:delete val="0"/>
        <c:axPos val="l"/>
        <c:title>
          <c:tx>
            <c:rich>
              <a:bodyPr rot="-5400000" vert="horz"/>
              <a:lstStyle/>
              <a:p>
                <a:pPr>
                  <a:defRPr sz="1400"/>
                </a:pPr>
                <a:r>
                  <a:rPr lang="en-US" sz="1400"/>
                  <a:t>Proportion of focals on 100% food</a:t>
                </a:r>
              </a:p>
            </c:rich>
          </c:tx>
          <c:overlay val="0"/>
        </c:title>
        <c:numFmt formatCode="General" sourceLinked="1"/>
        <c:majorTickMark val="out"/>
        <c:minorTickMark val="none"/>
        <c:tickLblPos val="nextTo"/>
        <c:txPr>
          <a:bodyPr/>
          <a:lstStyle/>
          <a:p>
            <a:pPr>
              <a:defRPr sz="1200"/>
            </a:pPr>
            <a:endParaRPr lang="en-US"/>
          </a:p>
        </c:txPr>
        <c:crossAx val="681026024"/>
        <c:crosses val="autoZero"/>
        <c:crossBetween val="between"/>
      </c:valAx>
    </c:plotArea>
    <c:legend>
      <c:legendPos val="r"/>
      <c:overlay val="0"/>
      <c:txPr>
        <a:bodyPr/>
        <a:lstStyle/>
        <a:p>
          <a:pPr>
            <a:defRPr sz="12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'Both days'!$V$6</c:f>
              <c:strCache>
                <c:ptCount val="1"/>
                <c:pt idx="0">
                  <c:v>Non-social</c:v>
                </c:pt>
              </c:strCache>
            </c:strRef>
          </c:tx>
          <c:spPr>
            <a:solidFill>
              <a:schemeClr val="tx1"/>
            </a:solidFill>
          </c:spPr>
          <c:invertIfNegative val="0"/>
          <c:cat>
            <c:strRef>
              <c:f>'Both days'!$U$7:$U$8</c:f>
              <c:strCache>
                <c:ptCount val="2"/>
                <c:pt idx="0">
                  <c:v>Old</c:v>
                </c:pt>
                <c:pt idx="1">
                  <c:v>Young</c:v>
                </c:pt>
              </c:strCache>
            </c:strRef>
          </c:cat>
          <c:val>
            <c:numRef>
              <c:f>'Both days'!$V$7:$V$8</c:f>
              <c:numCache>
                <c:formatCode>General</c:formatCode>
                <c:ptCount val="2"/>
                <c:pt idx="0">
                  <c:v>0.57</c:v>
                </c:pt>
                <c:pt idx="1">
                  <c:v>0.66</c:v>
                </c:pt>
              </c:numCache>
            </c:numRef>
          </c:val>
        </c:ser>
        <c:ser>
          <c:idx val="1"/>
          <c:order val="1"/>
          <c:tx>
            <c:strRef>
              <c:f>'Both days'!$W$6</c:f>
              <c:strCache>
                <c:ptCount val="1"/>
                <c:pt idx="0">
                  <c:v>Social</c:v>
                </c:pt>
              </c:strCache>
            </c:strRef>
          </c:tx>
          <c:spPr>
            <a:solidFill>
              <a:schemeClr val="bg1"/>
            </a:solidFill>
            <a:ln>
              <a:solidFill>
                <a:schemeClr val="tx1"/>
              </a:solidFill>
            </a:ln>
          </c:spPr>
          <c:invertIfNegative val="0"/>
          <c:cat>
            <c:strRef>
              <c:f>'Both days'!$U$7:$U$8</c:f>
              <c:strCache>
                <c:ptCount val="2"/>
                <c:pt idx="0">
                  <c:v>Old</c:v>
                </c:pt>
                <c:pt idx="1">
                  <c:v>Young</c:v>
                </c:pt>
              </c:strCache>
            </c:strRef>
          </c:cat>
          <c:val>
            <c:numRef>
              <c:f>'Both days'!$W$7:$W$8</c:f>
              <c:numCache>
                <c:formatCode>General</c:formatCode>
                <c:ptCount val="2"/>
                <c:pt idx="0">
                  <c:v>0.51</c:v>
                </c:pt>
                <c:pt idx="1">
                  <c:v>0.7</c:v>
                </c:pt>
              </c:numCache>
            </c:numRef>
          </c:val>
        </c:ser>
        <c:dLbls>
          <c:showLegendKey val="0"/>
          <c:showVal val="0"/>
          <c:showCatName val="0"/>
          <c:showSerName val="0"/>
          <c:showPercent val="0"/>
          <c:showBubbleSize val="0"/>
        </c:dLbls>
        <c:gapWidth val="150"/>
        <c:axId val="681097704"/>
        <c:axId val="681103192"/>
      </c:barChart>
      <c:catAx>
        <c:axId val="681097704"/>
        <c:scaling>
          <c:orientation val="minMax"/>
        </c:scaling>
        <c:delete val="0"/>
        <c:axPos val="b"/>
        <c:title>
          <c:tx>
            <c:rich>
              <a:bodyPr/>
              <a:lstStyle/>
              <a:p>
                <a:pPr>
                  <a:defRPr sz="1400"/>
                </a:pPr>
                <a:r>
                  <a:rPr lang="en-US" sz="1400"/>
                  <a:t>Focal age</a:t>
                </a:r>
              </a:p>
            </c:rich>
          </c:tx>
          <c:layout/>
          <c:overlay val="0"/>
        </c:title>
        <c:majorTickMark val="out"/>
        <c:minorTickMark val="none"/>
        <c:tickLblPos val="nextTo"/>
        <c:txPr>
          <a:bodyPr/>
          <a:lstStyle/>
          <a:p>
            <a:pPr>
              <a:defRPr sz="1400"/>
            </a:pPr>
            <a:endParaRPr lang="en-US"/>
          </a:p>
        </c:txPr>
        <c:crossAx val="681103192"/>
        <c:crosses val="autoZero"/>
        <c:auto val="1"/>
        <c:lblAlgn val="ctr"/>
        <c:lblOffset val="100"/>
        <c:noMultiLvlLbl val="0"/>
      </c:catAx>
      <c:valAx>
        <c:axId val="681103192"/>
        <c:scaling>
          <c:orientation val="minMax"/>
        </c:scaling>
        <c:delete val="0"/>
        <c:axPos val="l"/>
        <c:title>
          <c:tx>
            <c:rich>
              <a:bodyPr rot="-5400000" vert="horz"/>
              <a:lstStyle/>
              <a:p>
                <a:pPr>
                  <a:defRPr sz="1400"/>
                </a:pPr>
                <a:r>
                  <a:rPr lang="en-US" sz="1400"/>
                  <a:t>Proportion of focals on 100% food</a:t>
                </a:r>
              </a:p>
            </c:rich>
          </c:tx>
          <c:layout/>
          <c:overlay val="0"/>
        </c:title>
        <c:numFmt formatCode="General" sourceLinked="1"/>
        <c:majorTickMark val="out"/>
        <c:minorTickMark val="none"/>
        <c:tickLblPos val="nextTo"/>
        <c:txPr>
          <a:bodyPr/>
          <a:lstStyle/>
          <a:p>
            <a:pPr>
              <a:defRPr sz="1200"/>
            </a:pPr>
            <a:endParaRPr lang="en-US"/>
          </a:p>
        </c:txPr>
        <c:crossAx val="681097704"/>
        <c:crosses val="autoZero"/>
        <c:crossBetween val="between"/>
      </c:valAx>
    </c:plotArea>
    <c:legend>
      <c:legendPos val="r"/>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'Both days'!$V$7</c:f>
              <c:strCache>
                <c:ptCount val="1"/>
                <c:pt idx="0">
                  <c:v>Non-social</c:v>
                </c:pt>
              </c:strCache>
            </c:strRef>
          </c:tx>
          <c:spPr>
            <a:solidFill>
              <a:schemeClr val="tx1"/>
            </a:solidFill>
          </c:spPr>
          <c:invertIfNegative val="0"/>
          <c:cat>
            <c:strRef>
              <c:f>'Both days'!$U$8:$U$9</c:f>
              <c:strCache>
                <c:ptCount val="2"/>
                <c:pt idx="0">
                  <c:v>Old</c:v>
                </c:pt>
                <c:pt idx="1">
                  <c:v>Young</c:v>
                </c:pt>
              </c:strCache>
            </c:strRef>
          </c:cat>
          <c:val>
            <c:numRef>
              <c:f>'Both days'!$V$8:$V$9</c:f>
              <c:numCache>
                <c:formatCode>General</c:formatCode>
                <c:ptCount val="2"/>
                <c:pt idx="0">
                  <c:v>0.12</c:v>
                </c:pt>
                <c:pt idx="1">
                  <c:v>0.15</c:v>
                </c:pt>
              </c:numCache>
            </c:numRef>
          </c:val>
        </c:ser>
        <c:ser>
          <c:idx val="1"/>
          <c:order val="1"/>
          <c:tx>
            <c:strRef>
              <c:f>'Both days'!$W$7</c:f>
              <c:strCache>
                <c:ptCount val="1"/>
                <c:pt idx="0">
                  <c:v>Social</c:v>
                </c:pt>
              </c:strCache>
            </c:strRef>
          </c:tx>
          <c:spPr>
            <a:solidFill>
              <a:schemeClr val="bg1"/>
            </a:solidFill>
            <a:ln>
              <a:solidFill>
                <a:schemeClr val="tx1"/>
              </a:solidFill>
            </a:ln>
          </c:spPr>
          <c:invertIfNegative val="0"/>
          <c:cat>
            <c:strRef>
              <c:f>'Both days'!$U$8:$U$9</c:f>
              <c:strCache>
                <c:ptCount val="2"/>
                <c:pt idx="0">
                  <c:v>Old</c:v>
                </c:pt>
                <c:pt idx="1">
                  <c:v>Young</c:v>
                </c:pt>
              </c:strCache>
            </c:strRef>
          </c:cat>
          <c:val>
            <c:numRef>
              <c:f>'Both days'!$W$8:$W$9</c:f>
              <c:numCache>
                <c:formatCode>General</c:formatCode>
                <c:ptCount val="2"/>
                <c:pt idx="0">
                  <c:v>0.3</c:v>
                </c:pt>
                <c:pt idx="1">
                  <c:v>0.2</c:v>
                </c:pt>
              </c:numCache>
            </c:numRef>
          </c:val>
        </c:ser>
        <c:dLbls>
          <c:showLegendKey val="0"/>
          <c:showVal val="0"/>
          <c:showCatName val="0"/>
          <c:showSerName val="0"/>
          <c:showPercent val="0"/>
          <c:showBubbleSize val="0"/>
        </c:dLbls>
        <c:gapWidth val="150"/>
        <c:axId val="681132296"/>
        <c:axId val="681137784"/>
      </c:barChart>
      <c:catAx>
        <c:axId val="681132296"/>
        <c:scaling>
          <c:orientation val="minMax"/>
        </c:scaling>
        <c:delete val="0"/>
        <c:axPos val="b"/>
        <c:title>
          <c:tx>
            <c:rich>
              <a:bodyPr/>
              <a:lstStyle/>
              <a:p>
                <a:pPr>
                  <a:defRPr sz="1400"/>
                </a:pPr>
                <a:r>
                  <a:rPr lang="en-US" sz="1400"/>
                  <a:t>Focal age</a:t>
                </a:r>
              </a:p>
            </c:rich>
          </c:tx>
          <c:layout/>
          <c:overlay val="0"/>
        </c:title>
        <c:majorTickMark val="out"/>
        <c:minorTickMark val="none"/>
        <c:tickLblPos val="nextTo"/>
        <c:txPr>
          <a:bodyPr/>
          <a:lstStyle/>
          <a:p>
            <a:pPr>
              <a:defRPr sz="1400"/>
            </a:pPr>
            <a:endParaRPr lang="en-US"/>
          </a:p>
        </c:txPr>
        <c:crossAx val="681137784"/>
        <c:crosses val="autoZero"/>
        <c:auto val="1"/>
        <c:lblAlgn val="ctr"/>
        <c:lblOffset val="100"/>
        <c:noMultiLvlLbl val="0"/>
      </c:catAx>
      <c:valAx>
        <c:axId val="681137784"/>
        <c:scaling>
          <c:orientation val="minMax"/>
        </c:scaling>
        <c:delete val="0"/>
        <c:axPos val="l"/>
        <c:title>
          <c:tx>
            <c:rich>
              <a:bodyPr rot="-5400000" vert="horz"/>
              <a:lstStyle/>
              <a:p>
                <a:pPr>
                  <a:defRPr sz="1400"/>
                </a:pPr>
                <a:r>
                  <a:rPr lang="en-US" sz="1400"/>
                  <a:t>Proportion of focals on 100% food</a:t>
                </a:r>
              </a:p>
            </c:rich>
          </c:tx>
          <c:layout/>
          <c:overlay val="0"/>
        </c:title>
        <c:numFmt formatCode="General" sourceLinked="1"/>
        <c:majorTickMark val="out"/>
        <c:minorTickMark val="none"/>
        <c:tickLblPos val="nextTo"/>
        <c:txPr>
          <a:bodyPr/>
          <a:lstStyle/>
          <a:p>
            <a:pPr>
              <a:defRPr sz="1200"/>
            </a:pPr>
            <a:endParaRPr lang="en-US"/>
          </a:p>
        </c:txPr>
        <c:crossAx val="681132296"/>
        <c:crosses val="autoZero"/>
        <c:crossBetween val="between"/>
      </c:valAx>
    </c:plotArea>
    <c:legend>
      <c:legendPos val="r"/>
      <c:layout/>
      <c:overlay val="0"/>
      <c:txPr>
        <a:bodyPr/>
        <a:lstStyle/>
        <a:p>
          <a:pPr>
            <a:defRPr sz="12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chemeClr val="tx1"/>
            </a:solidFill>
          </c:spPr>
          <c:invertIfNegative val="0"/>
          <c:dPt>
            <c:idx val="1"/>
            <c:invertIfNegative val="0"/>
            <c:bubble3D val="0"/>
            <c:spPr>
              <a:solidFill>
                <a:schemeClr val="bg1"/>
              </a:solidFill>
              <a:ln>
                <a:solidFill>
                  <a:schemeClr val="tx1"/>
                </a:solidFill>
              </a:ln>
            </c:spPr>
          </c:dPt>
          <c:cat>
            <c:strRef>
              <c:f>'Both days'!$R$7:$R$8</c:f>
              <c:strCache>
                <c:ptCount val="2"/>
                <c:pt idx="0">
                  <c:v>Non-social</c:v>
                </c:pt>
                <c:pt idx="1">
                  <c:v>Social</c:v>
                </c:pt>
              </c:strCache>
            </c:strRef>
          </c:cat>
          <c:val>
            <c:numRef>
              <c:f>'Both days'!$S$7:$S$8</c:f>
              <c:numCache>
                <c:formatCode>General</c:formatCode>
                <c:ptCount val="2"/>
                <c:pt idx="0">
                  <c:v>0.68</c:v>
                </c:pt>
                <c:pt idx="1">
                  <c:v>0.56</c:v>
                </c:pt>
              </c:numCache>
            </c:numRef>
          </c:val>
        </c:ser>
        <c:dLbls>
          <c:showLegendKey val="0"/>
          <c:showVal val="0"/>
          <c:showCatName val="0"/>
          <c:showSerName val="0"/>
          <c:showPercent val="0"/>
          <c:showBubbleSize val="0"/>
        </c:dLbls>
        <c:gapWidth val="150"/>
        <c:axId val="681165928"/>
        <c:axId val="681168936"/>
      </c:barChart>
      <c:catAx>
        <c:axId val="681165928"/>
        <c:scaling>
          <c:orientation val="minMax"/>
        </c:scaling>
        <c:delete val="0"/>
        <c:axPos val="b"/>
        <c:majorTickMark val="out"/>
        <c:minorTickMark val="none"/>
        <c:tickLblPos val="nextTo"/>
        <c:txPr>
          <a:bodyPr/>
          <a:lstStyle/>
          <a:p>
            <a:pPr>
              <a:defRPr sz="1400"/>
            </a:pPr>
            <a:endParaRPr lang="en-US"/>
          </a:p>
        </c:txPr>
        <c:crossAx val="681168936"/>
        <c:crosses val="autoZero"/>
        <c:auto val="1"/>
        <c:lblAlgn val="ctr"/>
        <c:lblOffset val="100"/>
        <c:noMultiLvlLbl val="0"/>
      </c:catAx>
      <c:valAx>
        <c:axId val="681168936"/>
        <c:scaling>
          <c:orientation val="minMax"/>
        </c:scaling>
        <c:delete val="0"/>
        <c:axPos val="l"/>
        <c:title>
          <c:tx>
            <c:rich>
              <a:bodyPr rot="-5400000" vert="horz"/>
              <a:lstStyle/>
              <a:p>
                <a:pPr>
                  <a:defRPr sz="1400"/>
                </a:pPr>
                <a:r>
                  <a:rPr lang="en-US" sz="1400"/>
                  <a:t>Proportion of focals on 100% food</a:t>
                </a:r>
              </a:p>
            </c:rich>
          </c:tx>
          <c:layout/>
          <c:overlay val="0"/>
        </c:title>
        <c:numFmt formatCode="General" sourceLinked="1"/>
        <c:majorTickMark val="out"/>
        <c:minorTickMark val="none"/>
        <c:tickLblPos val="nextTo"/>
        <c:txPr>
          <a:bodyPr/>
          <a:lstStyle/>
          <a:p>
            <a:pPr>
              <a:defRPr sz="1200"/>
            </a:pPr>
            <a:endParaRPr lang="en-US"/>
          </a:p>
        </c:txPr>
        <c:crossAx val="6811659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91A8-018A-8F47-9F68-B1C18A08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5636</TotalTime>
  <Pages>66</Pages>
  <Words>17821</Words>
  <Characters>101584</Characters>
  <Application>Microsoft Macintosh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Golden</dc:creator>
  <cp:keywords/>
  <dc:description/>
  <cp:lastModifiedBy>Shane Golden</cp:lastModifiedBy>
  <cp:revision>278</cp:revision>
  <dcterms:created xsi:type="dcterms:W3CDTF">2014-06-17T19:49:00Z</dcterms:created>
  <dcterms:modified xsi:type="dcterms:W3CDTF">2014-08-19T15:46:00Z</dcterms:modified>
</cp:coreProperties>
</file>