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A1A84" w14:textId="77777777" w:rsidR="001270A4" w:rsidRDefault="001270A4" w:rsidP="003603EB">
      <w:pPr>
        <w:jc w:val="center"/>
        <w:rPr>
          <w:rFonts w:ascii="Times New Roman" w:hAnsi="Times New Roman" w:cs="Times New Roman"/>
        </w:rPr>
      </w:pPr>
    </w:p>
    <w:p w14:paraId="35B833A3" w14:textId="77777777" w:rsidR="00464711" w:rsidRDefault="00464711" w:rsidP="003603EB">
      <w:pPr>
        <w:jc w:val="center"/>
        <w:rPr>
          <w:rFonts w:ascii="Times New Roman" w:hAnsi="Times New Roman" w:cs="Times New Roman"/>
        </w:rPr>
      </w:pPr>
    </w:p>
    <w:p w14:paraId="76A1CD74" w14:textId="77777777" w:rsidR="00464711" w:rsidRDefault="00464711" w:rsidP="003603EB">
      <w:pPr>
        <w:jc w:val="center"/>
        <w:rPr>
          <w:rFonts w:ascii="Times New Roman" w:hAnsi="Times New Roman" w:cs="Times New Roman"/>
        </w:rPr>
      </w:pPr>
    </w:p>
    <w:p w14:paraId="3853C1CB" w14:textId="77777777" w:rsidR="00464711" w:rsidRDefault="00464711" w:rsidP="003603EB">
      <w:pPr>
        <w:jc w:val="center"/>
        <w:rPr>
          <w:rFonts w:ascii="Times New Roman" w:hAnsi="Times New Roman" w:cs="Times New Roman"/>
        </w:rPr>
      </w:pPr>
    </w:p>
    <w:p w14:paraId="003E5CE5" w14:textId="77777777" w:rsidR="00464711" w:rsidRDefault="00464711" w:rsidP="003603EB">
      <w:pPr>
        <w:jc w:val="center"/>
        <w:rPr>
          <w:rFonts w:ascii="Times New Roman" w:hAnsi="Times New Roman" w:cs="Times New Roman"/>
        </w:rPr>
      </w:pPr>
    </w:p>
    <w:p w14:paraId="737E6FFD" w14:textId="77777777" w:rsidR="00464711" w:rsidRDefault="00464711" w:rsidP="003603EB">
      <w:pPr>
        <w:jc w:val="center"/>
        <w:rPr>
          <w:rFonts w:ascii="Times New Roman" w:hAnsi="Times New Roman" w:cs="Times New Roman"/>
        </w:rPr>
      </w:pPr>
    </w:p>
    <w:p w14:paraId="549B42F5" w14:textId="77777777" w:rsidR="00464711" w:rsidRDefault="00464711" w:rsidP="003603EB">
      <w:pPr>
        <w:jc w:val="center"/>
        <w:rPr>
          <w:rFonts w:ascii="Times New Roman" w:hAnsi="Times New Roman" w:cs="Times New Roman"/>
        </w:rPr>
      </w:pPr>
    </w:p>
    <w:p w14:paraId="63649794" w14:textId="77777777" w:rsidR="00464711" w:rsidRDefault="00464711" w:rsidP="003603EB">
      <w:pPr>
        <w:jc w:val="center"/>
        <w:rPr>
          <w:rFonts w:ascii="Times New Roman" w:hAnsi="Times New Roman" w:cs="Times New Roman"/>
        </w:rPr>
      </w:pPr>
    </w:p>
    <w:p w14:paraId="2517FC28" w14:textId="77777777" w:rsidR="00464711" w:rsidRDefault="00464711" w:rsidP="003603EB">
      <w:pPr>
        <w:jc w:val="center"/>
        <w:rPr>
          <w:rFonts w:ascii="Times New Roman" w:hAnsi="Times New Roman" w:cs="Times New Roman"/>
        </w:rPr>
      </w:pPr>
    </w:p>
    <w:p w14:paraId="243159E2" w14:textId="77777777" w:rsidR="00464711" w:rsidRDefault="00464711" w:rsidP="003603EB">
      <w:pPr>
        <w:jc w:val="center"/>
        <w:rPr>
          <w:rFonts w:ascii="Times New Roman" w:hAnsi="Times New Roman" w:cs="Times New Roman"/>
        </w:rPr>
      </w:pPr>
    </w:p>
    <w:p w14:paraId="1451F44B" w14:textId="77777777" w:rsidR="00464711" w:rsidRDefault="00464711" w:rsidP="003603EB">
      <w:pPr>
        <w:jc w:val="center"/>
        <w:rPr>
          <w:rFonts w:ascii="Times New Roman" w:hAnsi="Times New Roman" w:cs="Times New Roman"/>
        </w:rPr>
      </w:pPr>
    </w:p>
    <w:p w14:paraId="271595C6" w14:textId="77777777" w:rsidR="00464711" w:rsidRDefault="00464711" w:rsidP="003603EB">
      <w:pPr>
        <w:jc w:val="center"/>
        <w:rPr>
          <w:rFonts w:ascii="Times New Roman" w:hAnsi="Times New Roman" w:cs="Times New Roman"/>
        </w:rPr>
      </w:pPr>
    </w:p>
    <w:p w14:paraId="021F8D13" w14:textId="77777777" w:rsidR="00464711" w:rsidRDefault="00464711" w:rsidP="003603EB">
      <w:pPr>
        <w:jc w:val="center"/>
        <w:rPr>
          <w:rFonts w:ascii="Times New Roman" w:hAnsi="Times New Roman" w:cs="Times New Roman"/>
        </w:rPr>
      </w:pPr>
    </w:p>
    <w:p w14:paraId="0F73B19A" w14:textId="77777777" w:rsidR="00464711" w:rsidRDefault="00464711" w:rsidP="003603EB">
      <w:pPr>
        <w:jc w:val="center"/>
        <w:rPr>
          <w:rFonts w:ascii="Times New Roman" w:hAnsi="Times New Roman" w:cs="Times New Roman"/>
        </w:rPr>
      </w:pPr>
    </w:p>
    <w:p w14:paraId="64710E0D" w14:textId="77777777" w:rsidR="00464711" w:rsidRDefault="00464711" w:rsidP="003603EB">
      <w:pPr>
        <w:jc w:val="center"/>
        <w:rPr>
          <w:rFonts w:ascii="Times New Roman" w:hAnsi="Times New Roman" w:cs="Times New Roman"/>
        </w:rPr>
      </w:pPr>
    </w:p>
    <w:p w14:paraId="603506E6" w14:textId="77777777" w:rsidR="00464711" w:rsidRDefault="00464711" w:rsidP="003603EB">
      <w:pPr>
        <w:jc w:val="center"/>
        <w:rPr>
          <w:rFonts w:ascii="Times New Roman" w:hAnsi="Times New Roman" w:cs="Times New Roman"/>
        </w:rPr>
      </w:pPr>
    </w:p>
    <w:p w14:paraId="6D56A142" w14:textId="77777777" w:rsidR="003603EB" w:rsidRDefault="003603EB" w:rsidP="003603EB">
      <w:pPr>
        <w:jc w:val="center"/>
        <w:rPr>
          <w:rFonts w:ascii="Times New Roman" w:hAnsi="Times New Roman" w:cs="Times New Roman"/>
        </w:rPr>
      </w:pPr>
    </w:p>
    <w:p w14:paraId="2F755CE9" w14:textId="77777777" w:rsidR="003603EB" w:rsidRDefault="003603EB" w:rsidP="009E492F">
      <w:pPr>
        <w:rPr>
          <w:rFonts w:ascii="Times New Roman" w:hAnsi="Times New Roman" w:cs="Times New Roman"/>
        </w:rPr>
      </w:pPr>
      <w:r>
        <w:rPr>
          <w:rFonts w:ascii="Times New Roman" w:hAnsi="Times New Roman" w:cs="Times New Roman"/>
        </w:rPr>
        <w:t>PHYSICAL ACTIVITY AND VASCULAR HEALTH IN ADULTS WITH CP</w:t>
      </w:r>
    </w:p>
    <w:p w14:paraId="447A1AE7" w14:textId="77777777" w:rsidR="00415C3D" w:rsidRDefault="00415C3D" w:rsidP="003603EB">
      <w:pPr>
        <w:jc w:val="center"/>
        <w:rPr>
          <w:rFonts w:ascii="Times New Roman" w:hAnsi="Times New Roman" w:cs="Times New Roman"/>
        </w:rPr>
      </w:pPr>
    </w:p>
    <w:p w14:paraId="1B66FBF8" w14:textId="77777777" w:rsidR="00415C3D" w:rsidRDefault="00415C3D" w:rsidP="003603EB">
      <w:pPr>
        <w:jc w:val="center"/>
        <w:rPr>
          <w:rFonts w:ascii="Times New Roman" w:hAnsi="Times New Roman" w:cs="Times New Roman"/>
        </w:rPr>
      </w:pPr>
    </w:p>
    <w:p w14:paraId="58DD09B9" w14:textId="77777777" w:rsidR="00415C3D" w:rsidRDefault="00415C3D" w:rsidP="003603EB">
      <w:pPr>
        <w:jc w:val="center"/>
        <w:rPr>
          <w:rFonts w:ascii="Times New Roman" w:hAnsi="Times New Roman" w:cs="Times New Roman"/>
        </w:rPr>
      </w:pPr>
    </w:p>
    <w:p w14:paraId="32CAD3A0" w14:textId="77777777" w:rsidR="00415C3D" w:rsidRDefault="00415C3D" w:rsidP="003603EB">
      <w:pPr>
        <w:jc w:val="center"/>
        <w:rPr>
          <w:rFonts w:ascii="Times New Roman" w:hAnsi="Times New Roman" w:cs="Times New Roman"/>
        </w:rPr>
      </w:pPr>
    </w:p>
    <w:p w14:paraId="2A257DAA" w14:textId="77777777" w:rsidR="00415C3D" w:rsidRDefault="00415C3D" w:rsidP="003603EB">
      <w:pPr>
        <w:jc w:val="center"/>
        <w:rPr>
          <w:rFonts w:ascii="Times New Roman" w:hAnsi="Times New Roman" w:cs="Times New Roman"/>
        </w:rPr>
      </w:pPr>
    </w:p>
    <w:p w14:paraId="7B52A2BE" w14:textId="77777777" w:rsidR="00415C3D" w:rsidRDefault="00415C3D" w:rsidP="003603EB">
      <w:pPr>
        <w:jc w:val="center"/>
        <w:rPr>
          <w:rFonts w:ascii="Times New Roman" w:hAnsi="Times New Roman" w:cs="Times New Roman"/>
        </w:rPr>
      </w:pPr>
    </w:p>
    <w:p w14:paraId="2C3A57DF" w14:textId="77777777" w:rsidR="00415C3D" w:rsidRDefault="00415C3D" w:rsidP="003603EB">
      <w:pPr>
        <w:jc w:val="center"/>
        <w:rPr>
          <w:rFonts w:ascii="Times New Roman" w:hAnsi="Times New Roman" w:cs="Times New Roman"/>
        </w:rPr>
      </w:pPr>
    </w:p>
    <w:p w14:paraId="5549E1CC" w14:textId="77777777" w:rsidR="00415C3D" w:rsidRDefault="00415C3D" w:rsidP="003603EB">
      <w:pPr>
        <w:jc w:val="center"/>
        <w:rPr>
          <w:rFonts w:ascii="Times New Roman" w:hAnsi="Times New Roman" w:cs="Times New Roman"/>
        </w:rPr>
      </w:pPr>
    </w:p>
    <w:p w14:paraId="0E683C82" w14:textId="77777777" w:rsidR="00415C3D" w:rsidRDefault="00415C3D" w:rsidP="003603EB">
      <w:pPr>
        <w:jc w:val="center"/>
        <w:rPr>
          <w:rFonts w:ascii="Times New Roman" w:hAnsi="Times New Roman" w:cs="Times New Roman"/>
        </w:rPr>
      </w:pPr>
    </w:p>
    <w:p w14:paraId="4FE60232" w14:textId="77777777" w:rsidR="00415C3D" w:rsidRDefault="00415C3D" w:rsidP="003603EB">
      <w:pPr>
        <w:jc w:val="center"/>
        <w:rPr>
          <w:rFonts w:ascii="Times New Roman" w:hAnsi="Times New Roman" w:cs="Times New Roman"/>
        </w:rPr>
      </w:pPr>
    </w:p>
    <w:p w14:paraId="45EF1021" w14:textId="77777777" w:rsidR="00415C3D" w:rsidRDefault="00415C3D" w:rsidP="003603EB">
      <w:pPr>
        <w:jc w:val="center"/>
        <w:rPr>
          <w:rFonts w:ascii="Times New Roman" w:hAnsi="Times New Roman" w:cs="Times New Roman"/>
        </w:rPr>
      </w:pPr>
    </w:p>
    <w:p w14:paraId="7F4AA544" w14:textId="77777777" w:rsidR="00415C3D" w:rsidRDefault="00415C3D" w:rsidP="003603EB">
      <w:pPr>
        <w:jc w:val="center"/>
        <w:rPr>
          <w:rFonts w:ascii="Times New Roman" w:hAnsi="Times New Roman" w:cs="Times New Roman"/>
        </w:rPr>
      </w:pPr>
    </w:p>
    <w:p w14:paraId="6DB31564" w14:textId="77777777" w:rsidR="00415C3D" w:rsidRDefault="00415C3D" w:rsidP="003603EB">
      <w:pPr>
        <w:jc w:val="center"/>
        <w:rPr>
          <w:rFonts w:ascii="Times New Roman" w:hAnsi="Times New Roman" w:cs="Times New Roman"/>
        </w:rPr>
      </w:pPr>
    </w:p>
    <w:p w14:paraId="0A48888E" w14:textId="77777777" w:rsidR="00415C3D" w:rsidRDefault="00415C3D" w:rsidP="003603EB">
      <w:pPr>
        <w:jc w:val="center"/>
        <w:rPr>
          <w:rFonts w:ascii="Times New Roman" w:hAnsi="Times New Roman" w:cs="Times New Roman"/>
        </w:rPr>
      </w:pPr>
    </w:p>
    <w:p w14:paraId="1BAB605E" w14:textId="77777777" w:rsidR="00415C3D" w:rsidRDefault="00415C3D" w:rsidP="003603EB">
      <w:pPr>
        <w:jc w:val="center"/>
        <w:rPr>
          <w:rFonts w:ascii="Times New Roman" w:hAnsi="Times New Roman" w:cs="Times New Roman"/>
        </w:rPr>
      </w:pPr>
    </w:p>
    <w:p w14:paraId="189CB325" w14:textId="77777777" w:rsidR="00415C3D" w:rsidRDefault="00415C3D" w:rsidP="003603EB">
      <w:pPr>
        <w:jc w:val="center"/>
        <w:rPr>
          <w:rFonts w:ascii="Times New Roman" w:hAnsi="Times New Roman" w:cs="Times New Roman"/>
        </w:rPr>
      </w:pPr>
    </w:p>
    <w:p w14:paraId="4E91405F" w14:textId="77777777" w:rsidR="00415C3D" w:rsidRDefault="00415C3D" w:rsidP="003603EB">
      <w:pPr>
        <w:jc w:val="center"/>
        <w:rPr>
          <w:rFonts w:ascii="Times New Roman" w:hAnsi="Times New Roman" w:cs="Times New Roman"/>
        </w:rPr>
      </w:pPr>
    </w:p>
    <w:p w14:paraId="355F639D" w14:textId="77777777" w:rsidR="00415C3D" w:rsidRDefault="00415C3D" w:rsidP="003603EB">
      <w:pPr>
        <w:jc w:val="center"/>
        <w:rPr>
          <w:rFonts w:ascii="Times New Roman" w:hAnsi="Times New Roman" w:cs="Times New Roman"/>
        </w:rPr>
      </w:pPr>
    </w:p>
    <w:p w14:paraId="277D557A" w14:textId="77777777" w:rsidR="00415C3D" w:rsidRDefault="00415C3D" w:rsidP="003603EB">
      <w:pPr>
        <w:jc w:val="center"/>
        <w:rPr>
          <w:rFonts w:ascii="Times New Roman" w:hAnsi="Times New Roman" w:cs="Times New Roman"/>
        </w:rPr>
      </w:pPr>
    </w:p>
    <w:p w14:paraId="0E450230" w14:textId="77777777" w:rsidR="00415C3D" w:rsidRDefault="00415C3D" w:rsidP="003603EB">
      <w:pPr>
        <w:jc w:val="center"/>
        <w:rPr>
          <w:rFonts w:ascii="Times New Roman" w:hAnsi="Times New Roman" w:cs="Times New Roman"/>
        </w:rPr>
      </w:pPr>
    </w:p>
    <w:p w14:paraId="0871AF40" w14:textId="77777777" w:rsidR="00415C3D" w:rsidRDefault="00415C3D" w:rsidP="003603EB">
      <w:pPr>
        <w:jc w:val="center"/>
        <w:rPr>
          <w:rFonts w:ascii="Times New Roman" w:hAnsi="Times New Roman" w:cs="Times New Roman"/>
        </w:rPr>
      </w:pPr>
    </w:p>
    <w:p w14:paraId="0C5CEC7D" w14:textId="77777777" w:rsidR="00415C3D" w:rsidRDefault="00415C3D" w:rsidP="003603EB">
      <w:pPr>
        <w:jc w:val="center"/>
        <w:rPr>
          <w:rFonts w:ascii="Times New Roman" w:hAnsi="Times New Roman" w:cs="Times New Roman"/>
        </w:rPr>
      </w:pPr>
    </w:p>
    <w:p w14:paraId="63E940C3" w14:textId="77777777" w:rsidR="00415C3D" w:rsidRDefault="00415C3D" w:rsidP="003603EB">
      <w:pPr>
        <w:jc w:val="center"/>
        <w:rPr>
          <w:rFonts w:ascii="Times New Roman" w:hAnsi="Times New Roman" w:cs="Times New Roman"/>
        </w:rPr>
      </w:pPr>
    </w:p>
    <w:p w14:paraId="6C46B592" w14:textId="77777777" w:rsidR="009E492F" w:rsidRDefault="009E492F" w:rsidP="009E492F">
      <w:pPr>
        <w:spacing w:line="480" w:lineRule="auto"/>
        <w:rPr>
          <w:rFonts w:ascii="Times New Roman" w:hAnsi="Times New Roman" w:cs="Times New Roman"/>
        </w:rPr>
      </w:pPr>
    </w:p>
    <w:p w14:paraId="700AD583" w14:textId="77777777" w:rsidR="00415C3D" w:rsidRPr="002F373C" w:rsidRDefault="00415C3D" w:rsidP="009E492F">
      <w:pPr>
        <w:spacing w:line="480" w:lineRule="auto"/>
        <w:jc w:val="center"/>
        <w:rPr>
          <w:rFonts w:ascii="Times New Roman" w:hAnsi="Times New Roman" w:cs="Times New Roman"/>
        </w:rPr>
      </w:pPr>
      <w:r w:rsidRPr="002F373C">
        <w:rPr>
          <w:rFonts w:ascii="Times New Roman" w:hAnsi="Times New Roman" w:cs="Times New Roman"/>
        </w:rPr>
        <w:lastRenderedPageBreak/>
        <w:t>RELATIONSHIPS BETWEEN MOTOR CLASSIFICATION, PHYSICAL ACTIVITY AND CARDIOVASCULAR HEALTH IN ADULTS WITH CEREBRAL PALSY</w:t>
      </w:r>
    </w:p>
    <w:p w14:paraId="6AADFCA5" w14:textId="77777777" w:rsidR="00415C3D" w:rsidRDefault="00415C3D" w:rsidP="00415C3D">
      <w:pPr>
        <w:jc w:val="center"/>
      </w:pPr>
    </w:p>
    <w:p w14:paraId="2FC24219" w14:textId="77777777" w:rsidR="00415C3D" w:rsidRDefault="00415C3D" w:rsidP="00415C3D">
      <w:pPr>
        <w:jc w:val="center"/>
      </w:pPr>
    </w:p>
    <w:p w14:paraId="4A6E9219" w14:textId="77777777" w:rsidR="00415C3D" w:rsidRDefault="00415C3D" w:rsidP="00415C3D">
      <w:pPr>
        <w:jc w:val="center"/>
      </w:pPr>
    </w:p>
    <w:p w14:paraId="0EE79AD5" w14:textId="77777777" w:rsidR="00415C3D" w:rsidRDefault="00415C3D" w:rsidP="00415C3D">
      <w:pPr>
        <w:jc w:val="center"/>
      </w:pPr>
    </w:p>
    <w:p w14:paraId="662B975F" w14:textId="77777777" w:rsidR="00415C3D" w:rsidRDefault="00415C3D" w:rsidP="00415C3D">
      <w:pPr>
        <w:jc w:val="center"/>
      </w:pPr>
    </w:p>
    <w:p w14:paraId="315B07FB" w14:textId="77777777" w:rsidR="00415C3D" w:rsidRDefault="00415C3D" w:rsidP="00415C3D">
      <w:pPr>
        <w:jc w:val="center"/>
      </w:pPr>
    </w:p>
    <w:p w14:paraId="0C4DF450" w14:textId="77777777" w:rsidR="00415C3D" w:rsidRDefault="00415C3D" w:rsidP="00415C3D">
      <w:pPr>
        <w:jc w:val="center"/>
      </w:pPr>
    </w:p>
    <w:p w14:paraId="25A26985" w14:textId="77777777" w:rsidR="00415C3D" w:rsidRDefault="00415C3D" w:rsidP="00415C3D">
      <w:pPr>
        <w:jc w:val="center"/>
        <w:rPr>
          <w:rFonts w:ascii="Times New Roman" w:hAnsi="Times New Roman" w:cs="Times New Roman"/>
        </w:rPr>
      </w:pPr>
      <w:r>
        <w:rPr>
          <w:rFonts w:ascii="Times New Roman" w:hAnsi="Times New Roman" w:cs="Times New Roman"/>
        </w:rPr>
        <w:t>By</w:t>
      </w:r>
    </w:p>
    <w:p w14:paraId="62B6DF97" w14:textId="77777777" w:rsidR="00415C3D" w:rsidRDefault="00415C3D" w:rsidP="00415C3D">
      <w:pPr>
        <w:jc w:val="center"/>
        <w:rPr>
          <w:rFonts w:ascii="Times New Roman" w:hAnsi="Times New Roman" w:cs="Times New Roman"/>
        </w:rPr>
      </w:pPr>
    </w:p>
    <w:p w14:paraId="1CACA09D" w14:textId="77777777" w:rsidR="00415C3D" w:rsidRDefault="00415C3D" w:rsidP="00415C3D">
      <w:pPr>
        <w:jc w:val="center"/>
        <w:rPr>
          <w:rFonts w:ascii="Times New Roman" w:hAnsi="Times New Roman" w:cs="Times New Roman"/>
        </w:rPr>
      </w:pPr>
      <w:r>
        <w:rPr>
          <w:rFonts w:ascii="Times New Roman" w:hAnsi="Times New Roman" w:cs="Times New Roman"/>
        </w:rPr>
        <w:t>PATRICK MCPHEE, BSc.</w:t>
      </w:r>
    </w:p>
    <w:p w14:paraId="259A6B12" w14:textId="77777777" w:rsidR="00415C3D" w:rsidRDefault="00415C3D" w:rsidP="00415C3D">
      <w:pPr>
        <w:jc w:val="center"/>
        <w:rPr>
          <w:rFonts w:ascii="Times New Roman" w:hAnsi="Times New Roman" w:cs="Times New Roman"/>
        </w:rPr>
      </w:pPr>
    </w:p>
    <w:p w14:paraId="300A68AF" w14:textId="77777777" w:rsidR="00415C3D" w:rsidRDefault="00415C3D" w:rsidP="00415C3D">
      <w:pPr>
        <w:jc w:val="center"/>
        <w:rPr>
          <w:rFonts w:ascii="Times New Roman" w:hAnsi="Times New Roman" w:cs="Times New Roman"/>
        </w:rPr>
      </w:pPr>
    </w:p>
    <w:p w14:paraId="1A5EBE92" w14:textId="77777777" w:rsidR="00415C3D" w:rsidRDefault="00415C3D" w:rsidP="00415C3D">
      <w:pPr>
        <w:jc w:val="center"/>
        <w:rPr>
          <w:rFonts w:ascii="Times New Roman" w:hAnsi="Times New Roman" w:cs="Times New Roman"/>
        </w:rPr>
      </w:pPr>
    </w:p>
    <w:p w14:paraId="3FC194F8" w14:textId="77777777" w:rsidR="00415C3D" w:rsidRDefault="00415C3D" w:rsidP="00415C3D">
      <w:pPr>
        <w:jc w:val="center"/>
        <w:rPr>
          <w:rFonts w:ascii="Times New Roman" w:hAnsi="Times New Roman" w:cs="Times New Roman"/>
        </w:rPr>
      </w:pPr>
    </w:p>
    <w:p w14:paraId="007CD533" w14:textId="77777777" w:rsidR="00415C3D" w:rsidRDefault="00415C3D" w:rsidP="00415C3D">
      <w:pPr>
        <w:jc w:val="center"/>
        <w:rPr>
          <w:rFonts w:ascii="Times New Roman" w:hAnsi="Times New Roman" w:cs="Times New Roman"/>
        </w:rPr>
      </w:pPr>
    </w:p>
    <w:p w14:paraId="500BB69B" w14:textId="77777777" w:rsidR="00415C3D" w:rsidRDefault="00415C3D" w:rsidP="00415C3D">
      <w:pPr>
        <w:jc w:val="center"/>
        <w:rPr>
          <w:rFonts w:ascii="Times New Roman" w:hAnsi="Times New Roman" w:cs="Times New Roman"/>
        </w:rPr>
      </w:pPr>
    </w:p>
    <w:p w14:paraId="6C69312C" w14:textId="77777777" w:rsidR="00415C3D" w:rsidRDefault="00415C3D" w:rsidP="00415C3D">
      <w:pPr>
        <w:jc w:val="center"/>
        <w:rPr>
          <w:rFonts w:ascii="Times New Roman" w:hAnsi="Times New Roman" w:cs="Times New Roman"/>
        </w:rPr>
      </w:pPr>
    </w:p>
    <w:p w14:paraId="1A905AA0" w14:textId="77777777" w:rsidR="00415C3D" w:rsidRDefault="00415C3D" w:rsidP="00415C3D">
      <w:pPr>
        <w:spacing w:line="480" w:lineRule="auto"/>
        <w:jc w:val="center"/>
        <w:rPr>
          <w:rFonts w:ascii="Times New Roman" w:hAnsi="Times New Roman" w:cs="Times New Roman"/>
        </w:rPr>
      </w:pPr>
      <w:r>
        <w:rPr>
          <w:rFonts w:ascii="Times New Roman" w:hAnsi="Times New Roman" w:cs="Times New Roman"/>
        </w:rPr>
        <w:t xml:space="preserve">A Thesis Submitted to the School of Graduate Studies </w:t>
      </w:r>
    </w:p>
    <w:p w14:paraId="2EF1667F" w14:textId="77777777" w:rsidR="00415C3D" w:rsidRDefault="00415C3D" w:rsidP="00415C3D">
      <w:pPr>
        <w:spacing w:line="480" w:lineRule="auto"/>
        <w:jc w:val="center"/>
        <w:rPr>
          <w:rFonts w:ascii="Times New Roman" w:hAnsi="Times New Roman" w:cs="Times New Roman"/>
        </w:rPr>
      </w:pPr>
      <w:proofErr w:type="gramStart"/>
      <w:r>
        <w:rPr>
          <w:rFonts w:ascii="Times New Roman" w:hAnsi="Times New Roman" w:cs="Times New Roman"/>
        </w:rPr>
        <w:t>in</w:t>
      </w:r>
      <w:proofErr w:type="gramEnd"/>
      <w:r>
        <w:rPr>
          <w:rFonts w:ascii="Times New Roman" w:hAnsi="Times New Roman" w:cs="Times New Roman"/>
        </w:rPr>
        <w:t xml:space="preserve"> Partial Fulfillment of the Requirements for</w:t>
      </w:r>
    </w:p>
    <w:p w14:paraId="7DF5DCB7" w14:textId="77777777" w:rsidR="00415C3D" w:rsidRPr="002F373C" w:rsidRDefault="00415C3D" w:rsidP="00415C3D">
      <w:pPr>
        <w:spacing w:line="480" w:lineRule="auto"/>
        <w:jc w:val="center"/>
        <w:rPr>
          <w:rFonts w:ascii="Times New Roman" w:hAnsi="Times New Roman" w:cs="Times New Roman"/>
        </w:rPr>
      </w:pPr>
      <w:proofErr w:type="gramStart"/>
      <w:r>
        <w:rPr>
          <w:rFonts w:ascii="Times New Roman" w:hAnsi="Times New Roman" w:cs="Times New Roman"/>
        </w:rPr>
        <w:t>the</w:t>
      </w:r>
      <w:proofErr w:type="gramEnd"/>
      <w:r>
        <w:rPr>
          <w:rFonts w:ascii="Times New Roman" w:hAnsi="Times New Roman" w:cs="Times New Roman"/>
        </w:rPr>
        <w:t xml:space="preserve"> Degree Masters of Science in Kinesiology</w:t>
      </w:r>
    </w:p>
    <w:p w14:paraId="5C215CBA" w14:textId="77777777" w:rsidR="00415C3D" w:rsidRDefault="00415C3D" w:rsidP="003603EB">
      <w:pPr>
        <w:jc w:val="center"/>
        <w:rPr>
          <w:rFonts w:ascii="Times New Roman" w:hAnsi="Times New Roman" w:cs="Times New Roman"/>
        </w:rPr>
      </w:pPr>
    </w:p>
    <w:p w14:paraId="06EF3C57" w14:textId="77777777" w:rsidR="00415C3D" w:rsidRDefault="00415C3D" w:rsidP="003603EB">
      <w:pPr>
        <w:jc w:val="center"/>
        <w:rPr>
          <w:rFonts w:ascii="Times New Roman" w:hAnsi="Times New Roman" w:cs="Times New Roman"/>
        </w:rPr>
      </w:pPr>
    </w:p>
    <w:p w14:paraId="22EA973F" w14:textId="77777777" w:rsidR="00415C3D" w:rsidRDefault="00415C3D" w:rsidP="003603EB">
      <w:pPr>
        <w:jc w:val="center"/>
        <w:rPr>
          <w:rFonts w:ascii="Times New Roman" w:hAnsi="Times New Roman" w:cs="Times New Roman"/>
        </w:rPr>
      </w:pPr>
    </w:p>
    <w:p w14:paraId="1CB903DC" w14:textId="77777777" w:rsidR="00415C3D" w:rsidRDefault="00415C3D" w:rsidP="003603EB">
      <w:pPr>
        <w:jc w:val="center"/>
        <w:rPr>
          <w:rFonts w:ascii="Times New Roman" w:hAnsi="Times New Roman" w:cs="Times New Roman"/>
        </w:rPr>
      </w:pPr>
    </w:p>
    <w:p w14:paraId="00D5DCB4" w14:textId="77777777" w:rsidR="00415C3D" w:rsidRDefault="00415C3D" w:rsidP="003603EB">
      <w:pPr>
        <w:jc w:val="center"/>
        <w:rPr>
          <w:rFonts w:ascii="Times New Roman" w:hAnsi="Times New Roman" w:cs="Times New Roman"/>
        </w:rPr>
      </w:pPr>
    </w:p>
    <w:p w14:paraId="27808756" w14:textId="77777777" w:rsidR="00415C3D" w:rsidRDefault="00415C3D" w:rsidP="003603EB">
      <w:pPr>
        <w:jc w:val="center"/>
        <w:rPr>
          <w:rFonts w:ascii="Times New Roman" w:hAnsi="Times New Roman" w:cs="Times New Roman"/>
        </w:rPr>
      </w:pPr>
    </w:p>
    <w:p w14:paraId="08D4AC96" w14:textId="77777777" w:rsidR="00415C3D" w:rsidRDefault="00415C3D" w:rsidP="003603EB">
      <w:pPr>
        <w:jc w:val="center"/>
        <w:rPr>
          <w:rFonts w:ascii="Times New Roman" w:hAnsi="Times New Roman" w:cs="Times New Roman"/>
        </w:rPr>
      </w:pPr>
    </w:p>
    <w:p w14:paraId="61EDBA43" w14:textId="77777777" w:rsidR="00415C3D" w:rsidRDefault="00415C3D" w:rsidP="003603EB">
      <w:pPr>
        <w:jc w:val="center"/>
        <w:rPr>
          <w:rFonts w:ascii="Times New Roman" w:hAnsi="Times New Roman" w:cs="Times New Roman"/>
        </w:rPr>
      </w:pPr>
    </w:p>
    <w:p w14:paraId="780F94A2" w14:textId="77777777" w:rsidR="00415C3D" w:rsidRDefault="00415C3D" w:rsidP="003603EB">
      <w:pPr>
        <w:jc w:val="center"/>
        <w:rPr>
          <w:rFonts w:ascii="Times New Roman" w:hAnsi="Times New Roman" w:cs="Times New Roman"/>
        </w:rPr>
      </w:pPr>
    </w:p>
    <w:p w14:paraId="08C60FC7" w14:textId="77777777" w:rsidR="00415C3D" w:rsidRDefault="00415C3D" w:rsidP="003603EB">
      <w:pPr>
        <w:jc w:val="center"/>
        <w:rPr>
          <w:rFonts w:ascii="Times New Roman" w:hAnsi="Times New Roman" w:cs="Times New Roman"/>
        </w:rPr>
      </w:pPr>
    </w:p>
    <w:p w14:paraId="315801C3" w14:textId="77777777" w:rsidR="00415C3D" w:rsidRDefault="00415C3D" w:rsidP="003603EB">
      <w:pPr>
        <w:jc w:val="center"/>
        <w:rPr>
          <w:rFonts w:ascii="Times New Roman" w:hAnsi="Times New Roman" w:cs="Times New Roman"/>
        </w:rPr>
      </w:pPr>
    </w:p>
    <w:p w14:paraId="18485FB9" w14:textId="77777777" w:rsidR="00415C3D" w:rsidRDefault="00415C3D" w:rsidP="003603EB">
      <w:pPr>
        <w:jc w:val="center"/>
        <w:rPr>
          <w:rFonts w:ascii="Times New Roman" w:hAnsi="Times New Roman" w:cs="Times New Roman"/>
        </w:rPr>
      </w:pPr>
    </w:p>
    <w:p w14:paraId="2B8CF36E" w14:textId="77777777" w:rsidR="00415C3D" w:rsidRDefault="00415C3D" w:rsidP="003603EB">
      <w:pPr>
        <w:jc w:val="center"/>
        <w:rPr>
          <w:rFonts w:ascii="Times New Roman" w:hAnsi="Times New Roman" w:cs="Times New Roman"/>
        </w:rPr>
      </w:pPr>
    </w:p>
    <w:p w14:paraId="596397C7" w14:textId="77777777" w:rsidR="00415C3D" w:rsidRDefault="00415C3D" w:rsidP="003603EB">
      <w:pPr>
        <w:jc w:val="center"/>
        <w:rPr>
          <w:rFonts w:ascii="Times New Roman" w:hAnsi="Times New Roman" w:cs="Times New Roman"/>
        </w:rPr>
      </w:pPr>
    </w:p>
    <w:p w14:paraId="5CC29ECF" w14:textId="77777777" w:rsidR="00415C3D" w:rsidRDefault="00415C3D" w:rsidP="003603EB">
      <w:pPr>
        <w:jc w:val="center"/>
        <w:rPr>
          <w:rFonts w:ascii="Times New Roman" w:hAnsi="Times New Roman" w:cs="Times New Roman"/>
        </w:rPr>
      </w:pPr>
    </w:p>
    <w:p w14:paraId="31534C28" w14:textId="77777777" w:rsidR="00415C3D" w:rsidRDefault="00415C3D" w:rsidP="003603EB">
      <w:pPr>
        <w:jc w:val="center"/>
        <w:rPr>
          <w:rFonts w:ascii="Times New Roman" w:hAnsi="Times New Roman" w:cs="Times New Roman"/>
        </w:rPr>
      </w:pPr>
    </w:p>
    <w:p w14:paraId="6FB0950D" w14:textId="77777777" w:rsidR="009E492F" w:rsidRDefault="009E492F" w:rsidP="00415C3D">
      <w:pPr>
        <w:rPr>
          <w:rFonts w:ascii="Times New Roman" w:hAnsi="Times New Roman" w:cs="Times New Roman"/>
        </w:rPr>
      </w:pPr>
    </w:p>
    <w:p w14:paraId="72069DEA" w14:textId="77777777" w:rsidR="00415C3D" w:rsidRDefault="00415C3D" w:rsidP="00415C3D">
      <w:pPr>
        <w:rPr>
          <w:rFonts w:ascii="Times New Roman" w:hAnsi="Times New Roman" w:cs="Times New Roman"/>
        </w:rPr>
      </w:pPr>
      <w:r>
        <w:rPr>
          <w:rFonts w:ascii="Times New Roman" w:hAnsi="Times New Roman" w:cs="Times New Roman"/>
        </w:rPr>
        <w:t>McMaster University MASTER OF SCIENCE (2014)</w:t>
      </w:r>
    </w:p>
    <w:p w14:paraId="02E50B87" w14:textId="77777777" w:rsidR="00415C3D" w:rsidRDefault="00415C3D" w:rsidP="00415C3D">
      <w:pPr>
        <w:rPr>
          <w:rFonts w:ascii="Times New Roman" w:hAnsi="Times New Roman" w:cs="Times New Roman"/>
        </w:rPr>
      </w:pPr>
    </w:p>
    <w:p w14:paraId="27F7F4B7" w14:textId="77777777" w:rsidR="00415C3D" w:rsidRDefault="00415C3D" w:rsidP="00415C3D">
      <w:pPr>
        <w:rPr>
          <w:rFonts w:ascii="Times New Roman" w:hAnsi="Times New Roman" w:cs="Times New Roman"/>
        </w:rPr>
      </w:pPr>
      <w:r>
        <w:rPr>
          <w:rFonts w:ascii="Times New Roman" w:hAnsi="Times New Roman" w:cs="Times New Roman"/>
        </w:rPr>
        <w:t>Hamilton, Ontario (Kinesiology)</w:t>
      </w:r>
    </w:p>
    <w:p w14:paraId="6E73CC93" w14:textId="77777777" w:rsidR="00415C3D" w:rsidRDefault="00415C3D" w:rsidP="00415C3D">
      <w:pPr>
        <w:rPr>
          <w:rFonts w:ascii="Times New Roman" w:hAnsi="Times New Roman" w:cs="Times New Roman"/>
        </w:rPr>
      </w:pPr>
    </w:p>
    <w:p w14:paraId="6B7C07CE" w14:textId="77777777" w:rsidR="00415C3D" w:rsidRDefault="00415C3D" w:rsidP="00415C3D">
      <w:pPr>
        <w:rPr>
          <w:rFonts w:ascii="Times New Roman" w:hAnsi="Times New Roman" w:cs="Times New Roman"/>
        </w:rPr>
      </w:pPr>
    </w:p>
    <w:p w14:paraId="104452F7" w14:textId="77777777" w:rsidR="00415C3D" w:rsidRDefault="00415C3D" w:rsidP="00415C3D">
      <w:pPr>
        <w:rPr>
          <w:rFonts w:ascii="Times New Roman" w:hAnsi="Times New Roman" w:cs="Times New Roman"/>
        </w:rPr>
      </w:pPr>
    </w:p>
    <w:p w14:paraId="282F7B37" w14:textId="77777777" w:rsidR="00415C3D" w:rsidRDefault="00415C3D" w:rsidP="00415C3D">
      <w:pPr>
        <w:rPr>
          <w:rFonts w:ascii="Times New Roman" w:hAnsi="Times New Roman" w:cs="Times New Roman"/>
        </w:rPr>
      </w:pPr>
    </w:p>
    <w:p w14:paraId="4096AA46" w14:textId="77777777" w:rsidR="00415C3D" w:rsidRDefault="00415C3D" w:rsidP="00415C3D">
      <w:pPr>
        <w:spacing w:line="480" w:lineRule="auto"/>
        <w:rPr>
          <w:rFonts w:ascii="Times New Roman" w:hAnsi="Times New Roman" w:cs="Times New Roman"/>
        </w:rPr>
      </w:pPr>
      <w:r>
        <w:rPr>
          <w:rFonts w:ascii="Times New Roman" w:hAnsi="Times New Roman" w:cs="Times New Roman"/>
        </w:rPr>
        <w:t xml:space="preserve">TITLE:  Relationships between motor classification, physical activity and cardiovascular health in adults with cerebral palsy </w:t>
      </w:r>
    </w:p>
    <w:p w14:paraId="6F0F093B" w14:textId="77777777" w:rsidR="00415C3D" w:rsidRDefault="00415C3D" w:rsidP="00415C3D">
      <w:pPr>
        <w:spacing w:line="480" w:lineRule="auto"/>
        <w:rPr>
          <w:rFonts w:ascii="Times New Roman" w:hAnsi="Times New Roman" w:cs="Times New Roman"/>
        </w:rPr>
      </w:pPr>
    </w:p>
    <w:p w14:paraId="2EE2196A" w14:textId="77777777" w:rsidR="00415C3D" w:rsidRDefault="00415C3D" w:rsidP="00415C3D">
      <w:pPr>
        <w:spacing w:line="480" w:lineRule="auto"/>
        <w:rPr>
          <w:rFonts w:ascii="Times New Roman" w:hAnsi="Times New Roman" w:cs="Times New Roman"/>
        </w:rPr>
      </w:pPr>
    </w:p>
    <w:p w14:paraId="32F5D073" w14:textId="77777777" w:rsidR="00415C3D" w:rsidRDefault="00415C3D" w:rsidP="00415C3D">
      <w:pPr>
        <w:spacing w:line="480" w:lineRule="auto"/>
        <w:rPr>
          <w:rFonts w:ascii="Times New Roman" w:hAnsi="Times New Roman" w:cs="Times New Roman"/>
        </w:rPr>
      </w:pPr>
      <w:r>
        <w:rPr>
          <w:rFonts w:ascii="Times New Roman" w:hAnsi="Times New Roman" w:cs="Times New Roman"/>
        </w:rPr>
        <w:t>AUTHOR:  Patrick McPhee, BSc. (McMaster University)</w:t>
      </w:r>
    </w:p>
    <w:p w14:paraId="1B4A968F" w14:textId="77777777" w:rsidR="00415C3D" w:rsidRDefault="00415C3D" w:rsidP="00415C3D">
      <w:pPr>
        <w:spacing w:line="480" w:lineRule="auto"/>
        <w:rPr>
          <w:rFonts w:ascii="Times New Roman" w:hAnsi="Times New Roman" w:cs="Times New Roman"/>
        </w:rPr>
      </w:pPr>
    </w:p>
    <w:p w14:paraId="177EAA11" w14:textId="77777777" w:rsidR="00415C3D" w:rsidRDefault="00415C3D" w:rsidP="00415C3D">
      <w:pPr>
        <w:spacing w:line="480" w:lineRule="auto"/>
        <w:rPr>
          <w:rFonts w:ascii="Times New Roman" w:hAnsi="Times New Roman" w:cs="Times New Roman"/>
        </w:rPr>
      </w:pPr>
      <w:r>
        <w:rPr>
          <w:rFonts w:ascii="Times New Roman" w:hAnsi="Times New Roman" w:cs="Times New Roman"/>
        </w:rPr>
        <w:t>SUPERVISOR:  Dr. Maureen MacDonald</w:t>
      </w:r>
    </w:p>
    <w:p w14:paraId="714F17E7" w14:textId="77777777" w:rsidR="00415C3D" w:rsidRDefault="00415C3D" w:rsidP="00415C3D">
      <w:pPr>
        <w:spacing w:line="480" w:lineRule="auto"/>
        <w:rPr>
          <w:rFonts w:ascii="Times New Roman" w:hAnsi="Times New Roman" w:cs="Times New Roman"/>
        </w:rPr>
      </w:pPr>
    </w:p>
    <w:p w14:paraId="0254EEEF" w14:textId="77777777" w:rsidR="00415C3D" w:rsidRDefault="00415C3D" w:rsidP="00415C3D">
      <w:pPr>
        <w:spacing w:line="480" w:lineRule="auto"/>
        <w:rPr>
          <w:rFonts w:ascii="Times New Roman" w:hAnsi="Times New Roman" w:cs="Times New Roman"/>
        </w:rPr>
      </w:pPr>
      <w:r>
        <w:rPr>
          <w:rFonts w:ascii="Times New Roman" w:hAnsi="Times New Roman" w:cs="Times New Roman"/>
        </w:rPr>
        <w:t>SUPERVISORY COMMITTEE:</w:t>
      </w:r>
      <w:r>
        <w:rPr>
          <w:rFonts w:ascii="Times New Roman" w:hAnsi="Times New Roman" w:cs="Times New Roman"/>
        </w:rPr>
        <w:tab/>
        <w:t>Dr. Brian Timmons</w:t>
      </w:r>
    </w:p>
    <w:p w14:paraId="0F5EFD9A" w14:textId="77777777" w:rsidR="00415C3D" w:rsidRDefault="00415C3D" w:rsidP="00415C3D">
      <w:pPr>
        <w:spacing w:line="480" w:lineRule="auto"/>
        <w:rPr>
          <w:rFonts w:ascii="Times New Roman" w:hAnsi="Times New Roman" w:cs="Times New Roman"/>
        </w:rPr>
      </w:pPr>
    </w:p>
    <w:p w14:paraId="4A33A7F5" w14:textId="77777777" w:rsidR="00415C3D" w:rsidRDefault="00415C3D" w:rsidP="00415C3D">
      <w:pPr>
        <w:spacing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Dr. Jan Willem </w:t>
      </w:r>
      <w:proofErr w:type="spellStart"/>
      <w:r>
        <w:rPr>
          <w:rFonts w:ascii="Times New Roman" w:hAnsi="Times New Roman" w:cs="Times New Roman"/>
        </w:rPr>
        <w:t>Gorter</w:t>
      </w:r>
      <w:proofErr w:type="spellEnd"/>
    </w:p>
    <w:p w14:paraId="3ABF3686" w14:textId="77777777" w:rsidR="00415C3D" w:rsidRDefault="00415C3D" w:rsidP="00415C3D">
      <w:pPr>
        <w:spacing w:line="480" w:lineRule="auto"/>
        <w:rPr>
          <w:rFonts w:ascii="Times New Roman" w:hAnsi="Times New Roman" w:cs="Times New Roman"/>
        </w:rPr>
      </w:pPr>
    </w:p>
    <w:p w14:paraId="549B8852" w14:textId="2F9CEC3C" w:rsidR="00415C3D" w:rsidRPr="00E226E4" w:rsidRDefault="00D161F0" w:rsidP="00415C3D">
      <w:pPr>
        <w:spacing w:line="480" w:lineRule="auto"/>
        <w:rPr>
          <w:rFonts w:ascii="Times New Roman" w:hAnsi="Times New Roman" w:cs="Times New Roman"/>
        </w:rPr>
      </w:pPr>
      <w:r w:rsidRPr="0013539B">
        <w:rPr>
          <w:rFonts w:ascii="Times New Roman" w:hAnsi="Times New Roman" w:cs="Times New Roman"/>
        </w:rPr>
        <w:t>NUMBER OF PAGES:</w:t>
      </w:r>
      <w:r>
        <w:rPr>
          <w:rFonts w:ascii="Times New Roman" w:hAnsi="Times New Roman" w:cs="Times New Roman"/>
        </w:rPr>
        <w:t xml:space="preserve">  </w:t>
      </w:r>
      <w:r w:rsidR="00FC303C">
        <w:rPr>
          <w:rFonts w:ascii="Times New Roman" w:hAnsi="Times New Roman" w:cs="Times New Roman"/>
        </w:rPr>
        <w:t>xv</w:t>
      </w:r>
      <w:r w:rsidR="00032EF1">
        <w:rPr>
          <w:rFonts w:ascii="Times New Roman" w:hAnsi="Times New Roman" w:cs="Times New Roman"/>
        </w:rPr>
        <w:t>, 110</w:t>
      </w:r>
    </w:p>
    <w:p w14:paraId="6DC9A33A" w14:textId="77777777" w:rsidR="00415C3D" w:rsidRDefault="00415C3D" w:rsidP="003603EB">
      <w:pPr>
        <w:jc w:val="center"/>
        <w:rPr>
          <w:rFonts w:ascii="Times New Roman" w:hAnsi="Times New Roman" w:cs="Times New Roman"/>
        </w:rPr>
      </w:pPr>
    </w:p>
    <w:p w14:paraId="6B87E86C" w14:textId="77777777" w:rsidR="00415C3D" w:rsidRDefault="00415C3D" w:rsidP="003603EB">
      <w:pPr>
        <w:jc w:val="center"/>
        <w:rPr>
          <w:rFonts w:ascii="Times New Roman" w:hAnsi="Times New Roman" w:cs="Times New Roman"/>
        </w:rPr>
      </w:pPr>
    </w:p>
    <w:p w14:paraId="57EC56EB" w14:textId="77777777" w:rsidR="00415C3D" w:rsidRDefault="00415C3D" w:rsidP="003603EB">
      <w:pPr>
        <w:jc w:val="center"/>
        <w:rPr>
          <w:rFonts w:ascii="Times New Roman" w:hAnsi="Times New Roman" w:cs="Times New Roman"/>
        </w:rPr>
      </w:pPr>
    </w:p>
    <w:p w14:paraId="20CF4D90" w14:textId="77777777" w:rsidR="00415C3D" w:rsidRDefault="00415C3D" w:rsidP="003603EB">
      <w:pPr>
        <w:jc w:val="center"/>
        <w:rPr>
          <w:rFonts w:ascii="Times New Roman" w:hAnsi="Times New Roman" w:cs="Times New Roman"/>
        </w:rPr>
      </w:pPr>
    </w:p>
    <w:p w14:paraId="4BDF5F22" w14:textId="77777777" w:rsidR="00415C3D" w:rsidRDefault="00415C3D" w:rsidP="003603EB">
      <w:pPr>
        <w:jc w:val="center"/>
        <w:rPr>
          <w:rFonts w:ascii="Times New Roman" w:hAnsi="Times New Roman" w:cs="Times New Roman"/>
        </w:rPr>
      </w:pPr>
    </w:p>
    <w:p w14:paraId="535182AD" w14:textId="77777777" w:rsidR="00415C3D" w:rsidRDefault="00415C3D" w:rsidP="003603EB">
      <w:pPr>
        <w:jc w:val="center"/>
        <w:rPr>
          <w:rFonts w:ascii="Times New Roman" w:hAnsi="Times New Roman" w:cs="Times New Roman"/>
        </w:rPr>
      </w:pPr>
    </w:p>
    <w:p w14:paraId="790F1331" w14:textId="77777777" w:rsidR="00415C3D" w:rsidRDefault="00415C3D" w:rsidP="003603EB">
      <w:pPr>
        <w:jc w:val="center"/>
        <w:rPr>
          <w:rFonts w:ascii="Times New Roman" w:hAnsi="Times New Roman" w:cs="Times New Roman"/>
        </w:rPr>
      </w:pPr>
    </w:p>
    <w:p w14:paraId="526031AA" w14:textId="77777777" w:rsidR="00415C3D" w:rsidRDefault="00415C3D" w:rsidP="003603EB">
      <w:pPr>
        <w:jc w:val="center"/>
        <w:rPr>
          <w:rFonts w:ascii="Times New Roman" w:hAnsi="Times New Roman" w:cs="Times New Roman"/>
        </w:rPr>
      </w:pPr>
    </w:p>
    <w:p w14:paraId="4F5E3221" w14:textId="77777777" w:rsidR="00415C3D" w:rsidRDefault="00415C3D" w:rsidP="003603EB">
      <w:pPr>
        <w:jc w:val="center"/>
        <w:rPr>
          <w:rFonts w:ascii="Times New Roman" w:hAnsi="Times New Roman" w:cs="Times New Roman"/>
        </w:rPr>
      </w:pPr>
    </w:p>
    <w:p w14:paraId="6BB600FD" w14:textId="77777777" w:rsidR="00415C3D" w:rsidRDefault="00415C3D" w:rsidP="003603EB">
      <w:pPr>
        <w:jc w:val="center"/>
        <w:rPr>
          <w:rFonts w:ascii="Times New Roman" w:hAnsi="Times New Roman" w:cs="Times New Roman"/>
        </w:rPr>
      </w:pPr>
    </w:p>
    <w:p w14:paraId="3B28F3B4" w14:textId="77777777" w:rsidR="00FF13B5" w:rsidRDefault="00FF13B5" w:rsidP="00415C3D">
      <w:pPr>
        <w:rPr>
          <w:rFonts w:ascii="Times New Roman" w:hAnsi="Times New Roman" w:cs="Times New Roman"/>
        </w:rPr>
      </w:pPr>
    </w:p>
    <w:p w14:paraId="142E10CD" w14:textId="77777777" w:rsidR="00415C3D" w:rsidRPr="007A35AF" w:rsidRDefault="00415C3D" w:rsidP="00415C3D">
      <w:pPr>
        <w:rPr>
          <w:rFonts w:ascii="Times New Roman" w:hAnsi="Times New Roman" w:cs="Times New Roman"/>
          <w:b/>
        </w:rPr>
      </w:pPr>
      <w:r w:rsidRPr="007A35AF">
        <w:rPr>
          <w:rFonts w:ascii="Times New Roman" w:hAnsi="Times New Roman" w:cs="Times New Roman"/>
          <w:b/>
        </w:rPr>
        <w:t>ABSTRACT</w:t>
      </w:r>
    </w:p>
    <w:p w14:paraId="46473B46" w14:textId="77777777" w:rsidR="00415C3D" w:rsidRDefault="00415C3D" w:rsidP="00415C3D">
      <w:pPr>
        <w:rPr>
          <w:b/>
        </w:rPr>
      </w:pPr>
    </w:p>
    <w:p w14:paraId="35B9CC1D" w14:textId="7ADE3F63" w:rsidR="00415C3D" w:rsidRPr="007A35AF" w:rsidRDefault="00415C3D" w:rsidP="00415C3D">
      <w:pPr>
        <w:spacing w:line="480" w:lineRule="auto"/>
        <w:rPr>
          <w:rFonts w:ascii="Times New Roman" w:hAnsi="Times New Roman" w:cs="Times New Roman"/>
        </w:rPr>
      </w:pPr>
      <w:r w:rsidRPr="007A35AF">
        <w:rPr>
          <w:rFonts w:ascii="Times New Roman" w:hAnsi="Times New Roman" w:cs="Times New Roman"/>
        </w:rPr>
        <w:t xml:space="preserve">Cerebral palsy (CP) is a disability that impacts a person throughout their lifespan and may place adults with the condition at an increased risk of physical inactivity and cardiovascular disease.  Cardiovascular structure and function in adults with CP has not been </w:t>
      </w:r>
      <w:r w:rsidR="00B10DE1">
        <w:rPr>
          <w:rFonts w:ascii="Times New Roman" w:hAnsi="Times New Roman" w:cs="Times New Roman"/>
        </w:rPr>
        <w:t xml:space="preserve">comprehensively </w:t>
      </w:r>
      <w:r w:rsidRPr="007A35AF">
        <w:rPr>
          <w:rFonts w:ascii="Times New Roman" w:hAnsi="Times New Roman" w:cs="Times New Roman"/>
        </w:rPr>
        <w:t>investigated</w:t>
      </w:r>
      <w:r w:rsidR="00B10DE1">
        <w:rPr>
          <w:rFonts w:ascii="Times New Roman" w:hAnsi="Times New Roman" w:cs="Times New Roman"/>
        </w:rPr>
        <w:t xml:space="preserve"> previously</w:t>
      </w:r>
      <w:r w:rsidRPr="007A35AF">
        <w:rPr>
          <w:rFonts w:ascii="Times New Roman" w:hAnsi="Times New Roman" w:cs="Times New Roman"/>
        </w:rPr>
        <w:t xml:space="preserve">.  In the current cross-sectional, observational study, endothelial function, carotid </w:t>
      </w:r>
      <w:proofErr w:type="spellStart"/>
      <w:r w:rsidRPr="007A35AF">
        <w:rPr>
          <w:rFonts w:ascii="Times New Roman" w:hAnsi="Times New Roman" w:cs="Times New Roman"/>
        </w:rPr>
        <w:t>distensibility</w:t>
      </w:r>
      <w:proofErr w:type="spellEnd"/>
      <w:r w:rsidRPr="007A35AF">
        <w:rPr>
          <w:rFonts w:ascii="Times New Roman" w:hAnsi="Times New Roman" w:cs="Times New Roman"/>
        </w:rPr>
        <w:t>, and arterial stiffness were assessed using flow-mediated dilation (FMD), B-mode ultrasound, and pulse wave velocity (PWV), respectively, in forty adults with CP (age 33.7 ± 12.7</w:t>
      </w:r>
      <w:r w:rsidR="00B10DE1">
        <w:rPr>
          <w:rFonts w:ascii="Times New Roman" w:hAnsi="Times New Roman" w:cs="Times New Roman"/>
        </w:rPr>
        <w:t xml:space="preserve"> years</w:t>
      </w:r>
      <w:r w:rsidRPr="007A35AF">
        <w:rPr>
          <w:rFonts w:ascii="Times New Roman" w:hAnsi="Times New Roman" w:cs="Times New Roman"/>
        </w:rPr>
        <w:t>).  The study sample was separated based on whether subjects were community ambulant or community non-ambulant using the Gross Motor Function Classification System (GMFCS).  Those in GMFCS I-II were labeled community ambulant (</w:t>
      </w:r>
      <w:r w:rsidR="00B10DE1">
        <w:rPr>
          <w:rFonts w:ascii="Times New Roman" w:hAnsi="Times New Roman" w:cs="Times New Roman"/>
        </w:rPr>
        <w:t xml:space="preserve">age </w:t>
      </w:r>
      <w:r w:rsidRPr="007A35AF">
        <w:rPr>
          <w:rFonts w:ascii="Times New Roman" w:hAnsi="Times New Roman" w:cs="Times New Roman"/>
        </w:rPr>
        <w:t>31.7 ± 10.4</w:t>
      </w:r>
      <w:r w:rsidR="00B10DE1">
        <w:rPr>
          <w:rFonts w:ascii="Times New Roman" w:hAnsi="Times New Roman" w:cs="Times New Roman"/>
        </w:rPr>
        <w:t xml:space="preserve"> years</w:t>
      </w:r>
      <w:r w:rsidRPr="007A35AF">
        <w:rPr>
          <w:rFonts w:ascii="Times New Roman" w:hAnsi="Times New Roman" w:cs="Times New Roman"/>
        </w:rPr>
        <w:t>) while those in GMFCS III-V were community non-ambulant (</w:t>
      </w:r>
      <w:r w:rsidR="00B10DE1">
        <w:rPr>
          <w:rFonts w:ascii="Times New Roman" w:hAnsi="Times New Roman" w:cs="Times New Roman"/>
        </w:rPr>
        <w:t xml:space="preserve">age </w:t>
      </w:r>
      <w:r w:rsidRPr="007A35AF">
        <w:rPr>
          <w:rFonts w:ascii="Times New Roman" w:hAnsi="Times New Roman" w:cs="Times New Roman"/>
        </w:rPr>
        <w:t>34.8 ± 13.6</w:t>
      </w:r>
      <w:r w:rsidR="00B10DE1">
        <w:rPr>
          <w:rFonts w:ascii="Times New Roman" w:hAnsi="Times New Roman" w:cs="Times New Roman"/>
        </w:rPr>
        <w:t xml:space="preserve"> years</w:t>
      </w:r>
      <w:r w:rsidRPr="007A35AF">
        <w:rPr>
          <w:rFonts w:ascii="Times New Roman" w:hAnsi="Times New Roman" w:cs="Times New Roman"/>
        </w:rPr>
        <w:t xml:space="preserve">).  Resting arterial stiffness was examined through assessment of central and upper and lower </w:t>
      </w:r>
      <w:r w:rsidR="00B10DE1">
        <w:rPr>
          <w:rFonts w:ascii="Times New Roman" w:hAnsi="Times New Roman" w:cs="Times New Roman"/>
        </w:rPr>
        <w:t xml:space="preserve">limb </w:t>
      </w:r>
      <w:r w:rsidRPr="007A35AF">
        <w:rPr>
          <w:rFonts w:ascii="Times New Roman" w:hAnsi="Times New Roman" w:cs="Times New Roman"/>
        </w:rPr>
        <w:t>peripheral PWV (</w:t>
      </w:r>
      <w:proofErr w:type="spellStart"/>
      <w:r w:rsidRPr="007A35AF">
        <w:rPr>
          <w:rFonts w:ascii="Times New Roman" w:hAnsi="Times New Roman" w:cs="Times New Roman"/>
        </w:rPr>
        <w:t>cPWV</w:t>
      </w:r>
      <w:proofErr w:type="spellEnd"/>
      <w:r w:rsidRPr="007A35AF">
        <w:rPr>
          <w:rFonts w:ascii="Times New Roman" w:hAnsi="Times New Roman" w:cs="Times New Roman"/>
        </w:rPr>
        <w:t xml:space="preserve">, </w:t>
      </w:r>
      <w:proofErr w:type="spellStart"/>
      <w:r w:rsidRPr="007A35AF">
        <w:rPr>
          <w:rFonts w:ascii="Times New Roman" w:hAnsi="Times New Roman" w:cs="Times New Roman"/>
        </w:rPr>
        <w:t>uPWV</w:t>
      </w:r>
      <w:proofErr w:type="spellEnd"/>
      <w:r w:rsidRPr="007A35AF">
        <w:rPr>
          <w:rFonts w:ascii="Times New Roman" w:hAnsi="Times New Roman" w:cs="Times New Roman"/>
        </w:rPr>
        <w:t xml:space="preserve">, </w:t>
      </w:r>
      <w:proofErr w:type="spellStart"/>
      <w:r w:rsidRPr="007A35AF">
        <w:rPr>
          <w:rFonts w:ascii="Times New Roman" w:hAnsi="Times New Roman" w:cs="Times New Roman"/>
        </w:rPr>
        <w:t>lPWV</w:t>
      </w:r>
      <w:proofErr w:type="spellEnd"/>
      <w:r w:rsidRPr="007A35AF">
        <w:rPr>
          <w:rFonts w:ascii="Times New Roman" w:hAnsi="Times New Roman" w:cs="Times New Roman"/>
        </w:rPr>
        <w:t xml:space="preserve">).  Carotid intima-media thickness (IMT), a measure of vascular structure, was also quantified using B-mode ultrasound images and a semi-automated edge detection software program.  </w:t>
      </w:r>
      <w:proofErr w:type="spellStart"/>
      <w:proofErr w:type="gramStart"/>
      <w:r w:rsidRPr="007A35AF">
        <w:rPr>
          <w:rFonts w:ascii="Times New Roman" w:hAnsi="Times New Roman" w:cs="Times New Roman"/>
        </w:rPr>
        <w:t>cPWV</w:t>
      </w:r>
      <w:proofErr w:type="spellEnd"/>
      <w:proofErr w:type="gramEnd"/>
      <w:r w:rsidRPr="007A35AF">
        <w:rPr>
          <w:rFonts w:ascii="Times New Roman" w:hAnsi="Times New Roman" w:cs="Times New Roman"/>
        </w:rPr>
        <w:t xml:space="preserve"> was calculated using the distance (carotid to femoral using the subtraction method) and time delay between the foot of the carotid waveform and the foot of the femoral waveform.  </w:t>
      </w:r>
      <w:proofErr w:type="spellStart"/>
      <w:proofErr w:type="gramStart"/>
      <w:r w:rsidRPr="007A35AF">
        <w:rPr>
          <w:rFonts w:ascii="Times New Roman" w:hAnsi="Times New Roman" w:cs="Times New Roman"/>
        </w:rPr>
        <w:t>uPWV</w:t>
      </w:r>
      <w:proofErr w:type="spellEnd"/>
      <w:proofErr w:type="gramEnd"/>
      <w:r w:rsidRPr="007A35AF">
        <w:rPr>
          <w:rFonts w:ascii="Times New Roman" w:hAnsi="Times New Roman" w:cs="Times New Roman"/>
        </w:rPr>
        <w:t xml:space="preserve"> was calculated from the carotid to radial artery distance (subtracting the distance from the carotid to sternal notch from the carotid to radial distance) and the time delay between the arrival of the foot of each corresponding waveform.  </w:t>
      </w:r>
      <w:proofErr w:type="spellStart"/>
      <w:proofErr w:type="gramStart"/>
      <w:r w:rsidRPr="007A35AF">
        <w:rPr>
          <w:rFonts w:ascii="Times New Roman" w:hAnsi="Times New Roman" w:cs="Times New Roman"/>
        </w:rPr>
        <w:t>lPWV</w:t>
      </w:r>
      <w:proofErr w:type="spellEnd"/>
      <w:proofErr w:type="gramEnd"/>
      <w:r w:rsidRPr="007A35AF">
        <w:rPr>
          <w:rFonts w:ascii="Times New Roman" w:hAnsi="Times New Roman" w:cs="Times New Roman"/>
        </w:rPr>
        <w:t xml:space="preserve"> was calculated from the femoral to posterior </w:t>
      </w:r>
      <w:proofErr w:type="spellStart"/>
      <w:r w:rsidRPr="007A35AF">
        <w:rPr>
          <w:rFonts w:ascii="Times New Roman" w:hAnsi="Times New Roman" w:cs="Times New Roman"/>
        </w:rPr>
        <w:t>tibialis</w:t>
      </w:r>
      <w:proofErr w:type="spellEnd"/>
      <w:r w:rsidRPr="007A35AF">
        <w:rPr>
          <w:rFonts w:ascii="Times New Roman" w:hAnsi="Times New Roman" w:cs="Times New Roman"/>
        </w:rPr>
        <w:t xml:space="preserve"> artery using the distance between each site and time delay</w:t>
      </w:r>
      <w:r w:rsidR="009E492F">
        <w:rPr>
          <w:rFonts w:ascii="Times New Roman" w:hAnsi="Times New Roman" w:cs="Times New Roman"/>
        </w:rPr>
        <w:t xml:space="preserve"> </w:t>
      </w:r>
      <w:r w:rsidRPr="007A35AF">
        <w:rPr>
          <w:rFonts w:ascii="Times New Roman" w:hAnsi="Times New Roman" w:cs="Times New Roman"/>
        </w:rPr>
        <w:t>between the arrival of the foot of each corresponding waveform.  Physical activity</w:t>
      </w:r>
      <w:r w:rsidR="000B4D99">
        <w:rPr>
          <w:rFonts w:ascii="Times New Roman" w:hAnsi="Times New Roman" w:cs="Times New Roman"/>
        </w:rPr>
        <w:t xml:space="preserve"> (PA)</w:t>
      </w:r>
      <w:r w:rsidRPr="007A35AF">
        <w:rPr>
          <w:rFonts w:ascii="Times New Roman" w:hAnsi="Times New Roman" w:cs="Times New Roman"/>
        </w:rPr>
        <w:t xml:space="preserve"> levels were assessed using </w:t>
      </w:r>
      <w:proofErr w:type="spellStart"/>
      <w:r w:rsidRPr="007A35AF">
        <w:rPr>
          <w:rFonts w:ascii="Times New Roman" w:hAnsi="Times New Roman" w:cs="Times New Roman"/>
        </w:rPr>
        <w:t>Actigraph</w:t>
      </w:r>
      <w:proofErr w:type="spellEnd"/>
      <w:r w:rsidRPr="007A35AF">
        <w:rPr>
          <w:rFonts w:ascii="Times New Roman" w:hAnsi="Times New Roman" w:cs="Times New Roman"/>
        </w:rPr>
        <w:t xml:space="preserve"> </w:t>
      </w:r>
      <w:proofErr w:type="spellStart"/>
      <w:r w:rsidRPr="007A35AF">
        <w:rPr>
          <w:rFonts w:ascii="Times New Roman" w:hAnsi="Times New Roman" w:cs="Times New Roman"/>
        </w:rPr>
        <w:t>accelerometry</w:t>
      </w:r>
      <w:proofErr w:type="spellEnd"/>
      <w:r w:rsidRPr="007A35AF">
        <w:rPr>
          <w:rFonts w:ascii="Times New Roman" w:hAnsi="Times New Roman" w:cs="Times New Roman"/>
        </w:rPr>
        <w:t xml:space="preserve"> with cut points that had been previously determined in normal adults.  </w:t>
      </w:r>
      <w:proofErr w:type="spellStart"/>
      <w:r w:rsidRPr="007A35AF">
        <w:rPr>
          <w:rFonts w:ascii="Times New Roman" w:hAnsi="Times New Roman" w:cs="Times New Roman"/>
        </w:rPr>
        <w:t>Cardiometabolic</w:t>
      </w:r>
      <w:proofErr w:type="spellEnd"/>
      <w:r w:rsidRPr="007A35AF">
        <w:rPr>
          <w:rFonts w:ascii="Times New Roman" w:hAnsi="Times New Roman" w:cs="Times New Roman"/>
        </w:rPr>
        <w:t xml:space="preserve"> markers of fasting </w:t>
      </w:r>
      <w:r w:rsidR="00B10DE1">
        <w:rPr>
          <w:rFonts w:ascii="Times New Roman" w:hAnsi="Times New Roman" w:cs="Times New Roman"/>
        </w:rPr>
        <w:t xml:space="preserve">serum </w:t>
      </w:r>
      <w:r w:rsidRPr="007A35AF">
        <w:rPr>
          <w:rFonts w:ascii="Times New Roman" w:hAnsi="Times New Roman" w:cs="Times New Roman"/>
        </w:rPr>
        <w:t xml:space="preserve">interleukin-6, insulin, glucose, and a lipid panel were analyzed.  The non-ambulant group had an increased </w:t>
      </w:r>
      <w:proofErr w:type="spellStart"/>
      <w:r w:rsidRPr="007A35AF">
        <w:rPr>
          <w:rFonts w:ascii="Times New Roman" w:hAnsi="Times New Roman" w:cs="Times New Roman"/>
        </w:rPr>
        <w:t>uPWV</w:t>
      </w:r>
      <w:proofErr w:type="spellEnd"/>
      <w:r w:rsidRPr="007A35AF">
        <w:rPr>
          <w:rFonts w:ascii="Times New Roman" w:hAnsi="Times New Roman" w:cs="Times New Roman"/>
        </w:rPr>
        <w:t xml:space="preserve"> (10.2 m/s ± 1.9) compared to the ambulant group (8.28 m/s ± 1.6) (p&lt;0.01) despite no differences in </w:t>
      </w:r>
      <w:proofErr w:type="spellStart"/>
      <w:r w:rsidRPr="007A35AF">
        <w:rPr>
          <w:rFonts w:ascii="Times New Roman" w:hAnsi="Times New Roman" w:cs="Times New Roman"/>
        </w:rPr>
        <w:t>cPWV</w:t>
      </w:r>
      <w:proofErr w:type="spellEnd"/>
      <w:r w:rsidRPr="007A35AF">
        <w:rPr>
          <w:rFonts w:ascii="Times New Roman" w:hAnsi="Times New Roman" w:cs="Times New Roman"/>
        </w:rPr>
        <w:t xml:space="preserve"> or </w:t>
      </w:r>
      <w:proofErr w:type="spellStart"/>
      <w:r w:rsidRPr="007A35AF">
        <w:rPr>
          <w:rFonts w:ascii="Times New Roman" w:hAnsi="Times New Roman" w:cs="Times New Roman"/>
        </w:rPr>
        <w:t>lPWV</w:t>
      </w:r>
      <w:proofErr w:type="spellEnd"/>
      <w:r w:rsidRPr="007A35AF">
        <w:rPr>
          <w:rFonts w:ascii="Times New Roman" w:hAnsi="Times New Roman" w:cs="Times New Roman"/>
        </w:rPr>
        <w:t xml:space="preserve">.  There were no group differences (p&gt;0.05) in absolute, relative or normalized FMD responses. </w:t>
      </w:r>
      <w:r w:rsidR="00C57B5C">
        <w:rPr>
          <w:rFonts w:ascii="Times New Roman" w:hAnsi="Times New Roman" w:cs="Times New Roman"/>
        </w:rPr>
        <w:t xml:space="preserve"> </w:t>
      </w:r>
      <w:r w:rsidRPr="007A35AF">
        <w:rPr>
          <w:rFonts w:ascii="Times New Roman" w:hAnsi="Times New Roman" w:cs="Times New Roman"/>
        </w:rPr>
        <w:t xml:space="preserve">Both groups also had similar values of carotid IMT and carotid </w:t>
      </w:r>
      <w:proofErr w:type="spellStart"/>
      <w:r w:rsidRPr="007A35AF">
        <w:rPr>
          <w:rFonts w:ascii="Times New Roman" w:hAnsi="Times New Roman" w:cs="Times New Roman"/>
        </w:rPr>
        <w:t>distensibility</w:t>
      </w:r>
      <w:proofErr w:type="spellEnd"/>
      <w:r w:rsidRPr="007A35AF">
        <w:rPr>
          <w:rFonts w:ascii="Times New Roman" w:hAnsi="Times New Roman" w:cs="Times New Roman"/>
        </w:rPr>
        <w:t xml:space="preserve">.  No group differences were found in any of the </w:t>
      </w:r>
      <w:proofErr w:type="spellStart"/>
      <w:r w:rsidRPr="007A35AF">
        <w:rPr>
          <w:rFonts w:ascii="Times New Roman" w:hAnsi="Times New Roman" w:cs="Times New Roman"/>
        </w:rPr>
        <w:t>cardiometabolic</w:t>
      </w:r>
      <w:proofErr w:type="spellEnd"/>
      <w:r w:rsidRPr="007A35AF">
        <w:rPr>
          <w:rFonts w:ascii="Times New Roman" w:hAnsi="Times New Roman" w:cs="Times New Roman"/>
        </w:rPr>
        <w:t xml:space="preserve"> or inflammatory markers.  Moderate-to-vigorous PA (MVPA) levels were greater in the ambulant group (2.4 </w:t>
      </w:r>
      <w:proofErr w:type="spellStart"/>
      <w:r w:rsidRPr="007A35AF">
        <w:rPr>
          <w:rFonts w:ascii="Times New Roman" w:hAnsi="Times New Roman" w:cs="Times New Roman"/>
        </w:rPr>
        <w:t>mins</w:t>
      </w:r>
      <w:proofErr w:type="spellEnd"/>
      <w:r w:rsidRPr="007A35AF">
        <w:rPr>
          <w:rFonts w:ascii="Times New Roman" w:hAnsi="Times New Roman" w:cs="Times New Roman"/>
        </w:rPr>
        <w:t xml:space="preserve"> ± 2.1 per hour) compared to the non-ambulant group (0.3 </w:t>
      </w:r>
      <w:proofErr w:type="spellStart"/>
      <w:r w:rsidRPr="007A35AF">
        <w:rPr>
          <w:rFonts w:ascii="Times New Roman" w:hAnsi="Times New Roman" w:cs="Times New Roman"/>
        </w:rPr>
        <w:t>mins</w:t>
      </w:r>
      <w:proofErr w:type="spellEnd"/>
      <w:r w:rsidRPr="007A35AF">
        <w:rPr>
          <w:rFonts w:ascii="Times New Roman" w:hAnsi="Times New Roman" w:cs="Times New Roman"/>
        </w:rPr>
        <w:t xml:space="preserve"> ± 0.6 per hour) (p&lt;0.01).  Furthermore, sedentary time was greater in the non-ambulant group (57.8 </w:t>
      </w:r>
      <w:proofErr w:type="spellStart"/>
      <w:r w:rsidRPr="007A35AF">
        <w:rPr>
          <w:rFonts w:ascii="Times New Roman" w:hAnsi="Times New Roman" w:cs="Times New Roman"/>
        </w:rPr>
        <w:t>mins</w:t>
      </w:r>
      <w:proofErr w:type="spellEnd"/>
      <w:r w:rsidRPr="007A35AF">
        <w:rPr>
          <w:rFonts w:ascii="Times New Roman" w:hAnsi="Times New Roman" w:cs="Times New Roman"/>
        </w:rPr>
        <w:t xml:space="preserve"> ± 1.9 per hour) compared to the ambulant group (51.6 </w:t>
      </w:r>
      <w:proofErr w:type="spellStart"/>
      <w:r w:rsidRPr="007A35AF">
        <w:rPr>
          <w:rFonts w:ascii="Times New Roman" w:hAnsi="Times New Roman" w:cs="Times New Roman"/>
        </w:rPr>
        <w:t>mins</w:t>
      </w:r>
      <w:proofErr w:type="spellEnd"/>
      <w:r w:rsidRPr="007A35AF">
        <w:rPr>
          <w:rFonts w:ascii="Times New Roman" w:hAnsi="Times New Roman" w:cs="Times New Roman"/>
        </w:rPr>
        <w:t xml:space="preserve"> ± 4.7 per hour) (p&lt;0.01). </w:t>
      </w:r>
      <w:r w:rsidR="00C57B5C">
        <w:rPr>
          <w:rFonts w:ascii="Times New Roman" w:hAnsi="Times New Roman" w:cs="Times New Roman"/>
        </w:rPr>
        <w:t xml:space="preserve"> </w:t>
      </w:r>
      <w:r w:rsidRPr="007A35AF">
        <w:rPr>
          <w:rFonts w:ascii="Times New Roman" w:hAnsi="Times New Roman" w:cs="Times New Roman"/>
        </w:rPr>
        <w:t xml:space="preserve">Despite differences in PA levels, MVPA was not a significant independent predictor of vascular or metabolic health in this cohort of adults with CP. </w:t>
      </w:r>
      <w:r w:rsidR="00C57B5C">
        <w:rPr>
          <w:rFonts w:ascii="Times New Roman" w:hAnsi="Times New Roman" w:cs="Times New Roman"/>
        </w:rPr>
        <w:t xml:space="preserve"> </w:t>
      </w:r>
      <w:r w:rsidRPr="007A35AF">
        <w:rPr>
          <w:rFonts w:ascii="Times New Roman" w:hAnsi="Times New Roman" w:cs="Times New Roman"/>
        </w:rPr>
        <w:t>However, GMFCS level was predictive of</w:t>
      </w:r>
      <w:r w:rsidR="00B10DE1">
        <w:rPr>
          <w:rFonts w:ascii="Times New Roman" w:hAnsi="Times New Roman" w:cs="Times New Roman"/>
        </w:rPr>
        <w:t xml:space="preserve"> both </w:t>
      </w:r>
      <w:proofErr w:type="spellStart"/>
      <w:r w:rsidRPr="007A35AF">
        <w:rPr>
          <w:rFonts w:ascii="Times New Roman" w:hAnsi="Times New Roman" w:cs="Times New Roman"/>
        </w:rPr>
        <w:t>uPWV</w:t>
      </w:r>
      <w:proofErr w:type="spellEnd"/>
      <w:r w:rsidRPr="007A35AF">
        <w:rPr>
          <w:rFonts w:ascii="Times New Roman" w:hAnsi="Times New Roman" w:cs="Times New Roman"/>
        </w:rPr>
        <w:t xml:space="preserve"> and resting heart rate.  Future research should </w:t>
      </w:r>
      <w:r w:rsidR="00B10DE1">
        <w:rPr>
          <w:rFonts w:ascii="Times New Roman" w:hAnsi="Times New Roman" w:cs="Times New Roman"/>
        </w:rPr>
        <w:t xml:space="preserve">include </w:t>
      </w:r>
      <w:r w:rsidRPr="007A35AF">
        <w:rPr>
          <w:rFonts w:ascii="Times New Roman" w:hAnsi="Times New Roman" w:cs="Times New Roman"/>
        </w:rPr>
        <w:t xml:space="preserve">adults with CP who are older in age to gain further insight into the potential consequences of an activity-limited lifestyle (specifically in the non-ambulant group) on </w:t>
      </w:r>
      <w:r w:rsidR="00B10DE1">
        <w:rPr>
          <w:rFonts w:ascii="Times New Roman" w:hAnsi="Times New Roman" w:cs="Times New Roman"/>
        </w:rPr>
        <w:t xml:space="preserve">cardiovascular </w:t>
      </w:r>
      <w:r w:rsidRPr="007A35AF">
        <w:rPr>
          <w:rFonts w:ascii="Times New Roman" w:hAnsi="Times New Roman" w:cs="Times New Roman"/>
        </w:rPr>
        <w:t>and metabolic health in this clinical population.</w:t>
      </w:r>
    </w:p>
    <w:p w14:paraId="33D84CA7" w14:textId="77777777" w:rsidR="00415C3D" w:rsidRDefault="00415C3D" w:rsidP="00415C3D">
      <w:pPr>
        <w:rPr>
          <w:rFonts w:ascii="Times New Roman" w:hAnsi="Times New Roman" w:cs="Times New Roman"/>
        </w:rPr>
      </w:pPr>
    </w:p>
    <w:p w14:paraId="0C016D86" w14:textId="77777777" w:rsidR="00415C3D" w:rsidRDefault="00415C3D" w:rsidP="00415C3D">
      <w:pPr>
        <w:rPr>
          <w:rFonts w:ascii="Times New Roman" w:hAnsi="Times New Roman" w:cs="Times New Roman"/>
        </w:rPr>
      </w:pPr>
    </w:p>
    <w:p w14:paraId="2DD372C4" w14:textId="77777777" w:rsidR="00415C3D" w:rsidRDefault="00415C3D" w:rsidP="00415C3D">
      <w:pPr>
        <w:rPr>
          <w:rFonts w:ascii="Times New Roman" w:hAnsi="Times New Roman" w:cs="Times New Roman"/>
        </w:rPr>
      </w:pPr>
    </w:p>
    <w:p w14:paraId="23E68ED0" w14:textId="77777777" w:rsidR="00415C3D" w:rsidRDefault="00415C3D" w:rsidP="00415C3D">
      <w:pPr>
        <w:rPr>
          <w:rFonts w:ascii="Times New Roman" w:hAnsi="Times New Roman" w:cs="Times New Roman"/>
        </w:rPr>
      </w:pPr>
    </w:p>
    <w:p w14:paraId="5F019196" w14:textId="77777777" w:rsidR="00415C3D" w:rsidRDefault="00415C3D" w:rsidP="00415C3D">
      <w:pPr>
        <w:rPr>
          <w:rFonts w:ascii="Times New Roman" w:hAnsi="Times New Roman" w:cs="Times New Roman"/>
        </w:rPr>
      </w:pPr>
    </w:p>
    <w:p w14:paraId="3B32BF16" w14:textId="77777777" w:rsidR="009E492F" w:rsidRDefault="009E492F" w:rsidP="00415C3D">
      <w:pPr>
        <w:rPr>
          <w:rFonts w:ascii="Times New Roman" w:hAnsi="Times New Roman" w:cs="Times New Roman"/>
        </w:rPr>
      </w:pPr>
    </w:p>
    <w:p w14:paraId="1171D0B0" w14:textId="77777777" w:rsidR="00415C3D" w:rsidRPr="003203CC" w:rsidRDefault="00415C3D" w:rsidP="00415C3D">
      <w:pPr>
        <w:rPr>
          <w:rFonts w:ascii="Times New Roman" w:hAnsi="Times New Roman" w:cs="Times New Roman"/>
          <w:b/>
        </w:rPr>
      </w:pPr>
      <w:r w:rsidRPr="003203CC">
        <w:rPr>
          <w:rFonts w:ascii="Times New Roman" w:hAnsi="Times New Roman" w:cs="Times New Roman"/>
          <w:b/>
        </w:rPr>
        <w:t>ACKNOWLEDGMENTS</w:t>
      </w:r>
    </w:p>
    <w:p w14:paraId="565FBBB0" w14:textId="77777777" w:rsidR="00415C3D" w:rsidRPr="003203CC" w:rsidRDefault="00415C3D" w:rsidP="00415C3D">
      <w:pPr>
        <w:rPr>
          <w:rFonts w:ascii="Times New Roman" w:hAnsi="Times New Roman" w:cs="Times New Roman"/>
          <w:b/>
        </w:rPr>
      </w:pPr>
    </w:p>
    <w:p w14:paraId="31B04147" w14:textId="4F9B621B" w:rsidR="00415C3D" w:rsidRPr="003203CC" w:rsidRDefault="00415C3D" w:rsidP="00415C3D">
      <w:pPr>
        <w:spacing w:line="480" w:lineRule="auto"/>
        <w:rPr>
          <w:rFonts w:ascii="Times New Roman" w:hAnsi="Times New Roman" w:cs="Times New Roman"/>
        </w:rPr>
      </w:pPr>
      <w:r w:rsidRPr="003203CC">
        <w:rPr>
          <w:rFonts w:ascii="Times New Roman" w:hAnsi="Times New Roman" w:cs="Times New Roman"/>
        </w:rPr>
        <w:tab/>
        <w:t xml:space="preserve">I would like to thank my supervisor, Dr. Maureen MacDonald for her guidance, knowledge and support over the past two years. Although you were “across the pond” last year, you were always quick to respond to emails and meet through Skype whenever needed. Your edits of manuscripts, abstracts, and thesis documents have allowed me to enhance my skills in research writing – something that I lacked confidence in when starting my masters degree.  I would like to thank the members of my committee, Dr. Timmons and Dr. </w:t>
      </w:r>
      <w:proofErr w:type="spellStart"/>
      <w:r w:rsidRPr="003203CC">
        <w:rPr>
          <w:rFonts w:ascii="Times New Roman" w:hAnsi="Times New Roman" w:cs="Times New Roman"/>
        </w:rPr>
        <w:t>Gorter</w:t>
      </w:r>
      <w:proofErr w:type="spellEnd"/>
      <w:r w:rsidRPr="003203CC">
        <w:rPr>
          <w:rFonts w:ascii="Times New Roman" w:hAnsi="Times New Roman" w:cs="Times New Roman"/>
        </w:rPr>
        <w:t xml:space="preserve"> for their insight and research expertise with this project. I would also like to thank Dr. Bentley and the staff at the Comprehens</w:t>
      </w:r>
      <w:r w:rsidR="001C3FE8">
        <w:rPr>
          <w:rFonts w:ascii="Times New Roman" w:hAnsi="Times New Roman" w:cs="Times New Roman"/>
        </w:rPr>
        <w:t>ive Spasticity Management Program</w:t>
      </w:r>
      <w:r w:rsidRPr="003203CC">
        <w:rPr>
          <w:rFonts w:ascii="Times New Roman" w:hAnsi="Times New Roman" w:cs="Times New Roman"/>
        </w:rPr>
        <w:t xml:space="preserve"> for assisting with partic</w:t>
      </w:r>
      <w:r w:rsidR="00C57B5C">
        <w:rPr>
          <w:rFonts w:ascii="Times New Roman" w:hAnsi="Times New Roman" w:cs="Times New Roman"/>
        </w:rPr>
        <w:t>ipant recruitment.  All of you have</w:t>
      </w:r>
      <w:r w:rsidRPr="003203CC">
        <w:rPr>
          <w:rFonts w:ascii="Times New Roman" w:hAnsi="Times New Roman" w:cs="Times New Roman"/>
        </w:rPr>
        <w:t xml:space="preserve"> made this research project a positive learning experience.</w:t>
      </w:r>
    </w:p>
    <w:p w14:paraId="51C521AD" w14:textId="4AA35DD4" w:rsidR="00415C3D" w:rsidRPr="003203CC" w:rsidRDefault="00415C3D" w:rsidP="00415C3D">
      <w:pPr>
        <w:spacing w:line="480" w:lineRule="auto"/>
        <w:rPr>
          <w:rFonts w:ascii="Times New Roman" w:hAnsi="Times New Roman" w:cs="Times New Roman"/>
        </w:rPr>
      </w:pPr>
      <w:r w:rsidRPr="003203CC">
        <w:rPr>
          <w:rFonts w:ascii="Times New Roman" w:hAnsi="Times New Roman" w:cs="Times New Roman"/>
        </w:rPr>
        <w:tab/>
        <w:t>I would like to thank the members of the Vascular Dynamics Laboratory for their assistance with data collection and offering to go for much needed “coffee breaks” throughout long days of data analysis. I grew up playing compe</w:t>
      </w:r>
      <w:r w:rsidR="001C3FE8">
        <w:rPr>
          <w:rFonts w:ascii="Times New Roman" w:hAnsi="Times New Roman" w:cs="Times New Roman"/>
        </w:rPr>
        <w:t>titive hockey</w:t>
      </w:r>
      <w:r w:rsidRPr="003203CC">
        <w:rPr>
          <w:rFonts w:ascii="Times New Roman" w:hAnsi="Times New Roman" w:cs="Times New Roman"/>
        </w:rPr>
        <w:t xml:space="preserve"> and was excited when I was able to work in such a team oriented research setting. I would also like to acknowledge the adults with cerebral palsy who participated in this project. You truly made this research a rewarding experience. It was an </w:t>
      </w:r>
      <w:proofErr w:type="spellStart"/>
      <w:r w:rsidRPr="003203CC">
        <w:rPr>
          <w:rFonts w:ascii="Times New Roman" w:hAnsi="Times New Roman" w:cs="Times New Roman"/>
        </w:rPr>
        <w:t>ho</w:t>
      </w:r>
      <w:r w:rsidR="00C57B5C">
        <w:rPr>
          <w:rFonts w:ascii="Times New Roman" w:hAnsi="Times New Roman" w:cs="Times New Roman"/>
        </w:rPr>
        <w:t>nour</w:t>
      </w:r>
      <w:proofErr w:type="spellEnd"/>
      <w:r w:rsidR="00C57B5C">
        <w:rPr>
          <w:rFonts w:ascii="Times New Roman" w:hAnsi="Times New Roman" w:cs="Times New Roman"/>
        </w:rPr>
        <w:t xml:space="preserve"> to learn that you were </w:t>
      </w:r>
      <w:r w:rsidRPr="003203CC">
        <w:rPr>
          <w:rFonts w:ascii="Times New Roman" w:hAnsi="Times New Roman" w:cs="Times New Roman"/>
        </w:rPr>
        <w:t xml:space="preserve">so grateful that this research was being conducted in such an understudied clinical population. </w:t>
      </w:r>
    </w:p>
    <w:p w14:paraId="49321BBD" w14:textId="77777777" w:rsidR="009E492F" w:rsidRDefault="00415C3D" w:rsidP="009E492F">
      <w:pPr>
        <w:spacing w:line="480" w:lineRule="auto"/>
        <w:rPr>
          <w:rFonts w:ascii="Times New Roman" w:hAnsi="Times New Roman" w:cs="Times New Roman"/>
        </w:rPr>
      </w:pPr>
      <w:r w:rsidRPr="003203CC">
        <w:rPr>
          <w:rFonts w:ascii="Times New Roman" w:hAnsi="Times New Roman" w:cs="Times New Roman"/>
        </w:rPr>
        <w:tab/>
        <w:t>Finally, I would lik</w:t>
      </w:r>
      <w:r>
        <w:rPr>
          <w:rFonts w:ascii="Times New Roman" w:hAnsi="Times New Roman" w:cs="Times New Roman"/>
        </w:rPr>
        <w:t>e to thank my family, friends, and significant other, Vanessa</w:t>
      </w:r>
      <w:r w:rsidRPr="003203CC">
        <w:rPr>
          <w:rFonts w:ascii="Times New Roman" w:hAnsi="Times New Roman" w:cs="Times New Roman"/>
        </w:rPr>
        <w:t>. The continued support through my educational journey helps to remind me that there is a light at the end of the tunnel – and that all of thi</w:t>
      </w:r>
      <w:r w:rsidR="00C57B5C">
        <w:rPr>
          <w:rFonts w:ascii="Times New Roman" w:hAnsi="Times New Roman" w:cs="Times New Roman"/>
        </w:rPr>
        <w:t>s hard work is worth it</w:t>
      </w:r>
      <w:r w:rsidRPr="003203CC">
        <w:rPr>
          <w:rFonts w:ascii="Times New Roman" w:hAnsi="Times New Roman" w:cs="Times New Roman"/>
        </w:rPr>
        <w:t xml:space="preserve">. </w:t>
      </w:r>
    </w:p>
    <w:p w14:paraId="2D60C3D3" w14:textId="225F053E" w:rsidR="00415C3D" w:rsidRPr="009E492F" w:rsidRDefault="00415C3D" w:rsidP="009E492F">
      <w:pPr>
        <w:spacing w:line="480" w:lineRule="auto"/>
        <w:rPr>
          <w:rFonts w:ascii="Times New Roman" w:hAnsi="Times New Roman" w:cs="Times New Roman"/>
        </w:rPr>
      </w:pPr>
      <w:r>
        <w:rPr>
          <w:rFonts w:ascii="Times New Roman" w:hAnsi="Times New Roman" w:cs="Times New Roman"/>
          <w:b/>
        </w:rPr>
        <w:t>TABLE OF CONTENTS</w:t>
      </w:r>
    </w:p>
    <w:p w14:paraId="74454FA3" w14:textId="77777777" w:rsidR="00415C3D" w:rsidRDefault="00415C3D" w:rsidP="00415C3D">
      <w:pPr>
        <w:rPr>
          <w:rFonts w:ascii="Times New Roman" w:hAnsi="Times New Roman" w:cs="Times New Roman"/>
          <w:b/>
        </w:rPr>
      </w:pPr>
    </w:p>
    <w:p w14:paraId="220D2630" w14:textId="693A6C18" w:rsidR="00415C3D" w:rsidRDefault="00415C3D" w:rsidP="00415C3D">
      <w:pPr>
        <w:rPr>
          <w:rFonts w:ascii="Times New Roman" w:hAnsi="Times New Roman" w:cs="Times New Roman"/>
        </w:rPr>
      </w:pPr>
      <w:r>
        <w:rPr>
          <w:rFonts w:ascii="Times New Roman" w:hAnsi="Times New Roman" w:cs="Times New Roman"/>
        </w:rPr>
        <w:t xml:space="preserve">Title Page . . . . . . . . . . . . . . . . . . . . . . . . . . . . . . . . . . . . . . . . . . . . . . . . . . . . . . . . . . . . </w:t>
      </w:r>
      <w:proofErr w:type="gramStart"/>
      <w:r>
        <w:rPr>
          <w:rFonts w:ascii="Times New Roman" w:hAnsi="Times New Roman" w:cs="Times New Roman"/>
        </w:rPr>
        <w:t>. .</w:t>
      </w:r>
      <w:proofErr w:type="gramEnd"/>
      <w:r>
        <w:rPr>
          <w:rFonts w:ascii="Times New Roman" w:hAnsi="Times New Roman" w:cs="Times New Roman"/>
        </w:rPr>
        <w:t xml:space="preserve"> </w:t>
      </w:r>
      <w:proofErr w:type="gramStart"/>
      <w:r>
        <w:rPr>
          <w:rFonts w:ascii="Times New Roman" w:hAnsi="Times New Roman" w:cs="Times New Roman"/>
        </w:rPr>
        <w:t>i</w:t>
      </w:r>
      <w:r w:rsidR="00AB69FA">
        <w:rPr>
          <w:rFonts w:ascii="Times New Roman" w:hAnsi="Times New Roman" w:cs="Times New Roman"/>
        </w:rPr>
        <w:t>i</w:t>
      </w:r>
      <w:proofErr w:type="gramEnd"/>
    </w:p>
    <w:p w14:paraId="6D7ED095" w14:textId="77777777" w:rsidR="00415C3D" w:rsidRDefault="00415C3D" w:rsidP="00415C3D">
      <w:pPr>
        <w:rPr>
          <w:rFonts w:ascii="Times New Roman" w:hAnsi="Times New Roman" w:cs="Times New Roman"/>
        </w:rPr>
      </w:pPr>
    </w:p>
    <w:p w14:paraId="3514D978" w14:textId="0151B41B" w:rsidR="00415C3D" w:rsidRDefault="00415C3D" w:rsidP="00415C3D">
      <w:pPr>
        <w:rPr>
          <w:rFonts w:ascii="Times New Roman" w:hAnsi="Times New Roman" w:cs="Times New Roman"/>
        </w:rPr>
      </w:pPr>
      <w:r>
        <w:rPr>
          <w:rFonts w:ascii="Times New Roman" w:hAnsi="Times New Roman" w:cs="Times New Roman"/>
        </w:rPr>
        <w:t>Descriptive Note . . . . . . . . . . . . . . . . . . . . . . . . . . . . . . . . . . . . . . . . . . . . . . . . . . . . . . . . ii</w:t>
      </w:r>
      <w:r w:rsidR="00AB69FA">
        <w:rPr>
          <w:rFonts w:ascii="Times New Roman" w:hAnsi="Times New Roman" w:cs="Times New Roman"/>
        </w:rPr>
        <w:t>i</w:t>
      </w:r>
    </w:p>
    <w:p w14:paraId="7BE79573" w14:textId="77777777" w:rsidR="00415C3D" w:rsidRDefault="00415C3D" w:rsidP="00415C3D">
      <w:pPr>
        <w:rPr>
          <w:rFonts w:ascii="Times New Roman" w:hAnsi="Times New Roman" w:cs="Times New Roman"/>
        </w:rPr>
      </w:pPr>
    </w:p>
    <w:p w14:paraId="7E5D5A34" w14:textId="14E1CA10" w:rsidR="00415C3D" w:rsidRDefault="00415C3D" w:rsidP="00415C3D">
      <w:pPr>
        <w:rPr>
          <w:rFonts w:ascii="Times New Roman" w:hAnsi="Times New Roman" w:cs="Times New Roman"/>
        </w:rPr>
      </w:pPr>
      <w:r>
        <w:rPr>
          <w:rFonts w:ascii="Times New Roman" w:hAnsi="Times New Roman" w:cs="Times New Roman"/>
        </w:rPr>
        <w:t xml:space="preserve">Abstract . . . . . . . . . . . . . . . . . . . . . . . . . . . . . . . . . . . . . . . . . . . . . . . . </w:t>
      </w:r>
      <w:r w:rsidR="00AB69FA">
        <w:rPr>
          <w:rFonts w:ascii="Times New Roman" w:hAnsi="Times New Roman" w:cs="Times New Roman"/>
        </w:rPr>
        <w:t xml:space="preserve">. . . . . . . . . . . . . . . </w:t>
      </w:r>
      <w:proofErr w:type="gramStart"/>
      <w:r w:rsidR="00AB69FA">
        <w:rPr>
          <w:rFonts w:ascii="Times New Roman" w:hAnsi="Times New Roman" w:cs="Times New Roman"/>
        </w:rPr>
        <w:t>iv</w:t>
      </w:r>
      <w:proofErr w:type="gramEnd"/>
    </w:p>
    <w:p w14:paraId="5E5A7FCA" w14:textId="77777777" w:rsidR="00415C3D" w:rsidRDefault="00415C3D" w:rsidP="00415C3D">
      <w:pPr>
        <w:rPr>
          <w:rFonts w:ascii="Times New Roman" w:hAnsi="Times New Roman" w:cs="Times New Roman"/>
        </w:rPr>
      </w:pPr>
    </w:p>
    <w:p w14:paraId="50E54ECF" w14:textId="7ED567F6" w:rsidR="00415C3D" w:rsidRDefault="00415C3D" w:rsidP="00415C3D">
      <w:pPr>
        <w:rPr>
          <w:rFonts w:ascii="Times New Roman" w:hAnsi="Times New Roman" w:cs="Times New Roman"/>
        </w:rPr>
      </w:pPr>
      <w:r>
        <w:rPr>
          <w:rFonts w:ascii="Times New Roman" w:hAnsi="Times New Roman" w:cs="Times New Roman"/>
        </w:rPr>
        <w:t>Acknowledgments . . . . . . . . . . . . . . . . . . . . . . . . . . . . . . . . . . . . . . . .</w:t>
      </w:r>
      <w:r w:rsidR="00AB69FA">
        <w:rPr>
          <w:rFonts w:ascii="Times New Roman" w:hAnsi="Times New Roman" w:cs="Times New Roman"/>
        </w:rPr>
        <w:t xml:space="preserve"> . . . . . . . . . . . . . . .</w:t>
      </w:r>
      <w:proofErr w:type="gramStart"/>
      <w:r w:rsidR="00AB69FA">
        <w:rPr>
          <w:rFonts w:ascii="Times New Roman" w:hAnsi="Times New Roman" w:cs="Times New Roman"/>
        </w:rPr>
        <w:t>vi</w:t>
      </w:r>
      <w:proofErr w:type="gramEnd"/>
    </w:p>
    <w:p w14:paraId="080D40A8" w14:textId="77777777" w:rsidR="00415C3D" w:rsidRDefault="00415C3D" w:rsidP="00415C3D">
      <w:pPr>
        <w:rPr>
          <w:rFonts w:ascii="Times New Roman" w:hAnsi="Times New Roman" w:cs="Times New Roman"/>
        </w:rPr>
      </w:pPr>
    </w:p>
    <w:p w14:paraId="7F761E41" w14:textId="6A4B8D3C" w:rsidR="00415C3D" w:rsidRDefault="00415C3D" w:rsidP="00415C3D">
      <w:pPr>
        <w:rPr>
          <w:rFonts w:ascii="Times New Roman" w:hAnsi="Times New Roman" w:cs="Times New Roman"/>
        </w:rPr>
      </w:pPr>
      <w:r>
        <w:rPr>
          <w:rFonts w:ascii="Times New Roman" w:hAnsi="Times New Roman" w:cs="Times New Roman"/>
        </w:rPr>
        <w:t xml:space="preserve">Table of Contents . . . . . . . . . . . . . . . . . . . . . . . . . . . . . . . . . . . . . . . . . . . . . . . . . . . . . </w:t>
      </w:r>
      <w:proofErr w:type="gramStart"/>
      <w:r>
        <w:rPr>
          <w:rFonts w:ascii="Times New Roman" w:hAnsi="Times New Roman" w:cs="Times New Roman"/>
        </w:rPr>
        <w:t>. .</w:t>
      </w:r>
      <w:proofErr w:type="gramEnd"/>
      <w:r>
        <w:rPr>
          <w:rFonts w:ascii="Times New Roman" w:hAnsi="Times New Roman" w:cs="Times New Roman"/>
        </w:rPr>
        <w:t xml:space="preserve"> </w:t>
      </w:r>
      <w:proofErr w:type="gramStart"/>
      <w:r>
        <w:rPr>
          <w:rFonts w:ascii="Times New Roman" w:hAnsi="Times New Roman" w:cs="Times New Roman"/>
        </w:rPr>
        <w:t>vi</w:t>
      </w:r>
      <w:r w:rsidR="00AB69FA">
        <w:rPr>
          <w:rFonts w:ascii="Times New Roman" w:hAnsi="Times New Roman" w:cs="Times New Roman"/>
        </w:rPr>
        <w:t>i</w:t>
      </w:r>
      <w:proofErr w:type="gramEnd"/>
    </w:p>
    <w:p w14:paraId="7173B0C7" w14:textId="77777777" w:rsidR="00415C3D" w:rsidRDefault="00415C3D" w:rsidP="00415C3D">
      <w:pPr>
        <w:rPr>
          <w:rFonts w:ascii="Times New Roman" w:hAnsi="Times New Roman" w:cs="Times New Roman"/>
        </w:rPr>
      </w:pPr>
    </w:p>
    <w:p w14:paraId="7E51A439" w14:textId="25486B40" w:rsidR="00415C3D" w:rsidRDefault="00415C3D" w:rsidP="00415C3D">
      <w:pPr>
        <w:rPr>
          <w:rFonts w:ascii="Times New Roman" w:hAnsi="Times New Roman" w:cs="Times New Roman"/>
        </w:rPr>
      </w:pPr>
      <w:r>
        <w:rPr>
          <w:rFonts w:ascii="Times New Roman" w:hAnsi="Times New Roman" w:cs="Times New Roman"/>
        </w:rPr>
        <w:t xml:space="preserve">List of Appendices . . . . . . . . . . . . . . . . . . . . . . . . . . . . . . . . . . . . . . . </w:t>
      </w:r>
      <w:r w:rsidR="00AB69FA">
        <w:rPr>
          <w:rFonts w:ascii="Times New Roman" w:hAnsi="Times New Roman" w:cs="Times New Roman"/>
        </w:rPr>
        <w:t xml:space="preserve">. . . . . . . . . . . . . . </w:t>
      </w:r>
      <w:proofErr w:type="gramStart"/>
      <w:r w:rsidR="00AB69FA">
        <w:rPr>
          <w:rFonts w:ascii="Times New Roman" w:hAnsi="Times New Roman" w:cs="Times New Roman"/>
        </w:rPr>
        <w:t>. .</w:t>
      </w:r>
      <w:proofErr w:type="gramEnd"/>
      <w:r w:rsidR="00AB69FA">
        <w:rPr>
          <w:rFonts w:ascii="Times New Roman" w:hAnsi="Times New Roman" w:cs="Times New Roman"/>
        </w:rPr>
        <w:t xml:space="preserve"> </w:t>
      </w:r>
      <w:proofErr w:type="gramStart"/>
      <w:r w:rsidR="00AB69FA">
        <w:rPr>
          <w:rFonts w:ascii="Times New Roman" w:hAnsi="Times New Roman" w:cs="Times New Roman"/>
        </w:rPr>
        <w:t>x</w:t>
      </w:r>
      <w:proofErr w:type="gramEnd"/>
    </w:p>
    <w:p w14:paraId="1D160822" w14:textId="77777777" w:rsidR="00415C3D" w:rsidRDefault="00415C3D" w:rsidP="00415C3D">
      <w:pPr>
        <w:rPr>
          <w:rFonts w:ascii="Times New Roman" w:hAnsi="Times New Roman" w:cs="Times New Roman"/>
        </w:rPr>
      </w:pPr>
    </w:p>
    <w:p w14:paraId="7142C9B4" w14:textId="664748BE" w:rsidR="00415C3D" w:rsidRDefault="00415C3D" w:rsidP="00415C3D">
      <w:pPr>
        <w:rPr>
          <w:rFonts w:ascii="Times New Roman" w:hAnsi="Times New Roman" w:cs="Times New Roman"/>
        </w:rPr>
      </w:pPr>
      <w:r>
        <w:rPr>
          <w:rFonts w:ascii="Times New Roman" w:hAnsi="Times New Roman" w:cs="Times New Roman"/>
        </w:rPr>
        <w:t>List of Tables . . . . . . . . . . . . . . . . . . . . . . . . . . . . . . . . . . . . . . . . . . . . . . . . . . . . . . . . . . .x</w:t>
      </w:r>
      <w:r w:rsidR="00AB69FA">
        <w:rPr>
          <w:rFonts w:ascii="Times New Roman" w:hAnsi="Times New Roman" w:cs="Times New Roman"/>
        </w:rPr>
        <w:t>i</w:t>
      </w:r>
    </w:p>
    <w:p w14:paraId="2A40F7ED" w14:textId="77777777" w:rsidR="00415C3D" w:rsidRDefault="00415C3D" w:rsidP="00415C3D">
      <w:pPr>
        <w:rPr>
          <w:rFonts w:ascii="Times New Roman" w:hAnsi="Times New Roman" w:cs="Times New Roman"/>
        </w:rPr>
      </w:pPr>
    </w:p>
    <w:p w14:paraId="19740A8E" w14:textId="57BEA0B3" w:rsidR="00415C3D" w:rsidRDefault="00415C3D" w:rsidP="00415C3D">
      <w:pPr>
        <w:rPr>
          <w:rFonts w:ascii="Times New Roman" w:hAnsi="Times New Roman" w:cs="Times New Roman"/>
        </w:rPr>
      </w:pPr>
      <w:r>
        <w:rPr>
          <w:rFonts w:ascii="Times New Roman" w:hAnsi="Times New Roman" w:cs="Times New Roman"/>
        </w:rPr>
        <w:t xml:space="preserve">List of Figures . . . . . . . . . . . . . . . . . . . . . . . . . . . . . . . . . . . . . . . . . . . . . . . . . . . . . . . </w:t>
      </w:r>
      <w:proofErr w:type="gramStart"/>
      <w:r>
        <w:rPr>
          <w:rFonts w:ascii="Times New Roman" w:hAnsi="Times New Roman" w:cs="Times New Roman"/>
        </w:rPr>
        <w:t>. .</w:t>
      </w:r>
      <w:proofErr w:type="gramEnd"/>
      <w:r>
        <w:rPr>
          <w:rFonts w:ascii="Times New Roman" w:hAnsi="Times New Roman" w:cs="Times New Roman"/>
        </w:rPr>
        <w:t xml:space="preserve"> </w:t>
      </w:r>
      <w:proofErr w:type="gramStart"/>
      <w:r>
        <w:rPr>
          <w:rFonts w:ascii="Times New Roman" w:hAnsi="Times New Roman" w:cs="Times New Roman"/>
        </w:rPr>
        <w:t>xi</w:t>
      </w:r>
      <w:r w:rsidR="00AB69FA">
        <w:rPr>
          <w:rFonts w:ascii="Times New Roman" w:hAnsi="Times New Roman" w:cs="Times New Roman"/>
        </w:rPr>
        <w:t>i</w:t>
      </w:r>
      <w:proofErr w:type="gramEnd"/>
    </w:p>
    <w:p w14:paraId="13C599B1" w14:textId="77777777" w:rsidR="00415C3D" w:rsidRDefault="00415C3D" w:rsidP="00415C3D">
      <w:pPr>
        <w:rPr>
          <w:rFonts w:ascii="Times New Roman" w:hAnsi="Times New Roman" w:cs="Times New Roman"/>
        </w:rPr>
      </w:pPr>
    </w:p>
    <w:p w14:paraId="1EA5E64E" w14:textId="65888588" w:rsidR="00415C3D" w:rsidRDefault="00415C3D" w:rsidP="00415C3D">
      <w:pPr>
        <w:rPr>
          <w:rFonts w:ascii="Times New Roman" w:hAnsi="Times New Roman" w:cs="Times New Roman"/>
        </w:rPr>
      </w:pPr>
      <w:r>
        <w:rPr>
          <w:rFonts w:ascii="Times New Roman" w:hAnsi="Times New Roman" w:cs="Times New Roman"/>
        </w:rPr>
        <w:t>List of Abbreviations . . . . . . . . . . . . . . . . . . . . . . . . . . . . . . . . . . . . . . . . . . . . . . . . . . .</w:t>
      </w:r>
      <w:r w:rsidR="00AB69FA">
        <w:rPr>
          <w:rFonts w:ascii="Times New Roman" w:hAnsi="Times New Roman" w:cs="Times New Roman"/>
        </w:rPr>
        <w:t xml:space="preserve"> .</w:t>
      </w:r>
      <w:r w:rsidR="00621ACB">
        <w:rPr>
          <w:rFonts w:ascii="Times New Roman" w:hAnsi="Times New Roman" w:cs="Times New Roman"/>
        </w:rPr>
        <w:t>xiv</w:t>
      </w:r>
    </w:p>
    <w:p w14:paraId="5D81115B" w14:textId="77777777" w:rsidR="00415C3D" w:rsidRDefault="00415C3D" w:rsidP="00415C3D">
      <w:pPr>
        <w:rPr>
          <w:rFonts w:ascii="Times New Roman" w:hAnsi="Times New Roman" w:cs="Times New Roman"/>
        </w:rPr>
      </w:pPr>
    </w:p>
    <w:p w14:paraId="3B83B3CA" w14:textId="77777777" w:rsidR="00415C3D" w:rsidRDefault="00415C3D" w:rsidP="00415C3D">
      <w:pPr>
        <w:rPr>
          <w:rFonts w:ascii="Times New Roman" w:hAnsi="Times New Roman" w:cs="Times New Roman"/>
          <w:b/>
        </w:rPr>
      </w:pPr>
      <w:r>
        <w:rPr>
          <w:rFonts w:ascii="Times New Roman" w:hAnsi="Times New Roman" w:cs="Times New Roman"/>
          <w:b/>
        </w:rPr>
        <w:t>CHAPTER 1: Literature Review</w:t>
      </w:r>
    </w:p>
    <w:p w14:paraId="46951D28" w14:textId="77777777" w:rsidR="00415C3D" w:rsidRDefault="00415C3D" w:rsidP="00415C3D">
      <w:pPr>
        <w:rPr>
          <w:rFonts w:ascii="Times New Roman" w:hAnsi="Times New Roman" w:cs="Times New Roman"/>
          <w:b/>
        </w:rPr>
      </w:pPr>
    </w:p>
    <w:p w14:paraId="618C5A07" w14:textId="6BDDFB5A" w:rsidR="00415C3D" w:rsidRDefault="00415C3D" w:rsidP="00415C3D">
      <w:pPr>
        <w:rPr>
          <w:rFonts w:ascii="Times New Roman" w:hAnsi="Times New Roman" w:cs="Times New Roman"/>
        </w:rPr>
      </w:pPr>
      <w:r>
        <w:rPr>
          <w:rFonts w:ascii="Times New Roman" w:hAnsi="Times New Roman" w:cs="Times New Roman"/>
        </w:rPr>
        <w:t>Introduction . . . . . . . . . . . . . . . . . . . . . . . . . . . . . . . . . . . . . . . . . . . . . . . . . . . . . . . . . . . .</w:t>
      </w:r>
      <w:r w:rsidR="00E17E92">
        <w:rPr>
          <w:rFonts w:ascii="Times New Roman" w:hAnsi="Times New Roman" w:cs="Times New Roman"/>
        </w:rPr>
        <w:t xml:space="preserve"> .</w:t>
      </w:r>
      <w:r>
        <w:rPr>
          <w:rFonts w:ascii="Times New Roman" w:hAnsi="Times New Roman" w:cs="Times New Roman"/>
        </w:rPr>
        <w:t>1</w:t>
      </w:r>
    </w:p>
    <w:p w14:paraId="606697DB" w14:textId="77777777" w:rsidR="00415C3D" w:rsidRDefault="00415C3D" w:rsidP="00415C3D">
      <w:pPr>
        <w:rPr>
          <w:rFonts w:ascii="Times New Roman" w:hAnsi="Times New Roman" w:cs="Times New Roman"/>
        </w:rPr>
      </w:pPr>
    </w:p>
    <w:p w14:paraId="5ADC9A2D" w14:textId="3E00A5E7" w:rsidR="00415C3D" w:rsidRDefault="00415C3D" w:rsidP="00415C3D">
      <w:pPr>
        <w:rPr>
          <w:rFonts w:ascii="Times New Roman" w:hAnsi="Times New Roman" w:cs="Times New Roman"/>
          <w:b/>
        </w:rPr>
      </w:pPr>
      <w:r>
        <w:rPr>
          <w:rFonts w:ascii="Times New Roman" w:hAnsi="Times New Roman" w:cs="Times New Roman"/>
          <w:b/>
        </w:rPr>
        <w:t xml:space="preserve">1.1 - Vascular Markers of CVD Risk </w:t>
      </w:r>
      <w:r>
        <w:rPr>
          <w:rFonts w:ascii="Times New Roman" w:hAnsi="Times New Roman" w:cs="Times New Roman"/>
        </w:rPr>
        <w:t xml:space="preserve">. . . . . . . . . . . . . . . . . . . . . . . . . . . . . . . . . . . . . </w:t>
      </w:r>
      <w:proofErr w:type="gramStart"/>
      <w:r>
        <w:rPr>
          <w:rFonts w:ascii="Times New Roman" w:hAnsi="Times New Roman" w:cs="Times New Roman"/>
        </w:rPr>
        <w:t>. .</w:t>
      </w:r>
      <w:proofErr w:type="gramEnd"/>
      <w:r w:rsidR="00E17E92">
        <w:rPr>
          <w:rFonts w:ascii="Times New Roman" w:hAnsi="Times New Roman" w:cs="Times New Roman"/>
        </w:rPr>
        <w:t xml:space="preserve"> </w:t>
      </w:r>
      <w:r>
        <w:rPr>
          <w:rFonts w:ascii="Times New Roman" w:hAnsi="Times New Roman" w:cs="Times New Roman"/>
        </w:rPr>
        <w:t>2</w:t>
      </w:r>
    </w:p>
    <w:p w14:paraId="5C13A695" w14:textId="77777777" w:rsidR="00415C3D" w:rsidRDefault="00415C3D" w:rsidP="00415C3D">
      <w:pPr>
        <w:rPr>
          <w:rFonts w:ascii="Times New Roman" w:hAnsi="Times New Roman" w:cs="Times New Roman"/>
          <w:b/>
        </w:rPr>
      </w:pPr>
    </w:p>
    <w:p w14:paraId="78EA9417" w14:textId="39E972A6" w:rsidR="00415C3D" w:rsidRDefault="00415C3D" w:rsidP="00415C3D">
      <w:pPr>
        <w:ind w:firstLine="720"/>
        <w:rPr>
          <w:rFonts w:ascii="Times New Roman" w:hAnsi="Times New Roman" w:cs="Times New Roman"/>
        </w:rPr>
      </w:pPr>
      <w:r>
        <w:rPr>
          <w:rFonts w:ascii="Times New Roman" w:hAnsi="Times New Roman" w:cs="Times New Roman"/>
        </w:rPr>
        <w:t>1.1.1 Arterial System . . . . . . . . . . . . . . . . . . . . . . . . . . . . . . . . . . . . . . . . . . . . . . .</w:t>
      </w:r>
      <w:r w:rsidR="00E17E92">
        <w:rPr>
          <w:rFonts w:ascii="Times New Roman" w:hAnsi="Times New Roman" w:cs="Times New Roman"/>
        </w:rPr>
        <w:t xml:space="preserve"> </w:t>
      </w:r>
      <w:r>
        <w:rPr>
          <w:rFonts w:ascii="Times New Roman" w:hAnsi="Times New Roman" w:cs="Times New Roman"/>
        </w:rPr>
        <w:t>2</w:t>
      </w:r>
    </w:p>
    <w:p w14:paraId="5A40411F" w14:textId="77777777" w:rsidR="00415C3D" w:rsidRDefault="00415C3D" w:rsidP="00415C3D">
      <w:pPr>
        <w:rPr>
          <w:rFonts w:ascii="Times New Roman" w:hAnsi="Times New Roman" w:cs="Times New Roman"/>
        </w:rPr>
      </w:pPr>
    </w:p>
    <w:p w14:paraId="6E0F2B62" w14:textId="4BE01B14" w:rsidR="00415C3D" w:rsidRDefault="00415C3D" w:rsidP="00415C3D">
      <w:pPr>
        <w:ind w:firstLine="720"/>
        <w:rPr>
          <w:rFonts w:ascii="Times New Roman" w:hAnsi="Times New Roman" w:cs="Times New Roman"/>
        </w:rPr>
      </w:pPr>
      <w:r>
        <w:rPr>
          <w:rFonts w:ascii="Times New Roman" w:hAnsi="Times New Roman" w:cs="Times New Roman"/>
        </w:rPr>
        <w:t xml:space="preserve">1.1.2 Arterial Anatomy . . . . . . . . . . . . . . . . . . . . . . . . . . . . . . . . . . . . . . . . . . . . . </w:t>
      </w:r>
      <w:r w:rsidR="00E17E92">
        <w:rPr>
          <w:rFonts w:ascii="Times New Roman" w:hAnsi="Times New Roman" w:cs="Times New Roman"/>
        </w:rPr>
        <w:t>.</w:t>
      </w:r>
      <w:r>
        <w:rPr>
          <w:rFonts w:ascii="Times New Roman" w:hAnsi="Times New Roman" w:cs="Times New Roman"/>
        </w:rPr>
        <w:t>3</w:t>
      </w:r>
    </w:p>
    <w:p w14:paraId="570048BC" w14:textId="77777777" w:rsidR="00415C3D" w:rsidRDefault="00415C3D" w:rsidP="00415C3D">
      <w:pPr>
        <w:rPr>
          <w:rFonts w:ascii="Times New Roman" w:hAnsi="Times New Roman" w:cs="Times New Roman"/>
        </w:rPr>
      </w:pPr>
    </w:p>
    <w:p w14:paraId="40F33122" w14:textId="6F7BA0C2" w:rsidR="00415C3D" w:rsidRDefault="00415C3D" w:rsidP="00415C3D">
      <w:pPr>
        <w:ind w:firstLine="720"/>
        <w:rPr>
          <w:rFonts w:ascii="Times New Roman" w:hAnsi="Times New Roman" w:cs="Times New Roman"/>
        </w:rPr>
      </w:pPr>
      <w:r>
        <w:rPr>
          <w:rFonts w:ascii="Times New Roman" w:hAnsi="Times New Roman" w:cs="Times New Roman"/>
        </w:rPr>
        <w:t xml:space="preserve">1.1.3 Carotid Intima-Media Thickness . . . . . . . . . . . . . . . . . . . . . . . . . . . . . . . . . </w:t>
      </w:r>
      <w:r w:rsidR="00E17E92">
        <w:rPr>
          <w:rFonts w:ascii="Times New Roman" w:hAnsi="Times New Roman" w:cs="Times New Roman"/>
        </w:rPr>
        <w:t>.</w:t>
      </w:r>
      <w:r>
        <w:rPr>
          <w:rFonts w:ascii="Times New Roman" w:hAnsi="Times New Roman" w:cs="Times New Roman"/>
        </w:rPr>
        <w:t>3</w:t>
      </w:r>
    </w:p>
    <w:p w14:paraId="4CB0C137" w14:textId="77777777" w:rsidR="00415C3D" w:rsidRDefault="00415C3D" w:rsidP="00415C3D">
      <w:pPr>
        <w:rPr>
          <w:rFonts w:ascii="Times New Roman" w:hAnsi="Times New Roman" w:cs="Times New Roman"/>
        </w:rPr>
      </w:pPr>
    </w:p>
    <w:p w14:paraId="33F128FB" w14:textId="650B1CAF" w:rsidR="00415C3D" w:rsidRDefault="00415C3D" w:rsidP="00415C3D">
      <w:pPr>
        <w:ind w:firstLine="720"/>
        <w:rPr>
          <w:rFonts w:ascii="Times New Roman" w:hAnsi="Times New Roman" w:cs="Times New Roman"/>
        </w:rPr>
      </w:pPr>
      <w:r>
        <w:rPr>
          <w:rFonts w:ascii="Times New Roman" w:hAnsi="Times New Roman" w:cs="Times New Roman"/>
        </w:rPr>
        <w:t xml:space="preserve">1.1.4 Arterial Stiffness . . . . . . . . . . . . . . . . . . . . . . . . . . . . . . . . . . . . . . . . . . . . </w:t>
      </w:r>
      <w:proofErr w:type="gramStart"/>
      <w:r>
        <w:rPr>
          <w:rFonts w:ascii="Times New Roman" w:hAnsi="Times New Roman" w:cs="Times New Roman"/>
        </w:rPr>
        <w:t>. .</w:t>
      </w:r>
      <w:proofErr w:type="gramEnd"/>
      <w:r w:rsidR="00E17E92">
        <w:rPr>
          <w:rFonts w:ascii="Times New Roman" w:hAnsi="Times New Roman" w:cs="Times New Roman"/>
        </w:rPr>
        <w:t xml:space="preserve"> </w:t>
      </w:r>
      <w:r w:rsidR="00772761">
        <w:rPr>
          <w:rFonts w:ascii="Times New Roman" w:hAnsi="Times New Roman" w:cs="Times New Roman"/>
        </w:rPr>
        <w:t>5</w:t>
      </w:r>
    </w:p>
    <w:p w14:paraId="45BE0265" w14:textId="77777777" w:rsidR="00415C3D" w:rsidRDefault="00415C3D" w:rsidP="00415C3D">
      <w:pPr>
        <w:rPr>
          <w:rFonts w:ascii="Times New Roman" w:hAnsi="Times New Roman" w:cs="Times New Roman"/>
        </w:rPr>
      </w:pPr>
    </w:p>
    <w:p w14:paraId="256EB509" w14:textId="6537EFC9" w:rsidR="00415C3D" w:rsidRDefault="00415C3D" w:rsidP="00415C3D">
      <w:pPr>
        <w:ind w:firstLine="720"/>
        <w:rPr>
          <w:rFonts w:ascii="Times New Roman" w:hAnsi="Times New Roman" w:cs="Times New Roman"/>
        </w:rPr>
      </w:pPr>
      <w:r>
        <w:rPr>
          <w:rFonts w:ascii="Times New Roman" w:hAnsi="Times New Roman" w:cs="Times New Roman"/>
        </w:rPr>
        <w:t xml:space="preserve">1.1.5 Further Causes of </w:t>
      </w:r>
      <w:r w:rsidR="008677F9">
        <w:rPr>
          <w:rFonts w:ascii="Times New Roman" w:hAnsi="Times New Roman" w:cs="Times New Roman"/>
        </w:rPr>
        <w:t xml:space="preserve">Increasing </w:t>
      </w:r>
      <w:r>
        <w:rPr>
          <w:rFonts w:ascii="Times New Roman" w:hAnsi="Times New Roman" w:cs="Times New Roman"/>
        </w:rPr>
        <w:t xml:space="preserve">Arterial Stiffness . . . . . . . . . . . . . . . . . . . . </w:t>
      </w:r>
      <w:proofErr w:type="gramStart"/>
      <w:r>
        <w:rPr>
          <w:rFonts w:ascii="Times New Roman" w:hAnsi="Times New Roman" w:cs="Times New Roman"/>
        </w:rPr>
        <w:t>. .</w:t>
      </w:r>
      <w:proofErr w:type="gramEnd"/>
      <w:r>
        <w:rPr>
          <w:rFonts w:ascii="Times New Roman" w:hAnsi="Times New Roman" w:cs="Times New Roman"/>
        </w:rPr>
        <w:t xml:space="preserve"> </w:t>
      </w:r>
      <w:r w:rsidR="00E17E92">
        <w:rPr>
          <w:rFonts w:ascii="Times New Roman" w:hAnsi="Times New Roman" w:cs="Times New Roman"/>
        </w:rPr>
        <w:t>.</w:t>
      </w:r>
      <w:r>
        <w:rPr>
          <w:rFonts w:ascii="Times New Roman" w:hAnsi="Times New Roman" w:cs="Times New Roman"/>
        </w:rPr>
        <w:t>6</w:t>
      </w:r>
    </w:p>
    <w:p w14:paraId="2323D3AB" w14:textId="77777777" w:rsidR="00415C3D" w:rsidRDefault="00415C3D" w:rsidP="00415C3D">
      <w:pPr>
        <w:rPr>
          <w:rFonts w:ascii="Times New Roman" w:hAnsi="Times New Roman" w:cs="Times New Roman"/>
        </w:rPr>
      </w:pPr>
    </w:p>
    <w:p w14:paraId="307BFFD8" w14:textId="1FF50740" w:rsidR="00415C3D" w:rsidRDefault="00415C3D" w:rsidP="00415C3D">
      <w:pPr>
        <w:ind w:firstLine="720"/>
        <w:rPr>
          <w:rFonts w:ascii="Times New Roman" w:hAnsi="Times New Roman" w:cs="Times New Roman"/>
        </w:rPr>
      </w:pPr>
      <w:r>
        <w:rPr>
          <w:rFonts w:ascii="Times New Roman" w:hAnsi="Times New Roman" w:cs="Times New Roman"/>
        </w:rPr>
        <w:t xml:space="preserve">1.1.6 Non-Invasive Determination of Arterial Stiffness . . . . . . . . . . . . . . . . . . . . </w:t>
      </w:r>
      <w:r w:rsidR="00781A14">
        <w:rPr>
          <w:rFonts w:ascii="Times New Roman" w:hAnsi="Times New Roman" w:cs="Times New Roman"/>
        </w:rPr>
        <w:t>.7</w:t>
      </w:r>
    </w:p>
    <w:p w14:paraId="2012C834" w14:textId="77777777" w:rsidR="00415C3D" w:rsidRDefault="00415C3D" w:rsidP="00415C3D">
      <w:pPr>
        <w:rPr>
          <w:rFonts w:ascii="Times New Roman" w:hAnsi="Times New Roman" w:cs="Times New Roman"/>
        </w:rPr>
      </w:pPr>
    </w:p>
    <w:p w14:paraId="0B97385A" w14:textId="25A10C83" w:rsidR="00415C3D" w:rsidRDefault="00415C3D" w:rsidP="00415C3D">
      <w:pPr>
        <w:ind w:firstLine="720"/>
        <w:rPr>
          <w:rFonts w:ascii="Times New Roman" w:hAnsi="Times New Roman" w:cs="Times New Roman"/>
        </w:rPr>
      </w:pPr>
      <w:r>
        <w:rPr>
          <w:rFonts w:ascii="Times New Roman" w:hAnsi="Times New Roman" w:cs="Times New Roman"/>
        </w:rPr>
        <w:t xml:space="preserve">1.1.7 Measuring PWV . . . . . . . . . . . . . . . . . . . . . . . . . . . . . . . . . . . . . . . . . . . . . . </w:t>
      </w:r>
      <w:r w:rsidR="00781A14">
        <w:rPr>
          <w:rFonts w:ascii="Times New Roman" w:hAnsi="Times New Roman" w:cs="Times New Roman"/>
        </w:rPr>
        <w:t>.8</w:t>
      </w:r>
    </w:p>
    <w:p w14:paraId="435996C8" w14:textId="77777777" w:rsidR="00415C3D" w:rsidRDefault="00415C3D" w:rsidP="00415C3D">
      <w:pPr>
        <w:rPr>
          <w:rFonts w:ascii="Times New Roman" w:hAnsi="Times New Roman" w:cs="Times New Roman"/>
        </w:rPr>
      </w:pPr>
    </w:p>
    <w:p w14:paraId="5EFA5870" w14:textId="36C53710" w:rsidR="00415C3D" w:rsidRDefault="00415C3D" w:rsidP="00415C3D">
      <w:pPr>
        <w:ind w:firstLine="720"/>
        <w:rPr>
          <w:rFonts w:ascii="Times New Roman" w:hAnsi="Times New Roman" w:cs="Times New Roman"/>
        </w:rPr>
      </w:pPr>
      <w:r>
        <w:rPr>
          <w:rFonts w:ascii="Times New Roman" w:hAnsi="Times New Roman" w:cs="Times New Roman"/>
        </w:rPr>
        <w:t xml:space="preserve">1.1.8 Exercise and Arterial Stiffness . . . . . . . . . . . . . . . . . . . . . . . . . . . . . . . . . . . </w:t>
      </w:r>
      <w:r w:rsidR="00E17E92">
        <w:rPr>
          <w:rFonts w:ascii="Times New Roman" w:hAnsi="Times New Roman" w:cs="Times New Roman"/>
        </w:rPr>
        <w:t>.</w:t>
      </w:r>
      <w:r>
        <w:rPr>
          <w:rFonts w:ascii="Times New Roman" w:hAnsi="Times New Roman" w:cs="Times New Roman"/>
        </w:rPr>
        <w:t>9</w:t>
      </w:r>
    </w:p>
    <w:p w14:paraId="451F9C1A" w14:textId="77777777" w:rsidR="00415C3D" w:rsidRDefault="00415C3D" w:rsidP="00415C3D">
      <w:pPr>
        <w:rPr>
          <w:rFonts w:ascii="Times New Roman" w:hAnsi="Times New Roman" w:cs="Times New Roman"/>
        </w:rPr>
      </w:pPr>
    </w:p>
    <w:p w14:paraId="2DC4DF76" w14:textId="4DEC4DDF" w:rsidR="009E492F" w:rsidRDefault="00415C3D" w:rsidP="009E492F">
      <w:pPr>
        <w:ind w:firstLine="720"/>
        <w:rPr>
          <w:rFonts w:ascii="Times New Roman" w:hAnsi="Times New Roman" w:cs="Times New Roman"/>
        </w:rPr>
      </w:pPr>
      <w:r>
        <w:rPr>
          <w:rFonts w:ascii="Times New Roman" w:hAnsi="Times New Roman" w:cs="Times New Roman"/>
        </w:rPr>
        <w:t xml:space="preserve">1.1.9 Arterial Compliance and </w:t>
      </w:r>
      <w:proofErr w:type="spellStart"/>
      <w:r>
        <w:rPr>
          <w:rFonts w:ascii="Times New Roman" w:hAnsi="Times New Roman" w:cs="Times New Roman"/>
        </w:rPr>
        <w:t>Distensibility</w:t>
      </w:r>
      <w:proofErr w:type="spellEnd"/>
      <w:r>
        <w:rPr>
          <w:rFonts w:ascii="Times New Roman" w:hAnsi="Times New Roman" w:cs="Times New Roman"/>
        </w:rPr>
        <w:t xml:space="preserve"> . . . . . . . . . . . . . . . . . . . . . . . . . . . .</w:t>
      </w:r>
      <w:r w:rsidR="00E17E92">
        <w:rPr>
          <w:rFonts w:ascii="Times New Roman" w:hAnsi="Times New Roman" w:cs="Times New Roman"/>
        </w:rPr>
        <w:t xml:space="preserve"> </w:t>
      </w:r>
      <w:r w:rsidR="00692D5A">
        <w:rPr>
          <w:rFonts w:ascii="Times New Roman" w:hAnsi="Times New Roman" w:cs="Times New Roman"/>
        </w:rPr>
        <w:t>11</w:t>
      </w:r>
    </w:p>
    <w:p w14:paraId="570C4C7E" w14:textId="74BD802A" w:rsidR="00415C3D" w:rsidRDefault="00415C3D" w:rsidP="009E492F">
      <w:pPr>
        <w:ind w:firstLine="720"/>
        <w:rPr>
          <w:rFonts w:ascii="Times New Roman" w:hAnsi="Times New Roman" w:cs="Times New Roman"/>
        </w:rPr>
      </w:pPr>
      <w:r>
        <w:rPr>
          <w:rFonts w:ascii="Times New Roman" w:hAnsi="Times New Roman" w:cs="Times New Roman"/>
        </w:rPr>
        <w:t xml:space="preserve">1.1.10 Measurement of Carotid Compliance and </w:t>
      </w:r>
      <w:proofErr w:type="spellStart"/>
      <w:r>
        <w:rPr>
          <w:rFonts w:ascii="Times New Roman" w:hAnsi="Times New Roman" w:cs="Times New Roman"/>
        </w:rPr>
        <w:t>Distensibility</w:t>
      </w:r>
      <w:proofErr w:type="spellEnd"/>
      <w:r>
        <w:rPr>
          <w:rFonts w:ascii="Times New Roman" w:hAnsi="Times New Roman" w:cs="Times New Roman"/>
        </w:rPr>
        <w:t xml:space="preserve"> . . . . . . . . . . . . . </w:t>
      </w:r>
      <w:r w:rsidR="00E17E92">
        <w:rPr>
          <w:rFonts w:ascii="Times New Roman" w:hAnsi="Times New Roman" w:cs="Times New Roman"/>
        </w:rPr>
        <w:t>.</w:t>
      </w:r>
      <w:r>
        <w:rPr>
          <w:rFonts w:ascii="Times New Roman" w:hAnsi="Times New Roman" w:cs="Times New Roman"/>
        </w:rPr>
        <w:t>12</w:t>
      </w:r>
    </w:p>
    <w:p w14:paraId="0DDF72AA" w14:textId="77777777" w:rsidR="00415C3D" w:rsidRDefault="00415C3D" w:rsidP="00415C3D">
      <w:pPr>
        <w:rPr>
          <w:rFonts w:ascii="Times New Roman" w:hAnsi="Times New Roman" w:cs="Times New Roman"/>
        </w:rPr>
      </w:pPr>
    </w:p>
    <w:p w14:paraId="503EA505" w14:textId="2C8A640A" w:rsidR="00415C3D" w:rsidRDefault="00415C3D" w:rsidP="00415C3D">
      <w:pPr>
        <w:ind w:firstLine="720"/>
        <w:rPr>
          <w:rFonts w:ascii="Times New Roman" w:hAnsi="Times New Roman" w:cs="Times New Roman"/>
        </w:rPr>
      </w:pPr>
      <w:r>
        <w:rPr>
          <w:rFonts w:ascii="Times New Roman" w:hAnsi="Times New Roman" w:cs="Times New Roman"/>
        </w:rPr>
        <w:t xml:space="preserve">1.1.11 Vascular Endothelium . . . . . . . . . . . . . . . . . . . . . . . . . . . . . . . . . . . . . . . </w:t>
      </w:r>
      <w:r w:rsidR="004A1043">
        <w:rPr>
          <w:rFonts w:ascii="Times New Roman" w:hAnsi="Times New Roman" w:cs="Times New Roman"/>
        </w:rPr>
        <w:t>.</w:t>
      </w:r>
      <w:r w:rsidR="00106C01">
        <w:rPr>
          <w:rFonts w:ascii="Times New Roman" w:hAnsi="Times New Roman" w:cs="Times New Roman"/>
        </w:rPr>
        <w:t xml:space="preserve"> </w:t>
      </w:r>
      <w:r>
        <w:rPr>
          <w:rFonts w:ascii="Times New Roman" w:hAnsi="Times New Roman" w:cs="Times New Roman"/>
        </w:rPr>
        <w:t>13</w:t>
      </w:r>
    </w:p>
    <w:p w14:paraId="0E4D92AD" w14:textId="77777777" w:rsidR="00415C3D" w:rsidRDefault="00415C3D" w:rsidP="00415C3D">
      <w:pPr>
        <w:rPr>
          <w:rFonts w:ascii="Times New Roman" w:hAnsi="Times New Roman" w:cs="Times New Roman"/>
        </w:rPr>
      </w:pPr>
    </w:p>
    <w:p w14:paraId="5100B2DD" w14:textId="38FD0AEB" w:rsidR="00415C3D" w:rsidRDefault="00415C3D" w:rsidP="00415C3D">
      <w:pPr>
        <w:ind w:firstLine="720"/>
        <w:rPr>
          <w:rFonts w:ascii="Times New Roman" w:hAnsi="Times New Roman" w:cs="Times New Roman"/>
        </w:rPr>
      </w:pPr>
      <w:r>
        <w:rPr>
          <w:rFonts w:ascii="Times New Roman" w:hAnsi="Times New Roman" w:cs="Times New Roman"/>
        </w:rPr>
        <w:t>1.1.12 Endothelial Function/Dysfunction . . . . . . . . . . . . . . .</w:t>
      </w:r>
      <w:r w:rsidR="00E17E92">
        <w:rPr>
          <w:rFonts w:ascii="Times New Roman" w:hAnsi="Times New Roman" w:cs="Times New Roman"/>
        </w:rPr>
        <w:t xml:space="preserve"> . . . . . . . . . . . . . . .</w:t>
      </w:r>
      <w:r w:rsidR="004A1043">
        <w:rPr>
          <w:rFonts w:ascii="Times New Roman" w:hAnsi="Times New Roman" w:cs="Times New Roman"/>
        </w:rPr>
        <w:t xml:space="preserve"> </w:t>
      </w:r>
      <w:r w:rsidR="00106C01">
        <w:rPr>
          <w:rFonts w:ascii="Times New Roman" w:hAnsi="Times New Roman" w:cs="Times New Roman"/>
        </w:rPr>
        <w:t>.</w:t>
      </w:r>
      <w:r w:rsidR="00382F73">
        <w:rPr>
          <w:rFonts w:ascii="Times New Roman" w:hAnsi="Times New Roman" w:cs="Times New Roman"/>
        </w:rPr>
        <w:t>14</w:t>
      </w:r>
    </w:p>
    <w:p w14:paraId="22DAB515" w14:textId="77777777" w:rsidR="00415C3D" w:rsidRDefault="00415C3D" w:rsidP="00415C3D">
      <w:pPr>
        <w:rPr>
          <w:rFonts w:ascii="Times New Roman" w:hAnsi="Times New Roman" w:cs="Times New Roman"/>
        </w:rPr>
      </w:pPr>
    </w:p>
    <w:p w14:paraId="3B61B694" w14:textId="44074406" w:rsidR="00415C3D" w:rsidRDefault="00415C3D" w:rsidP="00415C3D">
      <w:pPr>
        <w:ind w:firstLine="720"/>
        <w:rPr>
          <w:rFonts w:ascii="Times New Roman" w:hAnsi="Times New Roman" w:cs="Times New Roman"/>
        </w:rPr>
      </w:pPr>
      <w:r>
        <w:rPr>
          <w:rFonts w:ascii="Times New Roman" w:hAnsi="Times New Roman" w:cs="Times New Roman"/>
        </w:rPr>
        <w:t>1.1.13 Measurement of Endothelial Function –</w:t>
      </w:r>
      <w:r w:rsidR="00E17E92">
        <w:rPr>
          <w:rFonts w:ascii="Times New Roman" w:hAnsi="Times New Roman" w:cs="Times New Roman"/>
        </w:rPr>
        <w:t xml:space="preserve"> Flow-Mediated </w:t>
      </w:r>
      <w:proofErr w:type="gramStart"/>
      <w:r w:rsidR="00E17E92">
        <w:rPr>
          <w:rFonts w:ascii="Times New Roman" w:hAnsi="Times New Roman" w:cs="Times New Roman"/>
        </w:rPr>
        <w:t>Vasodilation .</w:t>
      </w:r>
      <w:proofErr w:type="gramEnd"/>
      <w:r w:rsidR="00E17E92">
        <w:rPr>
          <w:rFonts w:ascii="Times New Roman" w:hAnsi="Times New Roman" w:cs="Times New Roman"/>
        </w:rPr>
        <w:t xml:space="preserve"> .</w:t>
      </w:r>
      <w:r w:rsidR="004A1043">
        <w:rPr>
          <w:rFonts w:ascii="Times New Roman" w:hAnsi="Times New Roman" w:cs="Times New Roman"/>
        </w:rPr>
        <w:t xml:space="preserve"> </w:t>
      </w:r>
      <w:r w:rsidR="003A2C71">
        <w:rPr>
          <w:rFonts w:ascii="Times New Roman" w:hAnsi="Times New Roman" w:cs="Times New Roman"/>
        </w:rPr>
        <w:t>15</w:t>
      </w:r>
    </w:p>
    <w:p w14:paraId="2EA61E57" w14:textId="77777777" w:rsidR="00415C3D" w:rsidRDefault="00415C3D" w:rsidP="00415C3D">
      <w:pPr>
        <w:rPr>
          <w:rFonts w:ascii="Times New Roman" w:hAnsi="Times New Roman" w:cs="Times New Roman"/>
        </w:rPr>
      </w:pPr>
    </w:p>
    <w:p w14:paraId="35E6A987" w14:textId="7C2718FA" w:rsidR="00415C3D" w:rsidRDefault="00415C3D" w:rsidP="00415C3D">
      <w:pPr>
        <w:ind w:firstLine="720"/>
        <w:rPr>
          <w:rFonts w:ascii="Times New Roman" w:hAnsi="Times New Roman" w:cs="Times New Roman"/>
        </w:rPr>
      </w:pPr>
      <w:r>
        <w:rPr>
          <w:rFonts w:ascii="Times New Roman" w:hAnsi="Times New Roman" w:cs="Times New Roman"/>
        </w:rPr>
        <w:t xml:space="preserve">1.1.14 Endothelial Function and Exercise . . . . . . . . . . . . . . </w:t>
      </w:r>
      <w:r w:rsidR="00E17E92">
        <w:rPr>
          <w:rFonts w:ascii="Times New Roman" w:hAnsi="Times New Roman" w:cs="Times New Roman"/>
        </w:rPr>
        <w:t xml:space="preserve">. . . . . . . . . . . . . </w:t>
      </w:r>
      <w:proofErr w:type="gramStart"/>
      <w:r w:rsidR="00E17E92">
        <w:rPr>
          <w:rFonts w:ascii="Times New Roman" w:hAnsi="Times New Roman" w:cs="Times New Roman"/>
        </w:rPr>
        <w:t>. .</w:t>
      </w:r>
      <w:proofErr w:type="gramEnd"/>
      <w:r w:rsidR="00E17E92">
        <w:rPr>
          <w:rFonts w:ascii="Times New Roman" w:hAnsi="Times New Roman" w:cs="Times New Roman"/>
        </w:rPr>
        <w:t xml:space="preserve"> .</w:t>
      </w:r>
      <w:r w:rsidR="004A1043">
        <w:rPr>
          <w:rFonts w:ascii="Times New Roman" w:hAnsi="Times New Roman" w:cs="Times New Roman"/>
        </w:rPr>
        <w:t xml:space="preserve"> </w:t>
      </w:r>
      <w:r w:rsidR="003A2C71">
        <w:rPr>
          <w:rFonts w:ascii="Times New Roman" w:hAnsi="Times New Roman" w:cs="Times New Roman"/>
        </w:rPr>
        <w:t>16</w:t>
      </w:r>
    </w:p>
    <w:p w14:paraId="6D02632D" w14:textId="77777777" w:rsidR="00415C3D" w:rsidRDefault="00415C3D" w:rsidP="00415C3D">
      <w:pPr>
        <w:rPr>
          <w:rFonts w:ascii="Times New Roman" w:hAnsi="Times New Roman" w:cs="Times New Roman"/>
        </w:rPr>
      </w:pPr>
    </w:p>
    <w:p w14:paraId="0FA3ABF6" w14:textId="6439E5F1" w:rsidR="00415C3D" w:rsidRDefault="007F2B8F" w:rsidP="00415C3D">
      <w:pPr>
        <w:rPr>
          <w:rFonts w:ascii="Times New Roman" w:hAnsi="Times New Roman" w:cs="Times New Roman"/>
          <w:b/>
        </w:rPr>
      </w:pPr>
      <w:r>
        <w:rPr>
          <w:rFonts w:ascii="Times New Roman" w:hAnsi="Times New Roman" w:cs="Times New Roman"/>
          <w:b/>
        </w:rPr>
        <w:t>1.2 - Other</w:t>
      </w:r>
      <w:r w:rsidR="00415C3D">
        <w:rPr>
          <w:rFonts w:ascii="Times New Roman" w:hAnsi="Times New Roman" w:cs="Times New Roman"/>
          <w:b/>
        </w:rPr>
        <w:t xml:space="preserve"> CVD Risk Factors </w:t>
      </w:r>
      <w:r w:rsidR="00415C3D">
        <w:rPr>
          <w:rFonts w:ascii="Times New Roman" w:hAnsi="Times New Roman" w:cs="Times New Roman"/>
        </w:rPr>
        <w:t>. . . . . . . . . . . . . . . . . . . . . . . . . . . . . . . . . .</w:t>
      </w:r>
      <w:r w:rsidR="00E17E92">
        <w:rPr>
          <w:rFonts w:ascii="Times New Roman" w:hAnsi="Times New Roman" w:cs="Times New Roman"/>
        </w:rPr>
        <w:t xml:space="preserve"> </w:t>
      </w:r>
      <w:r w:rsidR="004A1043">
        <w:rPr>
          <w:rFonts w:ascii="Times New Roman" w:hAnsi="Times New Roman" w:cs="Times New Roman"/>
        </w:rPr>
        <w:t>.</w:t>
      </w:r>
      <w:r>
        <w:rPr>
          <w:rFonts w:ascii="Times New Roman" w:hAnsi="Times New Roman" w:cs="Times New Roman"/>
        </w:rPr>
        <w:t xml:space="preserve"> . . . . . . </w:t>
      </w:r>
      <w:proofErr w:type="gramStart"/>
      <w:r>
        <w:rPr>
          <w:rFonts w:ascii="Times New Roman" w:hAnsi="Times New Roman" w:cs="Times New Roman"/>
        </w:rPr>
        <w:t>. .</w:t>
      </w:r>
      <w:proofErr w:type="gramEnd"/>
      <w:r>
        <w:rPr>
          <w:rFonts w:ascii="Times New Roman" w:hAnsi="Times New Roman" w:cs="Times New Roman"/>
        </w:rPr>
        <w:t xml:space="preserve"> .</w:t>
      </w:r>
      <w:r w:rsidR="004A1043">
        <w:rPr>
          <w:rFonts w:ascii="Times New Roman" w:hAnsi="Times New Roman" w:cs="Times New Roman"/>
        </w:rPr>
        <w:t>1</w:t>
      </w:r>
      <w:r w:rsidR="00F638D2">
        <w:rPr>
          <w:rFonts w:ascii="Times New Roman" w:hAnsi="Times New Roman" w:cs="Times New Roman"/>
        </w:rPr>
        <w:t>7</w:t>
      </w:r>
    </w:p>
    <w:p w14:paraId="1508C487" w14:textId="77777777" w:rsidR="00415C3D" w:rsidRDefault="00415C3D" w:rsidP="00415C3D">
      <w:pPr>
        <w:rPr>
          <w:rFonts w:ascii="Times New Roman" w:hAnsi="Times New Roman" w:cs="Times New Roman"/>
          <w:b/>
        </w:rPr>
      </w:pPr>
    </w:p>
    <w:p w14:paraId="0C681F73" w14:textId="0ECFAB11" w:rsidR="00415C3D" w:rsidRDefault="007F2B8F" w:rsidP="00415C3D">
      <w:pPr>
        <w:ind w:firstLine="720"/>
        <w:rPr>
          <w:rFonts w:ascii="Times New Roman" w:hAnsi="Times New Roman" w:cs="Times New Roman"/>
        </w:rPr>
      </w:pPr>
      <w:r>
        <w:rPr>
          <w:rFonts w:ascii="Times New Roman" w:hAnsi="Times New Roman" w:cs="Times New Roman"/>
        </w:rPr>
        <w:t xml:space="preserve">1.2.1 </w:t>
      </w:r>
      <w:r w:rsidR="00415C3D">
        <w:rPr>
          <w:rFonts w:ascii="Times New Roman" w:hAnsi="Times New Roman" w:cs="Times New Roman"/>
        </w:rPr>
        <w:t>Physical Activity . . . . . . . . . . . . . . . . . . . .</w:t>
      </w:r>
      <w:r w:rsidR="00E17E92">
        <w:rPr>
          <w:rFonts w:ascii="Times New Roman" w:hAnsi="Times New Roman" w:cs="Times New Roman"/>
        </w:rPr>
        <w:t xml:space="preserve"> . . . . . . . . . . . . . . . </w:t>
      </w:r>
      <w:r w:rsidR="004A1043">
        <w:rPr>
          <w:rFonts w:ascii="Times New Roman" w:hAnsi="Times New Roman" w:cs="Times New Roman"/>
        </w:rPr>
        <w:t>.</w:t>
      </w:r>
      <w:r>
        <w:rPr>
          <w:rFonts w:ascii="Times New Roman" w:hAnsi="Times New Roman" w:cs="Times New Roman"/>
        </w:rPr>
        <w:t xml:space="preserve"> . . . . . . . . .</w:t>
      </w:r>
      <w:r w:rsidR="00F638D2">
        <w:rPr>
          <w:rFonts w:ascii="Times New Roman" w:hAnsi="Times New Roman" w:cs="Times New Roman"/>
        </w:rPr>
        <w:t>17</w:t>
      </w:r>
    </w:p>
    <w:p w14:paraId="118B3F4B" w14:textId="77777777" w:rsidR="00415C3D" w:rsidRDefault="00415C3D" w:rsidP="00415C3D">
      <w:pPr>
        <w:rPr>
          <w:rFonts w:ascii="Times New Roman" w:hAnsi="Times New Roman" w:cs="Times New Roman"/>
        </w:rPr>
      </w:pPr>
    </w:p>
    <w:p w14:paraId="2607E2C9" w14:textId="3C3328DF" w:rsidR="00415C3D" w:rsidRDefault="00415C3D" w:rsidP="00415C3D">
      <w:pPr>
        <w:ind w:firstLine="720"/>
        <w:rPr>
          <w:rFonts w:ascii="Times New Roman" w:hAnsi="Times New Roman" w:cs="Times New Roman"/>
        </w:rPr>
      </w:pPr>
      <w:r>
        <w:rPr>
          <w:rFonts w:ascii="Times New Roman" w:hAnsi="Times New Roman" w:cs="Times New Roman"/>
        </w:rPr>
        <w:t xml:space="preserve">1.2.2 Insulin . . . . . . . . . . . . . . . . . . . . . . . . . . . . . . . . . . . . . . . . . . . . . . . . . . . </w:t>
      </w:r>
      <w:proofErr w:type="gramStart"/>
      <w:r>
        <w:rPr>
          <w:rFonts w:ascii="Times New Roman" w:hAnsi="Times New Roman" w:cs="Times New Roman"/>
        </w:rPr>
        <w:t xml:space="preserve">. </w:t>
      </w:r>
      <w:r w:rsidR="00E17E92">
        <w:rPr>
          <w:rFonts w:ascii="Times New Roman" w:hAnsi="Times New Roman" w:cs="Times New Roman"/>
        </w:rPr>
        <w:t>.</w:t>
      </w:r>
      <w:proofErr w:type="gramEnd"/>
      <w:r w:rsidR="004A1043">
        <w:rPr>
          <w:rFonts w:ascii="Times New Roman" w:hAnsi="Times New Roman" w:cs="Times New Roman"/>
        </w:rPr>
        <w:t xml:space="preserve"> </w:t>
      </w:r>
      <w:r w:rsidR="00F638D2">
        <w:rPr>
          <w:rFonts w:ascii="Times New Roman" w:hAnsi="Times New Roman" w:cs="Times New Roman"/>
        </w:rPr>
        <w:t>19</w:t>
      </w:r>
    </w:p>
    <w:p w14:paraId="1793F7E3" w14:textId="77777777" w:rsidR="00415C3D" w:rsidRDefault="00415C3D" w:rsidP="00415C3D">
      <w:pPr>
        <w:rPr>
          <w:rFonts w:ascii="Times New Roman" w:hAnsi="Times New Roman" w:cs="Times New Roman"/>
        </w:rPr>
      </w:pPr>
    </w:p>
    <w:p w14:paraId="22998227" w14:textId="3E419C14" w:rsidR="00415C3D" w:rsidRDefault="00415C3D" w:rsidP="00415C3D">
      <w:pPr>
        <w:ind w:firstLine="720"/>
        <w:rPr>
          <w:rFonts w:ascii="Times New Roman" w:hAnsi="Times New Roman" w:cs="Times New Roman"/>
        </w:rPr>
      </w:pPr>
      <w:r>
        <w:rPr>
          <w:rFonts w:ascii="Times New Roman" w:hAnsi="Times New Roman" w:cs="Times New Roman"/>
        </w:rPr>
        <w:t xml:space="preserve">1.2.3 Glucose . . . . . . . . . . . . . . . . . . . . . . . . . . . . . . . . . . . . . . . . . . . . . . . . . . . </w:t>
      </w:r>
      <w:r w:rsidR="00E17E92">
        <w:rPr>
          <w:rFonts w:ascii="Times New Roman" w:hAnsi="Times New Roman" w:cs="Times New Roman"/>
        </w:rPr>
        <w:t>.</w:t>
      </w:r>
      <w:r w:rsidR="004A1043">
        <w:rPr>
          <w:rFonts w:ascii="Times New Roman" w:hAnsi="Times New Roman" w:cs="Times New Roman"/>
        </w:rPr>
        <w:t xml:space="preserve"> </w:t>
      </w:r>
      <w:r w:rsidR="00B33AAC">
        <w:rPr>
          <w:rFonts w:ascii="Times New Roman" w:hAnsi="Times New Roman" w:cs="Times New Roman"/>
        </w:rPr>
        <w:t>21</w:t>
      </w:r>
    </w:p>
    <w:p w14:paraId="7622DEF7" w14:textId="77777777" w:rsidR="00415C3D" w:rsidRDefault="00415C3D" w:rsidP="00415C3D">
      <w:pPr>
        <w:rPr>
          <w:rFonts w:ascii="Times New Roman" w:hAnsi="Times New Roman" w:cs="Times New Roman"/>
        </w:rPr>
      </w:pPr>
    </w:p>
    <w:p w14:paraId="32D0B0E7" w14:textId="01619B58" w:rsidR="00415C3D" w:rsidRDefault="00415C3D" w:rsidP="00415C3D">
      <w:pPr>
        <w:ind w:firstLine="720"/>
        <w:rPr>
          <w:rFonts w:ascii="Times New Roman" w:hAnsi="Times New Roman" w:cs="Times New Roman"/>
        </w:rPr>
      </w:pPr>
      <w:r>
        <w:rPr>
          <w:rFonts w:ascii="Times New Roman" w:hAnsi="Times New Roman" w:cs="Times New Roman"/>
        </w:rPr>
        <w:t xml:space="preserve">1.2.4 Interleukin-6 . . . . . . . . . . . . . . . . . . . . . . . . . . . . . . . . . . . . . . . . . . . . . . </w:t>
      </w:r>
      <w:proofErr w:type="gramStart"/>
      <w:r>
        <w:rPr>
          <w:rFonts w:ascii="Times New Roman" w:hAnsi="Times New Roman" w:cs="Times New Roman"/>
        </w:rPr>
        <w:t xml:space="preserve">. </w:t>
      </w:r>
      <w:r w:rsidR="00E17E92">
        <w:rPr>
          <w:rFonts w:ascii="Times New Roman" w:hAnsi="Times New Roman" w:cs="Times New Roman"/>
        </w:rPr>
        <w:t>.</w:t>
      </w:r>
      <w:proofErr w:type="gramEnd"/>
      <w:r w:rsidR="00B33AAC">
        <w:rPr>
          <w:rFonts w:ascii="Times New Roman" w:hAnsi="Times New Roman" w:cs="Times New Roman"/>
        </w:rPr>
        <w:t xml:space="preserve"> 22</w:t>
      </w:r>
    </w:p>
    <w:p w14:paraId="0B1F5B79" w14:textId="77777777" w:rsidR="00415C3D" w:rsidRDefault="00415C3D" w:rsidP="00415C3D">
      <w:pPr>
        <w:rPr>
          <w:rFonts w:ascii="Times New Roman" w:hAnsi="Times New Roman" w:cs="Times New Roman"/>
        </w:rPr>
      </w:pPr>
    </w:p>
    <w:p w14:paraId="4D04E45B" w14:textId="15D30AE2" w:rsidR="00415C3D" w:rsidRDefault="00415C3D" w:rsidP="00415C3D">
      <w:pPr>
        <w:ind w:firstLine="720"/>
        <w:rPr>
          <w:rFonts w:ascii="Times New Roman" w:hAnsi="Times New Roman" w:cs="Times New Roman"/>
        </w:rPr>
      </w:pPr>
      <w:r>
        <w:rPr>
          <w:rFonts w:ascii="Times New Roman" w:hAnsi="Times New Roman" w:cs="Times New Roman"/>
        </w:rPr>
        <w:t>1.2.5 Lipids . . . . . . . . . . . . . . . . . . . . . . . . . . . . . . . . . . . . . .</w:t>
      </w:r>
      <w:r w:rsidR="004A1043">
        <w:rPr>
          <w:rFonts w:ascii="Times New Roman" w:hAnsi="Times New Roman" w:cs="Times New Roman"/>
        </w:rPr>
        <w:t xml:space="preserve"> </w:t>
      </w:r>
      <w:r w:rsidR="00B33AAC">
        <w:rPr>
          <w:rFonts w:ascii="Times New Roman" w:hAnsi="Times New Roman" w:cs="Times New Roman"/>
        </w:rPr>
        <w:t xml:space="preserve">. . . . . . . . . . . . . </w:t>
      </w:r>
      <w:proofErr w:type="gramStart"/>
      <w:r w:rsidR="00B33AAC">
        <w:rPr>
          <w:rFonts w:ascii="Times New Roman" w:hAnsi="Times New Roman" w:cs="Times New Roman"/>
        </w:rPr>
        <w:t>. .</w:t>
      </w:r>
      <w:proofErr w:type="gramEnd"/>
      <w:r w:rsidR="00B33AAC">
        <w:rPr>
          <w:rFonts w:ascii="Times New Roman" w:hAnsi="Times New Roman" w:cs="Times New Roman"/>
        </w:rPr>
        <w:t xml:space="preserve"> 23</w:t>
      </w:r>
    </w:p>
    <w:p w14:paraId="4FB96820" w14:textId="77777777" w:rsidR="00415C3D" w:rsidRDefault="00415C3D" w:rsidP="00415C3D">
      <w:pPr>
        <w:rPr>
          <w:rFonts w:ascii="Times New Roman" w:hAnsi="Times New Roman" w:cs="Times New Roman"/>
        </w:rPr>
      </w:pPr>
    </w:p>
    <w:p w14:paraId="16DC7123" w14:textId="45BC933E" w:rsidR="00415C3D" w:rsidRDefault="00415C3D" w:rsidP="00415C3D">
      <w:pPr>
        <w:rPr>
          <w:rFonts w:ascii="Times New Roman" w:hAnsi="Times New Roman" w:cs="Times New Roman"/>
          <w:b/>
        </w:rPr>
      </w:pPr>
      <w:r>
        <w:rPr>
          <w:rFonts w:ascii="Times New Roman" w:hAnsi="Times New Roman" w:cs="Times New Roman"/>
          <w:b/>
        </w:rPr>
        <w:t xml:space="preserve">1.3 - Cerebral Palsy </w:t>
      </w:r>
      <w:r>
        <w:rPr>
          <w:rFonts w:ascii="Times New Roman" w:hAnsi="Times New Roman" w:cs="Times New Roman"/>
        </w:rPr>
        <w:t>. . . . . . . . . . . . . . . . . . . . . . . . . . . . . . . . . . . .</w:t>
      </w:r>
      <w:r w:rsidR="004A1043">
        <w:rPr>
          <w:rFonts w:ascii="Times New Roman" w:hAnsi="Times New Roman" w:cs="Times New Roman"/>
        </w:rPr>
        <w:t xml:space="preserve"> . . . . . . . . . . . . . . . . 2</w:t>
      </w:r>
      <w:r w:rsidR="00544C69">
        <w:rPr>
          <w:rFonts w:ascii="Times New Roman" w:hAnsi="Times New Roman" w:cs="Times New Roman"/>
        </w:rPr>
        <w:t>5</w:t>
      </w:r>
    </w:p>
    <w:p w14:paraId="21ED1991" w14:textId="77777777" w:rsidR="00415C3D" w:rsidRDefault="00415C3D" w:rsidP="00415C3D">
      <w:pPr>
        <w:rPr>
          <w:rFonts w:ascii="Times New Roman" w:hAnsi="Times New Roman" w:cs="Times New Roman"/>
          <w:b/>
        </w:rPr>
      </w:pPr>
    </w:p>
    <w:p w14:paraId="1FFA9EF4" w14:textId="1C49EB47" w:rsidR="00415C3D" w:rsidRDefault="00415C3D" w:rsidP="00415C3D">
      <w:pPr>
        <w:ind w:firstLine="720"/>
        <w:rPr>
          <w:rFonts w:ascii="Times New Roman" w:hAnsi="Times New Roman" w:cs="Times New Roman"/>
        </w:rPr>
      </w:pPr>
      <w:r>
        <w:rPr>
          <w:rFonts w:ascii="Times New Roman" w:hAnsi="Times New Roman" w:cs="Times New Roman"/>
        </w:rPr>
        <w:t xml:space="preserve">1.3.1 Cerebral Palsy and Physical Activity . . . . . . . . . . . . . . . . . . . . . . . . . . . </w:t>
      </w:r>
      <w:proofErr w:type="gramStart"/>
      <w:r>
        <w:rPr>
          <w:rFonts w:ascii="Times New Roman" w:hAnsi="Times New Roman" w:cs="Times New Roman"/>
        </w:rPr>
        <w:t xml:space="preserve">. </w:t>
      </w:r>
      <w:r w:rsidR="00686205">
        <w:rPr>
          <w:rFonts w:ascii="Times New Roman" w:hAnsi="Times New Roman" w:cs="Times New Roman"/>
        </w:rPr>
        <w:t>.</w:t>
      </w:r>
      <w:proofErr w:type="gramEnd"/>
      <w:r w:rsidR="00686205">
        <w:rPr>
          <w:rFonts w:ascii="Times New Roman" w:hAnsi="Times New Roman" w:cs="Times New Roman"/>
        </w:rPr>
        <w:t xml:space="preserve"> 27</w:t>
      </w:r>
    </w:p>
    <w:p w14:paraId="6CB0B0DC" w14:textId="77777777" w:rsidR="00415C3D" w:rsidRDefault="00415C3D" w:rsidP="00415C3D">
      <w:pPr>
        <w:rPr>
          <w:rFonts w:ascii="Times New Roman" w:hAnsi="Times New Roman" w:cs="Times New Roman"/>
        </w:rPr>
      </w:pPr>
    </w:p>
    <w:p w14:paraId="517DC6EE" w14:textId="11EA47A3" w:rsidR="00415C3D" w:rsidRDefault="00415C3D" w:rsidP="00415C3D">
      <w:pPr>
        <w:ind w:firstLine="720"/>
        <w:rPr>
          <w:rFonts w:ascii="Times New Roman" w:hAnsi="Times New Roman" w:cs="Times New Roman"/>
        </w:rPr>
      </w:pPr>
      <w:r>
        <w:rPr>
          <w:rFonts w:ascii="Times New Roman" w:hAnsi="Times New Roman" w:cs="Times New Roman"/>
        </w:rPr>
        <w:t>1.3.2 Secondary Complications in Adults with Cerebral Palsy . . . . . . . . . . . . .</w:t>
      </w:r>
      <w:r w:rsidR="00E65F31">
        <w:rPr>
          <w:rFonts w:ascii="Times New Roman" w:hAnsi="Times New Roman" w:cs="Times New Roman"/>
        </w:rPr>
        <w:t xml:space="preserve"> .29</w:t>
      </w:r>
    </w:p>
    <w:p w14:paraId="61457E96" w14:textId="77777777" w:rsidR="00415C3D" w:rsidRDefault="00415C3D" w:rsidP="00415C3D">
      <w:pPr>
        <w:rPr>
          <w:rFonts w:ascii="Times New Roman" w:hAnsi="Times New Roman" w:cs="Times New Roman"/>
        </w:rPr>
      </w:pPr>
    </w:p>
    <w:p w14:paraId="4216306F" w14:textId="028FE8A5" w:rsidR="00415C3D" w:rsidRDefault="00415C3D" w:rsidP="00415C3D">
      <w:pPr>
        <w:ind w:firstLine="720"/>
        <w:rPr>
          <w:rFonts w:ascii="Times New Roman" w:hAnsi="Times New Roman" w:cs="Times New Roman"/>
        </w:rPr>
      </w:pPr>
      <w:r>
        <w:rPr>
          <w:rFonts w:ascii="Times New Roman" w:hAnsi="Times New Roman" w:cs="Times New Roman"/>
        </w:rPr>
        <w:t>1.3.3 Physical Activity and Cardiovascular Health in Adulthood . . . . . . . . . . .</w:t>
      </w:r>
      <w:r w:rsidR="004A1043">
        <w:rPr>
          <w:rFonts w:ascii="Times New Roman" w:hAnsi="Times New Roman" w:cs="Times New Roman"/>
        </w:rPr>
        <w:t xml:space="preserve"> .</w:t>
      </w:r>
      <w:r w:rsidR="00CA798F">
        <w:rPr>
          <w:rFonts w:ascii="Times New Roman" w:hAnsi="Times New Roman" w:cs="Times New Roman"/>
        </w:rPr>
        <w:t>32</w:t>
      </w:r>
    </w:p>
    <w:p w14:paraId="684CFA66" w14:textId="77777777" w:rsidR="00415C3D" w:rsidRDefault="00415C3D" w:rsidP="00415C3D">
      <w:pPr>
        <w:rPr>
          <w:rFonts w:ascii="Times New Roman" w:hAnsi="Times New Roman" w:cs="Times New Roman"/>
        </w:rPr>
      </w:pPr>
    </w:p>
    <w:p w14:paraId="6C2F005B" w14:textId="4F66D7BE" w:rsidR="00415C3D" w:rsidRDefault="00415C3D" w:rsidP="00415C3D">
      <w:pPr>
        <w:rPr>
          <w:rFonts w:ascii="Times New Roman" w:hAnsi="Times New Roman" w:cs="Times New Roman"/>
        </w:rPr>
      </w:pPr>
      <w:r>
        <w:rPr>
          <w:rFonts w:ascii="Times New Roman" w:hAnsi="Times New Roman" w:cs="Times New Roman"/>
          <w:b/>
        </w:rPr>
        <w:t xml:space="preserve">1.4 – Purpose and Hypothesis </w:t>
      </w:r>
      <w:r>
        <w:rPr>
          <w:rFonts w:ascii="Times New Roman" w:hAnsi="Times New Roman" w:cs="Times New Roman"/>
        </w:rPr>
        <w:t>. . . . . . . . . . . . . . . . . . . . . . . . . . . .</w:t>
      </w:r>
      <w:r w:rsidR="004A1043">
        <w:rPr>
          <w:rFonts w:ascii="Times New Roman" w:hAnsi="Times New Roman" w:cs="Times New Roman"/>
        </w:rPr>
        <w:t xml:space="preserve"> .</w:t>
      </w:r>
      <w:r w:rsidR="00DB5C8A">
        <w:rPr>
          <w:rFonts w:ascii="Times New Roman" w:hAnsi="Times New Roman" w:cs="Times New Roman"/>
        </w:rPr>
        <w:t xml:space="preserve"> . . . . . . . . . . . . </w:t>
      </w:r>
      <w:proofErr w:type="gramStart"/>
      <w:r w:rsidR="00DB5C8A">
        <w:rPr>
          <w:rFonts w:ascii="Times New Roman" w:hAnsi="Times New Roman" w:cs="Times New Roman"/>
        </w:rPr>
        <w:t>. .</w:t>
      </w:r>
      <w:proofErr w:type="gramEnd"/>
      <w:r w:rsidR="00DB5C8A">
        <w:rPr>
          <w:rFonts w:ascii="Times New Roman" w:hAnsi="Times New Roman" w:cs="Times New Roman"/>
        </w:rPr>
        <w:t xml:space="preserve"> .33</w:t>
      </w:r>
    </w:p>
    <w:p w14:paraId="622D9313" w14:textId="77777777" w:rsidR="00415C3D" w:rsidRDefault="00415C3D" w:rsidP="00415C3D">
      <w:pPr>
        <w:rPr>
          <w:rFonts w:ascii="Times New Roman" w:hAnsi="Times New Roman" w:cs="Times New Roman"/>
        </w:rPr>
      </w:pPr>
    </w:p>
    <w:p w14:paraId="09702F06" w14:textId="4915C61D" w:rsidR="00415C3D" w:rsidRDefault="00415C3D" w:rsidP="00415C3D">
      <w:pPr>
        <w:rPr>
          <w:rFonts w:ascii="Times New Roman" w:hAnsi="Times New Roman" w:cs="Times New Roman"/>
        </w:rPr>
      </w:pPr>
      <w:r>
        <w:rPr>
          <w:rFonts w:ascii="Times New Roman" w:hAnsi="Times New Roman" w:cs="Times New Roman"/>
          <w:b/>
        </w:rPr>
        <w:t xml:space="preserve">1.5 – References </w:t>
      </w:r>
      <w:r>
        <w:rPr>
          <w:rFonts w:ascii="Times New Roman" w:hAnsi="Times New Roman" w:cs="Times New Roman"/>
        </w:rPr>
        <w:t xml:space="preserve">. . . . . . . . . . . . . . . . . . . . . . . . . . . . . . . . . . . . . . . . . . . . . . . . . . . . . </w:t>
      </w:r>
      <w:proofErr w:type="gramStart"/>
      <w:r>
        <w:rPr>
          <w:rFonts w:ascii="Times New Roman" w:hAnsi="Times New Roman" w:cs="Times New Roman"/>
        </w:rPr>
        <w:t xml:space="preserve">. </w:t>
      </w:r>
      <w:r w:rsidR="004A1043">
        <w:rPr>
          <w:rFonts w:ascii="Times New Roman" w:hAnsi="Times New Roman" w:cs="Times New Roman"/>
        </w:rPr>
        <w:t>.</w:t>
      </w:r>
      <w:proofErr w:type="gramEnd"/>
      <w:r w:rsidR="004A1043">
        <w:rPr>
          <w:rFonts w:ascii="Times New Roman" w:hAnsi="Times New Roman" w:cs="Times New Roman"/>
        </w:rPr>
        <w:t xml:space="preserve"> </w:t>
      </w:r>
      <w:r w:rsidR="00DB5C8A">
        <w:rPr>
          <w:rFonts w:ascii="Times New Roman" w:hAnsi="Times New Roman" w:cs="Times New Roman"/>
        </w:rPr>
        <w:t>34</w:t>
      </w:r>
    </w:p>
    <w:p w14:paraId="2FC8BAF8" w14:textId="77777777" w:rsidR="00415C3D" w:rsidRDefault="00415C3D" w:rsidP="00415C3D">
      <w:pPr>
        <w:rPr>
          <w:rFonts w:ascii="Times New Roman" w:hAnsi="Times New Roman" w:cs="Times New Roman"/>
        </w:rPr>
      </w:pPr>
    </w:p>
    <w:p w14:paraId="42B98201" w14:textId="77777777" w:rsidR="00415C3D" w:rsidRDefault="00415C3D" w:rsidP="00415C3D">
      <w:pPr>
        <w:rPr>
          <w:rFonts w:ascii="Times New Roman" w:hAnsi="Times New Roman" w:cs="Times New Roman"/>
          <w:b/>
        </w:rPr>
      </w:pPr>
      <w:r>
        <w:rPr>
          <w:rFonts w:ascii="Times New Roman" w:hAnsi="Times New Roman" w:cs="Times New Roman"/>
          <w:b/>
        </w:rPr>
        <w:t xml:space="preserve">CHAPTER 2: Relationships Between Motor Classification, Physical Activity and </w:t>
      </w:r>
    </w:p>
    <w:p w14:paraId="61BD25E5" w14:textId="77777777" w:rsidR="00415C3D" w:rsidRDefault="00415C3D" w:rsidP="00415C3D">
      <w:pPr>
        <w:rPr>
          <w:rFonts w:ascii="Times New Roman" w:hAnsi="Times New Roman" w:cs="Times New Roman"/>
          <w:b/>
        </w:rPr>
      </w:pPr>
    </w:p>
    <w:p w14:paraId="3063B19C" w14:textId="77777777" w:rsidR="00415C3D" w:rsidRPr="005E40FA" w:rsidRDefault="00415C3D" w:rsidP="00415C3D">
      <w:pPr>
        <w:rPr>
          <w:rFonts w:ascii="Times New Roman" w:hAnsi="Times New Roman" w:cs="Times New Roman"/>
          <w:b/>
        </w:rPr>
      </w:pPr>
      <w:r>
        <w:rPr>
          <w:rFonts w:ascii="Times New Roman" w:hAnsi="Times New Roman" w:cs="Times New Roman"/>
          <w:b/>
        </w:rPr>
        <w:t>Cardiovascular Health in Adults with Cerebral Palsy</w:t>
      </w:r>
    </w:p>
    <w:p w14:paraId="7BA18B54" w14:textId="77777777" w:rsidR="00415C3D" w:rsidRDefault="00415C3D" w:rsidP="00415C3D">
      <w:pPr>
        <w:rPr>
          <w:rFonts w:ascii="Times New Roman" w:hAnsi="Times New Roman" w:cs="Times New Roman"/>
          <w:b/>
        </w:rPr>
      </w:pPr>
    </w:p>
    <w:p w14:paraId="7F6B17AA" w14:textId="2B736D3E" w:rsidR="00415C3D" w:rsidRDefault="00415C3D" w:rsidP="00415C3D">
      <w:pPr>
        <w:rPr>
          <w:rFonts w:ascii="Times New Roman" w:hAnsi="Times New Roman" w:cs="Times New Roman"/>
        </w:rPr>
      </w:pPr>
      <w:r>
        <w:rPr>
          <w:rFonts w:ascii="Times New Roman" w:hAnsi="Times New Roman" w:cs="Times New Roman"/>
          <w:b/>
        </w:rPr>
        <w:t>2.1</w:t>
      </w:r>
      <w:r w:rsidR="00755DB8">
        <w:rPr>
          <w:rFonts w:ascii="Times New Roman" w:hAnsi="Times New Roman" w:cs="Times New Roman"/>
          <w:b/>
        </w:rPr>
        <w:t xml:space="preserve"> -</w:t>
      </w:r>
      <w:r>
        <w:rPr>
          <w:rFonts w:ascii="Times New Roman" w:hAnsi="Times New Roman" w:cs="Times New Roman"/>
          <w:b/>
        </w:rPr>
        <w:t xml:space="preserve"> Introduction </w:t>
      </w:r>
      <w:r>
        <w:rPr>
          <w:rFonts w:ascii="Times New Roman" w:hAnsi="Times New Roman" w:cs="Times New Roman"/>
        </w:rPr>
        <w:t>. . . . . . . . . . . . . . . . . . . . . . . . . . . . . . . . . . . . . . .</w:t>
      </w:r>
      <w:r w:rsidR="00380399">
        <w:rPr>
          <w:rFonts w:ascii="Times New Roman" w:hAnsi="Times New Roman" w:cs="Times New Roman"/>
        </w:rPr>
        <w:t xml:space="preserve"> . . . . . . . .</w:t>
      </w:r>
      <w:r w:rsidR="00DB5C8A">
        <w:rPr>
          <w:rFonts w:ascii="Times New Roman" w:hAnsi="Times New Roman" w:cs="Times New Roman"/>
        </w:rPr>
        <w:t xml:space="preserve"> . . . . . . .45</w:t>
      </w:r>
    </w:p>
    <w:p w14:paraId="4A77C23A" w14:textId="77777777" w:rsidR="00415C3D" w:rsidRDefault="00415C3D" w:rsidP="00415C3D">
      <w:pPr>
        <w:rPr>
          <w:rFonts w:ascii="Times New Roman" w:hAnsi="Times New Roman" w:cs="Times New Roman"/>
        </w:rPr>
      </w:pPr>
    </w:p>
    <w:p w14:paraId="6F631371" w14:textId="40314FA9" w:rsidR="00415C3D" w:rsidRDefault="00415C3D" w:rsidP="00415C3D">
      <w:pPr>
        <w:rPr>
          <w:rFonts w:ascii="Times New Roman" w:hAnsi="Times New Roman" w:cs="Times New Roman"/>
        </w:rPr>
      </w:pPr>
      <w:r>
        <w:rPr>
          <w:rFonts w:ascii="Times New Roman" w:hAnsi="Times New Roman" w:cs="Times New Roman"/>
          <w:b/>
        </w:rPr>
        <w:t>2.2</w:t>
      </w:r>
      <w:r w:rsidR="00755DB8">
        <w:rPr>
          <w:rFonts w:ascii="Times New Roman" w:hAnsi="Times New Roman" w:cs="Times New Roman"/>
          <w:b/>
        </w:rPr>
        <w:t xml:space="preserve"> -</w:t>
      </w:r>
      <w:r>
        <w:rPr>
          <w:rFonts w:ascii="Times New Roman" w:hAnsi="Times New Roman" w:cs="Times New Roman"/>
          <w:b/>
        </w:rPr>
        <w:t xml:space="preserve"> Methods</w:t>
      </w:r>
      <w:r>
        <w:rPr>
          <w:rFonts w:ascii="Times New Roman" w:hAnsi="Times New Roman" w:cs="Times New Roman"/>
        </w:rPr>
        <w:t xml:space="preserve"> . . . . . . . . . . . . . . . . . . . . . . . . . . . . . . . . . . . . . . . . . . </w:t>
      </w:r>
      <w:r w:rsidR="00403D93">
        <w:rPr>
          <w:rFonts w:ascii="Times New Roman" w:hAnsi="Times New Roman" w:cs="Times New Roman"/>
        </w:rPr>
        <w:t xml:space="preserve">. . . . . . . . . . . . . </w:t>
      </w:r>
      <w:proofErr w:type="gramStart"/>
      <w:r w:rsidR="00403D93">
        <w:rPr>
          <w:rFonts w:ascii="Times New Roman" w:hAnsi="Times New Roman" w:cs="Times New Roman"/>
        </w:rPr>
        <w:t>. .</w:t>
      </w:r>
      <w:proofErr w:type="gramEnd"/>
      <w:r w:rsidR="00403D93">
        <w:rPr>
          <w:rFonts w:ascii="Times New Roman" w:hAnsi="Times New Roman" w:cs="Times New Roman"/>
        </w:rPr>
        <w:t xml:space="preserve"> 48</w:t>
      </w:r>
    </w:p>
    <w:p w14:paraId="46EDD73A" w14:textId="77777777" w:rsidR="00415C3D" w:rsidRDefault="00415C3D" w:rsidP="00415C3D">
      <w:pPr>
        <w:rPr>
          <w:rFonts w:ascii="Times New Roman" w:hAnsi="Times New Roman" w:cs="Times New Roman"/>
        </w:rPr>
      </w:pPr>
    </w:p>
    <w:p w14:paraId="2D66AB9B" w14:textId="5F75E8F2" w:rsidR="00415C3D" w:rsidRDefault="00415C3D" w:rsidP="00415C3D">
      <w:pPr>
        <w:rPr>
          <w:rFonts w:ascii="Times New Roman" w:hAnsi="Times New Roman" w:cs="Times New Roman"/>
        </w:rPr>
      </w:pPr>
      <w:r>
        <w:rPr>
          <w:rFonts w:ascii="Times New Roman" w:hAnsi="Times New Roman" w:cs="Times New Roman"/>
        </w:rPr>
        <w:tab/>
        <w:t>2.2.1 Participants . . . . . . . . . . . . . . . . . . . . . . . . . . . . . . . . . . . . . . . . . . . . . . . .</w:t>
      </w:r>
      <w:r w:rsidR="004A1043">
        <w:rPr>
          <w:rFonts w:ascii="Times New Roman" w:hAnsi="Times New Roman" w:cs="Times New Roman"/>
        </w:rPr>
        <w:t xml:space="preserve"> .</w:t>
      </w:r>
      <w:r w:rsidR="00403D93">
        <w:rPr>
          <w:rFonts w:ascii="Times New Roman" w:hAnsi="Times New Roman" w:cs="Times New Roman"/>
        </w:rPr>
        <w:t>48</w:t>
      </w:r>
    </w:p>
    <w:p w14:paraId="7EA7A1A3" w14:textId="77777777" w:rsidR="009E492F" w:rsidRDefault="009E492F" w:rsidP="00415C3D">
      <w:pPr>
        <w:rPr>
          <w:rFonts w:ascii="Times New Roman" w:hAnsi="Times New Roman" w:cs="Times New Roman"/>
        </w:rPr>
      </w:pPr>
    </w:p>
    <w:p w14:paraId="56A84581" w14:textId="4746F830" w:rsidR="00415C3D" w:rsidRDefault="00415C3D" w:rsidP="009E492F">
      <w:pPr>
        <w:ind w:firstLine="720"/>
        <w:rPr>
          <w:rFonts w:ascii="Times New Roman" w:hAnsi="Times New Roman" w:cs="Times New Roman"/>
        </w:rPr>
      </w:pPr>
      <w:r>
        <w:rPr>
          <w:rFonts w:ascii="Times New Roman" w:hAnsi="Times New Roman" w:cs="Times New Roman"/>
        </w:rPr>
        <w:t xml:space="preserve">2.2.2 Study Design . . . . . . . . . . . . . . . . . . . . . . . . . . . . . . . . . . . . . . . . . . . . . . </w:t>
      </w:r>
      <w:r w:rsidR="004A1043">
        <w:rPr>
          <w:rFonts w:ascii="Times New Roman" w:hAnsi="Times New Roman" w:cs="Times New Roman"/>
        </w:rPr>
        <w:t xml:space="preserve">. </w:t>
      </w:r>
      <w:r w:rsidR="00162D02">
        <w:rPr>
          <w:rFonts w:ascii="Times New Roman" w:hAnsi="Times New Roman" w:cs="Times New Roman"/>
        </w:rPr>
        <w:t>49</w:t>
      </w:r>
    </w:p>
    <w:p w14:paraId="107F5090" w14:textId="77777777" w:rsidR="00415C3D" w:rsidRDefault="00415C3D" w:rsidP="00415C3D">
      <w:pPr>
        <w:rPr>
          <w:rFonts w:ascii="Times New Roman" w:hAnsi="Times New Roman" w:cs="Times New Roman"/>
        </w:rPr>
      </w:pPr>
    </w:p>
    <w:p w14:paraId="7F4270F6" w14:textId="4ECC6CB9" w:rsidR="00415C3D" w:rsidRDefault="00415C3D" w:rsidP="00415C3D">
      <w:pPr>
        <w:rPr>
          <w:rFonts w:ascii="Times New Roman" w:hAnsi="Times New Roman" w:cs="Times New Roman"/>
        </w:rPr>
      </w:pPr>
      <w:r>
        <w:rPr>
          <w:rFonts w:ascii="Times New Roman" w:hAnsi="Times New Roman" w:cs="Times New Roman"/>
        </w:rPr>
        <w:tab/>
        <w:t xml:space="preserve">2.2.3 Activity Measures . . . . . . . . . . . . . . . . . . . . . . . . . . . . . . . . . . . . . . . . . </w:t>
      </w:r>
      <w:proofErr w:type="gramStart"/>
      <w:r>
        <w:rPr>
          <w:rFonts w:ascii="Times New Roman" w:hAnsi="Times New Roman" w:cs="Times New Roman"/>
        </w:rPr>
        <w:t xml:space="preserve">. </w:t>
      </w:r>
      <w:r w:rsidR="004A1043">
        <w:rPr>
          <w:rFonts w:ascii="Times New Roman" w:hAnsi="Times New Roman" w:cs="Times New Roman"/>
        </w:rPr>
        <w:t>.</w:t>
      </w:r>
      <w:proofErr w:type="gramEnd"/>
      <w:r w:rsidR="004A1043">
        <w:rPr>
          <w:rFonts w:ascii="Times New Roman" w:hAnsi="Times New Roman" w:cs="Times New Roman"/>
        </w:rPr>
        <w:t xml:space="preserve"> </w:t>
      </w:r>
      <w:r w:rsidR="00162D02">
        <w:rPr>
          <w:rFonts w:ascii="Times New Roman" w:hAnsi="Times New Roman" w:cs="Times New Roman"/>
        </w:rPr>
        <w:t>49</w:t>
      </w:r>
    </w:p>
    <w:p w14:paraId="32F4869A" w14:textId="77777777" w:rsidR="00415C3D" w:rsidRDefault="00415C3D" w:rsidP="00415C3D">
      <w:pPr>
        <w:rPr>
          <w:rFonts w:ascii="Times New Roman" w:hAnsi="Times New Roman" w:cs="Times New Roman"/>
        </w:rPr>
      </w:pPr>
    </w:p>
    <w:p w14:paraId="69DC97E3" w14:textId="3F163BEC" w:rsidR="00415C3D" w:rsidRDefault="00415C3D" w:rsidP="00415C3D">
      <w:pPr>
        <w:rPr>
          <w:rFonts w:ascii="Times New Roman" w:hAnsi="Times New Roman" w:cs="Times New Roman"/>
        </w:rPr>
      </w:pPr>
      <w:r>
        <w:rPr>
          <w:rFonts w:ascii="Times New Roman" w:hAnsi="Times New Roman" w:cs="Times New Roman"/>
        </w:rPr>
        <w:tab/>
        <w:t>2.2.4 Anthropometric Measurements . . . . . . . . . . . . . . . . . . . . . . . . . . . . . . . .</w:t>
      </w:r>
      <w:r w:rsidR="004A1043">
        <w:rPr>
          <w:rFonts w:ascii="Times New Roman" w:hAnsi="Times New Roman" w:cs="Times New Roman"/>
        </w:rPr>
        <w:t xml:space="preserve"> .</w:t>
      </w:r>
      <w:r w:rsidR="00735E05">
        <w:rPr>
          <w:rFonts w:ascii="Times New Roman" w:hAnsi="Times New Roman" w:cs="Times New Roman"/>
        </w:rPr>
        <w:t>50</w:t>
      </w:r>
    </w:p>
    <w:p w14:paraId="4EBBC66A" w14:textId="77777777" w:rsidR="00415C3D" w:rsidRDefault="00415C3D" w:rsidP="00415C3D">
      <w:pPr>
        <w:rPr>
          <w:rFonts w:ascii="Times New Roman" w:hAnsi="Times New Roman" w:cs="Times New Roman"/>
        </w:rPr>
      </w:pPr>
    </w:p>
    <w:p w14:paraId="14B7C061" w14:textId="1B52A163" w:rsidR="00415C3D" w:rsidRDefault="00415C3D" w:rsidP="00415C3D">
      <w:pPr>
        <w:rPr>
          <w:rFonts w:ascii="Times New Roman" w:hAnsi="Times New Roman" w:cs="Times New Roman"/>
        </w:rPr>
      </w:pPr>
      <w:r>
        <w:rPr>
          <w:rFonts w:ascii="Times New Roman" w:hAnsi="Times New Roman" w:cs="Times New Roman"/>
        </w:rPr>
        <w:tab/>
        <w:t>2.2.5 Blood Draw . . . . . . . . . . . . . . . . . . . . . . . . . . . . . . . . . . . . . . . . . . . . . . .</w:t>
      </w:r>
      <w:r w:rsidR="004A1043">
        <w:rPr>
          <w:rFonts w:ascii="Times New Roman" w:hAnsi="Times New Roman" w:cs="Times New Roman"/>
        </w:rPr>
        <w:t xml:space="preserve"> .</w:t>
      </w:r>
      <w:r w:rsidR="00735E05">
        <w:rPr>
          <w:rFonts w:ascii="Times New Roman" w:hAnsi="Times New Roman" w:cs="Times New Roman"/>
        </w:rPr>
        <w:t>51</w:t>
      </w:r>
    </w:p>
    <w:p w14:paraId="685C03FB" w14:textId="77777777" w:rsidR="00415C3D" w:rsidRDefault="00415C3D" w:rsidP="00415C3D">
      <w:pPr>
        <w:rPr>
          <w:rFonts w:ascii="Times New Roman" w:hAnsi="Times New Roman" w:cs="Times New Roman"/>
        </w:rPr>
      </w:pPr>
    </w:p>
    <w:p w14:paraId="2D119D9C" w14:textId="6A8A998E" w:rsidR="00415C3D" w:rsidRDefault="00415C3D" w:rsidP="00415C3D">
      <w:pPr>
        <w:rPr>
          <w:rFonts w:ascii="Times New Roman" w:hAnsi="Times New Roman" w:cs="Times New Roman"/>
        </w:rPr>
      </w:pPr>
      <w:r>
        <w:rPr>
          <w:rFonts w:ascii="Times New Roman" w:hAnsi="Times New Roman" w:cs="Times New Roman"/>
        </w:rPr>
        <w:tab/>
        <w:t xml:space="preserve">2.2.6 Resting Heart Rate and Blood Pressure . . . . . . . . . . . . . . . . . . . . . . . . . </w:t>
      </w:r>
      <w:r w:rsidR="004A1043">
        <w:rPr>
          <w:rFonts w:ascii="Times New Roman" w:hAnsi="Times New Roman" w:cs="Times New Roman"/>
        </w:rPr>
        <w:t xml:space="preserve">. </w:t>
      </w:r>
      <w:r w:rsidR="00051FB2">
        <w:rPr>
          <w:rFonts w:ascii="Times New Roman" w:hAnsi="Times New Roman" w:cs="Times New Roman"/>
        </w:rPr>
        <w:t>52</w:t>
      </w:r>
    </w:p>
    <w:p w14:paraId="17D832F4" w14:textId="77777777" w:rsidR="00415C3D" w:rsidRDefault="00415C3D" w:rsidP="00415C3D">
      <w:pPr>
        <w:rPr>
          <w:rFonts w:ascii="Times New Roman" w:hAnsi="Times New Roman" w:cs="Times New Roman"/>
        </w:rPr>
      </w:pPr>
    </w:p>
    <w:p w14:paraId="5C2786D7" w14:textId="2AF93396" w:rsidR="00415C3D" w:rsidRDefault="00415C3D" w:rsidP="00415C3D">
      <w:pPr>
        <w:rPr>
          <w:rFonts w:ascii="Times New Roman" w:hAnsi="Times New Roman" w:cs="Times New Roman"/>
        </w:rPr>
      </w:pPr>
      <w:r>
        <w:rPr>
          <w:rFonts w:ascii="Times New Roman" w:hAnsi="Times New Roman" w:cs="Times New Roman"/>
        </w:rPr>
        <w:tab/>
        <w:t xml:space="preserve">2.2.7 Vascular Measures . . . . . . . . . . . . . . . . . . . . . . . . . . . . . . . . . . . . . . . . . </w:t>
      </w:r>
      <w:r w:rsidR="004A1043">
        <w:rPr>
          <w:rFonts w:ascii="Times New Roman" w:hAnsi="Times New Roman" w:cs="Times New Roman"/>
        </w:rPr>
        <w:t xml:space="preserve">. </w:t>
      </w:r>
      <w:r w:rsidR="00051FB2">
        <w:rPr>
          <w:rFonts w:ascii="Times New Roman" w:hAnsi="Times New Roman" w:cs="Times New Roman"/>
        </w:rPr>
        <w:t>52</w:t>
      </w:r>
    </w:p>
    <w:p w14:paraId="736CDBE4" w14:textId="77777777" w:rsidR="00415C3D" w:rsidRDefault="00415C3D" w:rsidP="00415C3D">
      <w:pPr>
        <w:rPr>
          <w:rFonts w:ascii="Times New Roman" w:hAnsi="Times New Roman" w:cs="Times New Roman"/>
        </w:rPr>
      </w:pPr>
    </w:p>
    <w:p w14:paraId="323CA859" w14:textId="5FD8B3B1" w:rsidR="00415C3D" w:rsidRDefault="00415C3D" w:rsidP="00415C3D">
      <w:pPr>
        <w:rPr>
          <w:rFonts w:ascii="Times New Roman" w:hAnsi="Times New Roman" w:cs="Times New Roman"/>
        </w:rPr>
      </w:pPr>
      <w:r>
        <w:rPr>
          <w:rFonts w:ascii="Times New Roman" w:hAnsi="Times New Roman" w:cs="Times New Roman"/>
        </w:rPr>
        <w:tab/>
        <w:t>2.2.8 Statistical Analysis . . . . . . . . . . . . . . . . . . . . . . . . . . . . . . . . . . . . . . . . .</w:t>
      </w:r>
      <w:r w:rsidR="004A1043">
        <w:rPr>
          <w:rFonts w:ascii="Times New Roman" w:hAnsi="Times New Roman" w:cs="Times New Roman"/>
        </w:rPr>
        <w:t xml:space="preserve"> . </w:t>
      </w:r>
      <w:r w:rsidR="007C0E22">
        <w:rPr>
          <w:rFonts w:ascii="Times New Roman" w:hAnsi="Times New Roman" w:cs="Times New Roman"/>
        </w:rPr>
        <w:t>58</w:t>
      </w:r>
    </w:p>
    <w:p w14:paraId="5C13352C" w14:textId="77777777" w:rsidR="00415C3D" w:rsidRDefault="00415C3D" w:rsidP="00415C3D">
      <w:pPr>
        <w:rPr>
          <w:rFonts w:ascii="Times New Roman" w:hAnsi="Times New Roman" w:cs="Times New Roman"/>
        </w:rPr>
      </w:pPr>
    </w:p>
    <w:p w14:paraId="67EBC6D4" w14:textId="1EABB68F" w:rsidR="00415C3D" w:rsidRDefault="00415C3D" w:rsidP="00415C3D">
      <w:pPr>
        <w:rPr>
          <w:rFonts w:ascii="Times New Roman" w:hAnsi="Times New Roman" w:cs="Times New Roman"/>
          <w:b/>
        </w:rPr>
      </w:pPr>
      <w:r>
        <w:rPr>
          <w:rFonts w:ascii="Times New Roman" w:hAnsi="Times New Roman" w:cs="Times New Roman"/>
          <w:b/>
        </w:rPr>
        <w:t xml:space="preserve">2.3 – Results </w:t>
      </w:r>
      <w:r>
        <w:rPr>
          <w:rFonts w:ascii="Times New Roman" w:hAnsi="Times New Roman" w:cs="Times New Roman"/>
        </w:rPr>
        <w:t xml:space="preserve">. . . . . . . . . . . . . . . . . . . . . . . . . . . . . . . . . . . . . . . . . . . . . . . . . . . . . . . </w:t>
      </w:r>
      <w:proofErr w:type="gramStart"/>
      <w:r>
        <w:rPr>
          <w:rFonts w:ascii="Times New Roman" w:hAnsi="Times New Roman" w:cs="Times New Roman"/>
        </w:rPr>
        <w:t>.</w:t>
      </w:r>
      <w:r w:rsidR="004A1043">
        <w:rPr>
          <w:rFonts w:ascii="Times New Roman" w:hAnsi="Times New Roman" w:cs="Times New Roman"/>
        </w:rPr>
        <w:t xml:space="preserve"> .</w:t>
      </w:r>
      <w:proofErr w:type="gramEnd"/>
      <w:r w:rsidR="004A1043">
        <w:rPr>
          <w:rFonts w:ascii="Times New Roman" w:hAnsi="Times New Roman" w:cs="Times New Roman"/>
        </w:rPr>
        <w:t xml:space="preserve"> </w:t>
      </w:r>
      <w:r>
        <w:rPr>
          <w:rFonts w:ascii="Times New Roman" w:hAnsi="Times New Roman" w:cs="Times New Roman"/>
        </w:rPr>
        <w:t>5</w:t>
      </w:r>
      <w:r w:rsidR="007C0E22">
        <w:rPr>
          <w:rFonts w:ascii="Times New Roman" w:hAnsi="Times New Roman" w:cs="Times New Roman"/>
        </w:rPr>
        <w:t>9</w:t>
      </w:r>
    </w:p>
    <w:p w14:paraId="5B3797CB" w14:textId="77777777" w:rsidR="00415C3D" w:rsidRDefault="00415C3D" w:rsidP="00415C3D">
      <w:pPr>
        <w:rPr>
          <w:rFonts w:ascii="Times New Roman" w:hAnsi="Times New Roman" w:cs="Times New Roman"/>
          <w:b/>
        </w:rPr>
      </w:pPr>
    </w:p>
    <w:p w14:paraId="7EC72C58" w14:textId="2C3A0307" w:rsidR="00415C3D" w:rsidRDefault="00415C3D" w:rsidP="00415C3D">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2.3.1 Participant Characteristics . . . . . . . . . . . . . . . . . . . . . . . . . . . . . . . . . . </w:t>
      </w:r>
      <w:proofErr w:type="gramStart"/>
      <w:r>
        <w:rPr>
          <w:rFonts w:ascii="Times New Roman" w:hAnsi="Times New Roman" w:cs="Times New Roman"/>
        </w:rPr>
        <w:t>.</w:t>
      </w:r>
      <w:r w:rsidR="004A1043">
        <w:rPr>
          <w:rFonts w:ascii="Times New Roman" w:hAnsi="Times New Roman" w:cs="Times New Roman"/>
        </w:rPr>
        <w:t xml:space="preserve"> .</w:t>
      </w:r>
      <w:proofErr w:type="gramEnd"/>
      <w:r w:rsidR="007C0E22">
        <w:rPr>
          <w:rFonts w:ascii="Times New Roman" w:hAnsi="Times New Roman" w:cs="Times New Roman"/>
        </w:rPr>
        <w:t xml:space="preserve"> 59</w:t>
      </w:r>
    </w:p>
    <w:p w14:paraId="39FD37DC" w14:textId="77777777" w:rsidR="00415C3D" w:rsidRDefault="00415C3D" w:rsidP="00415C3D">
      <w:pPr>
        <w:rPr>
          <w:rFonts w:ascii="Times New Roman" w:hAnsi="Times New Roman" w:cs="Times New Roman"/>
        </w:rPr>
      </w:pPr>
    </w:p>
    <w:p w14:paraId="4254D18E" w14:textId="49E72C15" w:rsidR="00415C3D" w:rsidRDefault="00415C3D" w:rsidP="00415C3D">
      <w:pPr>
        <w:rPr>
          <w:rFonts w:ascii="Times New Roman" w:hAnsi="Times New Roman" w:cs="Times New Roman"/>
        </w:rPr>
      </w:pPr>
      <w:r>
        <w:rPr>
          <w:rFonts w:ascii="Times New Roman" w:hAnsi="Times New Roman" w:cs="Times New Roman"/>
        </w:rPr>
        <w:tab/>
        <w:t xml:space="preserve">2.3.2 Physical Activity . . . . . . . . . . . . . . . . . . . . . . . . . . . . . . . . . . . . . . . . . </w:t>
      </w:r>
      <w:proofErr w:type="gramStart"/>
      <w:r>
        <w:rPr>
          <w:rFonts w:ascii="Times New Roman" w:hAnsi="Times New Roman" w:cs="Times New Roman"/>
        </w:rPr>
        <w:t xml:space="preserve">. </w:t>
      </w:r>
      <w:r w:rsidR="004A1043">
        <w:rPr>
          <w:rFonts w:ascii="Times New Roman" w:hAnsi="Times New Roman" w:cs="Times New Roman"/>
        </w:rPr>
        <w:t>.</w:t>
      </w:r>
      <w:proofErr w:type="gramEnd"/>
      <w:r w:rsidR="004A1043">
        <w:rPr>
          <w:rFonts w:ascii="Times New Roman" w:hAnsi="Times New Roman" w:cs="Times New Roman"/>
        </w:rPr>
        <w:t xml:space="preserve"> </w:t>
      </w:r>
      <w:r w:rsidR="007C0E22">
        <w:rPr>
          <w:rFonts w:ascii="Times New Roman" w:hAnsi="Times New Roman" w:cs="Times New Roman"/>
        </w:rPr>
        <w:t>59</w:t>
      </w:r>
    </w:p>
    <w:p w14:paraId="4AF81E3C" w14:textId="77777777" w:rsidR="00415C3D" w:rsidRDefault="00415C3D" w:rsidP="00415C3D">
      <w:pPr>
        <w:rPr>
          <w:rFonts w:ascii="Times New Roman" w:hAnsi="Times New Roman" w:cs="Times New Roman"/>
        </w:rPr>
      </w:pPr>
    </w:p>
    <w:p w14:paraId="2BACC1FC" w14:textId="34BBD28A" w:rsidR="00415C3D" w:rsidRDefault="00415C3D" w:rsidP="00415C3D">
      <w:pPr>
        <w:rPr>
          <w:rFonts w:ascii="Times New Roman" w:hAnsi="Times New Roman" w:cs="Times New Roman"/>
        </w:rPr>
      </w:pPr>
      <w:r>
        <w:rPr>
          <w:rFonts w:ascii="Times New Roman" w:hAnsi="Times New Roman" w:cs="Times New Roman"/>
        </w:rPr>
        <w:tab/>
        <w:t xml:space="preserve">2.3.3 Vascular Indices . . . . . . . . . . . . . . . . . . . . . . . . . . . . . . . . . . . . . . . . . </w:t>
      </w:r>
      <w:proofErr w:type="gramStart"/>
      <w:r>
        <w:rPr>
          <w:rFonts w:ascii="Times New Roman" w:hAnsi="Times New Roman" w:cs="Times New Roman"/>
        </w:rPr>
        <w:t>. .</w:t>
      </w:r>
      <w:proofErr w:type="gramEnd"/>
      <w:r w:rsidR="004A1043">
        <w:rPr>
          <w:rFonts w:ascii="Times New Roman" w:hAnsi="Times New Roman" w:cs="Times New Roman"/>
        </w:rPr>
        <w:t xml:space="preserve"> .</w:t>
      </w:r>
      <w:r w:rsidR="007C0E22">
        <w:rPr>
          <w:rFonts w:ascii="Times New Roman" w:hAnsi="Times New Roman" w:cs="Times New Roman"/>
        </w:rPr>
        <w:t>60</w:t>
      </w:r>
    </w:p>
    <w:p w14:paraId="1D9AA063" w14:textId="77777777" w:rsidR="00415C3D" w:rsidRDefault="00415C3D" w:rsidP="00415C3D">
      <w:pPr>
        <w:rPr>
          <w:rFonts w:ascii="Times New Roman" w:hAnsi="Times New Roman" w:cs="Times New Roman"/>
        </w:rPr>
      </w:pPr>
    </w:p>
    <w:p w14:paraId="5007C683" w14:textId="68D88942" w:rsidR="00415C3D" w:rsidRDefault="00415C3D" w:rsidP="00415C3D">
      <w:pPr>
        <w:rPr>
          <w:rFonts w:ascii="Times New Roman" w:hAnsi="Times New Roman" w:cs="Times New Roman"/>
        </w:rPr>
      </w:pPr>
      <w:r>
        <w:rPr>
          <w:rFonts w:ascii="Times New Roman" w:hAnsi="Times New Roman" w:cs="Times New Roman"/>
        </w:rPr>
        <w:tab/>
        <w:t xml:space="preserve">2.3.4 </w:t>
      </w:r>
      <w:proofErr w:type="spellStart"/>
      <w:r>
        <w:rPr>
          <w:rFonts w:ascii="Times New Roman" w:hAnsi="Times New Roman" w:cs="Times New Roman"/>
        </w:rPr>
        <w:t>Cardiometabolic</w:t>
      </w:r>
      <w:proofErr w:type="spellEnd"/>
      <w:r>
        <w:rPr>
          <w:rFonts w:ascii="Times New Roman" w:hAnsi="Times New Roman" w:cs="Times New Roman"/>
        </w:rPr>
        <w:t xml:space="preserve"> Blood Markers . . . . . . . . . . . . . . . . . . . . . . . . . . . . . . </w:t>
      </w:r>
      <w:r w:rsidR="004A1043">
        <w:rPr>
          <w:rFonts w:ascii="Times New Roman" w:hAnsi="Times New Roman" w:cs="Times New Roman"/>
        </w:rPr>
        <w:t xml:space="preserve">. </w:t>
      </w:r>
      <w:r w:rsidR="000602D5">
        <w:rPr>
          <w:rFonts w:ascii="Times New Roman" w:hAnsi="Times New Roman" w:cs="Times New Roman"/>
        </w:rPr>
        <w:t>61</w:t>
      </w:r>
    </w:p>
    <w:p w14:paraId="5557738B" w14:textId="77777777" w:rsidR="00415C3D" w:rsidRDefault="00415C3D" w:rsidP="00415C3D">
      <w:pPr>
        <w:rPr>
          <w:rFonts w:ascii="Times New Roman" w:hAnsi="Times New Roman" w:cs="Times New Roman"/>
        </w:rPr>
      </w:pPr>
    </w:p>
    <w:p w14:paraId="16F8812D" w14:textId="3A20CC87" w:rsidR="00415C3D" w:rsidRDefault="00415C3D" w:rsidP="00415C3D">
      <w:pPr>
        <w:rPr>
          <w:rFonts w:ascii="Times New Roman" w:hAnsi="Times New Roman" w:cs="Times New Roman"/>
        </w:rPr>
      </w:pPr>
      <w:r>
        <w:rPr>
          <w:rFonts w:ascii="Times New Roman" w:hAnsi="Times New Roman" w:cs="Times New Roman"/>
        </w:rPr>
        <w:tab/>
        <w:t>2.3.5 Multiple Linear Regression Coefficients . . . . . . . . . . . . . . . . . . . . . . . .</w:t>
      </w:r>
      <w:r w:rsidR="000602D5">
        <w:rPr>
          <w:rFonts w:ascii="Times New Roman" w:hAnsi="Times New Roman" w:cs="Times New Roman"/>
        </w:rPr>
        <w:t xml:space="preserve"> .61</w:t>
      </w:r>
    </w:p>
    <w:p w14:paraId="5680617B" w14:textId="77777777" w:rsidR="00415C3D" w:rsidRDefault="00415C3D" w:rsidP="00415C3D">
      <w:pPr>
        <w:rPr>
          <w:rFonts w:ascii="Times New Roman" w:hAnsi="Times New Roman" w:cs="Times New Roman"/>
        </w:rPr>
      </w:pPr>
    </w:p>
    <w:p w14:paraId="16288620" w14:textId="7E3FF44E" w:rsidR="00415C3D" w:rsidRDefault="00415C3D" w:rsidP="00415C3D">
      <w:pPr>
        <w:rPr>
          <w:rFonts w:ascii="Times New Roman" w:hAnsi="Times New Roman" w:cs="Times New Roman"/>
        </w:rPr>
      </w:pPr>
      <w:r>
        <w:rPr>
          <w:rFonts w:ascii="Times New Roman" w:hAnsi="Times New Roman" w:cs="Times New Roman"/>
          <w:b/>
        </w:rPr>
        <w:t xml:space="preserve">2.4 – Discussion </w:t>
      </w:r>
      <w:r>
        <w:rPr>
          <w:rFonts w:ascii="Times New Roman" w:hAnsi="Times New Roman" w:cs="Times New Roman"/>
        </w:rPr>
        <w:t xml:space="preserve">. . . . . . . . . . . . . . . . . . . . . . . . . . . . . . . . . . . . . . . . . . . . . . . . . . . . . </w:t>
      </w:r>
      <w:r w:rsidR="004A1043">
        <w:rPr>
          <w:rFonts w:ascii="Times New Roman" w:hAnsi="Times New Roman" w:cs="Times New Roman"/>
        </w:rPr>
        <w:t>.</w:t>
      </w:r>
      <w:r w:rsidR="007114F1">
        <w:rPr>
          <w:rFonts w:ascii="Times New Roman" w:hAnsi="Times New Roman" w:cs="Times New Roman"/>
        </w:rPr>
        <w:t xml:space="preserve"> 75</w:t>
      </w:r>
    </w:p>
    <w:p w14:paraId="2BAE3652" w14:textId="77777777" w:rsidR="00415C3D" w:rsidRDefault="00415C3D" w:rsidP="00415C3D">
      <w:pPr>
        <w:rPr>
          <w:rFonts w:ascii="Times New Roman" w:hAnsi="Times New Roman" w:cs="Times New Roman"/>
        </w:rPr>
      </w:pPr>
    </w:p>
    <w:p w14:paraId="5566A036" w14:textId="5D0266C7" w:rsidR="00415C3D" w:rsidRDefault="00415C3D" w:rsidP="00415C3D">
      <w:pPr>
        <w:rPr>
          <w:rFonts w:ascii="Times New Roman" w:hAnsi="Times New Roman" w:cs="Times New Roman"/>
        </w:rPr>
      </w:pPr>
      <w:r>
        <w:rPr>
          <w:rFonts w:ascii="Times New Roman" w:hAnsi="Times New Roman" w:cs="Times New Roman"/>
        </w:rPr>
        <w:tab/>
        <w:t>2.4.1 Limitations . . . . . . . . . . . . . . . . . . . . . . . . . . . . . . . .</w:t>
      </w:r>
      <w:r w:rsidR="00E735BA">
        <w:rPr>
          <w:rFonts w:ascii="Times New Roman" w:hAnsi="Times New Roman" w:cs="Times New Roman"/>
        </w:rPr>
        <w:t xml:space="preserve"> . </w:t>
      </w:r>
      <w:r w:rsidR="007114F1">
        <w:rPr>
          <w:rFonts w:ascii="Times New Roman" w:hAnsi="Times New Roman" w:cs="Times New Roman"/>
        </w:rPr>
        <w:t xml:space="preserve">. . . . . . . . . . . . . </w:t>
      </w:r>
      <w:proofErr w:type="gramStart"/>
      <w:r w:rsidR="007114F1">
        <w:rPr>
          <w:rFonts w:ascii="Times New Roman" w:hAnsi="Times New Roman" w:cs="Times New Roman"/>
        </w:rPr>
        <w:t>. .</w:t>
      </w:r>
      <w:proofErr w:type="gramEnd"/>
      <w:r w:rsidR="007114F1">
        <w:rPr>
          <w:rFonts w:ascii="Times New Roman" w:hAnsi="Times New Roman" w:cs="Times New Roman"/>
        </w:rPr>
        <w:t xml:space="preserve"> 82</w:t>
      </w:r>
    </w:p>
    <w:p w14:paraId="5D1D08D7" w14:textId="77777777" w:rsidR="00415C3D" w:rsidRDefault="00415C3D" w:rsidP="00415C3D">
      <w:pPr>
        <w:rPr>
          <w:rFonts w:ascii="Times New Roman" w:hAnsi="Times New Roman" w:cs="Times New Roman"/>
        </w:rPr>
      </w:pPr>
    </w:p>
    <w:p w14:paraId="3DE8F60C" w14:textId="36967D20" w:rsidR="00415C3D" w:rsidRDefault="00415C3D" w:rsidP="00415C3D">
      <w:pPr>
        <w:rPr>
          <w:rFonts w:ascii="Times New Roman" w:hAnsi="Times New Roman" w:cs="Times New Roman"/>
        </w:rPr>
      </w:pPr>
      <w:r>
        <w:rPr>
          <w:rFonts w:ascii="Times New Roman" w:hAnsi="Times New Roman" w:cs="Times New Roman"/>
        </w:rPr>
        <w:tab/>
        <w:t>2.4.2 Future Directions . . . . . . . . . . . . . . . . . . . . . . . . . . .</w:t>
      </w:r>
      <w:r w:rsidR="00E735BA">
        <w:rPr>
          <w:rFonts w:ascii="Times New Roman" w:hAnsi="Times New Roman" w:cs="Times New Roman"/>
        </w:rPr>
        <w:t xml:space="preserve"> . </w:t>
      </w:r>
      <w:r w:rsidR="007114F1">
        <w:rPr>
          <w:rFonts w:ascii="Times New Roman" w:hAnsi="Times New Roman" w:cs="Times New Roman"/>
        </w:rPr>
        <w:t xml:space="preserve">. . . . . . . . . . . . . </w:t>
      </w:r>
      <w:proofErr w:type="gramStart"/>
      <w:r w:rsidR="007114F1">
        <w:rPr>
          <w:rFonts w:ascii="Times New Roman" w:hAnsi="Times New Roman" w:cs="Times New Roman"/>
        </w:rPr>
        <w:t>. .</w:t>
      </w:r>
      <w:proofErr w:type="gramEnd"/>
      <w:r w:rsidR="007114F1">
        <w:rPr>
          <w:rFonts w:ascii="Times New Roman" w:hAnsi="Times New Roman" w:cs="Times New Roman"/>
        </w:rPr>
        <w:t xml:space="preserve"> 83</w:t>
      </w:r>
    </w:p>
    <w:p w14:paraId="2D341150" w14:textId="77777777" w:rsidR="00415C3D" w:rsidRDefault="00415C3D" w:rsidP="00415C3D">
      <w:pPr>
        <w:rPr>
          <w:rFonts w:ascii="Times New Roman" w:hAnsi="Times New Roman" w:cs="Times New Roman"/>
        </w:rPr>
      </w:pPr>
    </w:p>
    <w:p w14:paraId="4188F391" w14:textId="4693D2A1" w:rsidR="00415C3D" w:rsidRDefault="00415C3D" w:rsidP="00415C3D">
      <w:pPr>
        <w:rPr>
          <w:rFonts w:ascii="Times New Roman" w:hAnsi="Times New Roman" w:cs="Times New Roman"/>
        </w:rPr>
      </w:pPr>
      <w:r>
        <w:rPr>
          <w:rFonts w:ascii="Times New Roman" w:hAnsi="Times New Roman" w:cs="Times New Roman"/>
        </w:rPr>
        <w:tab/>
        <w:t>2.4.3 Conclusion . . . . . . . . . . . . . . . . . . . . . . . . . . . . . . . .</w:t>
      </w:r>
      <w:r w:rsidR="00E735BA">
        <w:rPr>
          <w:rFonts w:ascii="Times New Roman" w:hAnsi="Times New Roman" w:cs="Times New Roman"/>
        </w:rPr>
        <w:t xml:space="preserve"> . </w:t>
      </w:r>
      <w:r w:rsidR="007114F1">
        <w:rPr>
          <w:rFonts w:ascii="Times New Roman" w:hAnsi="Times New Roman" w:cs="Times New Roman"/>
        </w:rPr>
        <w:t xml:space="preserve">. . . . . . . . . . . . . </w:t>
      </w:r>
      <w:proofErr w:type="gramStart"/>
      <w:r w:rsidR="007114F1">
        <w:rPr>
          <w:rFonts w:ascii="Times New Roman" w:hAnsi="Times New Roman" w:cs="Times New Roman"/>
        </w:rPr>
        <w:t>. .</w:t>
      </w:r>
      <w:proofErr w:type="gramEnd"/>
      <w:r w:rsidR="007114F1">
        <w:rPr>
          <w:rFonts w:ascii="Times New Roman" w:hAnsi="Times New Roman" w:cs="Times New Roman"/>
        </w:rPr>
        <w:t xml:space="preserve"> 83</w:t>
      </w:r>
    </w:p>
    <w:p w14:paraId="3DF4E2C9" w14:textId="77777777" w:rsidR="00415C3D" w:rsidRDefault="00415C3D" w:rsidP="00415C3D">
      <w:pPr>
        <w:rPr>
          <w:rFonts w:ascii="Times New Roman" w:hAnsi="Times New Roman" w:cs="Times New Roman"/>
        </w:rPr>
      </w:pPr>
    </w:p>
    <w:p w14:paraId="76ACFC14" w14:textId="183DD4E5" w:rsidR="00415C3D" w:rsidRPr="007E5B1C" w:rsidRDefault="00415C3D" w:rsidP="00415C3D">
      <w:pPr>
        <w:rPr>
          <w:rFonts w:ascii="Times New Roman" w:hAnsi="Times New Roman" w:cs="Times New Roman"/>
        </w:rPr>
      </w:pPr>
      <w:r>
        <w:rPr>
          <w:rFonts w:ascii="Times New Roman" w:hAnsi="Times New Roman" w:cs="Times New Roman"/>
          <w:b/>
        </w:rPr>
        <w:t xml:space="preserve">2.5 – References </w:t>
      </w:r>
      <w:r>
        <w:rPr>
          <w:rFonts w:ascii="Times New Roman" w:hAnsi="Times New Roman" w:cs="Times New Roman"/>
        </w:rPr>
        <w:t>. . . . . . . . . . . . . . . . . . . . . . . . . . . . . . . . . . . . . .</w:t>
      </w:r>
      <w:r w:rsidR="00E735BA">
        <w:rPr>
          <w:rFonts w:ascii="Times New Roman" w:hAnsi="Times New Roman" w:cs="Times New Roman"/>
        </w:rPr>
        <w:t xml:space="preserve"> . </w:t>
      </w:r>
      <w:r w:rsidR="00032EF1">
        <w:rPr>
          <w:rFonts w:ascii="Times New Roman" w:hAnsi="Times New Roman" w:cs="Times New Roman"/>
        </w:rPr>
        <w:t>. . . . . . . . . . . . . . . 85</w:t>
      </w:r>
    </w:p>
    <w:p w14:paraId="654F7AE8" w14:textId="77777777" w:rsidR="00415C3D" w:rsidRPr="003203CC" w:rsidRDefault="00415C3D" w:rsidP="00415C3D">
      <w:pPr>
        <w:spacing w:line="480" w:lineRule="auto"/>
        <w:rPr>
          <w:rFonts w:ascii="Times New Roman" w:hAnsi="Times New Roman" w:cs="Times New Roman"/>
        </w:rPr>
      </w:pPr>
    </w:p>
    <w:p w14:paraId="352B08FF" w14:textId="77777777" w:rsidR="00415C3D" w:rsidRDefault="00415C3D" w:rsidP="00415C3D">
      <w:pPr>
        <w:rPr>
          <w:rFonts w:ascii="Times New Roman" w:hAnsi="Times New Roman" w:cs="Times New Roman"/>
        </w:rPr>
      </w:pPr>
    </w:p>
    <w:p w14:paraId="4F04FBFF" w14:textId="77777777" w:rsidR="00415C3D" w:rsidRDefault="00415C3D" w:rsidP="00415C3D">
      <w:pPr>
        <w:rPr>
          <w:rFonts w:ascii="Times New Roman" w:hAnsi="Times New Roman" w:cs="Times New Roman"/>
        </w:rPr>
      </w:pPr>
    </w:p>
    <w:p w14:paraId="0D444BEB" w14:textId="77777777" w:rsidR="00415C3D" w:rsidRDefault="00415C3D" w:rsidP="00415C3D">
      <w:pPr>
        <w:rPr>
          <w:rFonts w:ascii="Times New Roman" w:hAnsi="Times New Roman" w:cs="Times New Roman"/>
        </w:rPr>
      </w:pPr>
    </w:p>
    <w:p w14:paraId="10212787" w14:textId="77777777" w:rsidR="00415C3D" w:rsidRDefault="00415C3D" w:rsidP="00415C3D">
      <w:pPr>
        <w:rPr>
          <w:rFonts w:ascii="Times New Roman" w:hAnsi="Times New Roman" w:cs="Times New Roman"/>
        </w:rPr>
      </w:pPr>
    </w:p>
    <w:p w14:paraId="62F61F83" w14:textId="77777777" w:rsidR="00415C3D" w:rsidRDefault="00415C3D" w:rsidP="00415C3D">
      <w:pPr>
        <w:rPr>
          <w:rFonts w:ascii="Times New Roman" w:hAnsi="Times New Roman" w:cs="Times New Roman"/>
        </w:rPr>
      </w:pPr>
    </w:p>
    <w:p w14:paraId="1723CAA5" w14:textId="77777777" w:rsidR="00415C3D" w:rsidRDefault="00415C3D" w:rsidP="00415C3D">
      <w:pPr>
        <w:rPr>
          <w:rFonts w:ascii="Times New Roman" w:hAnsi="Times New Roman" w:cs="Times New Roman"/>
        </w:rPr>
      </w:pPr>
    </w:p>
    <w:p w14:paraId="7FF0F7FA" w14:textId="77777777" w:rsidR="009E492F" w:rsidRDefault="009E492F" w:rsidP="009E492F">
      <w:pPr>
        <w:rPr>
          <w:rFonts w:ascii="Times New Roman" w:hAnsi="Times New Roman" w:cs="Times New Roman"/>
        </w:rPr>
      </w:pPr>
    </w:p>
    <w:p w14:paraId="227892E5" w14:textId="77777777" w:rsidR="00415C3D" w:rsidRDefault="00415C3D" w:rsidP="009E492F">
      <w:pPr>
        <w:jc w:val="center"/>
        <w:rPr>
          <w:rFonts w:ascii="Times New Roman" w:hAnsi="Times New Roman" w:cs="Times New Roman"/>
          <w:b/>
        </w:rPr>
      </w:pPr>
      <w:r>
        <w:rPr>
          <w:rFonts w:ascii="Times New Roman" w:hAnsi="Times New Roman" w:cs="Times New Roman"/>
          <w:b/>
        </w:rPr>
        <w:t>LIST OF APPENDICES</w:t>
      </w:r>
    </w:p>
    <w:p w14:paraId="06A81A96" w14:textId="77777777" w:rsidR="00415C3D" w:rsidRDefault="00415C3D" w:rsidP="00415C3D">
      <w:pPr>
        <w:jc w:val="center"/>
        <w:rPr>
          <w:rFonts w:ascii="Times New Roman" w:hAnsi="Times New Roman" w:cs="Times New Roman"/>
          <w:b/>
        </w:rPr>
      </w:pPr>
    </w:p>
    <w:p w14:paraId="7A10933A" w14:textId="4FC59B16" w:rsidR="00415C3D" w:rsidRDefault="00415C3D" w:rsidP="00415C3D">
      <w:pPr>
        <w:rPr>
          <w:rFonts w:ascii="Times New Roman" w:hAnsi="Times New Roman" w:cs="Times New Roman"/>
        </w:rPr>
      </w:pPr>
      <w:r>
        <w:rPr>
          <w:rFonts w:ascii="Times New Roman" w:hAnsi="Times New Roman" w:cs="Times New Roman"/>
        </w:rPr>
        <w:t>Appendix A:</w:t>
      </w:r>
      <w:r>
        <w:rPr>
          <w:rFonts w:ascii="Times New Roman" w:hAnsi="Times New Roman" w:cs="Times New Roman"/>
        </w:rPr>
        <w:tab/>
        <w:t xml:space="preserve">GMFCS description . . . . . . . . . . . . . . . . . . . . . . . . . . </w:t>
      </w:r>
      <w:r w:rsidR="00032EF1">
        <w:rPr>
          <w:rFonts w:ascii="Times New Roman" w:hAnsi="Times New Roman" w:cs="Times New Roman"/>
        </w:rPr>
        <w:t xml:space="preserve">. . . . . . . . . . . . . </w:t>
      </w:r>
      <w:proofErr w:type="gramStart"/>
      <w:r w:rsidR="00032EF1">
        <w:rPr>
          <w:rFonts w:ascii="Times New Roman" w:hAnsi="Times New Roman" w:cs="Times New Roman"/>
        </w:rPr>
        <w:t>. .</w:t>
      </w:r>
      <w:proofErr w:type="gramEnd"/>
      <w:r w:rsidR="00032EF1">
        <w:rPr>
          <w:rFonts w:ascii="Times New Roman" w:hAnsi="Times New Roman" w:cs="Times New Roman"/>
        </w:rPr>
        <w:t xml:space="preserve"> 90</w:t>
      </w:r>
    </w:p>
    <w:p w14:paraId="68ED14C0" w14:textId="77777777" w:rsidR="00415C3D" w:rsidRDefault="00415C3D" w:rsidP="00415C3D">
      <w:pPr>
        <w:rPr>
          <w:rFonts w:ascii="Times New Roman" w:hAnsi="Times New Roman" w:cs="Times New Roman"/>
        </w:rPr>
      </w:pPr>
    </w:p>
    <w:p w14:paraId="6A41ED2D" w14:textId="405C5282" w:rsidR="00415C3D" w:rsidRDefault="00415C3D" w:rsidP="00415C3D">
      <w:pPr>
        <w:rPr>
          <w:rFonts w:ascii="Times New Roman" w:hAnsi="Times New Roman" w:cs="Times New Roman"/>
        </w:rPr>
      </w:pPr>
      <w:r>
        <w:rPr>
          <w:rFonts w:ascii="Times New Roman" w:hAnsi="Times New Roman" w:cs="Times New Roman"/>
        </w:rPr>
        <w:t>Appendix B:</w:t>
      </w:r>
      <w:r>
        <w:rPr>
          <w:rFonts w:ascii="Times New Roman" w:hAnsi="Times New Roman" w:cs="Times New Roman"/>
        </w:rPr>
        <w:tab/>
        <w:t>Participant Consent Form . . . . . . . . . . . . . . . . . . . . . .</w:t>
      </w:r>
      <w:r w:rsidR="00032EF1">
        <w:rPr>
          <w:rFonts w:ascii="Times New Roman" w:hAnsi="Times New Roman" w:cs="Times New Roman"/>
        </w:rPr>
        <w:t xml:space="preserve"> . . . . . . . . . . . . </w:t>
      </w:r>
      <w:proofErr w:type="gramStart"/>
      <w:r w:rsidR="00032EF1">
        <w:rPr>
          <w:rFonts w:ascii="Times New Roman" w:hAnsi="Times New Roman" w:cs="Times New Roman"/>
        </w:rPr>
        <w:t>. .</w:t>
      </w:r>
      <w:proofErr w:type="gramEnd"/>
      <w:r w:rsidR="00032EF1">
        <w:rPr>
          <w:rFonts w:ascii="Times New Roman" w:hAnsi="Times New Roman" w:cs="Times New Roman"/>
        </w:rPr>
        <w:t xml:space="preserve"> .91</w:t>
      </w:r>
    </w:p>
    <w:p w14:paraId="7E34D8F8" w14:textId="77777777" w:rsidR="00415C3D" w:rsidRDefault="00415C3D" w:rsidP="00415C3D">
      <w:pPr>
        <w:rPr>
          <w:rFonts w:ascii="Times New Roman" w:hAnsi="Times New Roman" w:cs="Times New Roman"/>
        </w:rPr>
      </w:pPr>
    </w:p>
    <w:p w14:paraId="4C74AB70" w14:textId="3BF8A63E" w:rsidR="00415C3D" w:rsidRDefault="00415C3D" w:rsidP="00415C3D">
      <w:pPr>
        <w:rPr>
          <w:rFonts w:ascii="Times New Roman" w:hAnsi="Times New Roman" w:cs="Times New Roman"/>
        </w:rPr>
      </w:pPr>
      <w:r>
        <w:rPr>
          <w:rFonts w:ascii="Times New Roman" w:hAnsi="Times New Roman" w:cs="Times New Roman"/>
        </w:rPr>
        <w:t>Appendix C:</w:t>
      </w:r>
      <w:r>
        <w:rPr>
          <w:rFonts w:ascii="Times New Roman" w:hAnsi="Times New Roman" w:cs="Times New Roman"/>
        </w:rPr>
        <w:tab/>
        <w:t>Data Collection Sheet . . . . . . . . . . . . . . . . . . . . . . . . . . . .</w:t>
      </w:r>
      <w:r w:rsidR="00032EF1">
        <w:rPr>
          <w:rFonts w:ascii="Times New Roman" w:hAnsi="Times New Roman" w:cs="Times New Roman"/>
        </w:rPr>
        <w:t xml:space="preserve"> . . . . . . . . . . . .97</w:t>
      </w:r>
    </w:p>
    <w:p w14:paraId="32E1BF94" w14:textId="77777777" w:rsidR="00415C3D" w:rsidRDefault="00415C3D" w:rsidP="00415C3D">
      <w:pPr>
        <w:rPr>
          <w:rFonts w:ascii="Times New Roman" w:hAnsi="Times New Roman" w:cs="Times New Roman"/>
        </w:rPr>
      </w:pPr>
    </w:p>
    <w:p w14:paraId="197F6D14" w14:textId="3AFED139" w:rsidR="00415C3D" w:rsidRDefault="00415C3D" w:rsidP="00415C3D">
      <w:pPr>
        <w:rPr>
          <w:rFonts w:ascii="Times New Roman" w:hAnsi="Times New Roman" w:cs="Times New Roman"/>
        </w:rPr>
      </w:pPr>
      <w:r>
        <w:rPr>
          <w:rFonts w:ascii="Times New Roman" w:hAnsi="Times New Roman" w:cs="Times New Roman"/>
        </w:rPr>
        <w:t>Appendix D:</w:t>
      </w:r>
      <w:r>
        <w:rPr>
          <w:rFonts w:ascii="Times New Roman" w:hAnsi="Times New Roman" w:cs="Times New Roman"/>
        </w:rPr>
        <w:tab/>
        <w:t xml:space="preserve">Raw Data . . . . . . . . . . . . . . . . . . . . . . . . . . . . . . . . . . </w:t>
      </w:r>
      <w:r w:rsidR="0086355E">
        <w:rPr>
          <w:rFonts w:ascii="Times New Roman" w:hAnsi="Times New Roman" w:cs="Times New Roman"/>
        </w:rPr>
        <w:t>. . .</w:t>
      </w:r>
      <w:r w:rsidR="0026045F">
        <w:rPr>
          <w:rFonts w:ascii="Times New Roman" w:hAnsi="Times New Roman" w:cs="Times New Roman"/>
        </w:rPr>
        <w:t xml:space="preserve"> . . . .</w:t>
      </w:r>
      <w:r w:rsidR="00032EF1">
        <w:rPr>
          <w:rFonts w:ascii="Times New Roman" w:hAnsi="Times New Roman" w:cs="Times New Roman"/>
        </w:rPr>
        <w:t xml:space="preserve"> . . . . . . . . 99</w:t>
      </w:r>
    </w:p>
    <w:p w14:paraId="488869B6" w14:textId="77777777" w:rsidR="00415C3D" w:rsidRDefault="00415C3D" w:rsidP="00415C3D">
      <w:pPr>
        <w:rPr>
          <w:rFonts w:ascii="Times New Roman" w:hAnsi="Times New Roman" w:cs="Times New Roman"/>
        </w:rPr>
      </w:pPr>
    </w:p>
    <w:p w14:paraId="344C55F7" w14:textId="77777777" w:rsidR="00415C3D" w:rsidRDefault="00415C3D" w:rsidP="00415C3D">
      <w:pPr>
        <w:rPr>
          <w:rFonts w:ascii="Times New Roman" w:hAnsi="Times New Roman" w:cs="Times New Roman"/>
        </w:rPr>
      </w:pPr>
    </w:p>
    <w:p w14:paraId="6F8ABF51" w14:textId="77777777" w:rsidR="00415C3D" w:rsidRDefault="00415C3D" w:rsidP="00415C3D">
      <w:pPr>
        <w:rPr>
          <w:rFonts w:ascii="Times New Roman" w:hAnsi="Times New Roman" w:cs="Times New Roman"/>
        </w:rPr>
      </w:pPr>
    </w:p>
    <w:p w14:paraId="38DA776B" w14:textId="77777777" w:rsidR="00415C3D" w:rsidRDefault="00415C3D" w:rsidP="00415C3D">
      <w:pPr>
        <w:rPr>
          <w:rFonts w:ascii="Times New Roman" w:hAnsi="Times New Roman" w:cs="Times New Roman"/>
        </w:rPr>
      </w:pPr>
    </w:p>
    <w:p w14:paraId="30241A6A" w14:textId="77777777" w:rsidR="00415C3D" w:rsidRDefault="00415C3D" w:rsidP="00415C3D">
      <w:pPr>
        <w:rPr>
          <w:rFonts w:ascii="Times New Roman" w:hAnsi="Times New Roman" w:cs="Times New Roman"/>
        </w:rPr>
      </w:pPr>
    </w:p>
    <w:p w14:paraId="7416267A" w14:textId="77777777" w:rsidR="00415C3D" w:rsidRDefault="00415C3D" w:rsidP="00415C3D">
      <w:pPr>
        <w:rPr>
          <w:rFonts w:ascii="Times New Roman" w:hAnsi="Times New Roman" w:cs="Times New Roman"/>
        </w:rPr>
      </w:pPr>
    </w:p>
    <w:p w14:paraId="10CF0B96" w14:textId="77777777" w:rsidR="00415C3D" w:rsidRDefault="00415C3D" w:rsidP="00415C3D">
      <w:pPr>
        <w:rPr>
          <w:rFonts w:ascii="Times New Roman" w:hAnsi="Times New Roman" w:cs="Times New Roman"/>
        </w:rPr>
      </w:pPr>
    </w:p>
    <w:p w14:paraId="71FC374E" w14:textId="77777777" w:rsidR="00415C3D" w:rsidRDefault="00415C3D" w:rsidP="00415C3D">
      <w:pPr>
        <w:rPr>
          <w:rFonts w:ascii="Times New Roman" w:hAnsi="Times New Roman" w:cs="Times New Roman"/>
        </w:rPr>
      </w:pPr>
    </w:p>
    <w:p w14:paraId="73E2A5EA" w14:textId="77777777" w:rsidR="00415C3D" w:rsidRDefault="00415C3D" w:rsidP="00415C3D">
      <w:pPr>
        <w:rPr>
          <w:rFonts w:ascii="Times New Roman" w:hAnsi="Times New Roman" w:cs="Times New Roman"/>
        </w:rPr>
      </w:pPr>
    </w:p>
    <w:p w14:paraId="59040881" w14:textId="77777777" w:rsidR="00415C3D" w:rsidRDefault="00415C3D" w:rsidP="00415C3D">
      <w:pPr>
        <w:rPr>
          <w:rFonts w:ascii="Times New Roman" w:hAnsi="Times New Roman" w:cs="Times New Roman"/>
        </w:rPr>
      </w:pPr>
    </w:p>
    <w:p w14:paraId="0AC71881" w14:textId="77777777" w:rsidR="00415C3D" w:rsidRDefault="00415C3D" w:rsidP="00415C3D">
      <w:pPr>
        <w:rPr>
          <w:rFonts w:ascii="Times New Roman" w:hAnsi="Times New Roman" w:cs="Times New Roman"/>
        </w:rPr>
      </w:pPr>
    </w:p>
    <w:p w14:paraId="1303C5F6" w14:textId="77777777" w:rsidR="00415C3D" w:rsidRDefault="00415C3D" w:rsidP="00415C3D">
      <w:pPr>
        <w:rPr>
          <w:rFonts w:ascii="Times New Roman" w:hAnsi="Times New Roman" w:cs="Times New Roman"/>
        </w:rPr>
      </w:pPr>
    </w:p>
    <w:p w14:paraId="12CE3195" w14:textId="77777777" w:rsidR="00415C3D" w:rsidRDefault="00415C3D" w:rsidP="00415C3D">
      <w:pPr>
        <w:rPr>
          <w:rFonts w:ascii="Times New Roman" w:hAnsi="Times New Roman" w:cs="Times New Roman"/>
        </w:rPr>
      </w:pPr>
    </w:p>
    <w:p w14:paraId="0B50D1FC" w14:textId="77777777" w:rsidR="00415C3D" w:rsidRDefault="00415C3D" w:rsidP="00415C3D">
      <w:pPr>
        <w:rPr>
          <w:rFonts w:ascii="Times New Roman" w:hAnsi="Times New Roman" w:cs="Times New Roman"/>
        </w:rPr>
      </w:pPr>
    </w:p>
    <w:p w14:paraId="36947482" w14:textId="77777777" w:rsidR="00415C3D" w:rsidRDefault="00415C3D" w:rsidP="00415C3D">
      <w:pPr>
        <w:rPr>
          <w:rFonts w:ascii="Times New Roman" w:hAnsi="Times New Roman" w:cs="Times New Roman"/>
        </w:rPr>
      </w:pPr>
    </w:p>
    <w:p w14:paraId="78466F66" w14:textId="77777777" w:rsidR="00415C3D" w:rsidRDefault="00415C3D" w:rsidP="00415C3D">
      <w:pPr>
        <w:rPr>
          <w:rFonts w:ascii="Times New Roman" w:hAnsi="Times New Roman" w:cs="Times New Roman"/>
        </w:rPr>
      </w:pPr>
    </w:p>
    <w:p w14:paraId="412C8388" w14:textId="77777777" w:rsidR="00415C3D" w:rsidRDefault="00415C3D" w:rsidP="00415C3D">
      <w:pPr>
        <w:rPr>
          <w:rFonts w:ascii="Times New Roman" w:hAnsi="Times New Roman" w:cs="Times New Roman"/>
        </w:rPr>
      </w:pPr>
    </w:p>
    <w:p w14:paraId="63BECC66" w14:textId="77777777" w:rsidR="00415C3D" w:rsidRDefault="00415C3D" w:rsidP="00415C3D">
      <w:pPr>
        <w:rPr>
          <w:rFonts w:ascii="Times New Roman" w:hAnsi="Times New Roman" w:cs="Times New Roman"/>
        </w:rPr>
      </w:pPr>
    </w:p>
    <w:p w14:paraId="29B456A6" w14:textId="77777777" w:rsidR="00415C3D" w:rsidRDefault="00415C3D" w:rsidP="00415C3D">
      <w:pPr>
        <w:rPr>
          <w:rFonts w:ascii="Times New Roman" w:hAnsi="Times New Roman" w:cs="Times New Roman"/>
        </w:rPr>
      </w:pPr>
    </w:p>
    <w:p w14:paraId="066CDFDF" w14:textId="77777777" w:rsidR="00415C3D" w:rsidRDefault="00415C3D" w:rsidP="00415C3D">
      <w:pPr>
        <w:rPr>
          <w:rFonts w:ascii="Times New Roman" w:hAnsi="Times New Roman" w:cs="Times New Roman"/>
        </w:rPr>
      </w:pPr>
    </w:p>
    <w:p w14:paraId="19D51F04" w14:textId="77777777" w:rsidR="00415C3D" w:rsidRDefault="00415C3D" w:rsidP="00415C3D">
      <w:pPr>
        <w:rPr>
          <w:rFonts w:ascii="Times New Roman" w:hAnsi="Times New Roman" w:cs="Times New Roman"/>
        </w:rPr>
      </w:pPr>
    </w:p>
    <w:p w14:paraId="2013AE5A" w14:textId="77777777" w:rsidR="00415C3D" w:rsidRDefault="00415C3D" w:rsidP="00415C3D">
      <w:pPr>
        <w:rPr>
          <w:rFonts w:ascii="Times New Roman" w:hAnsi="Times New Roman" w:cs="Times New Roman"/>
        </w:rPr>
      </w:pPr>
    </w:p>
    <w:p w14:paraId="2E147AA1" w14:textId="77777777" w:rsidR="00415C3D" w:rsidRDefault="00415C3D" w:rsidP="00415C3D">
      <w:pPr>
        <w:rPr>
          <w:rFonts w:ascii="Times New Roman" w:hAnsi="Times New Roman" w:cs="Times New Roman"/>
        </w:rPr>
      </w:pPr>
    </w:p>
    <w:p w14:paraId="62B13459" w14:textId="77777777" w:rsidR="00415C3D" w:rsidRDefault="00415C3D" w:rsidP="00415C3D">
      <w:pPr>
        <w:rPr>
          <w:rFonts w:ascii="Times New Roman" w:hAnsi="Times New Roman" w:cs="Times New Roman"/>
        </w:rPr>
      </w:pPr>
    </w:p>
    <w:p w14:paraId="43322D92" w14:textId="77777777" w:rsidR="00415C3D" w:rsidRDefault="00415C3D" w:rsidP="00415C3D">
      <w:pPr>
        <w:rPr>
          <w:rFonts w:ascii="Times New Roman" w:hAnsi="Times New Roman" w:cs="Times New Roman"/>
        </w:rPr>
      </w:pPr>
    </w:p>
    <w:p w14:paraId="770B21D0" w14:textId="77777777" w:rsidR="00415C3D" w:rsidRDefault="00415C3D" w:rsidP="00415C3D">
      <w:pPr>
        <w:rPr>
          <w:rFonts w:ascii="Times New Roman" w:hAnsi="Times New Roman" w:cs="Times New Roman"/>
        </w:rPr>
      </w:pPr>
    </w:p>
    <w:p w14:paraId="011D185C" w14:textId="77777777" w:rsidR="00415C3D" w:rsidRDefault="00415C3D" w:rsidP="00415C3D">
      <w:pPr>
        <w:rPr>
          <w:rFonts w:ascii="Times New Roman" w:hAnsi="Times New Roman" w:cs="Times New Roman"/>
        </w:rPr>
      </w:pPr>
    </w:p>
    <w:p w14:paraId="543C3532" w14:textId="77777777" w:rsidR="00415C3D" w:rsidRDefault="00415C3D" w:rsidP="00415C3D">
      <w:pPr>
        <w:rPr>
          <w:rFonts w:ascii="Times New Roman" w:hAnsi="Times New Roman" w:cs="Times New Roman"/>
        </w:rPr>
      </w:pPr>
    </w:p>
    <w:p w14:paraId="24D1ACB6" w14:textId="77777777" w:rsidR="00415C3D" w:rsidRDefault="00415C3D" w:rsidP="00415C3D">
      <w:pPr>
        <w:rPr>
          <w:rFonts w:ascii="Times New Roman" w:hAnsi="Times New Roman" w:cs="Times New Roman"/>
        </w:rPr>
      </w:pPr>
    </w:p>
    <w:p w14:paraId="1ADB967D" w14:textId="77777777" w:rsidR="00415C3D" w:rsidRDefault="00415C3D" w:rsidP="00415C3D">
      <w:pPr>
        <w:rPr>
          <w:rFonts w:ascii="Times New Roman" w:hAnsi="Times New Roman" w:cs="Times New Roman"/>
        </w:rPr>
      </w:pPr>
    </w:p>
    <w:p w14:paraId="7529011D" w14:textId="77777777" w:rsidR="00415C3D" w:rsidRDefault="00415C3D" w:rsidP="00415C3D">
      <w:pPr>
        <w:rPr>
          <w:rFonts w:ascii="Times New Roman" w:hAnsi="Times New Roman" w:cs="Times New Roman"/>
        </w:rPr>
      </w:pPr>
    </w:p>
    <w:p w14:paraId="411CAF38" w14:textId="77777777" w:rsidR="00415C3D" w:rsidRDefault="00415C3D" w:rsidP="00415C3D">
      <w:pPr>
        <w:rPr>
          <w:rFonts w:ascii="Times New Roman" w:hAnsi="Times New Roman" w:cs="Times New Roman"/>
        </w:rPr>
      </w:pPr>
    </w:p>
    <w:p w14:paraId="047AD096" w14:textId="77777777" w:rsidR="00415C3D" w:rsidRDefault="00415C3D" w:rsidP="00415C3D">
      <w:pPr>
        <w:rPr>
          <w:rFonts w:ascii="Times New Roman" w:hAnsi="Times New Roman" w:cs="Times New Roman"/>
        </w:rPr>
      </w:pPr>
    </w:p>
    <w:p w14:paraId="76A0CAC7" w14:textId="77777777" w:rsidR="00415C3D" w:rsidRDefault="00415C3D" w:rsidP="00415C3D">
      <w:pPr>
        <w:rPr>
          <w:rFonts w:ascii="Times New Roman" w:hAnsi="Times New Roman" w:cs="Times New Roman"/>
        </w:rPr>
      </w:pPr>
    </w:p>
    <w:p w14:paraId="5A662522" w14:textId="77777777" w:rsidR="009E492F" w:rsidRDefault="009E492F" w:rsidP="009E492F">
      <w:pPr>
        <w:rPr>
          <w:rFonts w:ascii="Times New Roman" w:hAnsi="Times New Roman" w:cs="Times New Roman"/>
        </w:rPr>
      </w:pPr>
    </w:p>
    <w:p w14:paraId="7CB47427" w14:textId="77777777" w:rsidR="00415C3D" w:rsidRDefault="00415C3D" w:rsidP="009E492F">
      <w:pPr>
        <w:jc w:val="center"/>
        <w:rPr>
          <w:rFonts w:ascii="Times New Roman" w:hAnsi="Times New Roman" w:cs="Times New Roman"/>
          <w:b/>
        </w:rPr>
      </w:pPr>
      <w:r>
        <w:rPr>
          <w:rFonts w:ascii="Times New Roman" w:hAnsi="Times New Roman" w:cs="Times New Roman"/>
          <w:b/>
        </w:rPr>
        <w:t>LIST OF TABLES</w:t>
      </w:r>
    </w:p>
    <w:p w14:paraId="31D8F4CE" w14:textId="77777777" w:rsidR="00415C3D" w:rsidRDefault="00415C3D" w:rsidP="00415C3D">
      <w:pPr>
        <w:jc w:val="center"/>
        <w:rPr>
          <w:rFonts w:ascii="Times New Roman" w:hAnsi="Times New Roman" w:cs="Times New Roman"/>
        </w:rPr>
      </w:pPr>
    </w:p>
    <w:p w14:paraId="6B344765" w14:textId="77777777" w:rsidR="00415C3D" w:rsidRDefault="00415C3D" w:rsidP="00415C3D">
      <w:pPr>
        <w:rPr>
          <w:rFonts w:ascii="Times New Roman" w:hAnsi="Times New Roman" w:cs="Times New Roman"/>
          <w:b/>
        </w:rPr>
      </w:pPr>
      <w:r>
        <w:rPr>
          <w:rFonts w:ascii="Times New Roman" w:hAnsi="Times New Roman" w:cs="Times New Roman"/>
          <w:b/>
        </w:rPr>
        <w:t xml:space="preserve">Tables from Chapter 2: Relationships between motor classification, physical activity </w:t>
      </w:r>
    </w:p>
    <w:p w14:paraId="4FA3CF3F" w14:textId="77777777" w:rsidR="00415C3D" w:rsidRDefault="00415C3D" w:rsidP="00415C3D">
      <w:pPr>
        <w:rPr>
          <w:rFonts w:ascii="Times New Roman" w:hAnsi="Times New Roman" w:cs="Times New Roman"/>
          <w:b/>
        </w:rPr>
      </w:pPr>
    </w:p>
    <w:p w14:paraId="5A5290E8" w14:textId="77777777" w:rsidR="00415C3D" w:rsidRDefault="00415C3D" w:rsidP="00415C3D">
      <w:pPr>
        <w:rPr>
          <w:rFonts w:ascii="Times New Roman" w:hAnsi="Times New Roman" w:cs="Times New Roman"/>
          <w:b/>
        </w:rPr>
      </w:pPr>
      <w:proofErr w:type="gramStart"/>
      <w:r>
        <w:rPr>
          <w:rFonts w:ascii="Times New Roman" w:hAnsi="Times New Roman" w:cs="Times New Roman"/>
          <w:b/>
        </w:rPr>
        <w:t>and</w:t>
      </w:r>
      <w:proofErr w:type="gramEnd"/>
      <w:r>
        <w:rPr>
          <w:rFonts w:ascii="Times New Roman" w:hAnsi="Times New Roman" w:cs="Times New Roman"/>
          <w:b/>
        </w:rPr>
        <w:t xml:space="preserve"> cardiovascular health in adults with cerebral palsy</w:t>
      </w:r>
    </w:p>
    <w:p w14:paraId="2C8DF923" w14:textId="77777777" w:rsidR="00415C3D" w:rsidRDefault="00415C3D" w:rsidP="00415C3D">
      <w:pPr>
        <w:rPr>
          <w:rFonts w:ascii="Times New Roman" w:hAnsi="Times New Roman" w:cs="Times New Roman"/>
          <w:b/>
        </w:rPr>
      </w:pPr>
    </w:p>
    <w:p w14:paraId="5D9B79EC" w14:textId="2C8A4E7E" w:rsidR="00415C3D" w:rsidRDefault="00415C3D" w:rsidP="00415C3D">
      <w:pPr>
        <w:rPr>
          <w:rFonts w:ascii="Times New Roman" w:hAnsi="Times New Roman" w:cs="Times New Roman"/>
        </w:rPr>
      </w:pPr>
      <w:r>
        <w:rPr>
          <w:rFonts w:ascii="Times New Roman" w:hAnsi="Times New Roman" w:cs="Times New Roman"/>
          <w:b/>
        </w:rPr>
        <w:t>Table 1</w:t>
      </w:r>
      <w:r>
        <w:rPr>
          <w:rFonts w:ascii="Times New Roman" w:hAnsi="Times New Roman" w:cs="Times New Roman"/>
          <w:b/>
        </w:rPr>
        <w:tab/>
      </w:r>
      <w:r>
        <w:rPr>
          <w:rFonts w:ascii="Times New Roman" w:hAnsi="Times New Roman" w:cs="Times New Roman"/>
        </w:rPr>
        <w:t xml:space="preserve">Subject Characteristics . . . . . . . . . . . . . . . . . . . . . . . . </w:t>
      </w:r>
      <w:r w:rsidR="000602D5">
        <w:rPr>
          <w:rFonts w:ascii="Times New Roman" w:hAnsi="Times New Roman" w:cs="Times New Roman"/>
        </w:rPr>
        <w:t xml:space="preserve">. . . . . . . . . . . . . </w:t>
      </w:r>
      <w:proofErr w:type="gramStart"/>
      <w:r w:rsidR="000602D5">
        <w:rPr>
          <w:rFonts w:ascii="Times New Roman" w:hAnsi="Times New Roman" w:cs="Times New Roman"/>
        </w:rPr>
        <w:t>. .</w:t>
      </w:r>
      <w:proofErr w:type="gramEnd"/>
      <w:r w:rsidR="000602D5">
        <w:rPr>
          <w:rFonts w:ascii="Times New Roman" w:hAnsi="Times New Roman" w:cs="Times New Roman"/>
        </w:rPr>
        <w:t xml:space="preserve"> 63</w:t>
      </w:r>
    </w:p>
    <w:p w14:paraId="30A13424" w14:textId="77777777" w:rsidR="00415C3D" w:rsidRDefault="00415C3D" w:rsidP="00415C3D">
      <w:pPr>
        <w:rPr>
          <w:rFonts w:ascii="Times New Roman" w:hAnsi="Times New Roman" w:cs="Times New Roman"/>
        </w:rPr>
      </w:pPr>
    </w:p>
    <w:p w14:paraId="335A2803" w14:textId="70B1B02E" w:rsidR="00415C3D" w:rsidRDefault="00415C3D" w:rsidP="00415C3D">
      <w:pPr>
        <w:rPr>
          <w:rFonts w:ascii="Times New Roman" w:hAnsi="Times New Roman" w:cs="Times New Roman"/>
        </w:rPr>
      </w:pPr>
      <w:r>
        <w:rPr>
          <w:rFonts w:ascii="Times New Roman" w:hAnsi="Times New Roman" w:cs="Times New Roman"/>
          <w:b/>
        </w:rPr>
        <w:t>Table 2</w:t>
      </w:r>
      <w:r>
        <w:rPr>
          <w:rFonts w:ascii="Times New Roman" w:hAnsi="Times New Roman" w:cs="Times New Roman"/>
          <w:b/>
        </w:rPr>
        <w:tab/>
      </w:r>
      <w:r>
        <w:rPr>
          <w:rFonts w:ascii="Times New Roman" w:hAnsi="Times New Roman" w:cs="Times New Roman"/>
        </w:rPr>
        <w:t xml:space="preserve">Group comparisons of daily and hourly physical </w:t>
      </w:r>
      <w:r w:rsidR="000602D5">
        <w:rPr>
          <w:rFonts w:ascii="Times New Roman" w:hAnsi="Times New Roman" w:cs="Times New Roman"/>
        </w:rPr>
        <w:t>activity levels . . . . . . . 63</w:t>
      </w:r>
    </w:p>
    <w:p w14:paraId="24BDDA40" w14:textId="77777777" w:rsidR="00415C3D" w:rsidRDefault="00415C3D" w:rsidP="00415C3D">
      <w:pPr>
        <w:rPr>
          <w:rFonts w:ascii="Times New Roman" w:hAnsi="Times New Roman" w:cs="Times New Roman"/>
        </w:rPr>
      </w:pPr>
    </w:p>
    <w:p w14:paraId="226A96F4" w14:textId="77777777" w:rsidR="00415C3D" w:rsidRDefault="00415C3D" w:rsidP="00415C3D">
      <w:pPr>
        <w:rPr>
          <w:rFonts w:ascii="Times New Roman" w:hAnsi="Times New Roman" w:cs="Times New Roman"/>
        </w:rPr>
      </w:pPr>
      <w:r>
        <w:rPr>
          <w:rFonts w:ascii="Times New Roman" w:hAnsi="Times New Roman" w:cs="Times New Roman"/>
          <w:b/>
        </w:rPr>
        <w:t>Table 3</w:t>
      </w:r>
      <w:r>
        <w:rPr>
          <w:rFonts w:ascii="Times New Roman" w:hAnsi="Times New Roman" w:cs="Times New Roman"/>
          <w:b/>
        </w:rPr>
        <w:tab/>
      </w:r>
      <w:r>
        <w:rPr>
          <w:rFonts w:ascii="Times New Roman" w:hAnsi="Times New Roman" w:cs="Times New Roman"/>
        </w:rPr>
        <w:t xml:space="preserve">Group comparisons of FMD response, carotid </w:t>
      </w:r>
      <w:proofErr w:type="spellStart"/>
      <w:r>
        <w:rPr>
          <w:rFonts w:ascii="Times New Roman" w:hAnsi="Times New Roman" w:cs="Times New Roman"/>
        </w:rPr>
        <w:t>distensibility</w:t>
      </w:r>
      <w:proofErr w:type="spellEnd"/>
      <w:r>
        <w:rPr>
          <w:rFonts w:ascii="Times New Roman" w:hAnsi="Times New Roman" w:cs="Times New Roman"/>
        </w:rPr>
        <w:t xml:space="preserve"> and IMT, </w:t>
      </w:r>
    </w:p>
    <w:p w14:paraId="6E2DCFFA" w14:textId="77777777"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6E9092A4" w14:textId="5DEBDB3E" w:rsidR="00415C3D" w:rsidRDefault="00415C3D" w:rsidP="00415C3D">
      <w:pPr>
        <w:ind w:left="720" w:firstLine="720"/>
        <w:rPr>
          <w:rFonts w:ascii="Times New Roman" w:hAnsi="Times New Roman" w:cs="Times New Roman"/>
        </w:rPr>
      </w:pPr>
      <w:proofErr w:type="gramStart"/>
      <w:r>
        <w:rPr>
          <w:rFonts w:ascii="Times New Roman" w:hAnsi="Times New Roman" w:cs="Times New Roman"/>
        </w:rPr>
        <w:t>central</w:t>
      </w:r>
      <w:proofErr w:type="gramEnd"/>
      <w:r>
        <w:rPr>
          <w:rFonts w:ascii="Times New Roman" w:hAnsi="Times New Roman" w:cs="Times New Roman"/>
        </w:rPr>
        <w:t xml:space="preserve">, lower, and upper PWV . . . . . . . . . . . . . . . . . </w:t>
      </w:r>
      <w:r w:rsidR="00E735BA">
        <w:rPr>
          <w:rFonts w:ascii="Times New Roman" w:hAnsi="Times New Roman" w:cs="Times New Roman"/>
        </w:rPr>
        <w:t>.</w:t>
      </w:r>
      <w:r w:rsidR="000602D5">
        <w:rPr>
          <w:rFonts w:ascii="Times New Roman" w:hAnsi="Times New Roman" w:cs="Times New Roman"/>
        </w:rPr>
        <w:t xml:space="preserve"> . . . . . . . . . . . . . . .64</w:t>
      </w:r>
    </w:p>
    <w:p w14:paraId="3B56A247" w14:textId="77777777" w:rsidR="00415C3D" w:rsidRDefault="00415C3D" w:rsidP="00415C3D">
      <w:pPr>
        <w:rPr>
          <w:rFonts w:ascii="Times New Roman" w:hAnsi="Times New Roman" w:cs="Times New Roman"/>
        </w:rPr>
      </w:pPr>
    </w:p>
    <w:p w14:paraId="059C4BA6" w14:textId="77777777" w:rsidR="00415C3D" w:rsidRDefault="00415C3D" w:rsidP="00415C3D">
      <w:pPr>
        <w:rPr>
          <w:rFonts w:ascii="Times New Roman" w:hAnsi="Times New Roman" w:cs="Times New Roman"/>
        </w:rPr>
      </w:pPr>
      <w:r>
        <w:rPr>
          <w:rFonts w:ascii="Times New Roman" w:hAnsi="Times New Roman" w:cs="Times New Roman"/>
          <w:b/>
        </w:rPr>
        <w:t>Table 4</w:t>
      </w:r>
      <w:r>
        <w:rPr>
          <w:rFonts w:ascii="Times New Roman" w:hAnsi="Times New Roman" w:cs="Times New Roman"/>
          <w:b/>
        </w:rPr>
        <w:tab/>
      </w:r>
      <w:r>
        <w:rPr>
          <w:rFonts w:ascii="Times New Roman" w:hAnsi="Times New Roman" w:cs="Times New Roman"/>
        </w:rPr>
        <w:t xml:space="preserve">Group comparisons of glucose, insulin, HOMA-IR, IL-6, and lipid </w:t>
      </w:r>
    </w:p>
    <w:p w14:paraId="580EC837" w14:textId="77777777" w:rsidR="00415C3D" w:rsidRDefault="00415C3D" w:rsidP="00415C3D">
      <w:pPr>
        <w:ind w:firstLine="720"/>
        <w:rPr>
          <w:rFonts w:ascii="Times New Roman" w:hAnsi="Times New Roman" w:cs="Times New Roman"/>
        </w:rPr>
      </w:pPr>
    </w:p>
    <w:p w14:paraId="4A23C690" w14:textId="7FC343CC" w:rsidR="00415C3D" w:rsidRDefault="00415C3D" w:rsidP="00415C3D">
      <w:pPr>
        <w:ind w:left="720" w:firstLine="720"/>
        <w:rPr>
          <w:rFonts w:ascii="Times New Roman" w:hAnsi="Times New Roman" w:cs="Times New Roman"/>
        </w:rPr>
      </w:pPr>
      <w:proofErr w:type="gramStart"/>
      <w:r>
        <w:rPr>
          <w:rFonts w:ascii="Times New Roman" w:hAnsi="Times New Roman" w:cs="Times New Roman"/>
        </w:rPr>
        <w:t>concentrations</w:t>
      </w:r>
      <w:proofErr w:type="gramEnd"/>
      <w:r>
        <w:rPr>
          <w:rFonts w:ascii="Times New Roman" w:hAnsi="Times New Roman" w:cs="Times New Roman"/>
        </w:rPr>
        <w:t xml:space="preserve"> . . . . . . . . . . . . . . . . . . . . . . . . . . . . . . . . . . . . . </w:t>
      </w:r>
      <w:r w:rsidR="0026045F">
        <w:rPr>
          <w:rFonts w:ascii="Times New Roman" w:hAnsi="Times New Roman" w:cs="Times New Roman"/>
        </w:rPr>
        <w:t>. . . . .</w:t>
      </w:r>
      <w:r w:rsidR="000602D5">
        <w:rPr>
          <w:rFonts w:ascii="Times New Roman" w:hAnsi="Times New Roman" w:cs="Times New Roman"/>
        </w:rPr>
        <w:t xml:space="preserve"> . . . .64</w:t>
      </w:r>
    </w:p>
    <w:p w14:paraId="59856152" w14:textId="77777777" w:rsidR="00415C3D" w:rsidRDefault="00415C3D" w:rsidP="00415C3D">
      <w:pPr>
        <w:rPr>
          <w:rFonts w:ascii="Times New Roman" w:hAnsi="Times New Roman" w:cs="Times New Roman"/>
        </w:rPr>
      </w:pPr>
    </w:p>
    <w:p w14:paraId="6CF36CEA" w14:textId="6811ABCA" w:rsidR="00415C3D" w:rsidRDefault="00415C3D" w:rsidP="00415C3D">
      <w:pPr>
        <w:rPr>
          <w:rFonts w:ascii="Times New Roman" w:hAnsi="Times New Roman" w:cs="Times New Roman"/>
        </w:rPr>
      </w:pPr>
      <w:r>
        <w:rPr>
          <w:rFonts w:ascii="Times New Roman" w:hAnsi="Times New Roman" w:cs="Times New Roman"/>
          <w:b/>
        </w:rPr>
        <w:t>Table 5</w:t>
      </w:r>
      <w:r>
        <w:rPr>
          <w:rFonts w:ascii="Times New Roman" w:hAnsi="Times New Roman" w:cs="Times New Roman"/>
          <w:b/>
        </w:rPr>
        <w:tab/>
      </w:r>
      <w:r>
        <w:rPr>
          <w:rFonts w:ascii="Times New Roman" w:hAnsi="Times New Roman" w:cs="Times New Roman"/>
        </w:rPr>
        <w:t xml:space="preserve">Backward multiple linear regression . . . . . . . . . . . . . </w:t>
      </w:r>
      <w:r w:rsidR="000602D5">
        <w:rPr>
          <w:rFonts w:ascii="Times New Roman" w:hAnsi="Times New Roman" w:cs="Times New Roman"/>
        </w:rPr>
        <w:t>. . . . . . . . . . . . . . . 65</w:t>
      </w:r>
    </w:p>
    <w:p w14:paraId="51A63CF3" w14:textId="77777777" w:rsidR="00415C3D" w:rsidRDefault="00415C3D" w:rsidP="00415C3D">
      <w:pPr>
        <w:rPr>
          <w:rFonts w:ascii="Times New Roman" w:hAnsi="Times New Roman" w:cs="Times New Roman"/>
        </w:rPr>
      </w:pPr>
    </w:p>
    <w:p w14:paraId="717D1E80" w14:textId="39662C17" w:rsidR="00415C3D" w:rsidRPr="00F04B64" w:rsidRDefault="00415C3D" w:rsidP="00415C3D">
      <w:pPr>
        <w:rPr>
          <w:rFonts w:ascii="Times New Roman" w:hAnsi="Times New Roman" w:cs="Times New Roman"/>
        </w:rPr>
      </w:pPr>
      <w:r>
        <w:rPr>
          <w:rFonts w:ascii="Times New Roman" w:hAnsi="Times New Roman" w:cs="Times New Roman"/>
          <w:b/>
        </w:rPr>
        <w:t>Table 6</w:t>
      </w:r>
      <w:r>
        <w:rPr>
          <w:rFonts w:ascii="Times New Roman" w:hAnsi="Times New Roman" w:cs="Times New Roman"/>
          <w:b/>
        </w:rPr>
        <w:tab/>
      </w:r>
      <w:r>
        <w:rPr>
          <w:rFonts w:ascii="Times New Roman" w:hAnsi="Times New Roman" w:cs="Times New Roman"/>
        </w:rPr>
        <w:t>Forward multiple linear regression . . . . . . . . . . . . . . .</w:t>
      </w:r>
      <w:r w:rsidR="00E735BA">
        <w:rPr>
          <w:rFonts w:ascii="Times New Roman" w:hAnsi="Times New Roman" w:cs="Times New Roman"/>
        </w:rPr>
        <w:t xml:space="preserve"> . . . . . . . . . . . . </w:t>
      </w:r>
      <w:proofErr w:type="gramStart"/>
      <w:r w:rsidR="00E735BA">
        <w:rPr>
          <w:rFonts w:ascii="Times New Roman" w:hAnsi="Times New Roman" w:cs="Times New Roman"/>
        </w:rPr>
        <w:t>. .</w:t>
      </w:r>
      <w:proofErr w:type="gramEnd"/>
      <w:r w:rsidR="000602D5">
        <w:rPr>
          <w:rFonts w:ascii="Times New Roman" w:hAnsi="Times New Roman" w:cs="Times New Roman"/>
        </w:rPr>
        <w:t xml:space="preserve"> .69</w:t>
      </w:r>
    </w:p>
    <w:p w14:paraId="680807BD" w14:textId="77777777" w:rsidR="00415C3D" w:rsidRDefault="00415C3D" w:rsidP="00415C3D">
      <w:pPr>
        <w:rPr>
          <w:rFonts w:ascii="Times New Roman" w:hAnsi="Times New Roman" w:cs="Times New Roman"/>
        </w:rPr>
      </w:pPr>
    </w:p>
    <w:p w14:paraId="171DC597" w14:textId="77777777" w:rsidR="00415C3D" w:rsidRDefault="00415C3D" w:rsidP="00415C3D">
      <w:pPr>
        <w:rPr>
          <w:rFonts w:ascii="Times New Roman" w:hAnsi="Times New Roman" w:cs="Times New Roman"/>
        </w:rPr>
      </w:pPr>
    </w:p>
    <w:p w14:paraId="6C31E2DB" w14:textId="77777777" w:rsidR="00415C3D" w:rsidRDefault="00415C3D" w:rsidP="00415C3D">
      <w:pPr>
        <w:rPr>
          <w:rFonts w:ascii="Times New Roman" w:hAnsi="Times New Roman" w:cs="Times New Roman"/>
        </w:rPr>
      </w:pPr>
    </w:p>
    <w:p w14:paraId="50D8E3D1" w14:textId="77777777" w:rsidR="00415C3D" w:rsidRDefault="00415C3D" w:rsidP="00415C3D">
      <w:pPr>
        <w:rPr>
          <w:rFonts w:ascii="Times New Roman" w:hAnsi="Times New Roman" w:cs="Times New Roman"/>
        </w:rPr>
      </w:pPr>
    </w:p>
    <w:p w14:paraId="2BA8B74C" w14:textId="77777777" w:rsidR="00415C3D" w:rsidRDefault="00415C3D" w:rsidP="00415C3D">
      <w:pPr>
        <w:rPr>
          <w:rFonts w:ascii="Times New Roman" w:hAnsi="Times New Roman" w:cs="Times New Roman"/>
        </w:rPr>
      </w:pPr>
    </w:p>
    <w:p w14:paraId="028CA772" w14:textId="77777777" w:rsidR="00415C3D" w:rsidRDefault="00415C3D" w:rsidP="00415C3D">
      <w:pPr>
        <w:rPr>
          <w:rFonts w:ascii="Times New Roman" w:hAnsi="Times New Roman" w:cs="Times New Roman"/>
        </w:rPr>
      </w:pPr>
    </w:p>
    <w:p w14:paraId="690062CE" w14:textId="77777777" w:rsidR="00415C3D" w:rsidRDefault="00415C3D" w:rsidP="00415C3D">
      <w:pPr>
        <w:rPr>
          <w:rFonts w:ascii="Times New Roman" w:hAnsi="Times New Roman" w:cs="Times New Roman"/>
        </w:rPr>
      </w:pPr>
    </w:p>
    <w:p w14:paraId="4EDB60FD" w14:textId="77777777" w:rsidR="00415C3D" w:rsidRDefault="00415C3D" w:rsidP="00415C3D">
      <w:pPr>
        <w:rPr>
          <w:rFonts w:ascii="Times New Roman" w:hAnsi="Times New Roman" w:cs="Times New Roman"/>
        </w:rPr>
      </w:pPr>
    </w:p>
    <w:p w14:paraId="5124A6D2" w14:textId="77777777" w:rsidR="00415C3D" w:rsidRDefault="00415C3D" w:rsidP="00415C3D">
      <w:pPr>
        <w:rPr>
          <w:rFonts w:ascii="Times New Roman" w:hAnsi="Times New Roman" w:cs="Times New Roman"/>
        </w:rPr>
      </w:pPr>
    </w:p>
    <w:p w14:paraId="0620A920" w14:textId="77777777" w:rsidR="00415C3D" w:rsidRDefault="00415C3D" w:rsidP="00415C3D">
      <w:pPr>
        <w:rPr>
          <w:rFonts w:ascii="Times New Roman" w:hAnsi="Times New Roman" w:cs="Times New Roman"/>
        </w:rPr>
      </w:pPr>
    </w:p>
    <w:p w14:paraId="2E04D424" w14:textId="77777777" w:rsidR="00415C3D" w:rsidRDefault="00415C3D" w:rsidP="00415C3D">
      <w:pPr>
        <w:rPr>
          <w:rFonts w:ascii="Times New Roman" w:hAnsi="Times New Roman" w:cs="Times New Roman"/>
        </w:rPr>
      </w:pPr>
    </w:p>
    <w:p w14:paraId="0A4B46AB" w14:textId="77777777" w:rsidR="00415C3D" w:rsidRDefault="00415C3D" w:rsidP="00415C3D">
      <w:pPr>
        <w:rPr>
          <w:rFonts w:ascii="Times New Roman" w:hAnsi="Times New Roman" w:cs="Times New Roman"/>
        </w:rPr>
      </w:pPr>
    </w:p>
    <w:p w14:paraId="04E2BC95" w14:textId="77777777" w:rsidR="00415C3D" w:rsidRDefault="00415C3D" w:rsidP="00415C3D">
      <w:pPr>
        <w:rPr>
          <w:rFonts w:ascii="Times New Roman" w:hAnsi="Times New Roman" w:cs="Times New Roman"/>
        </w:rPr>
      </w:pPr>
    </w:p>
    <w:p w14:paraId="096944EC" w14:textId="77777777" w:rsidR="00415C3D" w:rsidRDefault="00415C3D" w:rsidP="00415C3D">
      <w:pPr>
        <w:rPr>
          <w:rFonts w:ascii="Times New Roman" w:hAnsi="Times New Roman" w:cs="Times New Roman"/>
        </w:rPr>
      </w:pPr>
    </w:p>
    <w:p w14:paraId="2685CC55" w14:textId="77777777" w:rsidR="00415C3D" w:rsidRDefault="00415C3D" w:rsidP="00415C3D">
      <w:pPr>
        <w:rPr>
          <w:rFonts w:ascii="Times New Roman" w:hAnsi="Times New Roman" w:cs="Times New Roman"/>
        </w:rPr>
      </w:pPr>
    </w:p>
    <w:p w14:paraId="75FC8E00" w14:textId="77777777" w:rsidR="00415C3D" w:rsidRDefault="00415C3D" w:rsidP="00415C3D">
      <w:pPr>
        <w:rPr>
          <w:rFonts w:ascii="Times New Roman" w:hAnsi="Times New Roman" w:cs="Times New Roman"/>
        </w:rPr>
      </w:pPr>
    </w:p>
    <w:p w14:paraId="74E08DE2" w14:textId="77777777" w:rsidR="00415C3D" w:rsidRDefault="00415C3D" w:rsidP="00415C3D">
      <w:pPr>
        <w:rPr>
          <w:rFonts w:ascii="Times New Roman" w:hAnsi="Times New Roman" w:cs="Times New Roman"/>
        </w:rPr>
      </w:pPr>
    </w:p>
    <w:p w14:paraId="65B008EA" w14:textId="77777777" w:rsidR="00415C3D" w:rsidRDefault="00415C3D" w:rsidP="00415C3D">
      <w:pPr>
        <w:rPr>
          <w:rFonts w:ascii="Times New Roman" w:hAnsi="Times New Roman" w:cs="Times New Roman"/>
        </w:rPr>
      </w:pPr>
    </w:p>
    <w:p w14:paraId="2D52F5EA" w14:textId="77777777" w:rsidR="00415C3D" w:rsidRDefault="00415C3D" w:rsidP="00415C3D">
      <w:pPr>
        <w:rPr>
          <w:rFonts w:ascii="Times New Roman" w:hAnsi="Times New Roman" w:cs="Times New Roman"/>
        </w:rPr>
      </w:pPr>
    </w:p>
    <w:p w14:paraId="62B0E3FA" w14:textId="77777777" w:rsidR="00415C3D" w:rsidRDefault="00415C3D" w:rsidP="00415C3D">
      <w:pPr>
        <w:rPr>
          <w:rFonts w:ascii="Times New Roman" w:hAnsi="Times New Roman" w:cs="Times New Roman"/>
        </w:rPr>
      </w:pPr>
    </w:p>
    <w:p w14:paraId="3726E315" w14:textId="77777777" w:rsidR="00415C3D" w:rsidRDefault="00415C3D" w:rsidP="00415C3D">
      <w:pPr>
        <w:rPr>
          <w:rFonts w:ascii="Times New Roman" w:hAnsi="Times New Roman" w:cs="Times New Roman"/>
        </w:rPr>
      </w:pPr>
    </w:p>
    <w:p w14:paraId="69E280BB" w14:textId="77777777" w:rsidR="00415C3D" w:rsidRDefault="00415C3D" w:rsidP="00415C3D">
      <w:pPr>
        <w:rPr>
          <w:rFonts w:ascii="Times New Roman" w:hAnsi="Times New Roman" w:cs="Times New Roman"/>
        </w:rPr>
      </w:pPr>
    </w:p>
    <w:p w14:paraId="2B336CBC" w14:textId="77777777" w:rsidR="009E492F" w:rsidRDefault="009E492F" w:rsidP="009E492F">
      <w:pPr>
        <w:rPr>
          <w:rFonts w:ascii="Times New Roman" w:hAnsi="Times New Roman" w:cs="Times New Roman"/>
        </w:rPr>
      </w:pPr>
    </w:p>
    <w:p w14:paraId="06F49039" w14:textId="77777777" w:rsidR="00415C3D" w:rsidRDefault="00415C3D" w:rsidP="009E492F">
      <w:pPr>
        <w:jc w:val="center"/>
        <w:rPr>
          <w:rFonts w:ascii="Times New Roman" w:hAnsi="Times New Roman" w:cs="Times New Roman"/>
          <w:b/>
        </w:rPr>
      </w:pPr>
      <w:r>
        <w:rPr>
          <w:rFonts w:ascii="Times New Roman" w:hAnsi="Times New Roman" w:cs="Times New Roman"/>
          <w:b/>
        </w:rPr>
        <w:t>LIST OF FIGURES</w:t>
      </w:r>
    </w:p>
    <w:p w14:paraId="6F4D9047" w14:textId="77777777" w:rsidR="00415C3D" w:rsidRDefault="00415C3D" w:rsidP="00415C3D">
      <w:pPr>
        <w:jc w:val="center"/>
        <w:rPr>
          <w:rFonts w:ascii="Times New Roman" w:hAnsi="Times New Roman" w:cs="Times New Roman"/>
          <w:b/>
        </w:rPr>
      </w:pPr>
    </w:p>
    <w:p w14:paraId="0DA4EF21" w14:textId="77777777" w:rsidR="00415C3D" w:rsidRDefault="00415C3D" w:rsidP="00415C3D">
      <w:pPr>
        <w:rPr>
          <w:rFonts w:ascii="Times New Roman" w:hAnsi="Times New Roman" w:cs="Times New Roman"/>
          <w:b/>
        </w:rPr>
      </w:pPr>
      <w:r>
        <w:rPr>
          <w:rFonts w:ascii="Times New Roman" w:hAnsi="Times New Roman" w:cs="Times New Roman"/>
          <w:b/>
        </w:rPr>
        <w:t>Figures from Chapter 1: Literature Review</w:t>
      </w:r>
    </w:p>
    <w:p w14:paraId="0E5EAE2F" w14:textId="77777777" w:rsidR="00415C3D" w:rsidRDefault="00415C3D" w:rsidP="00415C3D">
      <w:pPr>
        <w:rPr>
          <w:rFonts w:ascii="Times New Roman" w:hAnsi="Times New Roman" w:cs="Times New Roman"/>
        </w:rPr>
      </w:pPr>
    </w:p>
    <w:p w14:paraId="614D0C4D" w14:textId="237CE76C" w:rsidR="00415C3D" w:rsidRDefault="003D3637" w:rsidP="00415C3D">
      <w:pPr>
        <w:rPr>
          <w:rFonts w:ascii="Times New Roman" w:hAnsi="Times New Roman" w:cs="Times New Roman"/>
        </w:rPr>
      </w:pPr>
      <w:r>
        <w:rPr>
          <w:rFonts w:ascii="Times New Roman" w:hAnsi="Times New Roman" w:cs="Times New Roman"/>
          <w:b/>
        </w:rPr>
        <w:t>Figure 1</w:t>
      </w:r>
      <w:r w:rsidR="00415C3D">
        <w:rPr>
          <w:rFonts w:ascii="Times New Roman" w:hAnsi="Times New Roman" w:cs="Times New Roman"/>
          <w:b/>
        </w:rPr>
        <w:tab/>
      </w:r>
      <w:r w:rsidR="00415C3D">
        <w:rPr>
          <w:rFonts w:ascii="Times New Roman" w:hAnsi="Times New Roman" w:cs="Times New Roman"/>
        </w:rPr>
        <w:t>Measurement of central PWV . . . . . . . . . . . . . . . . . . . . . . . . . . . . . . . . . .8</w:t>
      </w:r>
    </w:p>
    <w:p w14:paraId="63DDCDE5" w14:textId="77777777" w:rsidR="00415C3D" w:rsidRDefault="00415C3D" w:rsidP="00415C3D">
      <w:pPr>
        <w:rPr>
          <w:rFonts w:ascii="Times New Roman" w:hAnsi="Times New Roman" w:cs="Times New Roman"/>
        </w:rPr>
      </w:pPr>
    </w:p>
    <w:p w14:paraId="4F30C7EC" w14:textId="77777777" w:rsidR="00415C3D" w:rsidRDefault="00415C3D" w:rsidP="00415C3D">
      <w:pPr>
        <w:rPr>
          <w:rFonts w:ascii="Times New Roman" w:hAnsi="Times New Roman" w:cs="Times New Roman"/>
          <w:b/>
        </w:rPr>
      </w:pPr>
      <w:r>
        <w:rPr>
          <w:rFonts w:ascii="Times New Roman" w:hAnsi="Times New Roman" w:cs="Times New Roman"/>
          <w:b/>
        </w:rPr>
        <w:t xml:space="preserve">Figures from Chapter 2: Relationships between motor classification, physical </w:t>
      </w:r>
    </w:p>
    <w:p w14:paraId="1D727AA2" w14:textId="77777777" w:rsidR="00415C3D" w:rsidRDefault="00415C3D" w:rsidP="00415C3D">
      <w:pPr>
        <w:rPr>
          <w:rFonts w:ascii="Times New Roman" w:hAnsi="Times New Roman" w:cs="Times New Roman"/>
          <w:b/>
        </w:rPr>
      </w:pPr>
    </w:p>
    <w:p w14:paraId="4BD760C8" w14:textId="77777777" w:rsidR="00415C3D" w:rsidRDefault="00415C3D" w:rsidP="00415C3D">
      <w:pPr>
        <w:rPr>
          <w:rFonts w:ascii="Times New Roman" w:hAnsi="Times New Roman" w:cs="Times New Roman"/>
          <w:b/>
        </w:rPr>
      </w:pPr>
      <w:proofErr w:type="gramStart"/>
      <w:r>
        <w:rPr>
          <w:rFonts w:ascii="Times New Roman" w:hAnsi="Times New Roman" w:cs="Times New Roman"/>
          <w:b/>
        </w:rPr>
        <w:t>activity</w:t>
      </w:r>
      <w:proofErr w:type="gramEnd"/>
      <w:r>
        <w:rPr>
          <w:rFonts w:ascii="Times New Roman" w:hAnsi="Times New Roman" w:cs="Times New Roman"/>
          <w:b/>
        </w:rPr>
        <w:t xml:space="preserve"> and cardiovascular health in adults with cerebral palsy</w:t>
      </w:r>
    </w:p>
    <w:p w14:paraId="20A8C0E2" w14:textId="77777777" w:rsidR="00415C3D" w:rsidRDefault="00415C3D" w:rsidP="00415C3D">
      <w:pPr>
        <w:rPr>
          <w:rFonts w:ascii="Times New Roman" w:hAnsi="Times New Roman" w:cs="Times New Roman"/>
          <w:b/>
        </w:rPr>
      </w:pPr>
    </w:p>
    <w:p w14:paraId="04FC6AFB" w14:textId="2D8108E9" w:rsidR="00415C3D" w:rsidRDefault="00415C3D" w:rsidP="00415C3D">
      <w:pPr>
        <w:rPr>
          <w:rFonts w:ascii="Times New Roman" w:hAnsi="Times New Roman" w:cs="Times New Roman"/>
        </w:rPr>
      </w:pPr>
      <w:r>
        <w:rPr>
          <w:rFonts w:ascii="Times New Roman" w:hAnsi="Times New Roman" w:cs="Times New Roman"/>
          <w:b/>
        </w:rPr>
        <w:t>Figure 1</w:t>
      </w:r>
      <w:r>
        <w:rPr>
          <w:rFonts w:ascii="Times New Roman" w:hAnsi="Times New Roman" w:cs="Times New Roman"/>
          <w:b/>
        </w:rPr>
        <w:tab/>
      </w:r>
      <w:r>
        <w:rPr>
          <w:rFonts w:ascii="Times New Roman" w:hAnsi="Times New Roman" w:cs="Times New Roman"/>
        </w:rPr>
        <w:t>A) Group comparison of accelerometer wear tim</w:t>
      </w:r>
      <w:r w:rsidR="000602D5">
        <w:rPr>
          <w:rFonts w:ascii="Times New Roman" w:hAnsi="Times New Roman" w:cs="Times New Roman"/>
        </w:rPr>
        <w:t>e per day . . . . . . . . . . 70</w:t>
      </w:r>
    </w:p>
    <w:p w14:paraId="62A0E098" w14:textId="77777777" w:rsidR="00415C3D" w:rsidRDefault="00415C3D" w:rsidP="00415C3D">
      <w:pPr>
        <w:rPr>
          <w:rFonts w:ascii="Times New Roman" w:hAnsi="Times New Roman" w:cs="Times New Roman"/>
        </w:rPr>
      </w:pPr>
    </w:p>
    <w:p w14:paraId="50D51703" w14:textId="030059D1"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B) Group comparison of minutes of MVPA per day </w:t>
      </w:r>
      <w:r w:rsidR="000602D5">
        <w:rPr>
          <w:rFonts w:ascii="Times New Roman" w:hAnsi="Times New Roman" w:cs="Times New Roman"/>
        </w:rPr>
        <w:t xml:space="preserve">. . . . . . . . . . . . . </w:t>
      </w:r>
      <w:proofErr w:type="gramStart"/>
      <w:r w:rsidR="000602D5">
        <w:rPr>
          <w:rFonts w:ascii="Times New Roman" w:hAnsi="Times New Roman" w:cs="Times New Roman"/>
        </w:rPr>
        <w:t>. .</w:t>
      </w:r>
      <w:proofErr w:type="gramEnd"/>
      <w:r w:rsidR="000602D5">
        <w:rPr>
          <w:rFonts w:ascii="Times New Roman" w:hAnsi="Times New Roman" w:cs="Times New Roman"/>
        </w:rPr>
        <w:t xml:space="preserve"> 70</w:t>
      </w:r>
    </w:p>
    <w:p w14:paraId="19E0A83B" w14:textId="77777777" w:rsidR="00415C3D" w:rsidRDefault="00415C3D" w:rsidP="00415C3D">
      <w:pPr>
        <w:rPr>
          <w:rFonts w:ascii="Times New Roman" w:hAnsi="Times New Roman" w:cs="Times New Roman"/>
        </w:rPr>
      </w:pPr>
    </w:p>
    <w:p w14:paraId="5AA2A69D" w14:textId="056303A6"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C) Group comparison of minutes of MVPA per hou</w:t>
      </w:r>
      <w:r w:rsidR="00E735BA">
        <w:rPr>
          <w:rFonts w:ascii="Times New Roman" w:hAnsi="Times New Roman" w:cs="Times New Roman"/>
        </w:rPr>
        <w:t>r</w:t>
      </w:r>
      <w:r w:rsidR="000602D5">
        <w:rPr>
          <w:rFonts w:ascii="Times New Roman" w:hAnsi="Times New Roman" w:cs="Times New Roman"/>
        </w:rPr>
        <w:t xml:space="preserve"> . . . . . . . . . . . . . . .70</w:t>
      </w:r>
    </w:p>
    <w:p w14:paraId="2CDEC44E" w14:textId="77777777" w:rsidR="00415C3D" w:rsidRDefault="00415C3D" w:rsidP="00415C3D">
      <w:pPr>
        <w:rPr>
          <w:rFonts w:ascii="Times New Roman" w:hAnsi="Times New Roman" w:cs="Times New Roman"/>
        </w:rPr>
      </w:pPr>
    </w:p>
    <w:p w14:paraId="791DB40E" w14:textId="7433AAD6"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D) Group comparison of sedentary time per hour . . </w:t>
      </w:r>
      <w:r w:rsidR="00E735BA">
        <w:rPr>
          <w:rFonts w:ascii="Times New Roman" w:hAnsi="Times New Roman" w:cs="Times New Roman"/>
        </w:rPr>
        <w:t>.</w:t>
      </w:r>
      <w:r w:rsidR="00E44D23">
        <w:rPr>
          <w:rFonts w:ascii="Times New Roman" w:hAnsi="Times New Roman" w:cs="Times New Roman"/>
        </w:rPr>
        <w:t xml:space="preserve"> . . . . . . . . . . . . . . .70</w:t>
      </w:r>
    </w:p>
    <w:p w14:paraId="0391877C" w14:textId="77777777" w:rsidR="00415C3D" w:rsidRDefault="00415C3D" w:rsidP="00415C3D">
      <w:pPr>
        <w:rPr>
          <w:rFonts w:ascii="Times New Roman" w:hAnsi="Times New Roman" w:cs="Times New Roman"/>
        </w:rPr>
      </w:pPr>
    </w:p>
    <w:p w14:paraId="0107400C" w14:textId="3980D999" w:rsidR="00415C3D" w:rsidRDefault="00415C3D" w:rsidP="00415C3D">
      <w:pPr>
        <w:rPr>
          <w:rFonts w:ascii="Times New Roman" w:hAnsi="Times New Roman" w:cs="Times New Roman"/>
        </w:rPr>
      </w:pPr>
      <w:r>
        <w:rPr>
          <w:rFonts w:ascii="Times New Roman" w:hAnsi="Times New Roman" w:cs="Times New Roman"/>
          <w:b/>
        </w:rPr>
        <w:t>Figure 2</w:t>
      </w:r>
      <w:r>
        <w:rPr>
          <w:rFonts w:ascii="Times New Roman" w:hAnsi="Times New Roman" w:cs="Times New Roman"/>
          <w:b/>
        </w:rPr>
        <w:tab/>
      </w:r>
      <w:r>
        <w:rPr>
          <w:rFonts w:ascii="Times New Roman" w:hAnsi="Times New Roman" w:cs="Times New Roman"/>
        </w:rPr>
        <w:t xml:space="preserve">Group comparison of upper PWV . . . . . . . . . . . . . . </w:t>
      </w:r>
      <w:r w:rsidR="00E735BA">
        <w:rPr>
          <w:rFonts w:ascii="Times New Roman" w:hAnsi="Times New Roman" w:cs="Times New Roman"/>
        </w:rPr>
        <w:t xml:space="preserve">. . . . . . . . . </w:t>
      </w:r>
      <w:r w:rsidR="00E44D23">
        <w:rPr>
          <w:rFonts w:ascii="Times New Roman" w:hAnsi="Times New Roman" w:cs="Times New Roman"/>
        </w:rPr>
        <w:t xml:space="preserve">. . . . </w:t>
      </w:r>
      <w:proofErr w:type="gramStart"/>
      <w:r w:rsidR="00E44D23">
        <w:rPr>
          <w:rFonts w:ascii="Times New Roman" w:hAnsi="Times New Roman" w:cs="Times New Roman"/>
        </w:rPr>
        <w:t>. .</w:t>
      </w:r>
      <w:proofErr w:type="gramEnd"/>
      <w:r w:rsidR="00E44D23">
        <w:rPr>
          <w:rFonts w:ascii="Times New Roman" w:hAnsi="Times New Roman" w:cs="Times New Roman"/>
        </w:rPr>
        <w:t xml:space="preserve"> .71</w:t>
      </w:r>
    </w:p>
    <w:p w14:paraId="0E30AEFB" w14:textId="77777777" w:rsidR="00415C3D" w:rsidRDefault="00415C3D" w:rsidP="00415C3D">
      <w:pPr>
        <w:rPr>
          <w:rFonts w:ascii="Times New Roman" w:hAnsi="Times New Roman" w:cs="Times New Roman"/>
        </w:rPr>
      </w:pPr>
    </w:p>
    <w:p w14:paraId="7CB58383" w14:textId="57744D6B" w:rsidR="00415C3D" w:rsidRDefault="00415C3D" w:rsidP="00415C3D">
      <w:pPr>
        <w:rPr>
          <w:rFonts w:ascii="Times New Roman" w:hAnsi="Times New Roman" w:cs="Times New Roman"/>
        </w:rPr>
      </w:pPr>
      <w:r>
        <w:rPr>
          <w:rFonts w:ascii="Times New Roman" w:hAnsi="Times New Roman" w:cs="Times New Roman"/>
          <w:b/>
        </w:rPr>
        <w:t>Figure 3</w:t>
      </w:r>
      <w:r>
        <w:rPr>
          <w:rFonts w:ascii="Times New Roman" w:hAnsi="Times New Roman" w:cs="Times New Roman"/>
          <w:b/>
        </w:rPr>
        <w:tab/>
      </w:r>
      <w:r>
        <w:rPr>
          <w:rFonts w:ascii="Times New Roman" w:hAnsi="Times New Roman" w:cs="Times New Roman"/>
        </w:rPr>
        <w:t>A) GMFCS as an independent predictor of HR . . . .</w:t>
      </w:r>
      <w:r w:rsidR="00E735BA">
        <w:rPr>
          <w:rFonts w:ascii="Times New Roman" w:hAnsi="Times New Roman" w:cs="Times New Roman"/>
        </w:rPr>
        <w:t xml:space="preserve"> .</w:t>
      </w:r>
      <w:r w:rsidR="00E44D23">
        <w:rPr>
          <w:rFonts w:ascii="Times New Roman" w:hAnsi="Times New Roman" w:cs="Times New Roman"/>
        </w:rPr>
        <w:t xml:space="preserve"> . . . . . . . . . . . . . . .72</w:t>
      </w:r>
    </w:p>
    <w:p w14:paraId="5A832400" w14:textId="77777777" w:rsidR="00415C3D" w:rsidRDefault="00415C3D" w:rsidP="00415C3D">
      <w:pPr>
        <w:rPr>
          <w:rFonts w:ascii="Times New Roman" w:hAnsi="Times New Roman" w:cs="Times New Roman"/>
        </w:rPr>
      </w:pPr>
    </w:p>
    <w:p w14:paraId="7408E957" w14:textId="21112966"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B) GMFCS as an independent predictor of </w:t>
      </w:r>
      <w:proofErr w:type="spellStart"/>
      <w:r>
        <w:rPr>
          <w:rFonts w:ascii="Times New Roman" w:hAnsi="Times New Roman" w:cs="Times New Roman"/>
        </w:rPr>
        <w:t>uPWV</w:t>
      </w:r>
      <w:proofErr w:type="spellEnd"/>
      <w:r>
        <w:rPr>
          <w:rFonts w:ascii="Times New Roman" w:hAnsi="Times New Roman" w:cs="Times New Roman"/>
        </w:rPr>
        <w:t xml:space="preserve"> . </w:t>
      </w:r>
      <w:r w:rsidR="00E735BA">
        <w:rPr>
          <w:rFonts w:ascii="Times New Roman" w:hAnsi="Times New Roman" w:cs="Times New Roman"/>
        </w:rPr>
        <w:t xml:space="preserve">. </w:t>
      </w:r>
      <w:r w:rsidR="00E44D23">
        <w:rPr>
          <w:rFonts w:ascii="Times New Roman" w:hAnsi="Times New Roman" w:cs="Times New Roman"/>
        </w:rPr>
        <w:t>. . . . . . . . . . . . . . . 72</w:t>
      </w:r>
    </w:p>
    <w:p w14:paraId="14ECAA8A" w14:textId="77777777" w:rsidR="00415C3D" w:rsidRDefault="00415C3D" w:rsidP="00415C3D">
      <w:pPr>
        <w:rPr>
          <w:rFonts w:ascii="Times New Roman" w:hAnsi="Times New Roman" w:cs="Times New Roman"/>
        </w:rPr>
      </w:pPr>
    </w:p>
    <w:p w14:paraId="56573464" w14:textId="04F1553C" w:rsidR="00415C3D" w:rsidRDefault="00415C3D" w:rsidP="00415C3D">
      <w:pPr>
        <w:rPr>
          <w:rFonts w:ascii="Times New Roman" w:hAnsi="Times New Roman" w:cs="Times New Roman"/>
        </w:rPr>
      </w:pPr>
      <w:r>
        <w:rPr>
          <w:rFonts w:ascii="Times New Roman" w:hAnsi="Times New Roman" w:cs="Times New Roman"/>
          <w:b/>
        </w:rPr>
        <w:t>Figure 4</w:t>
      </w:r>
      <w:r>
        <w:rPr>
          <w:rFonts w:ascii="Times New Roman" w:hAnsi="Times New Roman" w:cs="Times New Roman"/>
          <w:b/>
        </w:rPr>
        <w:tab/>
      </w:r>
      <w:r>
        <w:rPr>
          <w:rFonts w:ascii="Times New Roman" w:hAnsi="Times New Roman" w:cs="Times New Roman"/>
        </w:rPr>
        <w:t xml:space="preserve">A) Age as an independent predictor of SBP . . . . . . </w:t>
      </w:r>
      <w:r w:rsidR="00E735BA">
        <w:rPr>
          <w:rFonts w:ascii="Times New Roman" w:hAnsi="Times New Roman" w:cs="Times New Roman"/>
        </w:rPr>
        <w:t xml:space="preserve">. </w:t>
      </w:r>
      <w:r w:rsidR="00E44D23">
        <w:rPr>
          <w:rFonts w:ascii="Times New Roman" w:hAnsi="Times New Roman" w:cs="Times New Roman"/>
        </w:rPr>
        <w:t xml:space="preserve">. . . . . . . . . . . . . </w:t>
      </w:r>
      <w:proofErr w:type="gramStart"/>
      <w:r w:rsidR="00E44D23">
        <w:rPr>
          <w:rFonts w:ascii="Times New Roman" w:hAnsi="Times New Roman" w:cs="Times New Roman"/>
        </w:rPr>
        <w:t>. .</w:t>
      </w:r>
      <w:proofErr w:type="gramEnd"/>
      <w:r w:rsidR="00E44D23">
        <w:rPr>
          <w:rFonts w:ascii="Times New Roman" w:hAnsi="Times New Roman" w:cs="Times New Roman"/>
        </w:rPr>
        <w:t xml:space="preserve"> 73</w:t>
      </w:r>
    </w:p>
    <w:p w14:paraId="6A81CC5F" w14:textId="77777777" w:rsidR="00415C3D" w:rsidRDefault="00415C3D" w:rsidP="00415C3D">
      <w:pPr>
        <w:rPr>
          <w:rFonts w:ascii="Times New Roman" w:hAnsi="Times New Roman" w:cs="Times New Roman"/>
        </w:rPr>
      </w:pPr>
    </w:p>
    <w:p w14:paraId="108A55DF" w14:textId="26D39D68"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B) Age as an independent predictor of MAP . . . . . .</w:t>
      </w:r>
      <w:r w:rsidR="00E735BA">
        <w:rPr>
          <w:rFonts w:ascii="Times New Roman" w:hAnsi="Times New Roman" w:cs="Times New Roman"/>
        </w:rPr>
        <w:t xml:space="preserve"> .</w:t>
      </w:r>
      <w:r w:rsidR="00E44D23">
        <w:rPr>
          <w:rFonts w:ascii="Times New Roman" w:hAnsi="Times New Roman" w:cs="Times New Roman"/>
        </w:rPr>
        <w:t xml:space="preserve"> . . . . . . . . . . . . . . .73</w:t>
      </w:r>
    </w:p>
    <w:p w14:paraId="260CFB12" w14:textId="77777777" w:rsidR="00415C3D" w:rsidRDefault="00415C3D" w:rsidP="00415C3D">
      <w:pPr>
        <w:rPr>
          <w:rFonts w:ascii="Times New Roman" w:hAnsi="Times New Roman" w:cs="Times New Roman"/>
        </w:rPr>
      </w:pPr>
    </w:p>
    <w:p w14:paraId="5B0897B6" w14:textId="0E5529E4"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 Age as an independent predictor of </w:t>
      </w:r>
      <w:proofErr w:type="spellStart"/>
      <w:r>
        <w:rPr>
          <w:rFonts w:ascii="Times New Roman" w:hAnsi="Times New Roman" w:cs="Times New Roman"/>
        </w:rPr>
        <w:t>cPWV</w:t>
      </w:r>
      <w:proofErr w:type="spellEnd"/>
      <w:r>
        <w:rPr>
          <w:rFonts w:ascii="Times New Roman" w:hAnsi="Times New Roman" w:cs="Times New Roman"/>
        </w:rPr>
        <w:t xml:space="preserve"> . . . . .</w:t>
      </w:r>
      <w:r w:rsidR="00E735BA">
        <w:rPr>
          <w:rFonts w:ascii="Times New Roman" w:hAnsi="Times New Roman" w:cs="Times New Roman"/>
        </w:rPr>
        <w:t xml:space="preserve"> .</w:t>
      </w:r>
      <w:r w:rsidR="000602D5">
        <w:rPr>
          <w:rFonts w:ascii="Times New Roman" w:hAnsi="Times New Roman" w:cs="Times New Roman"/>
        </w:rPr>
        <w:t xml:space="preserve"> . . . . . . . . . . . . . . .7</w:t>
      </w:r>
      <w:r w:rsidR="00E44D23">
        <w:rPr>
          <w:rFonts w:ascii="Times New Roman" w:hAnsi="Times New Roman" w:cs="Times New Roman"/>
        </w:rPr>
        <w:t>3</w:t>
      </w:r>
    </w:p>
    <w:p w14:paraId="73B10777" w14:textId="77777777" w:rsidR="00415C3D" w:rsidRDefault="00415C3D" w:rsidP="00415C3D">
      <w:pPr>
        <w:rPr>
          <w:rFonts w:ascii="Times New Roman" w:hAnsi="Times New Roman" w:cs="Times New Roman"/>
        </w:rPr>
      </w:pPr>
    </w:p>
    <w:p w14:paraId="69786513" w14:textId="40E10DF1"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D) Age as an independent predictor of IMT . . . . . . . . . . . . . . . . . .</w:t>
      </w:r>
      <w:r w:rsidR="000602D5">
        <w:rPr>
          <w:rFonts w:ascii="Times New Roman" w:hAnsi="Times New Roman" w:cs="Times New Roman"/>
        </w:rPr>
        <w:t xml:space="preserve"> . . </w:t>
      </w:r>
      <w:proofErr w:type="gramStart"/>
      <w:r w:rsidR="000602D5">
        <w:rPr>
          <w:rFonts w:ascii="Times New Roman" w:hAnsi="Times New Roman" w:cs="Times New Roman"/>
        </w:rPr>
        <w:t>. .</w:t>
      </w:r>
      <w:proofErr w:type="gramEnd"/>
      <w:r w:rsidR="000602D5">
        <w:rPr>
          <w:rFonts w:ascii="Times New Roman" w:hAnsi="Times New Roman" w:cs="Times New Roman"/>
        </w:rPr>
        <w:t xml:space="preserve"> 73</w:t>
      </w:r>
    </w:p>
    <w:p w14:paraId="4ACA8C0D" w14:textId="77777777" w:rsidR="00415C3D" w:rsidRDefault="00415C3D" w:rsidP="00415C3D">
      <w:pPr>
        <w:rPr>
          <w:rFonts w:ascii="Times New Roman" w:hAnsi="Times New Roman" w:cs="Times New Roman"/>
        </w:rPr>
      </w:pPr>
    </w:p>
    <w:p w14:paraId="576BBC1E" w14:textId="7F916C3A"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E) Age as an independent predictor of </w:t>
      </w:r>
      <w:proofErr w:type="spellStart"/>
      <w:r>
        <w:rPr>
          <w:rFonts w:ascii="Times New Roman" w:hAnsi="Times New Roman" w:cs="Times New Roman"/>
        </w:rPr>
        <w:t>distensibility</w:t>
      </w:r>
      <w:proofErr w:type="spellEnd"/>
      <w:r w:rsidR="00E735BA">
        <w:rPr>
          <w:rFonts w:ascii="Times New Roman" w:hAnsi="Times New Roman" w:cs="Times New Roman"/>
        </w:rPr>
        <w:t xml:space="preserve"> .</w:t>
      </w:r>
      <w:r w:rsidR="000602D5">
        <w:rPr>
          <w:rFonts w:ascii="Times New Roman" w:hAnsi="Times New Roman" w:cs="Times New Roman"/>
        </w:rPr>
        <w:t xml:space="preserve"> . . . . . . . . . . . . </w:t>
      </w:r>
      <w:proofErr w:type="gramStart"/>
      <w:r w:rsidR="000602D5">
        <w:rPr>
          <w:rFonts w:ascii="Times New Roman" w:hAnsi="Times New Roman" w:cs="Times New Roman"/>
        </w:rPr>
        <w:t>. .</w:t>
      </w:r>
      <w:proofErr w:type="gramEnd"/>
      <w:r w:rsidR="000602D5">
        <w:rPr>
          <w:rFonts w:ascii="Times New Roman" w:hAnsi="Times New Roman" w:cs="Times New Roman"/>
        </w:rPr>
        <w:t xml:space="preserve"> .73</w:t>
      </w:r>
    </w:p>
    <w:p w14:paraId="5B1CAC3B" w14:textId="77777777" w:rsidR="00415C3D" w:rsidRDefault="00415C3D" w:rsidP="00415C3D">
      <w:pPr>
        <w:rPr>
          <w:rFonts w:ascii="Times New Roman" w:hAnsi="Times New Roman" w:cs="Times New Roman"/>
        </w:rPr>
      </w:pPr>
    </w:p>
    <w:p w14:paraId="76082B65" w14:textId="3724C1BD" w:rsidR="00415C3D" w:rsidRDefault="00415C3D" w:rsidP="00415C3D">
      <w:pPr>
        <w:rPr>
          <w:rFonts w:ascii="Times New Roman" w:hAnsi="Times New Roman" w:cs="Times New Roman"/>
        </w:rPr>
      </w:pPr>
      <w:r>
        <w:rPr>
          <w:rFonts w:ascii="Times New Roman" w:hAnsi="Times New Roman" w:cs="Times New Roman"/>
          <w:b/>
        </w:rPr>
        <w:t>Figure 5</w:t>
      </w:r>
      <w:r>
        <w:rPr>
          <w:rFonts w:ascii="Times New Roman" w:hAnsi="Times New Roman" w:cs="Times New Roman"/>
          <w:b/>
        </w:rPr>
        <w:tab/>
      </w:r>
      <w:r>
        <w:rPr>
          <w:rFonts w:ascii="Times New Roman" w:hAnsi="Times New Roman" w:cs="Times New Roman"/>
        </w:rPr>
        <w:t>A) Waist circumference as an independent</w:t>
      </w:r>
      <w:r w:rsidR="00E735BA">
        <w:rPr>
          <w:rFonts w:ascii="Times New Roman" w:hAnsi="Times New Roman" w:cs="Times New Roman"/>
        </w:rPr>
        <w:t xml:space="preserve"> p</w:t>
      </w:r>
      <w:r w:rsidR="000602D5">
        <w:rPr>
          <w:rFonts w:ascii="Times New Roman" w:hAnsi="Times New Roman" w:cs="Times New Roman"/>
        </w:rPr>
        <w:t xml:space="preserve">redictor of HDL-C . . . . </w:t>
      </w:r>
      <w:proofErr w:type="gramStart"/>
      <w:r w:rsidR="000602D5">
        <w:rPr>
          <w:rFonts w:ascii="Times New Roman" w:hAnsi="Times New Roman" w:cs="Times New Roman"/>
        </w:rPr>
        <w:t>. .</w:t>
      </w:r>
      <w:proofErr w:type="gramEnd"/>
      <w:r w:rsidR="000602D5">
        <w:rPr>
          <w:rFonts w:ascii="Times New Roman" w:hAnsi="Times New Roman" w:cs="Times New Roman"/>
        </w:rPr>
        <w:t xml:space="preserve"> 74</w:t>
      </w:r>
    </w:p>
    <w:p w14:paraId="3275CB56" w14:textId="77777777" w:rsidR="00415C3D" w:rsidRDefault="00415C3D" w:rsidP="00415C3D">
      <w:pPr>
        <w:rPr>
          <w:rFonts w:ascii="Times New Roman" w:hAnsi="Times New Roman" w:cs="Times New Roman"/>
        </w:rPr>
      </w:pPr>
    </w:p>
    <w:p w14:paraId="6C066FA4" w14:textId="17EC7D91"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B) Waist circumference as an independent</w:t>
      </w:r>
      <w:r w:rsidR="00E735BA">
        <w:rPr>
          <w:rFonts w:ascii="Times New Roman" w:hAnsi="Times New Roman" w:cs="Times New Roman"/>
        </w:rPr>
        <w:t xml:space="preserve"> pr</w:t>
      </w:r>
      <w:r w:rsidR="0026045F">
        <w:rPr>
          <w:rFonts w:ascii="Times New Roman" w:hAnsi="Times New Roman" w:cs="Times New Roman"/>
        </w:rPr>
        <w:t xml:space="preserve">edictor of LDL-C . . </w:t>
      </w:r>
      <w:r w:rsidR="000602D5">
        <w:rPr>
          <w:rFonts w:ascii="Times New Roman" w:hAnsi="Times New Roman" w:cs="Times New Roman"/>
        </w:rPr>
        <w:t>. . . . .74</w:t>
      </w:r>
    </w:p>
    <w:p w14:paraId="4DF5D8C5" w14:textId="77777777" w:rsidR="00415C3D" w:rsidRDefault="00415C3D" w:rsidP="00415C3D">
      <w:pPr>
        <w:rPr>
          <w:rFonts w:ascii="Times New Roman" w:hAnsi="Times New Roman" w:cs="Times New Roman"/>
        </w:rPr>
      </w:pPr>
    </w:p>
    <w:p w14:paraId="6B89D082" w14:textId="1EAEECDD"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C) Waist circumference as an independent </w:t>
      </w:r>
      <w:r w:rsidR="00E735BA">
        <w:rPr>
          <w:rFonts w:ascii="Times New Roman" w:hAnsi="Times New Roman" w:cs="Times New Roman"/>
        </w:rPr>
        <w:t>pr</w:t>
      </w:r>
      <w:r w:rsidR="000602D5">
        <w:rPr>
          <w:rFonts w:ascii="Times New Roman" w:hAnsi="Times New Roman" w:cs="Times New Roman"/>
        </w:rPr>
        <w:t>edictor of triglycerides . . .74</w:t>
      </w:r>
    </w:p>
    <w:p w14:paraId="21110E5A" w14:textId="77777777" w:rsidR="00415C3D" w:rsidRDefault="00415C3D" w:rsidP="00415C3D">
      <w:pPr>
        <w:rPr>
          <w:rFonts w:ascii="Times New Roman" w:hAnsi="Times New Roman" w:cs="Times New Roman"/>
        </w:rPr>
      </w:pPr>
    </w:p>
    <w:p w14:paraId="266067BE" w14:textId="0975BFF2" w:rsidR="00415C3D" w:rsidRDefault="00415C3D" w:rsidP="00415C3D">
      <w:pPr>
        <w:rPr>
          <w:rFonts w:ascii="Times New Roman" w:hAnsi="Times New Roman" w:cs="Times New Roman"/>
        </w:rPr>
      </w:pPr>
      <w:r>
        <w:rPr>
          <w:rFonts w:ascii="Times New Roman" w:hAnsi="Times New Roman" w:cs="Times New Roman"/>
        </w:rPr>
        <w:tab/>
      </w:r>
      <w:r>
        <w:rPr>
          <w:rFonts w:ascii="Times New Roman" w:hAnsi="Times New Roman" w:cs="Times New Roman"/>
        </w:rPr>
        <w:tab/>
        <w:t>D) Waist circumference as an independ</w:t>
      </w:r>
      <w:r w:rsidR="00E735BA">
        <w:rPr>
          <w:rFonts w:ascii="Times New Roman" w:hAnsi="Times New Roman" w:cs="Times New Roman"/>
        </w:rPr>
        <w:t>ent</w:t>
      </w:r>
      <w:r w:rsidR="000602D5">
        <w:rPr>
          <w:rFonts w:ascii="Times New Roman" w:hAnsi="Times New Roman" w:cs="Times New Roman"/>
        </w:rPr>
        <w:t xml:space="preserve"> predictor of TC/HDL-C . . . .74</w:t>
      </w:r>
    </w:p>
    <w:p w14:paraId="1C2DFC44" w14:textId="77777777" w:rsidR="009E492F" w:rsidRDefault="009E492F" w:rsidP="00415C3D">
      <w:pPr>
        <w:rPr>
          <w:rFonts w:ascii="Times New Roman" w:hAnsi="Times New Roman" w:cs="Times New Roman"/>
        </w:rPr>
      </w:pPr>
    </w:p>
    <w:p w14:paraId="3D477070" w14:textId="46D33DFA" w:rsidR="00415C3D" w:rsidRDefault="00415C3D" w:rsidP="009E492F">
      <w:pPr>
        <w:ind w:left="720" w:firstLine="720"/>
        <w:rPr>
          <w:rFonts w:ascii="Times New Roman" w:hAnsi="Times New Roman" w:cs="Times New Roman"/>
        </w:rPr>
      </w:pPr>
      <w:r>
        <w:rPr>
          <w:rFonts w:ascii="Times New Roman" w:hAnsi="Times New Roman" w:cs="Times New Roman"/>
        </w:rPr>
        <w:t>E) Waist circumference as an independent pred</w:t>
      </w:r>
      <w:r w:rsidR="00E735BA">
        <w:rPr>
          <w:rFonts w:ascii="Times New Roman" w:hAnsi="Times New Roman" w:cs="Times New Roman"/>
        </w:rPr>
        <w:t>ict</w:t>
      </w:r>
      <w:r w:rsidR="000602D5">
        <w:rPr>
          <w:rFonts w:ascii="Times New Roman" w:hAnsi="Times New Roman" w:cs="Times New Roman"/>
        </w:rPr>
        <w:t>or of IL-6 . . . . . . . . . .74</w:t>
      </w:r>
    </w:p>
    <w:p w14:paraId="02B49006" w14:textId="77777777" w:rsidR="009E492F" w:rsidRDefault="009E492F" w:rsidP="00415C3D">
      <w:pPr>
        <w:rPr>
          <w:rFonts w:ascii="Times New Roman" w:hAnsi="Times New Roman" w:cs="Times New Roman"/>
        </w:rPr>
      </w:pPr>
    </w:p>
    <w:p w14:paraId="462231EE" w14:textId="3DD20496" w:rsidR="00415C3D" w:rsidRPr="00DF24A8" w:rsidRDefault="00415C3D" w:rsidP="009E492F">
      <w:pPr>
        <w:ind w:left="720" w:firstLine="720"/>
        <w:rPr>
          <w:rFonts w:ascii="Times New Roman" w:hAnsi="Times New Roman" w:cs="Times New Roman"/>
        </w:rPr>
      </w:pPr>
      <w:r>
        <w:rPr>
          <w:rFonts w:ascii="Times New Roman" w:hAnsi="Times New Roman" w:cs="Times New Roman"/>
        </w:rPr>
        <w:t>F) Waist circumference as an independe</w:t>
      </w:r>
      <w:r w:rsidR="00E735BA">
        <w:rPr>
          <w:rFonts w:ascii="Times New Roman" w:hAnsi="Times New Roman" w:cs="Times New Roman"/>
        </w:rPr>
        <w:t xml:space="preserve">nt </w:t>
      </w:r>
      <w:r w:rsidR="000602D5">
        <w:rPr>
          <w:rFonts w:ascii="Times New Roman" w:hAnsi="Times New Roman" w:cs="Times New Roman"/>
        </w:rPr>
        <w:t>predictor of HOMA-IR . . . . .74</w:t>
      </w:r>
    </w:p>
    <w:p w14:paraId="09C6EF6F" w14:textId="77777777" w:rsidR="003D3637" w:rsidRDefault="003D3637" w:rsidP="003D3637">
      <w:pPr>
        <w:rPr>
          <w:rFonts w:ascii="Times New Roman" w:hAnsi="Times New Roman" w:cs="Times New Roman"/>
        </w:rPr>
      </w:pPr>
    </w:p>
    <w:p w14:paraId="6405F33F" w14:textId="77777777" w:rsidR="009E492F" w:rsidRDefault="009E492F" w:rsidP="00E735BA">
      <w:pPr>
        <w:jc w:val="center"/>
        <w:rPr>
          <w:rFonts w:ascii="Times New Roman" w:hAnsi="Times New Roman" w:cs="Times New Roman"/>
          <w:b/>
        </w:rPr>
      </w:pPr>
    </w:p>
    <w:p w14:paraId="53519327" w14:textId="77777777" w:rsidR="009E492F" w:rsidRDefault="009E492F" w:rsidP="00E735BA">
      <w:pPr>
        <w:jc w:val="center"/>
        <w:rPr>
          <w:rFonts w:ascii="Times New Roman" w:hAnsi="Times New Roman" w:cs="Times New Roman"/>
          <w:b/>
        </w:rPr>
      </w:pPr>
    </w:p>
    <w:p w14:paraId="7B8712C9" w14:textId="77777777" w:rsidR="009E492F" w:rsidRDefault="009E492F" w:rsidP="00E735BA">
      <w:pPr>
        <w:jc w:val="center"/>
        <w:rPr>
          <w:rFonts w:ascii="Times New Roman" w:hAnsi="Times New Roman" w:cs="Times New Roman"/>
          <w:b/>
        </w:rPr>
      </w:pPr>
    </w:p>
    <w:p w14:paraId="07E89E23" w14:textId="77777777" w:rsidR="009E492F" w:rsidRDefault="009E492F" w:rsidP="00E735BA">
      <w:pPr>
        <w:jc w:val="center"/>
        <w:rPr>
          <w:rFonts w:ascii="Times New Roman" w:hAnsi="Times New Roman" w:cs="Times New Roman"/>
          <w:b/>
        </w:rPr>
      </w:pPr>
    </w:p>
    <w:p w14:paraId="02075499" w14:textId="77777777" w:rsidR="009E492F" w:rsidRDefault="009E492F" w:rsidP="00E735BA">
      <w:pPr>
        <w:jc w:val="center"/>
        <w:rPr>
          <w:rFonts w:ascii="Times New Roman" w:hAnsi="Times New Roman" w:cs="Times New Roman"/>
          <w:b/>
        </w:rPr>
      </w:pPr>
    </w:p>
    <w:p w14:paraId="6E4527AE" w14:textId="77777777" w:rsidR="009E492F" w:rsidRDefault="009E492F" w:rsidP="00E735BA">
      <w:pPr>
        <w:jc w:val="center"/>
        <w:rPr>
          <w:rFonts w:ascii="Times New Roman" w:hAnsi="Times New Roman" w:cs="Times New Roman"/>
          <w:b/>
        </w:rPr>
      </w:pPr>
    </w:p>
    <w:p w14:paraId="6E101D98" w14:textId="77777777" w:rsidR="009E492F" w:rsidRDefault="009E492F" w:rsidP="00E735BA">
      <w:pPr>
        <w:jc w:val="center"/>
        <w:rPr>
          <w:rFonts w:ascii="Times New Roman" w:hAnsi="Times New Roman" w:cs="Times New Roman"/>
          <w:b/>
        </w:rPr>
      </w:pPr>
    </w:p>
    <w:p w14:paraId="7B4C49D3" w14:textId="77777777" w:rsidR="009E492F" w:rsidRDefault="009E492F" w:rsidP="00E735BA">
      <w:pPr>
        <w:jc w:val="center"/>
        <w:rPr>
          <w:rFonts w:ascii="Times New Roman" w:hAnsi="Times New Roman" w:cs="Times New Roman"/>
          <w:b/>
        </w:rPr>
      </w:pPr>
    </w:p>
    <w:p w14:paraId="38B91C5D" w14:textId="77777777" w:rsidR="009E492F" w:rsidRDefault="009E492F" w:rsidP="00E735BA">
      <w:pPr>
        <w:jc w:val="center"/>
        <w:rPr>
          <w:rFonts w:ascii="Times New Roman" w:hAnsi="Times New Roman" w:cs="Times New Roman"/>
          <w:b/>
        </w:rPr>
      </w:pPr>
    </w:p>
    <w:p w14:paraId="3081E73D" w14:textId="77777777" w:rsidR="009E492F" w:rsidRDefault="009E492F" w:rsidP="00E735BA">
      <w:pPr>
        <w:jc w:val="center"/>
        <w:rPr>
          <w:rFonts w:ascii="Times New Roman" w:hAnsi="Times New Roman" w:cs="Times New Roman"/>
          <w:b/>
        </w:rPr>
      </w:pPr>
    </w:p>
    <w:p w14:paraId="0290E5A2" w14:textId="77777777" w:rsidR="009E492F" w:rsidRDefault="009E492F" w:rsidP="00E735BA">
      <w:pPr>
        <w:jc w:val="center"/>
        <w:rPr>
          <w:rFonts w:ascii="Times New Roman" w:hAnsi="Times New Roman" w:cs="Times New Roman"/>
          <w:b/>
        </w:rPr>
      </w:pPr>
    </w:p>
    <w:p w14:paraId="0BC61C7F" w14:textId="77777777" w:rsidR="009E492F" w:rsidRDefault="009E492F" w:rsidP="00E735BA">
      <w:pPr>
        <w:jc w:val="center"/>
        <w:rPr>
          <w:rFonts w:ascii="Times New Roman" w:hAnsi="Times New Roman" w:cs="Times New Roman"/>
          <w:b/>
        </w:rPr>
      </w:pPr>
    </w:p>
    <w:p w14:paraId="4A3FE0CC" w14:textId="77777777" w:rsidR="009E492F" w:rsidRDefault="009E492F" w:rsidP="00E735BA">
      <w:pPr>
        <w:jc w:val="center"/>
        <w:rPr>
          <w:rFonts w:ascii="Times New Roman" w:hAnsi="Times New Roman" w:cs="Times New Roman"/>
          <w:b/>
        </w:rPr>
      </w:pPr>
    </w:p>
    <w:p w14:paraId="0F9FC679" w14:textId="77777777" w:rsidR="009E492F" w:rsidRDefault="009E492F" w:rsidP="00E735BA">
      <w:pPr>
        <w:jc w:val="center"/>
        <w:rPr>
          <w:rFonts w:ascii="Times New Roman" w:hAnsi="Times New Roman" w:cs="Times New Roman"/>
          <w:b/>
        </w:rPr>
      </w:pPr>
    </w:p>
    <w:p w14:paraId="7F8DC860" w14:textId="77777777" w:rsidR="009E492F" w:rsidRDefault="009E492F" w:rsidP="00E735BA">
      <w:pPr>
        <w:jc w:val="center"/>
        <w:rPr>
          <w:rFonts w:ascii="Times New Roman" w:hAnsi="Times New Roman" w:cs="Times New Roman"/>
          <w:b/>
        </w:rPr>
      </w:pPr>
    </w:p>
    <w:p w14:paraId="7D4D0275" w14:textId="77777777" w:rsidR="009E492F" w:rsidRDefault="009E492F" w:rsidP="00E735BA">
      <w:pPr>
        <w:jc w:val="center"/>
        <w:rPr>
          <w:rFonts w:ascii="Times New Roman" w:hAnsi="Times New Roman" w:cs="Times New Roman"/>
          <w:b/>
        </w:rPr>
      </w:pPr>
    </w:p>
    <w:p w14:paraId="0E643ED0" w14:textId="77777777" w:rsidR="009E492F" w:rsidRDefault="009E492F" w:rsidP="00E735BA">
      <w:pPr>
        <w:jc w:val="center"/>
        <w:rPr>
          <w:rFonts w:ascii="Times New Roman" w:hAnsi="Times New Roman" w:cs="Times New Roman"/>
          <w:b/>
        </w:rPr>
      </w:pPr>
    </w:p>
    <w:p w14:paraId="36CA723A" w14:textId="77777777" w:rsidR="009E492F" w:rsidRDefault="009E492F" w:rsidP="00E735BA">
      <w:pPr>
        <w:jc w:val="center"/>
        <w:rPr>
          <w:rFonts w:ascii="Times New Roman" w:hAnsi="Times New Roman" w:cs="Times New Roman"/>
          <w:b/>
        </w:rPr>
      </w:pPr>
    </w:p>
    <w:p w14:paraId="0F8CEB8C" w14:textId="77777777" w:rsidR="009E492F" w:rsidRDefault="009E492F" w:rsidP="00E735BA">
      <w:pPr>
        <w:jc w:val="center"/>
        <w:rPr>
          <w:rFonts w:ascii="Times New Roman" w:hAnsi="Times New Roman" w:cs="Times New Roman"/>
          <w:b/>
        </w:rPr>
      </w:pPr>
    </w:p>
    <w:p w14:paraId="2C35107C" w14:textId="77777777" w:rsidR="009E492F" w:rsidRDefault="009E492F" w:rsidP="00E735BA">
      <w:pPr>
        <w:jc w:val="center"/>
        <w:rPr>
          <w:rFonts w:ascii="Times New Roman" w:hAnsi="Times New Roman" w:cs="Times New Roman"/>
          <w:b/>
        </w:rPr>
      </w:pPr>
    </w:p>
    <w:p w14:paraId="0AC6287C" w14:textId="77777777" w:rsidR="009E492F" w:rsidRDefault="009E492F" w:rsidP="00E735BA">
      <w:pPr>
        <w:jc w:val="center"/>
        <w:rPr>
          <w:rFonts w:ascii="Times New Roman" w:hAnsi="Times New Roman" w:cs="Times New Roman"/>
          <w:b/>
        </w:rPr>
      </w:pPr>
    </w:p>
    <w:p w14:paraId="6F0BE2CD" w14:textId="77777777" w:rsidR="009E492F" w:rsidRDefault="009E492F" w:rsidP="00E735BA">
      <w:pPr>
        <w:jc w:val="center"/>
        <w:rPr>
          <w:rFonts w:ascii="Times New Roman" w:hAnsi="Times New Roman" w:cs="Times New Roman"/>
          <w:b/>
        </w:rPr>
      </w:pPr>
    </w:p>
    <w:p w14:paraId="3608D6CC" w14:textId="77777777" w:rsidR="009E492F" w:rsidRDefault="009E492F" w:rsidP="00E735BA">
      <w:pPr>
        <w:jc w:val="center"/>
        <w:rPr>
          <w:rFonts w:ascii="Times New Roman" w:hAnsi="Times New Roman" w:cs="Times New Roman"/>
          <w:b/>
        </w:rPr>
      </w:pPr>
    </w:p>
    <w:p w14:paraId="0C25218F" w14:textId="77777777" w:rsidR="009E492F" w:rsidRDefault="009E492F" w:rsidP="00E735BA">
      <w:pPr>
        <w:jc w:val="center"/>
        <w:rPr>
          <w:rFonts w:ascii="Times New Roman" w:hAnsi="Times New Roman" w:cs="Times New Roman"/>
          <w:b/>
        </w:rPr>
      </w:pPr>
    </w:p>
    <w:p w14:paraId="07852F70" w14:textId="77777777" w:rsidR="009E492F" w:rsidRDefault="009E492F" w:rsidP="00E735BA">
      <w:pPr>
        <w:jc w:val="center"/>
        <w:rPr>
          <w:rFonts w:ascii="Times New Roman" w:hAnsi="Times New Roman" w:cs="Times New Roman"/>
          <w:b/>
        </w:rPr>
      </w:pPr>
    </w:p>
    <w:p w14:paraId="1B798FEA" w14:textId="77777777" w:rsidR="009E492F" w:rsidRDefault="009E492F" w:rsidP="00E735BA">
      <w:pPr>
        <w:jc w:val="center"/>
        <w:rPr>
          <w:rFonts w:ascii="Times New Roman" w:hAnsi="Times New Roman" w:cs="Times New Roman"/>
          <w:b/>
        </w:rPr>
      </w:pPr>
    </w:p>
    <w:p w14:paraId="2192CEA3" w14:textId="77777777" w:rsidR="009E492F" w:rsidRDefault="009E492F" w:rsidP="00E735BA">
      <w:pPr>
        <w:jc w:val="center"/>
        <w:rPr>
          <w:rFonts w:ascii="Times New Roman" w:hAnsi="Times New Roman" w:cs="Times New Roman"/>
          <w:b/>
        </w:rPr>
      </w:pPr>
    </w:p>
    <w:p w14:paraId="180E19C3" w14:textId="77777777" w:rsidR="009E492F" w:rsidRDefault="009E492F" w:rsidP="00E735BA">
      <w:pPr>
        <w:jc w:val="center"/>
        <w:rPr>
          <w:rFonts w:ascii="Times New Roman" w:hAnsi="Times New Roman" w:cs="Times New Roman"/>
          <w:b/>
        </w:rPr>
      </w:pPr>
    </w:p>
    <w:p w14:paraId="6FFEF972" w14:textId="77777777" w:rsidR="009E492F" w:rsidRDefault="009E492F" w:rsidP="00E735BA">
      <w:pPr>
        <w:jc w:val="center"/>
        <w:rPr>
          <w:rFonts w:ascii="Times New Roman" w:hAnsi="Times New Roman" w:cs="Times New Roman"/>
          <w:b/>
        </w:rPr>
      </w:pPr>
    </w:p>
    <w:p w14:paraId="23B47FAE" w14:textId="77777777" w:rsidR="009E492F" w:rsidRDefault="009E492F" w:rsidP="00E735BA">
      <w:pPr>
        <w:jc w:val="center"/>
        <w:rPr>
          <w:rFonts w:ascii="Times New Roman" w:hAnsi="Times New Roman" w:cs="Times New Roman"/>
          <w:b/>
        </w:rPr>
      </w:pPr>
    </w:p>
    <w:p w14:paraId="5E92F406" w14:textId="77777777" w:rsidR="009E492F" w:rsidRDefault="009E492F" w:rsidP="00E735BA">
      <w:pPr>
        <w:jc w:val="center"/>
        <w:rPr>
          <w:rFonts w:ascii="Times New Roman" w:hAnsi="Times New Roman" w:cs="Times New Roman"/>
          <w:b/>
        </w:rPr>
      </w:pPr>
    </w:p>
    <w:p w14:paraId="46A884C3" w14:textId="77777777" w:rsidR="009E492F" w:rsidRDefault="009E492F" w:rsidP="00E735BA">
      <w:pPr>
        <w:jc w:val="center"/>
        <w:rPr>
          <w:rFonts w:ascii="Times New Roman" w:hAnsi="Times New Roman" w:cs="Times New Roman"/>
          <w:b/>
        </w:rPr>
      </w:pPr>
    </w:p>
    <w:p w14:paraId="49FA0CF9" w14:textId="77777777" w:rsidR="009E492F" w:rsidRDefault="009E492F" w:rsidP="00E735BA">
      <w:pPr>
        <w:jc w:val="center"/>
        <w:rPr>
          <w:rFonts w:ascii="Times New Roman" w:hAnsi="Times New Roman" w:cs="Times New Roman"/>
          <w:b/>
        </w:rPr>
      </w:pPr>
    </w:p>
    <w:p w14:paraId="18D08806" w14:textId="77777777" w:rsidR="009E492F" w:rsidRDefault="009E492F" w:rsidP="00E735BA">
      <w:pPr>
        <w:jc w:val="center"/>
        <w:rPr>
          <w:rFonts w:ascii="Times New Roman" w:hAnsi="Times New Roman" w:cs="Times New Roman"/>
          <w:b/>
        </w:rPr>
      </w:pPr>
    </w:p>
    <w:p w14:paraId="12FF004F" w14:textId="77777777" w:rsidR="009E492F" w:rsidRDefault="009E492F" w:rsidP="00E735BA">
      <w:pPr>
        <w:jc w:val="center"/>
        <w:rPr>
          <w:rFonts w:ascii="Times New Roman" w:hAnsi="Times New Roman" w:cs="Times New Roman"/>
          <w:b/>
        </w:rPr>
      </w:pPr>
    </w:p>
    <w:p w14:paraId="5BBB9E08" w14:textId="77777777" w:rsidR="009E492F" w:rsidRDefault="009E492F" w:rsidP="00E735BA">
      <w:pPr>
        <w:jc w:val="center"/>
        <w:rPr>
          <w:rFonts w:ascii="Times New Roman" w:hAnsi="Times New Roman" w:cs="Times New Roman"/>
          <w:b/>
        </w:rPr>
      </w:pPr>
    </w:p>
    <w:p w14:paraId="47AA6FBF" w14:textId="77777777" w:rsidR="009E492F" w:rsidRDefault="009E492F" w:rsidP="00E735BA">
      <w:pPr>
        <w:jc w:val="center"/>
        <w:rPr>
          <w:rFonts w:ascii="Times New Roman" w:hAnsi="Times New Roman" w:cs="Times New Roman"/>
          <w:b/>
        </w:rPr>
      </w:pPr>
    </w:p>
    <w:p w14:paraId="708DE03B" w14:textId="77777777" w:rsidR="009E492F" w:rsidRDefault="009E492F" w:rsidP="00E735BA">
      <w:pPr>
        <w:jc w:val="center"/>
        <w:rPr>
          <w:rFonts w:ascii="Times New Roman" w:hAnsi="Times New Roman" w:cs="Times New Roman"/>
          <w:b/>
        </w:rPr>
      </w:pPr>
    </w:p>
    <w:p w14:paraId="0DE01C37" w14:textId="77777777" w:rsidR="009E492F" w:rsidRDefault="009E492F" w:rsidP="00E735BA">
      <w:pPr>
        <w:jc w:val="center"/>
        <w:rPr>
          <w:rFonts w:ascii="Times New Roman" w:hAnsi="Times New Roman" w:cs="Times New Roman"/>
          <w:b/>
        </w:rPr>
      </w:pPr>
    </w:p>
    <w:p w14:paraId="69A7294B" w14:textId="77777777" w:rsidR="009E492F" w:rsidRDefault="009E492F" w:rsidP="00E735BA">
      <w:pPr>
        <w:jc w:val="center"/>
        <w:rPr>
          <w:rFonts w:ascii="Times New Roman" w:hAnsi="Times New Roman" w:cs="Times New Roman"/>
          <w:b/>
        </w:rPr>
      </w:pPr>
    </w:p>
    <w:p w14:paraId="4CE80EBE" w14:textId="77777777" w:rsidR="009E492F" w:rsidRDefault="009E492F" w:rsidP="00E735BA">
      <w:pPr>
        <w:jc w:val="center"/>
        <w:rPr>
          <w:rFonts w:ascii="Times New Roman" w:hAnsi="Times New Roman" w:cs="Times New Roman"/>
          <w:b/>
        </w:rPr>
      </w:pPr>
    </w:p>
    <w:p w14:paraId="7D8A6975" w14:textId="77777777" w:rsidR="009E492F" w:rsidRDefault="009E492F" w:rsidP="00E735BA">
      <w:pPr>
        <w:jc w:val="center"/>
        <w:rPr>
          <w:rFonts w:ascii="Times New Roman" w:hAnsi="Times New Roman" w:cs="Times New Roman"/>
          <w:b/>
        </w:rPr>
      </w:pPr>
    </w:p>
    <w:p w14:paraId="3972FE3C" w14:textId="77777777" w:rsidR="00415C3D" w:rsidRPr="000D5B6B" w:rsidRDefault="00415C3D" w:rsidP="00E735BA">
      <w:pPr>
        <w:jc w:val="center"/>
        <w:rPr>
          <w:rFonts w:ascii="Times New Roman" w:hAnsi="Times New Roman" w:cs="Times New Roman"/>
          <w:b/>
        </w:rPr>
      </w:pPr>
      <w:r w:rsidRPr="000D5B6B">
        <w:rPr>
          <w:rFonts w:ascii="Times New Roman" w:hAnsi="Times New Roman" w:cs="Times New Roman"/>
          <w:b/>
        </w:rPr>
        <w:t>LIST OF ALL ABBREVIATIONS AND SYMBOLS</w:t>
      </w:r>
    </w:p>
    <w:p w14:paraId="0B900A9C" w14:textId="77777777" w:rsidR="00415C3D" w:rsidRDefault="00415C3D" w:rsidP="00415C3D">
      <w:pPr>
        <w:rPr>
          <w:rFonts w:ascii="Times New Roman" w:hAnsi="Times New Roman" w:cs="Times New Roman"/>
        </w:rPr>
      </w:pPr>
    </w:p>
    <w:p w14:paraId="2FF3A8BD" w14:textId="4B64E63F" w:rsidR="00415C3D" w:rsidRDefault="00CF515E" w:rsidP="00415C3D">
      <w:pPr>
        <w:rPr>
          <w:rFonts w:ascii="Times New Roman" w:hAnsi="Times New Roman" w:cs="Times New Roman"/>
        </w:rPr>
      </w:pPr>
      <w:r>
        <w:rPr>
          <w:rFonts w:ascii="Times New Roman" w:hAnsi="Times New Roman" w:cs="Times New Roman"/>
        </w:rPr>
        <w:t>BMI</w:t>
      </w:r>
      <w:r>
        <w:rPr>
          <w:rFonts w:ascii="Times New Roman" w:hAnsi="Times New Roman" w:cs="Times New Roman"/>
        </w:rPr>
        <w:tab/>
      </w:r>
      <w:r w:rsidR="00AB033D">
        <w:rPr>
          <w:rFonts w:ascii="Times New Roman" w:hAnsi="Times New Roman" w:cs="Times New Roman"/>
        </w:rPr>
        <w:tab/>
      </w:r>
      <w:r>
        <w:rPr>
          <w:rFonts w:ascii="Times New Roman" w:hAnsi="Times New Roman" w:cs="Times New Roman"/>
        </w:rPr>
        <w:t>Body mass index</w:t>
      </w:r>
    </w:p>
    <w:p w14:paraId="72C69447" w14:textId="5947E86A" w:rsidR="00415C3D" w:rsidRDefault="00415C3D" w:rsidP="00415C3D">
      <w:pPr>
        <w:rPr>
          <w:rFonts w:ascii="Times New Roman" w:hAnsi="Times New Roman" w:cs="Times New Roman"/>
        </w:rPr>
      </w:pPr>
    </w:p>
    <w:p w14:paraId="0D5F107F" w14:textId="78E1EB61" w:rsidR="00AB033D" w:rsidRDefault="00AB033D" w:rsidP="00415C3D">
      <w:pPr>
        <w:rPr>
          <w:rFonts w:ascii="Times New Roman" w:hAnsi="Times New Roman" w:cs="Times New Roman"/>
        </w:rPr>
      </w:pPr>
      <w:proofErr w:type="spellStart"/>
      <w:proofErr w:type="gramStart"/>
      <w:r>
        <w:rPr>
          <w:rFonts w:ascii="Times New Roman" w:hAnsi="Times New Roman" w:cs="Times New Roman"/>
        </w:rPr>
        <w:t>cIMT</w:t>
      </w:r>
      <w:proofErr w:type="spellEnd"/>
      <w:proofErr w:type="gramEnd"/>
      <w:r>
        <w:rPr>
          <w:rFonts w:ascii="Times New Roman" w:hAnsi="Times New Roman" w:cs="Times New Roman"/>
        </w:rPr>
        <w:tab/>
      </w:r>
      <w:r>
        <w:rPr>
          <w:rFonts w:ascii="Times New Roman" w:hAnsi="Times New Roman" w:cs="Times New Roman"/>
        </w:rPr>
        <w:tab/>
        <w:t>Carotid intima-media thickness</w:t>
      </w:r>
    </w:p>
    <w:p w14:paraId="4733660C" w14:textId="77777777" w:rsidR="00415C3D" w:rsidRDefault="00415C3D" w:rsidP="00415C3D">
      <w:pPr>
        <w:rPr>
          <w:rFonts w:ascii="Times New Roman" w:hAnsi="Times New Roman" w:cs="Times New Roman"/>
        </w:rPr>
      </w:pPr>
    </w:p>
    <w:p w14:paraId="19DEB6C0" w14:textId="136C07C4" w:rsidR="00415C3D" w:rsidRDefault="00AB033D" w:rsidP="00415C3D">
      <w:pPr>
        <w:rPr>
          <w:rFonts w:ascii="Times New Roman" w:hAnsi="Times New Roman" w:cs="Times New Roman"/>
        </w:rPr>
      </w:pPr>
      <w:r>
        <w:rPr>
          <w:rFonts w:ascii="Times New Roman" w:hAnsi="Times New Roman" w:cs="Times New Roman"/>
        </w:rPr>
        <w:t>CP</w:t>
      </w:r>
      <w:r>
        <w:rPr>
          <w:rFonts w:ascii="Times New Roman" w:hAnsi="Times New Roman" w:cs="Times New Roman"/>
        </w:rPr>
        <w:tab/>
      </w:r>
      <w:r>
        <w:rPr>
          <w:rFonts w:ascii="Times New Roman" w:hAnsi="Times New Roman" w:cs="Times New Roman"/>
        </w:rPr>
        <w:tab/>
        <w:t>Cerebral Palsy</w:t>
      </w:r>
    </w:p>
    <w:p w14:paraId="101595CE" w14:textId="77777777" w:rsidR="00415C3D" w:rsidRDefault="00415C3D" w:rsidP="00415C3D">
      <w:pPr>
        <w:rPr>
          <w:rFonts w:ascii="Times New Roman" w:hAnsi="Times New Roman" w:cs="Times New Roman"/>
        </w:rPr>
      </w:pPr>
    </w:p>
    <w:p w14:paraId="2720C034" w14:textId="73E0F951" w:rsidR="00415C3D" w:rsidRDefault="00AB033D" w:rsidP="00415C3D">
      <w:pPr>
        <w:rPr>
          <w:rFonts w:ascii="Times New Roman" w:hAnsi="Times New Roman" w:cs="Times New Roman"/>
        </w:rPr>
      </w:pPr>
      <w:r>
        <w:rPr>
          <w:rFonts w:ascii="Times New Roman" w:hAnsi="Times New Roman" w:cs="Times New Roman"/>
        </w:rPr>
        <w:t>CRP</w:t>
      </w:r>
      <w:r>
        <w:rPr>
          <w:rFonts w:ascii="Times New Roman" w:hAnsi="Times New Roman" w:cs="Times New Roman"/>
        </w:rPr>
        <w:tab/>
      </w:r>
      <w:r>
        <w:rPr>
          <w:rFonts w:ascii="Times New Roman" w:hAnsi="Times New Roman" w:cs="Times New Roman"/>
        </w:rPr>
        <w:tab/>
        <w:t>C-reactive protein</w:t>
      </w:r>
    </w:p>
    <w:p w14:paraId="2E7A3F7E" w14:textId="77777777" w:rsidR="00415C3D" w:rsidRDefault="00415C3D" w:rsidP="00415C3D">
      <w:pPr>
        <w:rPr>
          <w:rFonts w:ascii="Times New Roman" w:hAnsi="Times New Roman" w:cs="Times New Roman"/>
        </w:rPr>
      </w:pPr>
    </w:p>
    <w:p w14:paraId="086A103E" w14:textId="0F0B4538" w:rsidR="00AB033D" w:rsidRDefault="00AB033D" w:rsidP="00415C3D">
      <w:pPr>
        <w:rPr>
          <w:rFonts w:ascii="Times New Roman" w:hAnsi="Times New Roman" w:cs="Times New Roman"/>
        </w:rPr>
      </w:pPr>
      <w:r>
        <w:rPr>
          <w:rFonts w:ascii="Times New Roman" w:hAnsi="Times New Roman" w:cs="Times New Roman"/>
        </w:rPr>
        <w:t>CVD</w:t>
      </w:r>
      <w:r>
        <w:rPr>
          <w:rFonts w:ascii="Times New Roman" w:hAnsi="Times New Roman" w:cs="Times New Roman"/>
        </w:rPr>
        <w:tab/>
      </w:r>
      <w:r>
        <w:rPr>
          <w:rFonts w:ascii="Times New Roman" w:hAnsi="Times New Roman" w:cs="Times New Roman"/>
        </w:rPr>
        <w:tab/>
        <w:t>Cardiovascular disease</w:t>
      </w:r>
    </w:p>
    <w:p w14:paraId="681D1F09" w14:textId="77777777" w:rsidR="00415C3D" w:rsidRDefault="00415C3D" w:rsidP="00415C3D">
      <w:pPr>
        <w:rPr>
          <w:rFonts w:ascii="Times New Roman" w:hAnsi="Times New Roman" w:cs="Times New Roman"/>
        </w:rPr>
      </w:pPr>
    </w:p>
    <w:p w14:paraId="403C967A" w14:textId="1BF8A677" w:rsidR="00415C3D" w:rsidRDefault="00AB033D" w:rsidP="00415C3D">
      <w:pPr>
        <w:rPr>
          <w:rFonts w:ascii="Times New Roman" w:hAnsi="Times New Roman" w:cs="Times New Roman"/>
        </w:rPr>
      </w:pPr>
      <w:r>
        <w:rPr>
          <w:rFonts w:ascii="Times New Roman" w:hAnsi="Times New Roman" w:cs="Times New Roman"/>
        </w:rPr>
        <w:t>DBP</w:t>
      </w:r>
      <w:r>
        <w:rPr>
          <w:rFonts w:ascii="Times New Roman" w:hAnsi="Times New Roman" w:cs="Times New Roman"/>
        </w:rPr>
        <w:tab/>
      </w:r>
      <w:r>
        <w:rPr>
          <w:rFonts w:ascii="Times New Roman" w:hAnsi="Times New Roman" w:cs="Times New Roman"/>
        </w:rPr>
        <w:tab/>
        <w:t>Diastolic blood pressure</w:t>
      </w:r>
    </w:p>
    <w:p w14:paraId="6F65A9F9" w14:textId="77777777" w:rsidR="00415C3D" w:rsidRDefault="00415C3D" w:rsidP="00415C3D">
      <w:pPr>
        <w:rPr>
          <w:rFonts w:ascii="Times New Roman" w:hAnsi="Times New Roman" w:cs="Times New Roman"/>
        </w:rPr>
      </w:pPr>
    </w:p>
    <w:p w14:paraId="2A36A5A0" w14:textId="36CA4EF9" w:rsidR="00415C3D" w:rsidRDefault="00AB033D" w:rsidP="00415C3D">
      <w:pPr>
        <w:rPr>
          <w:rFonts w:ascii="Times New Roman" w:hAnsi="Times New Roman" w:cs="Times New Roman"/>
        </w:rPr>
      </w:pPr>
      <w:r>
        <w:rPr>
          <w:rFonts w:ascii="Times New Roman" w:hAnsi="Times New Roman" w:cs="Times New Roman"/>
        </w:rPr>
        <w:t>FMD</w:t>
      </w:r>
      <w:r>
        <w:rPr>
          <w:rFonts w:ascii="Times New Roman" w:hAnsi="Times New Roman" w:cs="Times New Roman"/>
        </w:rPr>
        <w:tab/>
      </w:r>
      <w:r>
        <w:rPr>
          <w:rFonts w:ascii="Times New Roman" w:hAnsi="Times New Roman" w:cs="Times New Roman"/>
        </w:rPr>
        <w:tab/>
        <w:t>Flow-mediated vasodilation</w:t>
      </w:r>
    </w:p>
    <w:p w14:paraId="0D7CC1D2" w14:textId="77777777" w:rsidR="00415C3D" w:rsidRDefault="00415C3D" w:rsidP="00415C3D">
      <w:pPr>
        <w:rPr>
          <w:rFonts w:ascii="Times New Roman" w:hAnsi="Times New Roman" w:cs="Times New Roman"/>
        </w:rPr>
      </w:pPr>
    </w:p>
    <w:p w14:paraId="06244ED6" w14:textId="4181BB4B" w:rsidR="00415C3D" w:rsidRDefault="00AB033D" w:rsidP="00415C3D">
      <w:pPr>
        <w:rPr>
          <w:rFonts w:ascii="Times New Roman" w:hAnsi="Times New Roman" w:cs="Times New Roman"/>
        </w:rPr>
      </w:pPr>
      <w:r>
        <w:rPr>
          <w:rFonts w:ascii="Times New Roman" w:hAnsi="Times New Roman" w:cs="Times New Roman"/>
        </w:rPr>
        <w:t>GMFCS</w:t>
      </w:r>
      <w:r>
        <w:rPr>
          <w:rFonts w:ascii="Times New Roman" w:hAnsi="Times New Roman" w:cs="Times New Roman"/>
        </w:rPr>
        <w:tab/>
        <w:t>Gross motor function classification system</w:t>
      </w:r>
    </w:p>
    <w:p w14:paraId="39F12E66" w14:textId="77777777" w:rsidR="00415C3D" w:rsidRDefault="00415C3D" w:rsidP="00415C3D">
      <w:pPr>
        <w:rPr>
          <w:rFonts w:ascii="Times New Roman" w:hAnsi="Times New Roman" w:cs="Times New Roman"/>
        </w:rPr>
      </w:pPr>
    </w:p>
    <w:p w14:paraId="748DE3E8" w14:textId="35F39D6F" w:rsidR="00415C3D" w:rsidRDefault="00AB033D" w:rsidP="00415C3D">
      <w:pPr>
        <w:rPr>
          <w:rFonts w:ascii="Times New Roman" w:hAnsi="Times New Roman" w:cs="Times New Roman"/>
        </w:rPr>
      </w:pPr>
      <w:r>
        <w:rPr>
          <w:rFonts w:ascii="Times New Roman" w:hAnsi="Times New Roman" w:cs="Times New Roman"/>
        </w:rPr>
        <w:t>HDL</w:t>
      </w:r>
      <w:r>
        <w:rPr>
          <w:rFonts w:ascii="Times New Roman" w:hAnsi="Times New Roman" w:cs="Times New Roman"/>
        </w:rPr>
        <w:tab/>
      </w:r>
      <w:r>
        <w:rPr>
          <w:rFonts w:ascii="Times New Roman" w:hAnsi="Times New Roman" w:cs="Times New Roman"/>
        </w:rPr>
        <w:tab/>
        <w:t>High-density lipoprotein</w:t>
      </w:r>
    </w:p>
    <w:p w14:paraId="026D27DB" w14:textId="77777777" w:rsidR="00415C3D" w:rsidRDefault="00415C3D" w:rsidP="00415C3D">
      <w:pPr>
        <w:rPr>
          <w:rFonts w:ascii="Times New Roman" w:hAnsi="Times New Roman" w:cs="Times New Roman"/>
        </w:rPr>
      </w:pPr>
    </w:p>
    <w:p w14:paraId="309EB7AE" w14:textId="1016C786" w:rsidR="00415C3D" w:rsidRDefault="00AB033D" w:rsidP="00415C3D">
      <w:pPr>
        <w:rPr>
          <w:rFonts w:ascii="Times New Roman" w:hAnsi="Times New Roman" w:cs="Times New Roman"/>
        </w:rPr>
      </w:pPr>
      <w:r>
        <w:rPr>
          <w:rFonts w:ascii="Times New Roman" w:hAnsi="Times New Roman" w:cs="Times New Roman"/>
        </w:rPr>
        <w:t>LDL</w:t>
      </w:r>
      <w:r>
        <w:rPr>
          <w:rFonts w:ascii="Times New Roman" w:hAnsi="Times New Roman" w:cs="Times New Roman"/>
        </w:rPr>
        <w:tab/>
      </w:r>
      <w:r>
        <w:rPr>
          <w:rFonts w:ascii="Times New Roman" w:hAnsi="Times New Roman" w:cs="Times New Roman"/>
        </w:rPr>
        <w:tab/>
        <w:t>Low-density lipoprotein</w:t>
      </w:r>
    </w:p>
    <w:p w14:paraId="53F94DC0" w14:textId="77777777" w:rsidR="00415C3D" w:rsidRDefault="00415C3D" w:rsidP="00415C3D">
      <w:pPr>
        <w:rPr>
          <w:rFonts w:ascii="Times New Roman" w:hAnsi="Times New Roman" w:cs="Times New Roman"/>
        </w:rPr>
      </w:pPr>
    </w:p>
    <w:p w14:paraId="1E28B0CB" w14:textId="41A6751E" w:rsidR="00415C3D" w:rsidRDefault="00AB033D" w:rsidP="00415C3D">
      <w:pPr>
        <w:rPr>
          <w:rFonts w:ascii="Times New Roman" w:hAnsi="Times New Roman" w:cs="Times New Roman"/>
        </w:rPr>
      </w:pPr>
      <w:r>
        <w:rPr>
          <w:rFonts w:ascii="Times New Roman" w:hAnsi="Times New Roman" w:cs="Times New Roman"/>
        </w:rPr>
        <w:t>LV</w:t>
      </w:r>
      <w:r>
        <w:rPr>
          <w:rFonts w:ascii="Times New Roman" w:hAnsi="Times New Roman" w:cs="Times New Roman"/>
        </w:rPr>
        <w:tab/>
      </w:r>
      <w:r>
        <w:rPr>
          <w:rFonts w:ascii="Times New Roman" w:hAnsi="Times New Roman" w:cs="Times New Roman"/>
        </w:rPr>
        <w:tab/>
        <w:t>Left ventricle</w:t>
      </w:r>
    </w:p>
    <w:p w14:paraId="1A1320C2" w14:textId="77777777" w:rsidR="00415C3D" w:rsidRDefault="00415C3D" w:rsidP="00415C3D">
      <w:pPr>
        <w:rPr>
          <w:rFonts w:ascii="Times New Roman" w:hAnsi="Times New Roman" w:cs="Times New Roman"/>
        </w:rPr>
      </w:pPr>
    </w:p>
    <w:p w14:paraId="6ADC711D" w14:textId="47E4F75F" w:rsidR="00415C3D" w:rsidRDefault="00AB033D" w:rsidP="00415C3D">
      <w:pPr>
        <w:rPr>
          <w:rFonts w:ascii="Times New Roman" w:hAnsi="Times New Roman" w:cs="Times New Roman"/>
        </w:rPr>
      </w:pPr>
      <w:r>
        <w:rPr>
          <w:rFonts w:ascii="Times New Roman" w:hAnsi="Times New Roman" w:cs="Times New Roman"/>
        </w:rPr>
        <w:t>MI</w:t>
      </w:r>
      <w:r>
        <w:rPr>
          <w:rFonts w:ascii="Times New Roman" w:hAnsi="Times New Roman" w:cs="Times New Roman"/>
        </w:rPr>
        <w:tab/>
      </w:r>
      <w:r>
        <w:rPr>
          <w:rFonts w:ascii="Times New Roman" w:hAnsi="Times New Roman" w:cs="Times New Roman"/>
        </w:rPr>
        <w:tab/>
        <w:t>Myocardial infarction</w:t>
      </w:r>
    </w:p>
    <w:p w14:paraId="25EC600B" w14:textId="77777777" w:rsidR="00415C3D" w:rsidRDefault="00415C3D" w:rsidP="00415C3D">
      <w:pPr>
        <w:rPr>
          <w:rFonts w:ascii="Times New Roman" w:hAnsi="Times New Roman" w:cs="Times New Roman"/>
        </w:rPr>
      </w:pPr>
    </w:p>
    <w:p w14:paraId="35F2C763" w14:textId="1F9B5B15" w:rsidR="00AB033D" w:rsidRDefault="00415C3D" w:rsidP="00415C3D">
      <w:pPr>
        <w:rPr>
          <w:rFonts w:ascii="Times New Roman" w:hAnsi="Times New Roman" w:cs="Times New Roman"/>
        </w:rPr>
      </w:pPr>
      <w:r>
        <w:rPr>
          <w:rFonts w:ascii="Times New Roman" w:hAnsi="Times New Roman" w:cs="Times New Roman"/>
        </w:rPr>
        <w:t>M</w:t>
      </w:r>
      <w:r w:rsidR="00AB033D">
        <w:rPr>
          <w:rFonts w:ascii="Times New Roman" w:hAnsi="Times New Roman" w:cs="Times New Roman"/>
        </w:rPr>
        <w:t>VPA</w:t>
      </w:r>
      <w:r w:rsidR="00AB033D">
        <w:rPr>
          <w:rFonts w:ascii="Times New Roman" w:hAnsi="Times New Roman" w:cs="Times New Roman"/>
        </w:rPr>
        <w:tab/>
      </w:r>
      <w:r w:rsidR="00AB033D">
        <w:rPr>
          <w:rFonts w:ascii="Times New Roman" w:hAnsi="Times New Roman" w:cs="Times New Roman"/>
        </w:rPr>
        <w:tab/>
        <w:t>Moderate-to-vigorous physical activity</w:t>
      </w:r>
    </w:p>
    <w:p w14:paraId="7FAB6772" w14:textId="77777777" w:rsidR="00415C3D" w:rsidRDefault="00415C3D" w:rsidP="00415C3D">
      <w:pPr>
        <w:rPr>
          <w:rFonts w:ascii="Times New Roman" w:hAnsi="Times New Roman" w:cs="Times New Roman"/>
        </w:rPr>
      </w:pPr>
    </w:p>
    <w:p w14:paraId="6DAC7AEB" w14:textId="3FB658EF" w:rsidR="00415C3D" w:rsidRDefault="00AB033D" w:rsidP="00415C3D">
      <w:pPr>
        <w:rPr>
          <w:rFonts w:ascii="Times New Roman" w:hAnsi="Times New Roman" w:cs="Times New Roman"/>
        </w:rPr>
      </w:pPr>
      <w:r>
        <w:rPr>
          <w:rFonts w:ascii="Times New Roman" w:hAnsi="Times New Roman" w:cs="Times New Roman"/>
        </w:rPr>
        <w:t>NO</w:t>
      </w:r>
      <w:r>
        <w:rPr>
          <w:rFonts w:ascii="Times New Roman" w:hAnsi="Times New Roman" w:cs="Times New Roman"/>
        </w:rPr>
        <w:tab/>
      </w:r>
      <w:r>
        <w:rPr>
          <w:rFonts w:ascii="Times New Roman" w:hAnsi="Times New Roman" w:cs="Times New Roman"/>
        </w:rPr>
        <w:tab/>
        <w:t>Nitric Oxide</w:t>
      </w:r>
    </w:p>
    <w:p w14:paraId="0CF488FA" w14:textId="77777777" w:rsidR="00415C3D" w:rsidRDefault="00415C3D" w:rsidP="00415C3D">
      <w:pPr>
        <w:rPr>
          <w:rFonts w:ascii="Times New Roman" w:hAnsi="Times New Roman" w:cs="Times New Roman"/>
        </w:rPr>
      </w:pPr>
    </w:p>
    <w:p w14:paraId="1C379F30" w14:textId="026CA2D9" w:rsidR="00415C3D" w:rsidRDefault="00AB033D" w:rsidP="00415C3D">
      <w:pPr>
        <w:rPr>
          <w:rFonts w:ascii="Times New Roman" w:hAnsi="Times New Roman" w:cs="Times New Roman"/>
        </w:rPr>
      </w:pPr>
      <w:r>
        <w:rPr>
          <w:rFonts w:ascii="Times New Roman" w:hAnsi="Times New Roman" w:cs="Times New Roman"/>
        </w:rPr>
        <w:t>NOS</w:t>
      </w:r>
      <w:r>
        <w:rPr>
          <w:rFonts w:ascii="Times New Roman" w:hAnsi="Times New Roman" w:cs="Times New Roman"/>
        </w:rPr>
        <w:tab/>
      </w:r>
      <w:r>
        <w:rPr>
          <w:rFonts w:ascii="Times New Roman" w:hAnsi="Times New Roman" w:cs="Times New Roman"/>
        </w:rPr>
        <w:tab/>
        <w:t>Nitric oxide synthase</w:t>
      </w:r>
    </w:p>
    <w:p w14:paraId="1CE2A90A" w14:textId="77777777" w:rsidR="00415C3D" w:rsidRDefault="00415C3D" w:rsidP="00415C3D">
      <w:pPr>
        <w:rPr>
          <w:rFonts w:ascii="Times New Roman" w:hAnsi="Times New Roman" w:cs="Times New Roman"/>
        </w:rPr>
      </w:pPr>
    </w:p>
    <w:p w14:paraId="3E7BABBD" w14:textId="2024E79F" w:rsidR="00415C3D" w:rsidRDefault="00AB033D" w:rsidP="00415C3D">
      <w:pPr>
        <w:rPr>
          <w:rFonts w:ascii="Times New Roman" w:hAnsi="Times New Roman" w:cs="Times New Roman"/>
        </w:rPr>
      </w:pPr>
      <w:r>
        <w:rPr>
          <w:rFonts w:ascii="Times New Roman" w:hAnsi="Times New Roman" w:cs="Times New Roman"/>
        </w:rPr>
        <w:t>PA</w:t>
      </w:r>
      <w:r>
        <w:rPr>
          <w:rFonts w:ascii="Times New Roman" w:hAnsi="Times New Roman" w:cs="Times New Roman"/>
        </w:rPr>
        <w:tab/>
      </w:r>
      <w:r>
        <w:rPr>
          <w:rFonts w:ascii="Times New Roman" w:hAnsi="Times New Roman" w:cs="Times New Roman"/>
        </w:rPr>
        <w:tab/>
        <w:t>Physical activity</w:t>
      </w:r>
    </w:p>
    <w:p w14:paraId="297859F6" w14:textId="77777777" w:rsidR="00415C3D" w:rsidRDefault="00415C3D" w:rsidP="00415C3D">
      <w:pPr>
        <w:rPr>
          <w:rFonts w:ascii="Times New Roman" w:hAnsi="Times New Roman" w:cs="Times New Roman"/>
        </w:rPr>
      </w:pPr>
    </w:p>
    <w:p w14:paraId="09200637" w14:textId="3A8CE171" w:rsidR="00415C3D" w:rsidRDefault="00AB033D" w:rsidP="00415C3D">
      <w:pPr>
        <w:rPr>
          <w:rFonts w:ascii="Times New Roman" w:hAnsi="Times New Roman" w:cs="Times New Roman"/>
        </w:rPr>
      </w:pPr>
      <w:r>
        <w:rPr>
          <w:rFonts w:ascii="Times New Roman" w:hAnsi="Times New Roman" w:cs="Times New Roman"/>
        </w:rPr>
        <w:t>PP</w:t>
      </w:r>
      <w:r>
        <w:rPr>
          <w:rFonts w:ascii="Times New Roman" w:hAnsi="Times New Roman" w:cs="Times New Roman"/>
        </w:rPr>
        <w:tab/>
      </w:r>
      <w:r>
        <w:rPr>
          <w:rFonts w:ascii="Times New Roman" w:hAnsi="Times New Roman" w:cs="Times New Roman"/>
        </w:rPr>
        <w:tab/>
        <w:t>Pulse pressure</w:t>
      </w:r>
    </w:p>
    <w:p w14:paraId="2C9B2946" w14:textId="77777777" w:rsidR="00415C3D" w:rsidRDefault="00415C3D" w:rsidP="00415C3D">
      <w:pPr>
        <w:rPr>
          <w:rFonts w:ascii="Times New Roman" w:hAnsi="Times New Roman" w:cs="Times New Roman"/>
        </w:rPr>
      </w:pPr>
    </w:p>
    <w:p w14:paraId="578B2C3C" w14:textId="38F1BE71" w:rsidR="00415C3D" w:rsidRDefault="00AB033D" w:rsidP="00415C3D">
      <w:pPr>
        <w:rPr>
          <w:rFonts w:ascii="Times New Roman" w:hAnsi="Times New Roman" w:cs="Times New Roman"/>
        </w:rPr>
      </w:pPr>
      <w:r>
        <w:rPr>
          <w:rFonts w:ascii="Times New Roman" w:hAnsi="Times New Roman" w:cs="Times New Roman"/>
        </w:rPr>
        <w:t>PTT</w:t>
      </w:r>
      <w:r>
        <w:rPr>
          <w:rFonts w:ascii="Times New Roman" w:hAnsi="Times New Roman" w:cs="Times New Roman"/>
        </w:rPr>
        <w:tab/>
      </w:r>
      <w:r>
        <w:rPr>
          <w:rFonts w:ascii="Times New Roman" w:hAnsi="Times New Roman" w:cs="Times New Roman"/>
        </w:rPr>
        <w:tab/>
        <w:t>Pulse transit time</w:t>
      </w:r>
    </w:p>
    <w:p w14:paraId="112CD06B" w14:textId="77777777" w:rsidR="00415C3D" w:rsidRDefault="00415C3D" w:rsidP="00415C3D">
      <w:pPr>
        <w:rPr>
          <w:rFonts w:ascii="Times New Roman" w:hAnsi="Times New Roman" w:cs="Times New Roman"/>
        </w:rPr>
      </w:pPr>
    </w:p>
    <w:p w14:paraId="7F444B72" w14:textId="521DEE7D" w:rsidR="00415C3D" w:rsidRDefault="00AB033D" w:rsidP="00415C3D">
      <w:pPr>
        <w:rPr>
          <w:rFonts w:ascii="Times New Roman" w:hAnsi="Times New Roman" w:cs="Times New Roman"/>
        </w:rPr>
      </w:pPr>
      <w:r>
        <w:rPr>
          <w:rFonts w:ascii="Times New Roman" w:hAnsi="Times New Roman" w:cs="Times New Roman"/>
        </w:rPr>
        <w:t>PWV</w:t>
      </w:r>
      <w:r>
        <w:rPr>
          <w:rFonts w:ascii="Times New Roman" w:hAnsi="Times New Roman" w:cs="Times New Roman"/>
        </w:rPr>
        <w:tab/>
      </w:r>
      <w:r>
        <w:rPr>
          <w:rFonts w:ascii="Times New Roman" w:hAnsi="Times New Roman" w:cs="Times New Roman"/>
        </w:rPr>
        <w:tab/>
        <w:t>Pulse wave velocity</w:t>
      </w:r>
    </w:p>
    <w:p w14:paraId="7A0F458D" w14:textId="77777777" w:rsidR="00415C3D" w:rsidRDefault="00415C3D" w:rsidP="00415C3D">
      <w:pPr>
        <w:rPr>
          <w:rFonts w:ascii="Times New Roman" w:hAnsi="Times New Roman" w:cs="Times New Roman"/>
        </w:rPr>
      </w:pPr>
    </w:p>
    <w:p w14:paraId="36EC3D37" w14:textId="23F8D33C" w:rsidR="00415C3D" w:rsidRDefault="00AB033D" w:rsidP="00415C3D">
      <w:pPr>
        <w:rPr>
          <w:rFonts w:ascii="Times New Roman" w:hAnsi="Times New Roman" w:cs="Times New Roman"/>
        </w:rPr>
      </w:pPr>
      <w:r>
        <w:rPr>
          <w:rFonts w:ascii="Times New Roman" w:hAnsi="Times New Roman" w:cs="Times New Roman"/>
        </w:rPr>
        <w:t xml:space="preserve">SBP </w:t>
      </w:r>
      <w:r>
        <w:rPr>
          <w:rFonts w:ascii="Times New Roman" w:hAnsi="Times New Roman" w:cs="Times New Roman"/>
        </w:rPr>
        <w:tab/>
      </w:r>
      <w:r>
        <w:rPr>
          <w:rFonts w:ascii="Times New Roman" w:hAnsi="Times New Roman" w:cs="Times New Roman"/>
        </w:rPr>
        <w:tab/>
        <w:t>Systolic blood pressure</w:t>
      </w:r>
    </w:p>
    <w:p w14:paraId="6270FF23" w14:textId="77777777" w:rsidR="00AB033D" w:rsidRDefault="00AB033D" w:rsidP="00415C3D">
      <w:pPr>
        <w:rPr>
          <w:rFonts w:ascii="Times New Roman" w:hAnsi="Times New Roman" w:cs="Times New Roman"/>
        </w:rPr>
      </w:pPr>
    </w:p>
    <w:p w14:paraId="1BCC5F65" w14:textId="2CCCD573" w:rsidR="00AB033D" w:rsidRDefault="00AB033D" w:rsidP="00415C3D">
      <w:pPr>
        <w:rPr>
          <w:rFonts w:ascii="Times New Roman" w:hAnsi="Times New Roman" w:cs="Times New Roman"/>
        </w:rPr>
      </w:pPr>
      <w:r>
        <w:rPr>
          <w:rFonts w:ascii="Times New Roman" w:hAnsi="Times New Roman" w:cs="Times New Roman"/>
        </w:rPr>
        <w:t>TC/HDL-C</w:t>
      </w:r>
      <w:r>
        <w:rPr>
          <w:rFonts w:ascii="Times New Roman" w:hAnsi="Times New Roman" w:cs="Times New Roman"/>
        </w:rPr>
        <w:tab/>
        <w:t>Total cholesterol to HDL cholesterol ratio</w:t>
      </w:r>
    </w:p>
    <w:p w14:paraId="223864DC" w14:textId="77777777" w:rsidR="009E492F" w:rsidRDefault="009E492F" w:rsidP="009E492F">
      <w:pPr>
        <w:rPr>
          <w:rFonts w:ascii="Times New Roman" w:hAnsi="Times New Roman" w:cs="Times New Roman"/>
        </w:rPr>
      </w:pPr>
    </w:p>
    <w:p w14:paraId="69B31FC3" w14:textId="41FCB6EC" w:rsidR="009D37EC" w:rsidRDefault="00AB033D" w:rsidP="009E492F">
      <w:pPr>
        <w:rPr>
          <w:rFonts w:ascii="Times New Roman" w:hAnsi="Times New Roman" w:cs="Times New Roman"/>
        </w:rPr>
      </w:pPr>
      <w:r>
        <w:rPr>
          <w:rFonts w:ascii="Times New Roman" w:hAnsi="Times New Roman" w:cs="Times New Roman"/>
        </w:rPr>
        <w:t>WC</w:t>
      </w:r>
      <w:r>
        <w:rPr>
          <w:rFonts w:ascii="Times New Roman" w:hAnsi="Times New Roman" w:cs="Times New Roman"/>
        </w:rPr>
        <w:tab/>
      </w:r>
      <w:r>
        <w:rPr>
          <w:rFonts w:ascii="Times New Roman" w:hAnsi="Times New Roman" w:cs="Times New Roman"/>
        </w:rPr>
        <w:tab/>
        <w:t>Waist circumference</w:t>
      </w:r>
    </w:p>
    <w:p w14:paraId="505D3148" w14:textId="77777777" w:rsidR="009E492F" w:rsidRDefault="009E492F" w:rsidP="009E492F">
      <w:pPr>
        <w:rPr>
          <w:rFonts w:ascii="Times New Roman" w:hAnsi="Times New Roman" w:cs="Times New Roman"/>
        </w:rPr>
      </w:pPr>
    </w:p>
    <w:p w14:paraId="68820D42" w14:textId="77777777" w:rsidR="009E492F" w:rsidRDefault="009E492F" w:rsidP="009E492F">
      <w:pPr>
        <w:rPr>
          <w:rFonts w:ascii="Times New Roman" w:hAnsi="Times New Roman" w:cs="Times New Roman"/>
        </w:rPr>
      </w:pPr>
    </w:p>
    <w:p w14:paraId="604385CD" w14:textId="77777777" w:rsidR="009E492F" w:rsidRPr="009E492F" w:rsidRDefault="009E492F" w:rsidP="009E492F">
      <w:pPr>
        <w:rPr>
          <w:rFonts w:ascii="Times New Roman" w:hAnsi="Times New Roman" w:cs="Times New Roman"/>
        </w:rPr>
        <w:sectPr w:rsidR="009E492F" w:rsidRPr="009E492F" w:rsidSect="00FF13B5">
          <w:headerReference w:type="default" r:id="rId8"/>
          <w:footerReference w:type="even" r:id="rId9"/>
          <w:footerReference w:type="default" r:id="rId10"/>
          <w:pgSz w:w="12240" w:h="15840"/>
          <w:pgMar w:top="2155" w:right="1418" w:bottom="1418" w:left="2155" w:header="720" w:footer="720" w:gutter="0"/>
          <w:pgNumType w:fmt="lowerRoman"/>
          <w:cols w:space="720"/>
          <w:titlePg/>
          <w:docGrid w:linePitch="360"/>
        </w:sectPr>
      </w:pPr>
    </w:p>
    <w:p w14:paraId="4031051F" w14:textId="10961BBF"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CHAPTER 1</w:t>
      </w:r>
    </w:p>
    <w:p w14:paraId="339E581F"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LITERATURE REVIEW</w:t>
      </w:r>
    </w:p>
    <w:p w14:paraId="5CA75947" w14:textId="77777777" w:rsidR="003D3637" w:rsidRPr="00993D90" w:rsidRDefault="003D3637" w:rsidP="003D3637">
      <w:pPr>
        <w:spacing w:line="480" w:lineRule="auto"/>
        <w:rPr>
          <w:rFonts w:ascii="Times New Roman" w:hAnsi="Times New Roman" w:cs="Times New Roman"/>
          <w:b/>
          <w:i/>
        </w:rPr>
      </w:pPr>
      <w:r w:rsidRPr="00993D90">
        <w:rPr>
          <w:rFonts w:ascii="Times New Roman" w:hAnsi="Times New Roman" w:cs="Times New Roman"/>
          <w:b/>
          <w:i/>
        </w:rPr>
        <w:t>Introduction</w:t>
      </w:r>
    </w:p>
    <w:p w14:paraId="1B18E597"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Cardiovascular disease (CVD) is a disorder of the heart and blood vessels and includes diseases such as coronary heart disease, cerebrovascular disease, and peripheral artery disease.  CVD is the number one cause of death worldwide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&lt;EndNote&gt;&lt;Cite&gt;&lt;Author&gt;Geneva&lt;/Author&gt;&lt;Year&gt;2011&lt;/Year&gt;&lt;RecNum&gt;3513&lt;/RecNum&gt;&lt;DisplayText&gt;[1]&lt;/DisplayText&gt;&lt;record&gt;&lt;rec-number&gt;3513&lt;/rec-number&gt;&lt;foreign-keys&gt;&lt;key app="EN" db-id="rvvpx5vflaprexep5d0v5ppia2td052xddx5"&gt;3513&lt;/key&gt;&lt;/foreign-keys&gt;&lt;ref-type name="Journal Article"&gt;17&lt;/ref-type&gt;&lt;contributors&gt;&lt;authors&gt;&lt;author&gt;Geneva, World Health Organization&lt;/author&gt;&lt;/authors&gt;&lt;/contributors&gt;&lt;titles&gt;&lt;title&gt;Global status report on noncommunicable disease 2010&lt;/title&gt;&lt;/titles&gt;&lt;dates&gt;&lt;year&gt;2011&lt;/year&gt;&lt;/dates&gt;&lt;urls&gt;&lt;/urls&gt;&lt;/record&gt;&lt;/Cite&gt;&lt;/EndNote&gt;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 w:tooltip="Geneva, 2011 #3513" w:history="1">
        <w:r w:rsidRPr="00993D90">
          <w:rPr>
            <w:rFonts w:ascii="Times New Roman" w:hAnsi="Times New Roman" w:cs="Times New Roman"/>
            <w:noProof/>
          </w:rPr>
          <w:t>1</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It was estimated that 17.3 million people died from CVD in 2008, which was representative of 30% of all global deaths.  This number is expected to increase to 23.3 million by 2030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&lt;EndNote&gt;&lt;Cite&gt;&lt;Author&gt;Mathers&lt;/Author&gt;&lt;Year&gt;2006&lt;/Year&gt;&lt;RecNum&gt;3264&lt;/RecNum&gt;&lt;DisplayText&gt;[2]&lt;/DisplayText&gt;&lt;record&gt;&lt;rec-number&gt;3264&lt;/rec-number&gt;&lt;foreign-keys&gt;&lt;key app="EN" db-id="rvvpx5vflaprexep5d0v5ppia2td052xddx5"&gt;3264&lt;/key&gt;&lt;/foreign-keys&gt;&lt;ref-type name="Journal Article"&gt;17&lt;/ref-type&gt;&lt;contributors&gt;&lt;authors&gt;&lt;author&gt;Mathers, C. D.&lt;/author&gt;&lt;author&gt;Loncar, D.&lt;/author&gt;&lt;/authors&gt;&lt;/contributors&gt;&lt;auth-address&gt;Evidence and Information for Policy Cluster, World Health Organization, Geneva, Switzerland. mathersc@who.int&lt;/auth-address&gt;&lt;titles&gt;&lt;title&gt;Projections of global mortality and burden of disease from 2002 to 2030&lt;/title&gt;&lt;secondary-title&gt;PLoS Med&lt;/secondary-title&gt;&lt;alt-title&gt;PLoS medicine&lt;/alt-title&gt;&lt;/titles&gt;&lt;periodical&gt;&lt;full-title&gt;PLoS Med&lt;/full-title&gt;&lt;/periodical&gt;&lt;pages&gt;e442&lt;/pages&gt;&lt;volume&gt;3&lt;/volume&gt;&lt;number&gt;11&lt;/number&gt;&lt;keywords&gt;&lt;keyword&gt;Acquired Immunodeficiency Syndrome/mortality&lt;/keyword&gt;&lt;keyword&gt;Adolescent&lt;/keyword&gt;&lt;keyword&gt;Adult&lt;/keyword&gt;&lt;keyword&gt;Aged&lt;/keyword&gt;&lt;keyword&gt;Cause of Death&lt;/keyword&gt;&lt;keyword&gt;Child&lt;/keyword&gt;&lt;keyword&gt;Child, Preschool&lt;/keyword&gt;&lt;keyword&gt;Developing Countries&lt;/keyword&gt;&lt;keyword&gt;Epidemiology/*trends&lt;/keyword&gt;&lt;keyword&gt;HIV Infections/mortality&lt;/keyword&gt;&lt;keyword&gt;Humans&lt;/keyword&gt;&lt;keyword&gt;Infant&lt;/keyword&gt;&lt;keyword&gt;Infant, Newborn&lt;/keyword&gt;&lt;keyword&gt;Middle Aged&lt;/keyword&gt;&lt;keyword&gt;Mortality/*trends&lt;/keyword&gt;&lt;keyword&gt;Smoking/mortality&lt;/keyword&gt;&lt;keyword&gt;*World Health&lt;/keyword&gt;&lt;/keywords&gt;&lt;dates&gt;&lt;year&gt;2006&lt;/year&gt;&lt;pub-dates&gt;&lt;date&gt;Nov&lt;/date&gt;&lt;/pub-dates&gt;&lt;/dates&gt;&lt;isbn&gt;1549-1676 (Electronic)&amp;#xD;1549-1277 (Linking)&lt;/isbn&gt;&lt;accession-num&gt;17132052&lt;/accession-num&gt;&lt;urls&gt;&lt;related-urls&gt;&lt;url&gt;http://www.ncbi.nlm.nih.gov/pubmed/17132052&lt;/url&gt;&lt;/related-urls&gt;&lt;/urls&gt;&lt;custom2&gt;1664601&lt;/custom2&gt;&lt;electronic-resource-num&gt;10.1371/journal.pmed.0030442&lt;/electronic-resource-num&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 w:tooltip="Mathers, 2006 #3264" w:history="1">
        <w:r w:rsidRPr="00993D90">
          <w:rPr>
            <w:rFonts w:ascii="Times New Roman" w:hAnsi="Times New Roman" w:cs="Times New Roman"/>
            <w:noProof/>
          </w:rPr>
          <w:t>2</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Many CVDs can be prevented by addressing </w:t>
      </w:r>
      <w:proofErr w:type="spellStart"/>
      <w:r w:rsidRPr="00993D90">
        <w:rPr>
          <w:rFonts w:ascii="Times New Roman" w:hAnsi="Times New Roman" w:cs="Times New Roman"/>
        </w:rPr>
        <w:t>behavioural</w:t>
      </w:r>
      <w:proofErr w:type="spellEnd"/>
      <w:r w:rsidRPr="00993D90">
        <w:rPr>
          <w:rFonts w:ascii="Times New Roman" w:hAnsi="Times New Roman" w:cs="Times New Roman"/>
        </w:rPr>
        <w:t xml:space="preserve"> risk factors such as smoking, poor diet, and physical inactivity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&lt;EndNote&gt;&lt;Cite&gt;&lt;Author&gt;Lightwood&lt;/Author&gt;&lt;Year&gt;1997&lt;/Year&gt;&lt;RecNum&gt;3486&lt;/RecNum&gt;&lt;DisplayText&gt;[3]&lt;/DisplayText&gt;&lt;record&gt;&lt;rec-number&gt;3486&lt;/rec-number&gt;&lt;foreign-keys&gt;&lt;key app="EN" db-id="rvvpx5vflaprexep5d0v5ppia2td052xddx5"&gt;3486&lt;/key&gt;&lt;/foreign-keys&gt;&lt;ref-type name="Journal Article"&gt;17&lt;/ref-type&gt;&lt;contributors&gt;&lt;authors&gt;&lt;author&gt;Lightwood, James M&lt;/author&gt;&lt;author&gt;Glantz, Stanton A&lt;/author&gt;&lt;/authors&gt;&lt;/contributors&gt;&lt;titles&gt;&lt;title&gt;Short-term economic and health benefits of smoking cessation myocardial infarction and stroke&lt;/title&gt;&lt;secondary-title&gt;Circulation&lt;/secondary-title&gt;&lt;/titles&gt;&lt;periodical&gt;&lt;full-title&gt;Circulation&lt;/full-title&gt;&lt;/periodical&gt;&lt;pages&gt;1089-1096&lt;/pages&gt;&lt;volume&gt;96&lt;/volume&gt;&lt;number&gt;4&lt;/number&gt;&lt;dates&gt;&lt;year&gt;1997&lt;/year&gt;&lt;/dates&gt;&lt;isbn&gt;0009-7322&lt;/isbn&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 w:tooltip="Lightwood, 1997 #3486" w:history="1">
        <w:r w:rsidRPr="00993D90">
          <w:rPr>
            <w:rFonts w:ascii="Times New Roman" w:hAnsi="Times New Roman" w:cs="Times New Roman"/>
            <w:noProof/>
          </w:rPr>
          <w:t>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Lifestyle modifications such as moderate increases in physical activity (PA) have proven to have protective effects against the influence of traditional risk factors of CVD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&lt;EndNote&gt;&lt;Cite&gt;&lt;Author&gt;Blair&lt;/Author&gt;&lt;Year&gt;1996&lt;/Year&gt;&lt;RecNum&gt;3265&lt;/RecNum&gt;&lt;DisplayText&gt;[4]&lt;/DisplayText&gt;&lt;record&gt;&lt;rec-number&gt;3265&lt;/rec-number&gt;&lt;foreign-keys&gt;&lt;key app="EN" db-id="rvvpx5vflaprexep5d0v5ppia2td052xddx5"&gt;3265&lt;/key&gt;&lt;/foreign-keys&gt;&lt;ref-type name="Journal Article"&gt;17&lt;/ref-type&gt;&lt;contributors&gt;&lt;authors&gt;&lt;author&gt;Blair, S. N.&lt;/author&gt;&lt;author&gt;Kampert, J. B.&lt;/author&gt;&lt;author&gt;Kohl, H. W., 3rd&lt;/author&gt;&lt;author&gt;Barlow, C. E.&lt;/author&gt;&lt;author&gt;Macera, C. A.&lt;/author&gt;&lt;author&gt;Paffenbarger, R. S., Jr.&lt;/author&gt;&lt;author&gt;Gibbons, L. W.&lt;/author&gt;&lt;/authors&gt;&lt;/contributors&gt;&lt;auth-address&gt;Cooper Institute for Aerobics Research, Dallas, Tex 75230, USA. steve0704@aol.com&lt;/auth-address&gt;&lt;titles&gt;&lt;title&gt;Influences of cardiorespiratory fitness and other precursors on cardiovascular disease and all-cause mortality in men and women&lt;/title&gt;&lt;secondary-title&gt;JAMA&lt;/secondary-title&gt;&lt;alt-title&gt;JAMA : the journal of the American Medical Association&lt;/alt-title&gt;&lt;/titles&gt;&lt;alt-periodical&gt;&lt;full-title&gt;JAMA : the journal of the American Medical Association&lt;/full-title&gt;&lt;/alt-periodical&gt;&lt;pages&gt;205-10&lt;/pages&gt;&lt;volume&gt;276&lt;/volume&gt;&lt;number&gt;3&lt;/number&gt;&lt;keywords&gt;&lt;keyword&gt;Adult&lt;/keyword&gt;&lt;keyword&gt;Cardiovascular Diseases/*mortality&lt;/keyword&gt;&lt;keyword&gt;*Cause of Death&lt;/keyword&gt;&lt;keyword&gt;Confidence Intervals&lt;/keyword&gt;&lt;keyword&gt;Exercise Test&lt;/keyword&gt;&lt;keyword&gt;Female&lt;/keyword&gt;&lt;keyword&gt;Follow-Up Studies&lt;/keyword&gt;&lt;keyword&gt;Humans&lt;/keyword&gt;&lt;keyword&gt;Likelihood Functions&lt;/keyword&gt;&lt;keyword&gt;Male&lt;/keyword&gt;&lt;keyword&gt;Middle Aged&lt;/keyword&gt;&lt;keyword&gt;Physical Examination&lt;/keyword&gt;&lt;keyword&gt;*Physical Fitness&lt;/keyword&gt;&lt;keyword&gt;Precipitating Factors&lt;/keyword&gt;&lt;keyword&gt;Proportional Hazards Models&lt;/keyword&gt;&lt;keyword&gt;Regression Analysis&lt;/keyword&gt;&lt;keyword&gt;Risk Factors&lt;/keyword&gt;&lt;/keywords&gt;&lt;dates&gt;&lt;year&gt;1996&lt;/year&gt;&lt;pub-dates&gt;&lt;date&gt;Jul 17&lt;/date&gt;&lt;/pub-dates&gt;&lt;/dates&gt;&lt;isbn&gt;0098-7484 (Print)&amp;#xD;0098-7484 (Linking)&lt;/isbn&gt;&lt;accession-num&gt;8667564&lt;/accession-num&gt;&lt;urls&gt;&lt;related-urls&gt;&lt;url&gt;http://www.ncbi.nlm.nih.gov/pubmed/8667564&lt;/url&gt;&lt;/related-urls&gt;&lt;/urls&gt;&lt;/record&gt;&lt;/Cite&gt;&lt;/EndNote&gt;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4" w:tooltip="Blair, 1996 #3265" w:history="1">
        <w:r w:rsidRPr="00993D90">
          <w:rPr>
            <w:rFonts w:ascii="Times New Roman" w:hAnsi="Times New Roman" w:cs="Times New Roman"/>
            <w:noProof/>
          </w:rPr>
          <w:t>4</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252CA1CE"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Aerobic exercise can improve many of the classical risk factors that are associated with elevated CVD such as body fatness, insulin resistance, and blood pressure, however the dose response curve for the relationship between exercise and each risk factor varies </w:t>
      </w:r>
      <w:r w:rsidRPr="00993D90">
        <w:rPr>
          <w:rFonts w:ascii="Times New Roman" w:hAnsi="Times New Roman" w:cs="Times New Roman"/>
        </w:rPr>
        <w:fldChar w:fldCharType="begin">
          <w:fldData xml:space="preserve">PEVuZE5vdGU+PENpdGU+PEF1dGhvcj5GZXJyZWlyYTwvQXV0aG9yPjxZZWFyPjIwMDY8L1llYXI+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PEVuZE5vdGU+PENpdGU+PEF1dGhvcj5GZXJyZWlyYTwvQXV0aG9yPjxZZWFyPjIwMDY8L1llYXI+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5" w:tooltip="Ferreira, 2006 #3266" w:history="1">
        <w:r w:rsidRPr="00993D90">
          <w:rPr>
            <w:rFonts w:ascii="Times New Roman" w:hAnsi="Times New Roman" w:cs="Times New Roman"/>
            <w:noProof/>
          </w:rPr>
          <w:t>5</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It is estimated that up to 30-40% of the CVD risk reduction associated with increased activity is not explained by traditional risk factors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&lt;EndNote&gt;&lt;Cite&gt;&lt;Author&gt;Mora&lt;/Author&gt;&lt;Year&gt;2007&lt;/Year&gt;&lt;RecNum&gt;3510&lt;/RecNum&gt;&lt;DisplayText&gt;[6, 7]&lt;/DisplayText&gt;&lt;record&gt;&lt;rec-number&gt;3510&lt;/rec-number&gt;&lt;foreign-keys&gt;&lt;key app="EN" db-id="rvvpx5vflaprexep5d0v5ppia2td052xddx5"&gt;3510&lt;/key&gt;&lt;/foreign-keys&gt;&lt;ref-type name="Journal Article"&gt;17&lt;/ref-type&gt;&lt;contributors&gt;&lt;authors&gt;&lt;author&gt;Mora, Samia&lt;/author&gt;&lt;author&gt;Cook, Nancy&lt;/author&gt;&lt;author&gt;Buring, Julie E&lt;/author&gt;&lt;author&gt;Ridker, Paul M&lt;/author&gt;&lt;author&gt;Lee, I-Min&lt;/author&gt;&lt;/authors&gt;&lt;/contributors&gt;&lt;titles&gt;&lt;title&gt;Physical activity and reduced risk of cardiovascular events potential mediating mechanisms&lt;/title&gt;&lt;secondary-title&gt;Circulation&lt;/secondary-title&gt;&lt;/titles&gt;&lt;periodical&gt;&lt;full-title&gt;Circulation&lt;/full-title&gt;&lt;/periodical&gt;&lt;pages&gt;2110-2118&lt;/pages&gt;&lt;volume&gt;116&lt;/volume&gt;&lt;number&gt;19&lt;/number&gt;&lt;dates&gt;&lt;year&gt;2007&lt;/year&gt;&lt;/dates&gt;&lt;isbn&gt;0009-7322&lt;/isbn&gt;&lt;urls&gt;&lt;/urls&gt;&lt;/record&gt;&lt;/Cite&gt;&lt;Cite&gt;&lt;Author&gt;Green&lt;/Author&gt;&lt;Year&gt;2008&lt;/Year&gt;&lt;RecNum&gt;3512&lt;/RecNum&gt;&lt;record&gt;&lt;rec-number&gt;3512&lt;/rec-number&gt;&lt;foreign-keys&gt;&lt;key app="EN" db-id="rvvpx5vflaprexep5d0v5ppia2td052xddx5"&gt;3512&lt;/key&gt;&lt;/foreign-keys&gt;&lt;ref-type name="Journal Article"&gt;17&lt;/ref-type&gt;&lt;contributors&gt;&lt;authors&gt;&lt;author&gt;Green, Daniel J&lt;/author&gt;&lt;author&gt;O&amp;apos;Driscoll, Gerry&lt;/author&gt;&lt;author&gt;Joyner, Michael J&lt;/author&gt;&lt;author&gt;Cable, Nigel T&lt;/author&gt;&lt;/authors&gt;&lt;/contributors&gt;&lt;titles&gt;&lt;title&gt;Exercise and cardiovascular risk reduction: time to update the rationale for exercise?&lt;/title&gt;&lt;secondary-title&gt;Journal of Applied Physiology&lt;/secondary-title&gt;&lt;/titles&gt;&lt;periodical&gt;&lt;full-title&gt;J Appl Physiol (1985)&lt;/full-title&gt;&lt;abbr-1&gt;Journal of applied physiology&lt;/abbr-1&gt;&lt;/periodical&gt;&lt;pages&gt;766-768&lt;/pages&gt;&lt;volume&gt;105&lt;/volume&gt;&lt;number&gt;2&lt;/number&gt;&lt;dates&gt;&lt;year&gt;2008&lt;/year&gt;&lt;/dates&gt;&lt;isbn&gt;8750-7587&lt;/isbn&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6" w:tooltip="Mora, 2007 #3510" w:history="1">
        <w:r w:rsidRPr="00993D90">
          <w:rPr>
            <w:rFonts w:ascii="Times New Roman" w:hAnsi="Times New Roman" w:cs="Times New Roman"/>
            <w:noProof/>
          </w:rPr>
          <w:t>6</w:t>
        </w:r>
      </w:hyperlink>
      <w:r w:rsidRPr="00993D90">
        <w:rPr>
          <w:rFonts w:ascii="Times New Roman" w:hAnsi="Times New Roman" w:cs="Times New Roman"/>
          <w:noProof/>
        </w:rPr>
        <w:t xml:space="preserve">, </w:t>
      </w:r>
      <w:hyperlink w:anchor="_ENREF_7" w:tooltip="Green, 2008 #3512" w:history="1">
        <w:r w:rsidRPr="00993D90">
          <w:rPr>
            <w:rFonts w:ascii="Times New Roman" w:hAnsi="Times New Roman" w:cs="Times New Roman"/>
            <w:noProof/>
          </w:rPr>
          <w:t>7</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Structural and functional adaptations to the vascular wall associated with exercise, such as decreased wall thickness</w:t>
      </w:r>
      <w:r>
        <w:rPr>
          <w:rFonts w:ascii="Times New Roman" w:hAnsi="Times New Roman" w:cs="Times New Roman"/>
        </w:rPr>
        <w:t>,</w:t>
      </w:r>
      <w:r w:rsidRPr="00993D90">
        <w:rPr>
          <w:rFonts w:ascii="Times New Roman" w:hAnsi="Times New Roman" w:cs="Times New Roman"/>
        </w:rPr>
        <w:t xml:space="preserve"> increased elastin content and the attenuation of collagen progression within the arterial wall and changes in endothelial function may also be involved in exercise related CVD risk reduction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&lt;EndNote&gt;&lt;Cite&gt;&lt;Author&gt;tanaka&lt;/Author&gt;&lt;Year&gt;2005&lt;/Year&gt;&lt;RecNum&gt;3267&lt;/RecNum&gt;&lt;DisplayText&gt;[8]&lt;/DisplayText&gt;&lt;record&gt;&lt;rec-number&gt;3267&lt;/rec-number&gt;&lt;foreign-keys&gt;&lt;key app="EN" db-id="rvvpx5vflaprexep5d0v5ppia2td052xddx5"&gt;3267&lt;/key&gt;&lt;/foreign-keys&gt;&lt;ref-type name="Journal Article"&gt;17&lt;/ref-type&gt;&lt;contributors&gt;&lt;authors&gt;&lt;author&gt;Tanaka, H. and Safar ME&lt;/author&gt;&lt;/authors&gt;&lt;/contributors&gt;&lt;titles&gt;&lt;title&gt;Influence of lifestyle modification on arterial stiffness and wave reflections&lt;/title&gt;&lt;secondary-title&gt;American Journal of Hypertension&lt;/secondary-title&gt;&lt;/titles&gt;&lt;periodical&gt;&lt;full-title&gt;American Journal of Hypertension&lt;/full-title&gt;&lt;/periodical&gt;&lt;pages&gt;137-144&lt;/pages&gt;&lt;dates&gt;&lt;year&gt;2005&lt;/year&gt;&lt;/dates&gt;&lt;urls&gt;&lt;/urls&gt;&lt;/record&gt;&lt;/Cite&gt;&lt;/EndNote&gt;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8" w:tooltip="Tanaka, 2005 #3267" w:history="1">
        <w:r w:rsidRPr="00993D90">
          <w:rPr>
            <w:rFonts w:ascii="Times New Roman" w:hAnsi="Times New Roman" w:cs="Times New Roman"/>
            <w:noProof/>
          </w:rPr>
          <w:t>8</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3C482E68" w14:textId="3E023240"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Cerebral palsy (CP) is a cause of disability that impacts a person across their lifespan and may consequently limit the amount of PA that this population can endure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&lt;EndNote&gt;&lt;Cite&gt;&lt;Author&gt;Svien&lt;/Author&gt;&lt;Year&gt;2008&lt;/Year&gt;&lt;RecNum&gt;3341&lt;/RecNum&gt;&lt;DisplayText&gt;[9]&lt;/DisplayText&gt;&lt;record&gt;&lt;rec-number&gt;3341&lt;/rec-number&gt;&lt;foreign-keys&gt;&lt;key app="EN" db-id="rvvpx5vflaprexep5d0v5ppia2td052xddx5"&gt;3341&lt;/key&gt;&lt;/foreign-keys&gt;&lt;ref-type name="Journal Article"&gt;17&lt;/ref-type&gt;&lt;contributors&gt;&lt;authors&gt;&lt;author&gt;Svien, L. R., Berg, P., Stephenson, C.&lt;/author&gt;&lt;/authors&gt;&lt;/contributors&gt;&lt;titles&gt;&lt;title&gt;Issues in aging with cerebral palsy&lt;/title&gt;&lt;secondary-title&gt;Topics in Geriatric Rehabilitation&lt;/secondary-title&gt;&lt;/titles&gt;&lt;periodical&gt;&lt;full-title&gt;Topics in Geriatric Rehabilitation&lt;/full-title&gt;&lt;/periodical&gt;&lt;pages&gt;26-40&lt;/pages&gt;&lt;volume&gt;24&lt;/volume&gt;&lt;number&gt;1&lt;/number&gt;&lt;dates&gt;&lt;year&gt;2008&lt;/year&gt;&lt;/dates&gt;&lt;urls&gt;&lt;/urls&gt;&lt;/record&gt;&lt;/Cite&gt;&lt;/EndNote&gt;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9" w:tooltip="Svien, 2008 #3341" w:history="1">
        <w:r w:rsidRPr="00993D90">
          <w:rPr>
            <w:rFonts w:ascii="Times New Roman" w:hAnsi="Times New Roman" w:cs="Times New Roman"/>
            <w:noProof/>
          </w:rPr>
          <w:t>9</w:t>
        </w:r>
      </w:hyperlink>
      <w:r w:rsidRPr="00993D90">
        <w:rPr>
          <w:rFonts w:ascii="Times New Roman" w:hAnsi="Times New Roman" w:cs="Times New Roman"/>
          <w:noProof/>
        </w:rPr>
        <w:t>]</w:t>
      </w:r>
      <w:r w:rsidRPr="00993D90">
        <w:rPr>
          <w:rFonts w:ascii="Times New Roman" w:hAnsi="Times New Roman" w:cs="Times New Roman"/>
        </w:rPr>
        <w:fldChar w:fldCharType="end"/>
      </w:r>
      <w:r>
        <w:rPr>
          <w:rFonts w:ascii="Times New Roman" w:hAnsi="Times New Roman" w:cs="Times New Roman"/>
        </w:rPr>
        <w:t>.  Particularly, a</w:t>
      </w:r>
      <w:r w:rsidRPr="00993D90">
        <w:rPr>
          <w:rFonts w:ascii="Times New Roman" w:hAnsi="Times New Roman" w:cs="Times New Roman"/>
        </w:rPr>
        <w:t xml:space="preserve">dults with CP are likely not engaging in sufficient PA to produce improvements in fitness required to experience positive health benefits </w:t>
      </w:r>
      <w:r w:rsidRPr="00993D90">
        <w:rPr>
          <w:rFonts w:ascii="Times New Roman" w:hAnsi="Times New Roman" w:cs="Times New Roman"/>
        </w:rPr>
        <w:fldChar w:fldCharType="begin">
          <w:fldData xml:space="preserve">PEVuZE5vdGU+PENpdGU+PEF1dGhvcj5UaG9ycGU8L0F1dGhvcj48WWVhcj4yMDA5PC9ZZWFyPjxS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PEVuZE5vdGU+PENpdGU+PEF1dGhvcj5UaG9ycGU8L0F1dGhvcj48WWVhcj4yMDA5PC9ZZWFyPjxS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0" w:tooltip="Thorpe, 2009 #3176" w:history="1">
        <w:r w:rsidRPr="00993D90">
          <w:rPr>
            <w:rFonts w:ascii="Times New Roman" w:hAnsi="Times New Roman" w:cs="Times New Roman"/>
            <w:noProof/>
          </w:rPr>
          <w:t>10</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Regarding causes of mortality, many more deaths have been attributed to diseases of the respiratory and circulatory system in adults with CP aged 20-50, compared to the general population, and these are typically more pronounced in the more severely affected </w:t>
      </w:r>
      <w:r w:rsidRPr="00993D90">
        <w:rPr>
          <w:rFonts w:ascii="Times New Roman" w:hAnsi="Times New Roman" w:cs="Times New Roman"/>
        </w:rPr>
        <w:fldChar w:fldCharType="begin">
          <w:fldData xml:space="preserve">PEVuZE5vdGU+PENpdGU+PEF1dGhvcj5IZW1taW5nPC9BdXRob3I+PFllYXI+MjAwNjwvWWVhcj48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PEVuZE5vdGU+PENpdGU+PEF1dGhvcj5IZW1taW5nPC9BdXRob3I+PFllYXI+MjAwNjwvWWVhcj48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1" w:tooltip="Hemming, 2006 #3175" w:history="1">
        <w:r w:rsidRPr="00993D90">
          <w:rPr>
            <w:rFonts w:ascii="Times New Roman" w:hAnsi="Times New Roman" w:cs="Times New Roman"/>
            <w:noProof/>
          </w:rPr>
          <w:t>11</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 xml:space="preserve"> </w:t>
      </w:r>
      <w:r w:rsidRPr="00993D90">
        <w:rPr>
          <w:rFonts w:ascii="Times New Roman" w:hAnsi="Times New Roman" w:cs="Times New Roman"/>
        </w:rPr>
        <w:t>Perhaps</w:t>
      </w:r>
      <w:r w:rsidR="00B8564B">
        <w:rPr>
          <w:rFonts w:ascii="Times New Roman" w:hAnsi="Times New Roman" w:cs="Times New Roman"/>
        </w:rPr>
        <w:t xml:space="preserve"> the lack of PA in these individuals living with a disability</w:t>
      </w:r>
      <w:r w:rsidRPr="00993D90">
        <w:rPr>
          <w:rFonts w:ascii="Times New Roman" w:hAnsi="Times New Roman" w:cs="Times New Roman"/>
        </w:rPr>
        <w:t xml:space="preserve"> may be compromising their cardiovascular health. </w:t>
      </w:r>
    </w:p>
    <w:p w14:paraId="38292C11"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 addition to the potential predictive benefit of indices of vascular health, other emerging </w:t>
      </w:r>
      <w:r>
        <w:rPr>
          <w:rFonts w:ascii="Times New Roman" w:hAnsi="Times New Roman" w:cs="Times New Roman"/>
        </w:rPr>
        <w:t xml:space="preserve">risk markers such as PA levels and </w:t>
      </w:r>
      <w:r w:rsidRPr="00993D90">
        <w:rPr>
          <w:rFonts w:ascii="Times New Roman" w:hAnsi="Times New Roman" w:cs="Times New Roman"/>
        </w:rPr>
        <w:t>biomarkers of inflammation and metabolism may provide useful information about CVD risk in special populations at elevated risk.</w:t>
      </w:r>
    </w:p>
    <w:p w14:paraId="1E8C4B50"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1.1 VASCULAR MARKERS OF CVD RISK</w:t>
      </w:r>
    </w:p>
    <w:p w14:paraId="07320C51"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1.1.1</w:t>
      </w:r>
      <w:r w:rsidRPr="00993D90">
        <w:rPr>
          <w:rFonts w:ascii="Times New Roman" w:hAnsi="Times New Roman" w:cs="Times New Roman"/>
          <w:b/>
        </w:rPr>
        <w:tab/>
      </w:r>
      <w:r w:rsidRPr="00993D90">
        <w:rPr>
          <w:rFonts w:ascii="Times New Roman" w:hAnsi="Times New Roman" w:cs="Times New Roman"/>
          <w:b/>
          <w:i/>
        </w:rPr>
        <w:t>Arterial system</w:t>
      </w:r>
    </w:p>
    <w:p w14:paraId="260F2125" w14:textId="659E657E"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The systemic arterial system serves to disperse blood at high pressures to peripheral vascular sites at rates required to meet tissue metabolic requirements </w:t>
      </w:r>
      <w:r w:rsidRPr="00993D90">
        <w:rPr>
          <w:rFonts w:ascii="Times New Roman" w:hAnsi="Times New Roman" w:cs="Times New Roman"/>
        </w:rPr>
        <w:fldChar w:fldCharType="begin">
          <w:fldData xml:space="preserve">PEVuZE5vdGU+PENpdGU+PEF1dGhvcj5OaWNob2xzPC9BdXRob3I+PFllYXI+MjAwODwvWWVhcj48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==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PEVuZE5vdGU+PENpdGU+PEF1dGhvcj5OaWNob2xzPC9BdXRob3I+PFllYXI+MjAwODwvWWVhcj48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==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2" w:tooltip="Nichols, 2008 #3239" w:history="1">
        <w:r w:rsidRPr="00993D90">
          <w:rPr>
            <w:rFonts w:ascii="Times New Roman" w:hAnsi="Times New Roman" w:cs="Times New Roman"/>
            <w:noProof/>
          </w:rPr>
          <w:t>12</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 arterial system can essentially be separated into 3 anatomical regions with each having a distinct and individual function: (1) The large elastic arteries (aorta, iliac, carotid) serve as a buffering reservoir to transform pulsatile blood flow into continuous flow in order to perfuse the smaller arteries, arterioles, and capillaries.  To do this, these elastic arteries passively expand and thereby store the blood ejected from the left ventricle</w:t>
      </w:r>
      <w:r w:rsidR="009B5B0A">
        <w:rPr>
          <w:rFonts w:ascii="Times New Roman" w:hAnsi="Times New Roman" w:cs="Times New Roman"/>
        </w:rPr>
        <w:t xml:space="preserve"> (LV)</w:t>
      </w:r>
      <w:r w:rsidRPr="00993D90">
        <w:rPr>
          <w:rFonts w:ascii="Times New Roman" w:hAnsi="Times New Roman" w:cs="Times New Roman"/>
        </w:rPr>
        <w:t xml:space="preserve"> during systole, and recoil to propel the blood away from the heart during diastole; (2) </w:t>
      </w:r>
      <w:proofErr w:type="gramStart"/>
      <w:r w:rsidRPr="00993D90">
        <w:rPr>
          <w:rFonts w:ascii="Times New Roman" w:hAnsi="Times New Roman" w:cs="Times New Roman"/>
        </w:rPr>
        <w:t>The</w:t>
      </w:r>
      <w:proofErr w:type="gramEnd"/>
      <w:r w:rsidRPr="00993D90">
        <w:rPr>
          <w:rFonts w:ascii="Times New Roman" w:hAnsi="Times New Roman" w:cs="Times New Roman"/>
        </w:rPr>
        <w:t xml:space="preserve"> muscular peripheral arteries modify the speed of travel of pressure and flow waves along their length by altering their smooth muscle tone.  These peripheral arteries also determine when reflected pressure waves arrive back at the heart based on both bifurcation sites and impedance; and (3) The arterioles, by modifying their diameter, alter peripheral resistance and aid in the maintenance of mean arterial blood pressure in the face of increased or decreased flow </w:t>
      </w:r>
      <w:r w:rsidRPr="00993D90">
        <w:rPr>
          <w:rFonts w:ascii="Times New Roman" w:hAnsi="Times New Roman" w:cs="Times New Roman"/>
        </w:rPr>
        <w:fldChar w:fldCharType="begin">
          <w:fldData xml:space="preserve">PEVuZE5vdGU+PENpdGU+PEF1dGhvcj5OaWNob2xzPC9BdXRob3I+PFllYXI+MjAwODwvWWVhcj48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==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PEVuZE5vdGU+PENpdGU+PEF1dGhvcj5OaWNob2xzPC9BdXRob3I+PFllYXI+MjAwODwvWWVhcj48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==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2" w:tooltip="Nichols, 2008 #3239" w:history="1">
        <w:r w:rsidRPr="00993D90">
          <w:rPr>
            <w:rFonts w:ascii="Times New Roman" w:hAnsi="Times New Roman" w:cs="Times New Roman"/>
            <w:noProof/>
          </w:rPr>
          <w:t>12</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2D77583E" w14:textId="77777777" w:rsidR="003D3637" w:rsidRPr="00993D90" w:rsidRDefault="003D3637" w:rsidP="003D3637">
      <w:pPr>
        <w:spacing w:line="480" w:lineRule="auto"/>
        <w:rPr>
          <w:rFonts w:ascii="Times New Roman" w:hAnsi="Times New Roman" w:cs="Times New Roman"/>
          <w:b/>
          <w:i/>
        </w:rPr>
      </w:pPr>
      <w:r w:rsidRPr="00993D90">
        <w:rPr>
          <w:rFonts w:ascii="Times New Roman" w:hAnsi="Times New Roman" w:cs="Times New Roman"/>
          <w:b/>
        </w:rPr>
        <w:t>1.1.2</w:t>
      </w:r>
      <w:r w:rsidRPr="00993D90">
        <w:rPr>
          <w:rFonts w:ascii="Times New Roman" w:hAnsi="Times New Roman" w:cs="Times New Roman"/>
          <w:b/>
          <w:i/>
        </w:rPr>
        <w:tab/>
        <w:t>Arterial anatomy</w:t>
      </w:r>
    </w:p>
    <w:p w14:paraId="56810728"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An artery can be described as a viscoelastic tube in which the diameter fluctuates with a pulsating pressure that is created by the oscillating flow generated through the cardiac cycle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&lt;EndNote&gt;&lt;Cite&gt;&lt;Author&gt;Nichols&lt;/Author&gt;&lt;Year&gt;2005&lt;/Year&gt;&lt;RecNum&gt;3223&lt;/RecNum&gt;&lt;DisplayText&gt;[13]&lt;/DisplayText&gt;&lt;record&gt;&lt;rec-number&gt;3223&lt;/rec-number&gt;&lt;foreign-keys&gt;&lt;key app="EN" db-id="rvvpx5vflaprexep5d0v5ppia2td052xddx5"&gt;3223&lt;/key&gt;&lt;/foreign-keys&gt;&lt;ref-type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predominant structural materials of the arterial wall are collagen and elastin.  The arterial wall is divided into three distinct regions: the intima, media, and adventitia.  The intima consists of the vascular endothelium and a thin layer of elastin and collagen that anchors the intima to the internal elastic lamina; which separates the intima from the media layer.  The media is the determinant of the mechanical properties of a blood vessel and is comprised of smooth muscle cells that run parallel to elastin fibers.  The outer layer of the vascular wall, the adventitia, is mainly formed from collagen and elastin and merges with the surrounding connective tissue.  The distribution of elastin and collagen is significantly different between the central and peripheral arteries.  In the proximal aorta, elastin dominates, whereas in the distal peripheral arteries collagen is more pronounced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2EFC720F"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1.1.3</w:t>
      </w:r>
      <w:r w:rsidRPr="00993D90">
        <w:rPr>
          <w:rFonts w:ascii="Times New Roman" w:hAnsi="Times New Roman" w:cs="Times New Roman"/>
          <w:b/>
        </w:rPr>
        <w:tab/>
      </w:r>
      <w:r w:rsidRPr="00993D90">
        <w:rPr>
          <w:rFonts w:ascii="Times New Roman" w:hAnsi="Times New Roman" w:cs="Times New Roman"/>
          <w:b/>
          <w:i/>
        </w:rPr>
        <w:t>Carotid intima-media thickness</w:t>
      </w:r>
    </w:p>
    <w:p w14:paraId="25B06BD6"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Carotid intima-media thickness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is an index of arterial structure and represents a composite of intima and medial wall thickness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&lt;EndNote&gt;&lt;Cite&gt;&lt;Author&gt;Bots&lt;/Author&gt;&lt;Year&gt;2002&lt;/Year&gt;&lt;RecNum&gt;3275&lt;/RecNum&gt;&lt;DisplayText&gt;[14]&lt;/DisplayText&gt;&lt;record&gt;&lt;rec-number&gt;3275&lt;/rec-number&gt;&lt;foreign-keys&gt;&lt;key app="EN" db-id="rvvpx5vflaprexep5d0v5ppia2td052xddx5"&gt;3275&lt;/key&gt;&lt;/foreign-keys&gt;&lt;ref-type name="Journal Article"&gt;17&lt;/ref-type&gt;&lt;contributors&gt;&lt;authors&gt;&lt;author&gt;Bots, M. L., Dijk, J.M., Oren, A., Grobbee, D.E.&lt;/author&gt;&lt;/authors&gt;&lt;/contributors&gt;&lt;titles&gt;&lt;title&gt;Carotid intima-media thickness, arterial stiffness and risk of cardiovascular disease: current evidence&lt;/title&gt;&lt;secondary-title&gt;Journal of Hypertension&lt;/secondary-title&gt;&lt;/titles&gt;&lt;periodical&gt;&lt;full-title&gt;Journal of Hypertension&lt;/full-title&gt;&lt;/periodical&gt;&lt;pages&gt;2317-2325&lt;/pages&gt;&lt;volume&gt;20&lt;/volume&gt;&lt;number&gt;12&lt;/number&gt;&lt;dates&gt;&lt;year&gt;2002&lt;/year&gt;&lt;/dates&gt;&lt;urls&gt;&lt;/urls&gt;&lt;/record&gt;&lt;/Cite&gt;&lt;/EndNote&gt;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4" w:tooltip="Bots, 2002 #3275" w:history="1">
        <w:r w:rsidRPr="00993D90">
          <w:rPr>
            <w:rFonts w:ascii="Times New Roman" w:hAnsi="Times New Roman" w:cs="Times New Roman"/>
            <w:noProof/>
          </w:rPr>
          <w:t>14</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Increases in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have been shown to correlate to atherosclerosis in the coronary arteries </w:t>
      </w:r>
      <w:r w:rsidRPr="00993D90">
        <w:rPr>
          <w:rFonts w:ascii="Times New Roman" w:hAnsi="Times New Roman" w:cs="Times New Roman"/>
        </w:rPr>
        <w:fldChar w:fldCharType="begin">
          <w:fldData xml:space="preserve">PEVuZE5vdGU+PENpdGU+PEF1dGhvcj5WYXNhbmthcmkgVDwvQXV0aG9yPjxZZWFyPjIwMDE8L1ll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PEVuZE5vdGU+PENpdGU+PEF1dGhvcj5WYXNhbmthcmkgVDwvQXV0aG9yPjxZZWFyPjIwMDE8L1ll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5" w:tooltip="Vasankari T, 2001 #3277" w:history="1">
        <w:r w:rsidRPr="00993D90">
          <w:rPr>
            <w:rFonts w:ascii="Times New Roman" w:hAnsi="Times New Roman" w:cs="Times New Roman"/>
            <w:noProof/>
          </w:rPr>
          <w:t>15-17</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peripheral arteries.  The presence of a traditional CVD risk factor(s) is positively associated with an increased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&lt;EndNote&gt;&lt;Cite&gt;&lt;Author&gt;Bots ML&lt;/Author&gt;&lt;Year&gt;1998&lt;/Year&gt;&lt;RecNum&gt;3281&lt;/RecNum&gt;&lt;DisplayText&gt;[18]&lt;/DisplayText&gt;&lt;record&gt;&lt;rec-number&gt;3281&lt;/rec-number&gt;&lt;foreign-keys&gt;&lt;key app="EN" db-id="rvvpx5vflaprexep5d0v5ppia2td052xddx5"&gt;3281&lt;/key&gt;&lt;/foreign-keys&gt;&lt;ref-type name="Journal Article"&gt;17&lt;/ref-type&gt;&lt;contributors&gt;&lt;authors&gt;&lt;author&gt;Bots ML, Iglesias del Sol A, Grobbee DE.&lt;/author&gt;&lt;/authors&gt;&lt;/contributors&gt;&lt;titles&gt;&lt;title&gt;Carotid intima-media thickness measurements in observational and intervention studies&lt;/title&gt;&lt;secondary-title&gt;Curr Res Vasc Dis&lt;/secondary-title&gt;&lt;/titles&gt;&lt;periodical&gt;&lt;full-title&gt;Curr Res Vasc Dis&lt;/full-title&gt;&lt;/periodical&gt;&lt;pages&gt;274-283&lt;/pages&gt;&lt;volume&gt;3&lt;/volume&gt;&lt;dates&gt;&lt;year&gt;1998&lt;/year&gt;&lt;/dates&gt;&lt;urls&gt;&lt;/urls&gt;&lt;/record&gt;&lt;/Cite&gt;&lt;/EndNote&gt;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8" w:tooltip="Bots ML, 1998 #3281" w:history="1">
        <w:r w:rsidRPr="00993D90">
          <w:rPr>
            <w:rFonts w:ascii="Times New Roman" w:hAnsi="Times New Roman" w:cs="Times New Roman"/>
            <w:noProof/>
          </w:rPr>
          <w:t>18</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 study conducted in middle-aged Finnish men reported that an increase of 0.1mm in far wall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was associated with an 11% increased risk of myocardial infarction (MI)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&lt;EndNote&gt;&lt;Cite&gt;&lt;Author&gt;Salonen&lt;/Author&gt;&lt;Year&gt;1991&lt;/Year&gt;&lt;RecNum&gt;3282&lt;/RecNum&gt;&lt;DisplayText&gt;[19]&lt;/DisplayText&gt;&lt;record&gt;&lt;rec-number&gt;3282&lt;/rec-number&gt;&lt;foreign-keys&gt;&lt;key app="EN" db-id="rvvpx5vflaprexep5d0v5ppia2td052xddx5"&gt;3282&lt;/key&gt;&lt;/foreign-keys&gt;&lt;ref-type name="Journal Article"&gt;17&lt;/ref-type&gt;&lt;contributors&gt;&lt;authors&gt;&lt;author&gt;Salonen, J. T.&lt;/author&gt;&lt;author&gt;Salonen, R.&lt;/author&gt;&lt;/authors&gt;&lt;/contributors&gt;&lt;auth-address&gt;Department of Community Health and General Practice, University of Kuopio, Finland.&lt;/auth-address&gt;&lt;titles&gt;&lt;title&gt;Ultrasonographically assessed carotid morphology and the risk of coronary heart disease&lt;/title&gt;&lt;secondary-title&gt;Arterioscler Thromb&lt;/secondary-title&gt;&lt;alt-title&gt;Arteriosclerosis and thrombosis : a journal of vascular biology / American Heart Association&lt;/alt-title&gt;&lt;/titles&gt;&lt;pages&gt;1245-9&lt;/pages&gt;&lt;volume&gt;11&lt;/volume&gt;&lt;number&gt;5&lt;/number&gt;&lt;keywords&gt;&lt;keyword&gt;Adult&lt;/keyword&gt;&lt;keyword&gt;Arteriosclerosis/complications/*ultrasonography&lt;/keyword&gt;&lt;keyword&gt;Carotid Artery Diseases/complications/*ultrasonography&lt;/keyword&gt;&lt;keyword&gt;Confidence Intervals&lt;/keyword&gt;&lt;keyword&gt;Coronary Disease/*etiology&lt;/keyword&gt;&lt;keyword&gt;Follow-Up Studies&lt;/keyword&gt;&lt;keyword&gt;Humans&lt;/keyword&gt;&lt;keyword&gt;Longitudinal Studies&lt;/keyword&gt;&lt;keyword&gt;Male&lt;/keyword&gt;&lt;keyword&gt;Middle Aged&lt;/keyword&gt;&lt;keyword&gt;Prospective Studies&lt;/keyword&gt;&lt;keyword&gt;Risk Factors&lt;/keyword&gt;&lt;/keywords&gt;&lt;dates&gt;&lt;year&gt;1991&lt;/year&gt;&lt;pub-dates&gt;&lt;date&gt;Sep-Oct&lt;/date&gt;&lt;/pub-dates&gt;&lt;/dates&gt;&lt;isbn&gt;1049-8834 (Print)&amp;#xD;1049-8834 (Linking)&lt;/isbn&gt;&lt;accession-num&gt;1911709&lt;/accession-num&gt;&lt;urls&gt;&lt;related-urls&gt;&lt;url&gt;http://www.ncbi.nlm.nih.gov/pubmed/1911709&lt;/url&gt;&lt;/related-urls&gt;&lt;/urls&gt;&lt;/record&gt;&lt;/Cite&gt;&lt;/EndNote&gt;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9" w:tooltip="Salonen, 1991 #3282" w:history="1">
        <w:r w:rsidRPr="00993D90">
          <w:rPr>
            <w:rFonts w:ascii="Times New Roman" w:hAnsi="Times New Roman" w:cs="Times New Roman"/>
            <w:noProof/>
          </w:rPr>
          <w:t>19</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Furthermore, a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greater than 0.82mm increases the risk of MI, stroke, and peripheral arterial disease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&lt;EndNote&gt;&lt;Cite&gt;&lt;Author&gt;O&amp;apos;Leary DH&lt;/Author&gt;&lt;Year&gt;1999&lt;/Year&gt;&lt;RecNum&gt;3283&lt;/RecNum&gt;&lt;DisplayText&gt;[20]&lt;/DisplayText&gt;&lt;record&gt;&lt;rec-number&gt;3283&lt;/rec-number&gt;&lt;foreign-keys&gt;&lt;key app="EN" db-id="rvvpx5vflaprexep5d0v5ppia2td052xddx5"&gt;3283&lt;/key&gt;&lt;/foreign-keys&gt;&lt;ref-type name="Journal Article"&gt;17&lt;/ref-type&gt;&lt;contributors&gt;&lt;authors&gt;&lt;author&gt;O&amp;apos;Leary DH, Polak JF, Kronmal RA, Burke GL, Wolfson Jr SK&lt;/author&gt;&lt;/authors&gt;&lt;/contributors&gt;&lt;titles&gt;&lt;title&gt;Carotid-artery intima and media thickness as a risk factor for myocardial infarction and stroke in older adults. Cardiovascular Health Study Collaborative Research Group.&lt;/title&gt;&lt;secondary-title&gt;N Engl J Med&lt;/secondary-title&gt;&lt;/titles&gt;&lt;periodical&gt;&lt;full-title&gt;N Engl J Med&lt;/full-title&gt;&lt;/periodical&gt;&lt;pages&gt;14-22&lt;/pages&gt;&lt;volume&gt;340&lt;/volume&gt;&lt;dates&gt;&lt;year&gt;1999&lt;/year&gt;&lt;/dates&gt;&lt;urls&gt;&lt;/urls&gt;&lt;/record&gt;&lt;/Cite&gt;&lt;/EndNote&gt;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0" w:tooltip="O'Leary DH, 1999 #3283" w:history="1">
        <w:r w:rsidRPr="00993D90">
          <w:rPr>
            <w:rFonts w:ascii="Times New Roman" w:hAnsi="Times New Roman" w:cs="Times New Roman"/>
            <w:noProof/>
          </w:rPr>
          <w:t>20</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With regards to traditional CVD risk factors, obesity was the strongest predictor of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in healthy and non-healthy individuals (mean age 34 years) </w:t>
      </w:r>
      <w:r w:rsidRPr="00993D90">
        <w:rPr>
          <w:rFonts w:ascii="Times New Roman" w:hAnsi="Times New Roman" w:cs="Times New Roman"/>
        </w:rPr>
        <w:fldChar w:fldCharType="begin">
          <w:fldData xml:space="preserve">PEVuZE5vdGU+PENpdGU+PEF1dGhvcj5CZXJuaTwvQXV0aG9yPjxZZWFyPjIwMTE8L1llYXI+PFJl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PEVuZE5vdGU+PENpdGU+PEF1dGhvcj5CZXJuaTwvQXV0aG9yPjxZZWFyPjIwMTE8L1llYXI+PFJl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1" w:tooltip="Berni, 2011 #3284" w:history="1">
        <w:r w:rsidRPr="00993D90">
          <w:rPr>
            <w:rFonts w:ascii="Times New Roman" w:hAnsi="Times New Roman" w:cs="Times New Roman"/>
            <w:noProof/>
          </w:rPr>
          <w:t>21</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However, in a more recent study, it was discovered that age was the strongest predictor of increased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w:t>
      </w:r>
      <w:r w:rsidRPr="00993D90">
        <w:rPr>
          <w:rFonts w:ascii="Times New Roman" w:hAnsi="Times New Roman" w:cs="Times New Roman"/>
        </w:rPr>
        <w:fldChar w:fldCharType="begin">
          <w:fldData xml:space="preserve">PEVuZE5vdGU+PENpdGU+PEF1dGhvcj5TdTwvQXV0aG9yPjxZZWFyPjIwMTI8L1llYXI+PFJlY051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=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PEVuZE5vdGU+PENpdGU+PEF1dGhvcj5TdTwvQXV0aG9yPjxZZWFyPjIwMTI8L1llYXI+PFJlY051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=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2" w:tooltip="Su, 2012 #3286" w:history="1">
        <w:r w:rsidRPr="00993D90">
          <w:rPr>
            <w:rFonts w:ascii="Times New Roman" w:hAnsi="Times New Roman" w:cs="Times New Roman"/>
            <w:noProof/>
          </w:rPr>
          <w:t>22</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As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is an independent predictor of incidental stroke, the literature has shown that increases in PA can attenuate the progression of stroke.  However, it is uncertain as to whether this is a direct effect of a reduction in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Tanaka and colleagues showed that there was no difference in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between healthy sedentary and endurance trained individuals within the same age group.  Furthermore, 3 months of an exercise intervention did not reduce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in the sedentary group </w:t>
      </w:r>
      <w:r w:rsidRPr="00993D90">
        <w:rPr>
          <w:rFonts w:ascii="Times New Roman" w:hAnsi="Times New Roman" w:cs="Times New Roman"/>
        </w:rPr>
        <w:fldChar w:fldCharType="begin">
          <w:fldData xml:space="preserve">PEVuZE5vdGU+PENpdGU+PEF1dGhvcj5UYW5ha2E8L0F1dGhvcj48WWVhcj4yMDAyPC9ZZWFyPjxS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ci0xPjwvYWx0LXBlcmlvZGljYWw+PHBhZ2VzPjE0NTgtNjQ8L3BhZ2VzPjx2b2x1bWU+OTI8L3Zv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PEVuZE5vdGU+PENpdGU+PEF1dGhvcj5UYW5ha2E8L0F1dGhvcj48WWVhcj4yMDAyPC9ZZWFyPjxS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ci0xPjwvYWx0LXBlcmlvZGljYWw+PHBhZ2VzPjE0NTgtNjQ8L3BhZ2VzPjx2b2x1bWU+OTI8L3Zv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3" w:tooltip="Tanaka, 2002 #3287" w:history="1">
        <w:r w:rsidRPr="00993D90">
          <w:rPr>
            <w:rFonts w:ascii="Times New Roman" w:hAnsi="Times New Roman" w:cs="Times New Roman"/>
            <w:noProof/>
          </w:rPr>
          <w:t>23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Perhaps exercise mediates its prevention of stroke through other avenues apart from reductions in </w:t>
      </w:r>
      <w:proofErr w:type="spellStart"/>
      <w:r w:rsidRPr="00993D90">
        <w:rPr>
          <w:rFonts w:ascii="Times New Roman" w:hAnsi="Times New Roman" w:cs="Times New Roman"/>
        </w:rPr>
        <w:t>cIMT</w:t>
      </w:r>
      <w:proofErr w:type="spellEnd"/>
      <w:r w:rsidRPr="00993D90">
        <w:rPr>
          <w:rFonts w:ascii="Times New Roman" w:hAnsi="Times New Roman" w:cs="Times New Roman"/>
        </w:rPr>
        <w:t>.</w:t>
      </w:r>
    </w:p>
    <w:p w14:paraId="7C25C808"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CIMT is measured from B-mode ultrasound images of the arterial far wall that include two detectable lines representing the boundaries of the lumen-intima interface and the media-adventitia interface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&lt;EndNote&gt;&lt;Cite&gt;&lt;Author&gt;Pignoli&lt;/Author&gt;&lt;Year&gt;1986&lt;/Year&gt;&lt;RecNum&gt;3288&lt;/RecNum&gt;&lt;DisplayText&gt;[24]&lt;/DisplayText&gt;&lt;record&gt;&lt;rec-number&gt;3288&lt;/rec-number&gt;&lt;foreign-keys&gt;&lt;key app="EN" db-id="rvvpx5vflaprexep5d0v5ppia2td052xddx5"&gt;3288&lt;/key&gt;&lt;/foreign-keys&gt;&lt;ref-type name="Journal Article"&gt;17&lt;/ref-type&gt;&lt;contributors&gt;&lt;authors&gt;&lt;author&gt;Pignoli, P.&lt;/author&gt;&lt;author&gt;Tremoli, E.&lt;/author&gt;&lt;author&gt;Poli, A.&lt;/author&gt;&lt;author&gt;Oreste, P.&lt;/author&gt;&lt;author&gt;Paoletti, R.&lt;/author&gt;&lt;/authors&gt;&lt;/contributors&gt;&lt;titles&gt;&lt;title&gt;Intimal plus medial thickness of the arterial wall: a direct measurement with ultrasound imaging&lt;/title&gt;&lt;secondary-title&gt;Circulation&lt;/secondary-title&gt;&lt;alt-title&gt;Circulation&lt;/alt-title&gt;&lt;/titles&gt;&lt;periodical&gt;&lt;full-title&gt;Circulation&lt;/full-title&gt;&lt;/periodical&gt;&lt;alt-periodical&gt;&lt;full-title&gt;Circulation&lt;/full-title&gt;&lt;/alt-periodical&gt;&lt;pages&gt;1399-406&lt;/pages&gt;&lt;volume&gt;74&lt;/volume&gt;&lt;number&gt;6&lt;/number&gt;&lt;keywords&gt;&lt;keyword&gt;Adult&lt;/keyword&gt;&lt;keyword&gt;Aged&lt;/keyword&gt;&lt;keyword&gt;Aorta, Abdominal/*pathology&lt;/keyword&gt;&lt;keyword&gt;Arteriosclerosis/diagnosis/pathology&lt;/keyword&gt;&lt;keyword&gt;Carotid Arteries/*pathology&lt;/keyword&gt;&lt;keyword&gt;Evaluation Studies as Topic&lt;/keyword&gt;&lt;keyword&gt;Humans&lt;/keyword&gt;&lt;keyword&gt;Male&lt;/keyword&gt;&lt;keyword&gt;Middle Aged&lt;/keyword&gt;&lt;keyword&gt;*Ultrasonography/instrumentation/methods&lt;/keyword&gt;&lt;/keywords&gt;&lt;dates&gt;&lt;year&gt;1986&lt;/year&gt;&lt;pub-dates&gt;&lt;date&gt;Dec&lt;/date&gt;&lt;/pub-dates&gt;&lt;/dates&gt;&lt;isbn&gt;0009-7322 (Print)&amp;#xD;0009-7322 (Linking)&lt;/isbn&gt;&lt;accession-num&gt;3536154&lt;/accession-num&gt;&lt;urls&gt;&lt;related-urls&gt;&lt;url&gt;http://www.ncbi.nlm.nih.gov/pubmed/3536154&lt;/url&gt;&lt;/related-urls&gt;&lt;/urls&gt;&lt;/record&gt;&lt;/Cite&gt;&lt;/EndNote&gt;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4" w:tooltip="Pignoli, 1986 #3288" w:history="1">
        <w:r w:rsidRPr="00993D90">
          <w:rPr>
            <w:rFonts w:ascii="Times New Roman" w:hAnsi="Times New Roman" w:cs="Times New Roman"/>
            <w:noProof/>
          </w:rPr>
          <w:t>24</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Reproducibility of </w:t>
      </w:r>
      <w:proofErr w:type="spellStart"/>
      <w:r w:rsidRPr="00993D90">
        <w:rPr>
          <w:rFonts w:ascii="Times New Roman" w:hAnsi="Times New Roman" w:cs="Times New Roman"/>
        </w:rPr>
        <w:t>cIMT</w:t>
      </w:r>
      <w:proofErr w:type="spellEnd"/>
      <w:r w:rsidRPr="00993D90">
        <w:rPr>
          <w:rFonts w:ascii="Times New Roman" w:hAnsi="Times New Roman" w:cs="Times New Roman"/>
        </w:rPr>
        <w:t xml:space="preserve"> measurements has improved over the years, with measurement error decreasing from 25-40% to a current level of 10-20%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&lt;EndNote&gt;&lt;Cite&gt;&lt;Author&gt;Bots&lt;/Author&gt;&lt;Year&gt;1997&lt;/Year&gt;&lt;RecNum&gt;3289&lt;/RecNum&gt;&lt;DisplayText&gt;[25]&lt;/DisplayText&gt;&lt;record&gt;&lt;rec-number&gt;3289&lt;/rec-number&gt;&lt;foreign-keys&gt;&lt;key app="EN" db-id="rvvpx5vflaprexep5d0v5ppia2td052xddx5"&gt;3289&lt;/key&gt;&lt;/foreign-keys&gt;&lt;ref-type name="Journal Article"&gt;17&lt;/ref-type&gt;&lt;contributors&gt;&lt;authors&gt;&lt;author&gt;Bots, M. L.&lt;/author&gt;&lt;author&gt;Hoes, A. W.&lt;/author&gt;&lt;author&gt;Koudstaal, P. J.&lt;/author&gt;&lt;author&gt;Hofman, A.&lt;/author&gt;&lt;author&gt;Grobbee, D. E.&lt;/author&gt;&lt;/authors&gt;&lt;/contributors&gt;&lt;auth-address&gt;Department of Epidemiology and Biostatistics, Erasmus University Medical School, Rotterdam, Netherlands.&lt;/auth-address&gt;&lt;titles&gt;&lt;title&gt;Common carotid intima-media thickness and risk of stroke and myocardial infarction: the Rotterdam Study&lt;/title&gt;&lt;secondary-title&gt;Circulation&lt;/secondary-title&gt;&lt;alt-title&gt;Circulation&lt;/alt-title&gt;&lt;/titles&gt;&lt;periodical&gt;&lt;full-title&gt;Circulation&lt;/full-title&gt;&lt;/periodical&gt;&lt;alt-periodical&gt;&lt;full-title&gt;Circulation&lt;/full-title&gt;&lt;/alt-periodical&gt;&lt;pages&gt;1432-7&lt;/pages&gt;&lt;volume&gt;96&lt;/volume&gt;&lt;number&gt;5&lt;/number&gt;&lt;keywords&gt;&lt;keyword&gt;Aged&lt;/keyword&gt;&lt;keyword&gt;Carotid Artery, Common/*ultrasonography&lt;/keyword&gt;&lt;keyword&gt;Case-Control Studies&lt;/keyword&gt;&lt;keyword&gt;*Cerebrovascular Disorders/epidemiology&lt;/keyword&gt;&lt;keyword&gt;Female&lt;/keyword&gt;&lt;keyword&gt;Humans&lt;/keyword&gt;&lt;keyword&gt;Male&lt;/keyword&gt;&lt;keyword&gt;Middle Aged&lt;/keyword&gt;&lt;keyword&gt;*Myocardial Infarction/epidemiology&lt;/keyword&gt;&lt;keyword&gt;Prospective Studies&lt;/keyword&gt;&lt;keyword&gt;Risk Factors&lt;/keyword&gt;&lt;keyword&gt;Tunica Intima/*ultrasonography&lt;/keyword&gt;&lt;keyword&gt;Tunica Media/*ultrasonography&lt;/keyword&gt;&lt;/keywords&gt;&lt;dates&gt;&lt;year&gt;1997&lt;/year&gt;&lt;pub-dates&gt;&lt;date&gt;Sep 2&lt;/date&gt;&lt;/pub-dates&gt;&lt;/dates&gt;&lt;isbn&gt;0009-7322 (Print)&amp;#xD;0009-7322 (Linking)&lt;/isbn&gt;&lt;accession-num&gt;9315528&lt;/accession-num&gt;&lt;urls&gt;&lt;related-urls&gt;&lt;url&gt;http://www.ncbi.nlm.nih.gov/pubmed/9315528&lt;/url&gt;&lt;/related-urls&gt;&lt;/urls&gt;&lt;/record&gt;&lt;/Cite&gt;&lt;/EndNote&gt;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5" w:tooltip="Bots, 1997 #3289" w:history="1">
        <w:r w:rsidRPr="00993D90">
          <w:rPr>
            <w:rFonts w:ascii="Times New Roman" w:hAnsi="Times New Roman" w:cs="Times New Roman"/>
            <w:noProof/>
          </w:rPr>
          <w:t>25</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5077CC32"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1.1.4</w:t>
      </w:r>
      <w:r w:rsidRPr="00993D90">
        <w:rPr>
          <w:rFonts w:ascii="Times New Roman" w:hAnsi="Times New Roman" w:cs="Times New Roman"/>
          <w:i/>
        </w:rPr>
        <w:tab/>
      </w:r>
      <w:r w:rsidRPr="00993D90">
        <w:rPr>
          <w:rFonts w:ascii="Times New Roman" w:hAnsi="Times New Roman" w:cs="Times New Roman"/>
          <w:b/>
          <w:i/>
        </w:rPr>
        <w:t>Arterial stiffness</w:t>
      </w:r>
    </w:p>
    <w:p w14:paraId="1EE18C95"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Measures of arterial stiffness predict the inherent ability of an artery to expand and contract with cardiac contraction and relaxation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&lt;EndNote&gt;&lt;Cite&gt;&lt;Author&gt;Bergel&lt;/Author&gt;&lt;Year&gt;1960&lt;/Year&gt;&lt;RecNum&gt;3242&lt;/RecNum&gt;&lt;DisplayText&gt;[26-28]&lt;/DisplayText&gt;&lt;record&gt;&lt;rec-number&gt;3242&lt;/rec-number&gt;&lt;foreign-keys&gt;&lt;key app="EN" db-id="rvvpx5vflaprexep5d0v5ppia2td052xddx5"&gt;3242&lt;/key&gt;&lt;/foreign-keys&gt;&lt;ref-type name="Journal Article"&gt;17&lt;/ref-type&gt;&lt;contributors&gt;&lt;authors&gt;&lt;author&gt;Bergel, B.H.&lt;/author&gt;&lt;/authors&gt;&lt;/contributors&gt;&lt;titles&gt;&lt;title&gt;The static elastic properties of the arterial wall&lt;/title&gt;&lt;secondary-title&gt;J Physiol&lt;/secondary-title&gt;&lt;/titles&gt;&lt;periodical&gt;&lt;full-title&gt;J Physiol&lt;/full-title&gt;&lt;/periodical&gt;&lt;pages&gt;445-457&lt;/pages&gt;&lt;volume&gt;156&lt;/volume&gt;&lt;dates&gt;&lt;year&gt;1960&lt;/year&gt;&lt;/dates&gt;&lt;urls&gt;&lt;/urls&gt;&lt;/record&gt;&lt;/Cite&gt;&lt;Cite&gt;&lt;Author&gt;Dobrin&lt;/Author&gt;&lt;Year&gt;1978&lt;/Year&gt;&lt;RecNum&gt;3243&lt;/RecNum&gt;&lt;record&gt;&lt;rec-number&gt;3243&lt;/rec-number&gt;&lt;foreign-keys&gt;&lt;key app="EN" db-id="rvvpx5vflaprexep5d0v5ppia2td052xddx5"&gt;3243&lt;/key&gt;&lt;/foreign-keys&gt;&lt;ref-type name="Journal Article"&gt;17&lt;/ref-type&gt;&lt;contributors&gt;&lt;authors&gt;&lt;author&gt;Dobrin, P.B.&lt;/author&gt;&lt;/authors&gt;&lt;/contributors&gt;&lt;titles&gt;&lt;title&gt;Mechanical properties of arteries&lt;/title&gt;&lt;secondary-title&gt;Physiol Rev&lt;/secondary-title&gt;&lt;/titles&gt;&lt;periodical&gt;&lt;full-title&gt;Physiol Rev&lt;/full-title&gt;&lt;/periodical&gt;&lt;pages&gt;397-460&lt;/pages&gt;&lt;volume&gt;58&lt;/volume&gt;&lt;dates&gt;&lt;year&gt;1978&lt;/year&gt;&lt;/dates&gt;&lt;urls&gt;&lt;/urls&gt;&lt;/record&gt;&lt;/Cite&gt;&lt;Cite&gt;&lt;Author&gt;Grainfield&lt;/Author&gt;&lt;Year&gt;1964&lt;/Year&gt;&lt;RecNum&gt;3246&lt;/RecNum&gt;&lt;record&gt;&lt;rec-number&gt;3246&lt;/rec-number&gt;&lt;foreign-keys&gt;&lt;key app="EN" db-id="rvvpx5vflaprexep5d0v5ppia2td052xddx5"&gt;3246&lt;/key&gt;&lt;/foreign-keys&gt;&lt;ref-type name="Journal Article"&gt;17&lt;/ref-type&gt;&lt;contributors&gt;&lt;authors&gt;&lt;author&gt;Grainfield, J.C., Tindall, G.T., Dillon, M.L.&lt;/author&gt;&lt;/authors&gt;&lt;/contributors&gt;&lt;titles&gt;&lt;title&gt;Mechanics of the human carotid artery in vivo&lt;/title&gt;&lt;secondary-title&gt;Circ Res&lt;/secondary-title&gt;&lt;/titles&gt;&lt;periodical&gt;&lt;full-title&gt;Circ Res&lt;/full-title&gt;&lt;/periodical&gt;&lt;pages&gt;240-246&lt;/pages&gt;&lt;volume&gt;15&lt;/volume&gt;&lt;dates&gt;&lt;year&gt;1964&lt;/year&gt;&lt;/dates&gt;&lt;urls&gt;&lt;/urls&gt;&lt;/record&gt;&lt;/Cite&gt;&lt;/EndNote&gt;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6" w:tooltip="Bergel, 1960 #3242" w:history="1">
        <w:r w:rsidRPr="00993D90">
          <w:rPr>
            <w:rFonts w:ascii="Times New Roman" w:hAnsi="Times New Roman" w:cs="Times New Roman"/>
            <w:noProof/>
          </w:rPr>
          <w:t>26-28</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Arterial stiffness is determined by structural and functional components that relate to the intrinsic structural properties of the artery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&lt;EndNote&gt;&lt;Cite&gt;&lt;Author&gt;Bergel&lt;/Author&gt;&lt;Year&gt;1960&lt;/Year&gt;&lt;RecNum&gt;3242&lt;/RecNum&gt;&lt;DisplayText&gt;[26, 27]&lt;/DisplayText&gt;&lt;record&gt;&lt;rec-number&gt;3242&lt;/rec-number&gt;&lt;foreign-keys&gt;&lt;key app="EN" db-id="rvvpx5vflaprexep5d0v5ppia2td052xddx5"&gt;3242&lt;/key&gt;&lt;/foreign-keys&gt;&lt;ref-type name="Journal Article"&gt;17&lt;/ref-type&gt;&lt;contributors&gt;&lt;authors&gt;&lt;author&gt;Bergel, B.H.&lt;/author&gt;&lt;/authors&gt;&lt;/contributors&gt;&lt;titles&gt;&lt;title&gt;The static elastic properties of the arterial wall&lt;/title&gt;&lt;secondary-title&gt;J Physiol&lt;/secondary-title&gt;&lt;/titles&gt;&lt;periodical&gt;&lt;full-title&gt;J Physiol&lt;/full-title&gt;&lt;/periodical&gt;&lt;pages&gt;445-457&lt;/pages&gt;&lt;volume&gt;156&lt;/volume&gt;&lt;dates&gt;&lt;year&gt;1960&lt;/year&gt;&lt;/dates&gt;&lt;urls&gt;&lt;/urls&gt;&lt;/record&gt;&lt;/Cite&gt;&lt;Cite&gt;&lt;Author&gt;Dobrin&lt;/Author&gt;&lt;Year&gt;1978&lt;/Year&gt;&lt;RecNum&gt;3243&lt;/RecNum&gt;&lt;record&gt;&lt;rec-number&gt;3243&lt;/rec-number&gt;&lt;foreign-keys&gt;&lt;key app="EN" db-id="rvvpx5vflaprexep5d0v5ppia2td052xddx5"&gt;3243&lt;/key&gt;&lt;/foreign-keys&gt;&lt;ref-type name="Journal Article"&gt;17&lt;/ref-type&gt;&lt;contributors&gt;&lt;authors&gt;&lt;author&gt;Dobrin, P.B.&lt;/author&gt;&lt;/authors&gt;&lt;/contributors&gt;&lt;titles&gt;&lt;title&gt;Mechanical properties of arteries&lt;/title&gt;&lt;secondary-title&gt;Physiol Rev&lt;/secondary-title&gt;&lt;/titles&gt;&lt;periodical&gt;&lt;full-title&gt;Physiol Rev&lt;/full-title&gt;&lt;/periodical&gt;&lt;pages&gt;397-460&lt;/pages&gt;&lt;volume&gt;58&lt;/volume&gt;&lt;dates&gt;&lt;year&gt;1978&lt;/year&gt;&lt;/dates&gt;&lt;urls&gt;&lt;/urls&gt;&lt;/record&gt;&lt;/Cite&gt;&lt;/EndNote&gt;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6" w:tooltip="Bergel, 1960 #3242" w:history="1">
        <w:r w:rsidRPr="00993D90">
          <w:rPr>
            <w:rFonts w:ascii="Times New Roman" w:hAnsi="Times New Roman" w:cs="Times New Roman"/>
            <w:noProof/>
          </w:rPr>
          <w:t>26</w:t>
        </w:r>
      </w:hyperlink>
      <w:r w:rsidRPr="00993D90">
        <w:rPr>
          <w:rFonts w:ascii="Times New Roman" w:hAnsi="Times New Roman" w:cs="Times New Roman"/>
          <w:noProof/>
        </w:rPr>
        <w:t xml:space="preserve">, </w:t>
      </w:r>
      <w:hyperlink w:anchor="_ENREF_27" w:tooltip="Dobrin, 1978 #3243" w:history="1">
        <w:r w:rsidRPr="00993D90">
          <w:rPr>
            <w:rFonts w:ascii="Times New Roman" w:hAnsi="Times New Roman" w:cs="Times New Roman"/>
            <w:noProof/>
          </w:rPr>
          <w:t>27</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elastic properties of an artery are the qualities that enable the artery to be stretched while retaining its ability to return to the original form when the pressure (or stressor) is removed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&lt;EndNote&gt;&lt;Cite&gt;&lt;Author&gt;Grainfield&lt;/Author&gt;&lt;Year&gt;1964&lt;/Year&gt;&lt;RecNum&gt;3246&lt;/RecNum&gt;&lt;DisplayText&gt;[28]&lt;/DisplayText&gt;&lt;record&gt;&lt;rec-number&gt;3246&lt;/rec-number&gt;&lt;foreign-keys&gt;&lt;key app="EN" db-id="rvvpx5vflaprexep5d0v5ppia2td052xddx5"&gt;3246&lt;/key&gt;&lt;/foreign-keys&gt;&lt;ref-type name="Journal Article"&gt;17&lt;/ref-type&gt;&lt;contributors&gt;&lt;authors&gt;&lt;author&gt;Grainfield, J.C., Tindall, G.T., Dillon, M.L.&lt;/author&gt;&lt;/authors&gt;&lt;/contributors&gt;&lt;titles&gt;&lt;title&gt;Mechanics of the human carotid artery in vivo&lt;/title&gt;&lt;secondary-title&gt;Circ Res&lt;/secondary-title&gt;&lt;/titles&gt;&lt;periodical&gt;&lt;full-title&gt;Circ Res&lt;/full-title&gt;&lt;/periodical&gt;&lt;pages&gt;240-246&lt;/pages&gt;&lt;volume&gt;15&lt;/volume&gt;&lt;dates&gt;&lt;year&gt;1964&lt;/year&gt;&lt;/dates&gt;&lt;urls&gt;&lt;/urls&gt;&lt;/record&gt;&lt;/Cite&gt;&lt;/EndNote&gt;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8" w:tooltip="Grainfield, 1964 #3246" w:history="1">
        <w:r w:rsidRPr="00993D90">
          <w:rPr>
            <w:rFonts w:ascii="Times New Roman" w:hAnsi="Times New Roman" w:cs="Times New Roman"/>
            <w:noProof/>
          </w:rPr>
          <w:t>28</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endothelium, elastin fibers, and smooth muscle are all contributors to arterial stiffness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&lt;EndNote&gt;&lt;Cite&gt;&lt;Author&gt;Grainfield&lt;/Author&gt;&lt;Year&gt;1964&lt;/Year&gt;&lt;RecNum&gt;3246&lt;/RecNum&gt;&lt;DisplayText&gt;[28]&lt;/DisplayText&gt;&lt;record&gt;&lt;rec-number&gt;3246&lt;/rec-number&gt;&lt;foreign-keys&gt;&lt;key app="EN" db-id="rvvpx5vflaprexep5d0v5ppia2td052xddx5"&gt;3246&lt;/key&gt;&lt;/foreign-keys&gt;&lt;ref-type name="Journal Article"&gt;17&lt;/ref-type&gt;&lt;contributors&gt;&lt;authors&gt;&lt;author&gt;Grainfield, J.C., Tindall, G.T., Dillon, M.L.&lt;/author&gt;&lt;/authors&gt;&lt;/contributors&gt;&lt;titles&gt;&lt;title&gt;Mechanics of the human carotid artery in vivo&lt;/title&gt;&lt;secondary-title&gt;Circ Res&lt;/secondary-title&gt;&lt;/titles&gt;&lt;periodical&gt;&lt;full-title&gt;Circ Res&lt;/full-title&gt;&lt;/periodical&gt;&lt;pages&gt;240-246&lt;/pages&gt;&lt;volume&gt;15&lt;/volume&gt;&lt;dates&gt;&lt;year&gt;1964&lt;/year&gt;&lt;/dates&gt;&lt;urls&gt;&lt;/urls&gt;&lt;/record&gt;&lt;/Cite&gt;&lt;/EndNote&gt;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8" w:tooltip="Grainfield, 1964 #3246" w:history="1">
        <w:r w:rsidRPr="00993D90">
          <w:rPr>
            <w:rFonts w:ascii="Times New Roman" w:hAnsi="Times New Roman" w:cs="Times New Roman"/>
            <w:noProof/>
          </w:rPr>
          <w:t>28</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At low and normal pressures, the elastin fibers in the arterial wall bear most of the stress whereas at increased pressure (&gt; 200mmHg) collagen fibers are involved in the mediation of stiffness and protect against arterial rupture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&lt;EndNote&gt;&lt;Cite&gt;&lt;Author&gt;O&amp;apos;Rourke&lt;/Author&gt;&lt;Year&gt;1982&lt;/Year&gt;&lt;RecNum&gt;3247&lt;/RecNum&gt;&lt;DisplayText&gt;[29]&lt;/DisplayText&gt;&lt;record&gt;&lt;rec-number&gt;3247&lt;/rec-number&gt;&lt;foreign-keys&gt;&lt;key app="EN" db-id="rvvpx5vflaprexep5d0v5ppia2td052xddx5"&gt;3247&lt;/key&gt;&lt;/foreign-keys&gt;&lt;ref-type name="Journal Article"&gt;17&lt;/ref-type&gt;&lt;contributors&gt;&lt;authors&gt;&lt;author&gt;O&amp;apos;Rourke, M. F.&lt;/author&gt;&lt;/authors&gt;&lt;/contributors&gt;&lt;auth-address&gt;Edinburgh, Scotland: Churchill Livingstone&lt;/auth-address&gt;&lt;titles&gt;&lt;title&gt;Arterial function in health and disease&lt;/title&gt;&lt;/titles&gt;&lt;dates&gt;&lt;year&gt;1982&lt;/year&gt;&lt;/dates&gt;&lt;urls&gt;&lt;/urls&gt;&lt;/record&gt;&lt;/Cite&gt;&lt;/EndNote&gt;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29" w:tooltip="O'Rourke, 1982 #3247" w:history="1">
        <w:r w:rsidRPr="00993D90">
          <w:rPr>
            <w:rFonts w:ascii="Times New Roman" w:hAnsi="Times New Roman" w:cs="Times New Roman"/>
            <w:noProof/>
          </w:rPr>
          <w:t>29</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Differences in the ratio of elastin to collagen in the arterial wall can affect stiffness as the lower the ratio, the stiffer the artery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&lt;EndNote&gt;&lt;Cite&gt;&lt;Author&gt;D.A.&lt;/Author&gt;&lt;Year&gt;1974&lt;/Year&gt;&lt;RecNum&gt;3248&lt;/RecNum&gt;&lt;DisplayText&gt;[30]&lt;/DisplayText&gt;&lt;record&gt;&lt;rec-number&gt;3248&lt;/rec-number&gt;&lt;foreign-keys&gt;&lt;key app="EN" db-id="rvvpx5vflaprexep5d0v5ppia2td052xddx5"&gt;3248&lt;/key&gt;&lt;/foreign-keys&gt;&lt;ref-type name="Journal Article"&gt;17&lt;/ref-type&gt;&lt;contributors&gt;&lt;authors&gt;&lt;author&gt;McDonald D.A.&lt;/author&gt;&lt;/authors&gt;&lt;/contributors&gt;&lt;auth-address&gt;Baltimore, MD: Williams &amp;amp; Wilkins&lt;/auth-address&gt;&lt;titles&gt;&lt;title&gt;Blood flow in arteries&lt;/title&gt;&lt;/titles&gt;&lt;dates&gt;&lt;year&gt;1974&lt;/year&gt;&lt;/dates&gt;&lt;urls&gt;&lt;/urls&gt;&lt;/record&gt;&lt;/Cite&gt;&lt;/EndNote&gt;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0" w:tooltip="D.A., 1974 #3248" w:history="1">
        <w:r w:rsidRPr="00993D90">
          <w:rPr>
            <w:rFonts w:ascii="Times New Roman" w:hAnsi="Times New Roman" w:cs="Times New Roman"/>
            <w:noProof/>
          </w:rPr>
          <w:t>30</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Elevated smooth muscle tone increases arterial stiffness as a result of increased alpha-adrenergic receptors promoting smooth muscle contraction through increased sympathetic activation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&lt;EndNote&gt;&lt;Cite&gt;&lt;Author&gt;Bevan&lt;/Author&gt;&lt;Year&gt;1991&lt;/Year&gt;&lt;RecNum&gt;3249&lt;/RecNum&gt;&lt;DisplayText&gt;[31]&lt;/DisplayText&gt;&lt;record&gt;&lt;rec-number&gt;3249&lt;/rec-number&gt;&lt;foreign-keys&gt;&lt;key app="EN" db-id="rvvpx5vflaprexep5d0v5ppia2td052xddx5"&gt;3249&lt;/key&gt;&lt;/foreign-keys&gt;&lt;ref-type name="Journal Article"&gt;17&lt;/ref-type&gt;&lt;contributors&gt;&lt;authors&gt;&lt;author&gt;Bevan, J. A.&lt;/author&gt;&lt;author&gt;Laher, I.&lt;/author&gt;&lt;/authors&gt;&lt;/contributors&gt;&lt;auth-address&gt;Vermont Center for Vascular Research, University of Vermont College of Medicine, Burlington 05405.&lt;/auth-address&gt;&lt;titles&gt;&lt;title&gt;Pressure and flow-dependent vascular tone&lt;/title&gt;&lt;secondary-title&gt;FASEB J&lt;/secondary-title&gt;&lt;alt-title&gt;FASEB journal : official publication of the Federation of American Societies for Experimental Biology&lt;/alt-title&gt;&lt;/titles&gt;&lt;periodical&gt;&lt;full-title&gt;FASEB J&lt;/full-title&gt;&lt;/periodical&gt;&lt;pages&gt;2267-73&lt;/pages&gt;&lt;volume&gt;5&lt;/volume&gt;&lt;number&gt;9&lt;/number&gt;&lt;keywords&gt;&lt;keyword&gt;Animals&lt;/keyword&gt;&lt;keyword&gt;Blood Flow Velocity&lt;/keyword&gt;&lt;keyword&gt;*Blood Pressure&lt;/keyword&gt;&lt;keyword&gt;Humans&lt;/keyword&gt;&lt;keyword&gt;*Muscle Tonus&lt;/keyword&gt;&lt;keyword&gt;Muscle, Smooth, Vascular/*physiology&lt;/keyword&gt;&lt;keyword&gt;*Vascular Resistance&lt;/keyword&gt;&lt;/keywords&gt;&lt;dates&gt;&lt;year&gt;1991&lt;/year&gt;&lt;pub-dates&gt;&lt;date&gt;Jun&lt;/date&gt;&lt;/pub-dates&gt;&lt;/dates&gt;&lt;isbn&gt;0892-6638 (Print)&amp;#xD;0892-6638 (Linking)&lt;/isbn&gt;&lt;accession-num&gt;1860618&lt;/accession-num&gt;&lt;urls&gt;&lt;related-urls&gt;&lt;url&gt;http://www.ncbi.nlm.nih.gov/pubmed/1860618&lt;/url&gt;&lt;/related-urls&gt;&lt;/urls&gt;&lt;/record&gt;&lt;/Cite&gt;&lt;/EndNote&gt;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1" w:tooltip="Bevan, 1991 #3249" w:history="1">
        <w:r w:rsidRPr="00993D90">
          <w:rPr>
            <w:rFonts w:ascii="Times New Roman" w:hAnsi="Times New Roman" w:cs="Times New Roman"/>
            <w:noProof/>
          </w:rPr>
          <w:t>31</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4DDAF19E"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It has been shown that arteries become stiffer with increasing age and cardiovascular related diseases such as hypertension, diabetes, and atherosclerosis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&lt;EndNote&gt;&lt;Cite&gt;&lt;Author&gt;Safar&lt;/Author&gt;&lt;Year&gt;2011&lt;/Year&gt;&lt;RecNum&gt;3250&lt;/RecNum&gt;&lt;DisplayText&gt;[32]&lt;/DisplayText&gt;&lt;record&gt;&lt;rec-number&gt;3250&lt;/rec-number&gt;&lt;foreign-keys&gt;&lt;key app="EN" db-id="rvvpx5vflaprexep5d0v5ppia2td052xddx5"&gt;3250&lt;/key&gt;&lt;/foreign-keys&gt;&lt;ref-type name="Journal Article"&gt;17&lt;/ref-type&gt;&lt;contributors&gt;&lt;authors&gt;&lt;author&gt;Safar, M.E., Blacher, J., Jankowski, P.&lt;/author&gt;&lt;/authors&gt;&lt;/contributors&gt;&lt;titles&gt;&lt;title&gt;Arterial stiffness, pulse pressure, and cardiovascular disease - is it possible to break the vicious circle?&lt;/title&gt;&lt;secondary-title&gt;Atherosclerosis&lt;/secondary-title&gt;&lt;/titles&gt;&lt;periodical&gt;&lt;full-title&gt;Atherosclerosis&lt;/full-title&gt;&lt;/periodical&gt;&lt;pages&gt;263-271&lt;/pages&gt;&lt;volume&gt;218&lt;/volume&gt;&lt;dates&gt;&lt;year&gt;2011&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2" w:tooltip="Safar, 2011 #3250" w:history="1">
        <w:r w:rsidRPr="00993D90">
          <w:rPr>
            <w:rFonts w:ascii="Times New Roman" w:hAnsi="Times New Roman" w:cs="Times New Roman"/>
            <w:noProof/>
          </w:rPr>
          <w:t>32</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Structural changes that contribute to increased arterial stiffness include fragmentation of elastin, increased deposition of collagen, arterial calcification, inflammation, and cross-linking of collagen molecules </w:t>
      </w:r>
      <w:r w:rsidRPr="00993D90">
        <w:rPr>
          <w:rFonts w:ascii="Times New Roman" w:hAnsi="Times New Roman" w:cs="Times New Roman"/>
        </w:rPr>
        <w:fldChar w:fldCharType="begin">
          <w:fldData xml:space="preserve">PEVuZE5vdGU+PENpdGU+PEF1dGhvcj5Ib3BlPC9BdXRob3I+PFllYXI+MjAwNzwvWWVhcj48UmVj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PEVuZE5vdGU+PENpdGU+PEF1dGhvcj5Ib3BlPC9BdXRob3I+PFllYXI+MjAwNzwvWWVhcj48UmVj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3" w:tooltip="Hope, 2007 #3251" w:history="1">
        <w:r w:rsidRPr="00993D90">
          <w:rPr>
            <w:rFonts w:ascii="Times New Roman" w:hAnsi="Times New Roman" w:cs="Times New Roman"/>
            <w:noProof/>
          </w:rPr>
          <w:t>33</w:t>
        </w:r>
      </w:hyperlink>
      <w:r w:rsidRPr="00993D90">
        <w:rPr>
          <w:rFonts w:ascii="Times New Roman" w:hAnsi="Times New Roman" w:cs="Times New Roman"/>
          <w:noProof/>
        </w:rPr>
        <w:t xml:space="preserve">, </w:t>
      </w:r>
      <w:hyperlink w:anchor="_ENREF_34" w:tooltip="Laurent, 2005 #3252" w:history="1">
        <w:r w:rsidRPr="00993D90">
          <w:rPr>
            <w:rFonts w:ascii="Times New Roman" w:hAnsi="Times New Roman" w:cs="Times New Roman"/>
            <w:noProof/>
          </w:rPr>
          <w:t>34</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Arterial stiffness and resultant wave reflections are an important determinant of increasing systolic and pulse pressure (PP) in the aging community </w:t>
      </w:r>
      <w:r w:rsidRPr="00993D90">
        <w:rPr>
          <w:rFonts w:ascii="Times New Roman" w:hAnsi="Times New Roman" w:cs="Times New Roman"/>
        </w:rPr>
        <w:fldChar w:fldCharType="begin">
          <w:fldData xml:space="preserve">PEVuZE5vdGU+PENpdGU+PEF1dGhvcj5OYWtoYWktUG91cjwvQXV0aG9yPjxZZWFyPjIwMDc8L1ll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PEVuZE5vdGU+PENpdGU+PEF1dGhvcj5OYWtoYWktUG91cjwvQXV0aG9yPjxZZWFyPjIwMDc8L1ll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5" w:tooltip="Nakhai-Pour, 2007 #3487" w:history="1">
        <w:r w:rsidRPr="00993D90">
          <w:rPr>
            <w:rFonts w:ascii="Times New Roman" w:hAnsi="Times New Roman" w:cs="Times New Roman"/>
            <w:noProof/>
          </w:rPr>
          <w:t>35</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These increases in pressure lead to the development of cardiovascular complications and events, including </w:t>
      </w:r>
      <w:r>
        <w:rPr>
          <w:rFonts w:ascii="Times New Roman" w:hAnsi="Times New Roman" w:cs="Times New Roman"/>
        </w:rPr>
        <w:t>stroke and MI</w:t>
      </w:r>
      <w:r w:rsidRPr="00993D90">
        <w:rPr>
          <w:rFonts w:ascii="Times New Roman" w:hAnsi="Times New Roman" w:cs="Times New Roman"/>
        </w:rPr>
        <w:t xml:space="preserv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&lt;EndNote&gt;&lt;Cite&gt;&lt;Author&gt;Laurent&lt;/Author&gt;&lt;Year&gt;2005&lt;/Year&gt;&lt;RecNum&gt;3252&lt;/RecNum&gt;&lt;DisplayText&gt;[34]&lt;/DisplayText&gt;&lt;record&gt;&lt;rec-number&gt;3252&lt;/rec-number&gt;&lt;foreign-keys&gt;&lt;key app="EN" db-id="rvvpx5vflaprexep5d0v5ppia2td052xddx5"&gt;3252&lt;/key&gt;&lt;/foreign-keys&gt;&lt;ref-type name="Journal Article"&gt;17&lt;/ref-type&gt;&lt;contributors&gt;&lt;authors&gt;&lt;author&gt;Laurent, S.&lt;/author&gt;&lt;author&gt;Boutouyrie, P.&lt;/author&gt;&lt;author&gt;Lacolley, P.&lt;/author&gt;&lt;/authors&gt;&lt;/contributors&gt;&lt;auth-address&gt;Department of Pharmacology and INSERM EMI 107, Hopital Europeen Georges Pompidou, Paris, France. stephane.laurent@egp.ap-hop-paris.fr&lt;/auth-address&gt;&lt;titles&gt;&lt;title&gt;Structural and genetic bases of arterial stiffness&lt;/title&gt;&lt;secondary-title&gt;Hypertension&lt;/secondary-title&gt;&lt;alt-title&gt;Hypertension&lt;/alt-title&gt;&lt;/titles&gt;&lt;periodical&gt;&lt;full-title&gt;Hypertension&lt;/full-title&gt;&lt;/periodical&gt;&lt;alt-periodical&gt;&lt;full-title&gt;Hypertension&lt;/full-title&gt;&lt;/alt-periodical&gt;&lt;pages&gt;1050-5&lt;/pages&gt;&lt;volume&gt;45&lt;/volume&gt;&lt;number&gt;6&lt;/number&gt;&lt;keywords&gt;&lt;keyword&gt;Animals&lt;/keyword&gt;&lt;keyword&gt;Arteries/*pathology/*physiopathology&lt;/keyword&gt;&lt;keyword&gt;Compliance&lt;/keyword&gt;&lt;keyword&gt;Gene Expression&lt;/keyword&gt;&lt;keyword&gt;Gene Expression Profiling&lt;/keyword&gt;&lt;keyword&gt;Humans&lt;/keyword&gt;&lt;keyword&gt;Hypertension/physiopathology&lt;/keyword&gt;&lt;keyword&gt;Vascular Diseases/*genetics/physiopathology/therapy&lt;/keyword&gt;&lt;/keywords&gt;&lt;dates&gt;&lt;year&gt;2005&lt;/year&gt;&lt;pub-dates&gt;&lt;date&gt;Jun&lt;/date&gt;&lt;/pub-dates&gt;&lt;/dates&gt;&lt;isbn&gt;1524-4563 (Electronic)&amp;#xD;0194-911X (Linking)&lt;/isbn&gt;&lt;accession-num&gt;15851625&lt;/accession-num&gt;&lt;urls&gt;&lt;related-urls&gt;&lt;url&gt;http://www.ncbi.nlm.nih.gov/pubmed/15851625&lt;/url&gt;&lt;/related-urls&gt;&lt;/urls&gt;&lt;electronic-resource-num&gt;10.1161/01.HYP.0000164580.39991.3d&lt;/electronic-resource-num&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4" w:tooltip="Laurent, 2005 #3252" w:history="1">
        <w:r w:rsidRPr="00993D90">
          <w:rPr>
            <w:rFonts w:ascii="Times New Roman" w:hAnsi="Times New Roman" w:cs="Times New Roman"/>
            <w:noProof/>
          </w:rPr>
          <w:t>34</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63740ACB" w14:textId="7140A955"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Increases in arterial stiffness cause a premature return of the reflected wave in late systole, resulting in increases in PP and thus systolic blood pressure (SBP)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which is also referred to as augmentation index.  Elevations in SBP increase the a</w:t>
      </w:r>
      <w:r w:rsidR="00A842F5">
        <w:rPr>
          <w:rFonts w:ascii="Times New Roman" w:hAnsi="Times New Roman" w:cs="Times New Roman"/>
        </w:rPr>
        <w:t>fterload on the LV</w:t>
      </w:r>
      <w:r w:rsidRPr="00993D90">
        <w:rPr>
          <w:rFonts w:ascii="Times New Roman" w:hAnsi="Times New Roman" w:cs="Times New Roman"/>
        </w:rPr>
        <w:t>, as the LV must now contract harder to overcome the increased central PP.  With the LV subsequently working harder, arterial stiffness is thus associated with</w:t>
      </w:r>
      <w:r>
        <w:rPr>
          <w:rFonts w:ascii="Times New Roman" w:hAnsi="Times New Roman" w:cs="Times New Roman"/>
        </w:rPr>
        <w:t xml:space="preserve"> </w:t>
      </w:r>
      <w:r w:rsidRPr="00993D90">
        <w:rPr>
          <w:rFonts w:ascii="Times New Roman" w:hAnsi="Times New Roman" w:cs="Times New Roman"/>
        </w:rPr>
        <w:t xml:space="preserve">LV hypertrophy, a known risk factor for coronary events in normotensive and hypertensive patients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&lt;EndNote&gt;&lt;Cite&gt;&lt;Author&gt;Boutouyrie&lt;/Author&gt;&lt;Year&gt;1995&lt;/Year&gt;&lt;RecNum&gt;3489&lt;/RecNum&gt;&lt;DisplayText&gt;[36]&lt;/DisplayText&gt;&lt;record&gt;&lt;rec-number&gt;3489&lt;/rec-number&gt;&lt;foreign-keys&gt;&lt;key app="EN" db-id="rvvpx5vflaprexep5d0v5ppia2td052xddx5"&gt;3489&lt;/key&gt;&lt;/foreign-keys&gt;&lt;ref-type name="Journal Article"&gt;17&lt;/ref-type&gt;&lt;contributors&gt;&lt;authors&gt;&lt;author&gt;Boutouyrie, Pierre&lt;/author&gt;&lt;author&gt;Laurent, Stéphane&lt;/author&gt;&lt;author&gt;Girerd, Xavier&lt;/author&gt;&lt;author&gt;Benetos, Athanase&lt;/author&gt;&lt;author&gt;Lacolley, Patrick&lt;/author&gt;&lt;author&gt;Abergel, Eric&lt;/author&gt;&lt;author&gt;Safar, Michel&lt;/author&gt;&lt;/authors&gt;&lt;/contributors&gt;&lt;titles&gt;&lt;title&gt;Common carotid artery stiffness and patterns of left ventricular hypertrophy in hypertensive patients&lt;/title&gt;&lt;secondary-title&gt;Hypertension&lt;/secondary-title&gt;&lt;/titles&gt;&lt;periodical&gt;&lt;full-title&gt;Hypertension&lt;/full-title&gt;&lt;/periodical&gt;&lt;pages&gt;651-659&lt;/pages&gt;&lt;volume&gt;25&lt;/volume&gt;&lt;number&gt;4&lt;/number&gt;&lt;dates&gt;&lt;year&gt;1995&lt;/year&gt;&lt;/dates&gt;&lt;isbn&gt;0194-911X&lt;/isbn&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6" w:tooltip="Boutouyrie, 1995 #3489" w:history="1">
        <w:r w:rsidRPr="00993D90">
          <w:rPr>
            <w:rFonts w:ascii="Times New Roman" w:hAnsi="Times New Roman" w:cs="Times New Roman"/>
            <w:noProof/>
          </w:rPr>
          <w:t>36</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75CF0A20"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1.1.5</w:t>
      </w:r>
      <w:r w:rsidRPr="00993D90">
        <w:rPr>
          <w:rFonts w:ascii="Times New Roman" w:hAnsi="Times New Roman" w:cs="Times New Roman"/>
          <w:i/>
        </w:rPr>
        <w:tab/>
      </w:r>
      <w:r w:rsidRPr="00993D90">
        <w:rPr>
          <w:rFonts w:ascii="Times New Roman" w:hAnsi="Times New Roman" w:cs="Times New Roman"/>
          <w:b/>
          <w:i/>
        </w:rPr>
        <w:t xml:space="preserve">Further causes of increasing </w:t>
      </w:r>
      <w:r>
        <w:rPr>
          <w:rFonts w:ascii="Times New Roman" w:hAnsi="Times New Roman" w:cs="Times New Roman"/>
          <w:b/>
          <w:i/>
        </w:rPr>
        <w:t xml:space="preserve">arterial </w:t>
      </w:r>
      <w:r w:rsidRPr="00993D90">
        <w:rPr>
          <w:rFonts w:ascii="Times New Roman" w:hAnsi="Times New Roman" w:cs="Times New Roman"/>
          <w:b/>
          <w:i/>
        </w:rPr>
        <w:t>stiffness</w:t>
      </w:r>
    </w:p>
    <w:p w14:paraId="22C45B8C" w14:textId="213DC33F"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The literature has documented aging as being the most important cause of arterial stiffness, with underlying hypertension as an accelerate of the aging process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&lt;EndNote&gt;&lt;Cite&gt;&lt;Author&gt;O&amp;apos;Rourke&lt;/Author&gt;&lt;Year&gt;1999&lt;/Year&gt;&lt;RecNum&gt;3253&lt;/RecNum&gt;&lt;DisplayText&gt;[37]&lt;/DisplayText&gt;&lt;record&gt;&lt;rec-number&gt;3253&lt;/rec-number&gt;&lt;foreign-keys&gt;&lt;key app="EN" db-id="rvvpx5vflaprexep5d0v5ppia2td052xddx5"&gt;3253&lt;/key&gt;&lt;/foreign-keys&gt;&lt;ref-type name="Journal Article"&gt;17&lt;/ref-type&gt;&lt;contributors&gt;&lt;authors&gt;&lt;author&gt;O&amp;apos;Rourke, M.F.&lt;/author&gt;&lt;/authors&gt;&lt;/contributors&gt;&lt;titles&gt;&lt;title&gt;Isolated systolic hypertension, pulse pressure, and arterial stiffness as risk factors for cardiovascular disease&lt;/title&gt;&lt;secondary-title&gt;Current Hypertension Reports&lt;/secondary-title&gt;&lt;/titles&gt;&lt;periodical&gt;&lt;full-title&gt;Current Hypertension Reports&lt;/full-title&gt;&lt;abbr-1&gt;Curr Hypertens Rep&lt;/abbr-1&gt;&lt;/periodical&gt;&lt;pages&gt;204-211&lt;/pages&gt;&lt;volume&gt;3&lt;/volume&gt;&lt;dates&gt;&lt;year&gt;1999&lt;/year&gt;&lt;/dates&gt;&lt;urls&gt;&lt;/urls&gt;&lt;/record&gt;&lt;/Cite&gt;&lt;/EndNote&gt;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37" w:tooltip="O'Rourke, 1999 #3253" w:history="1">
        <w:r w:rsidRPr="00993D90">
          <w:rPr>
            <w:rFonts w:ascii="Times New Roman" w:hAnsi="Times New Roman" w:cs="Times New Roman"/>
            <w:noProof/>
          </w:rPr>
          <w:t>37</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There is a near twofold increase in aortic </w:t>
      </w:r>
      <w:r>
        <w:rPr>
          <w:rFonts w:ascii="Times New Roman" w:hAnsi="Times New Roman" w:cs="Times New Roman"/>
        </w:rPr>
        <w:t>pulse wave velocity (</w:t>
      </w:r>
      <w:r w:rsidRPr="00993D90">
        <w:rPr>
          <w:rFonts w:ascii="Times New Roman" w:hAnsi="Times New Roman" w:cs="Times New Roman"/>
        </w:rPr>
        <w:t>PWV</w:t>
      </w:r>
      <w:r>
        <w:rPr>
          <w:rFonts w:ascii="Times New Roman" w:hAnsi="Times New Roman" w:cs="Times New Roman"/>
        </w:rPr>
        <w:t>) between age 20 and 80</w:t>
      </w:r>
      <w:r w:rsidRPr="00993D90">
        <w:rPr>
          <w:rFonts w:ascii="Times New Roman" w:hAnsi="Times New Roman" w:cs="Times New Roman"/>
        </w:rPr>
        <w:t>.  These changes are not nearly as pronounced in the muscular arteries as these vessels are initially less distensible, and experience a more continuous pattern of flow as opposed</w:t>
      </w:r>
      <w:r w:rsidR="00B8564B">
        <w:rPr>
          <w:rFonts w:ascii="Times New Roman" w:hAnsi="Times New Roman" w:cs="Times New Roman"/>
        </w:rPr>
        <w:t xml:space="preserve"> to the pulsatile flow to which </w:t>
      </w:r>
      <w:r w:rsidRPr="00993D90">
        <w:rPr>
          <w:rFonts w:ascii="Times New Roman" w:hAnsi="Times New Roman" w:cs="Times New Roman"/>
        </w:rPr>
        <w:t>larger central</w:t>
      </w:r>
      <w:r w:rsidR="00B8564B">
        <w:rPr>
          <w:rFonts w:ascii="Times New Roman" w:hAnsi="Times New Roman" w:cs="Times New Roman"/>
        </w:rPr>
        <w:t xml:space="preserve"> elastic arteries are exposed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Fragmentation of the aortic elastic medial lamella can be attributed to the fatiguing effects of pulsatile stress acting over billions of heart cycles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PP can be defined as the difference between SBP and diastolic blood pressure (DBP).  With aging, there is an</w:t>
      </w:r>
    </w:p>
    <w:p w14:paraId="61F8CF51" w14:textId="77777777" w:rsidR="003D3637" w:rsidRPr="00993D90" w:rsidRDefault="003D3637" w:rsidP="003D3637">
      <w:pPr>
        <w:spacing w:line="480" w:lineRule="auto"/>
        <w:rPr>
          <w:rFonts w:ascii="Times New Roman" w:hAnsi="Times New Roman" w:cs="Times New Roman"/>
        </w:rPr>
      </w:pPr>
      <w:proofErr w:type="gramStart"/>
      <w:r w:rsidRPr="00993D90">
        <w:rPr>
          <w:rFonts w:ascii="Times New Roman" w:hAnsi="Times New Roman" w:cs="Times New Roman"/>
        </w:rPr>
        <w:t>increased</w:t>
      </w:r>
      <w:proofErr w:type="gramEnd"/>
      <w:r w:rsidRPr="00993D90">
        <w:rPr>
          <w:rFonts w:ascii="Times New Roman" w:hAnsi="Times New Roman" w:cs="Times New Roman"/>
        </w:rPr>
        <w:t xml:space="preserve"> PP for a given stroke volume, and this is resultant of increased stiffness and an earlier arrival of the reflective wave, increasing SBP and lowering DB</w:t>
      </w:r>
      <w:r>
        <w:rPr>
          <w:rFonts w:ascii="Times New Roman" w:hAnsi="Times New Roman" w:cs="Times New Roman"/>
        </w:rPr>
        <w:t xml:space="preserve">P, which inhibits </w:t>
      </w:r>
      <w:r w:rsidRPr="00993D90">
        <w:rPr>
          <w:rFonts w:ascii="Times New Roman" w:hAnsi="Times New Roman" w:cs="Times New Roman"/>
        </w:rPr>
        <w:t>perfusion, increases myocardial oxygen demand, and causes a mismatch betwee</w:t>
      </w:r>
      <w:r>
        <w:rPr>
          <w:rFonts w:ascii="Times New Roman" w:hAnsi="Times New Roman" w:cs="Times New Roman"/>
        </w:rPr>
        <w:t>n myocardial demand and supply.  An increased resting heart rate</w:t>
      </w:r>
      <w:r w:rsidRPr="00993D90">
        <w:rPr>
          <w:rFonts w:ascii="Times New Roman" w:hAnsi="Times New Roman" w:cs="Times New Roman"/>
        </w:rPr>
        <w:t xml:space="preserve"> likely promotes arterial stiffening through exposing the vessel wall to greater cyclic stress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&lt;EndNote&gt;&lt;Cite&gt;&lt;Author&gt;Vaitkevicius&lt;/Author&gt;&lt;Year&gt;1993&lt;/Year&gt;&lt;RecNum&gt;3255&lt;/RecNum&gt;&lt;DisplayText&gt;[38]&lt;/DisplayText&gt;&lt;record&gt;&lt;rec-number&gt;3255&lt;/rec-number&gt;&lt;foreign-keys&gt;&lt;key app="EN" db-id="rvvpx5vflaprexep5d0v5ppia2td052xddx5"&gt;3255&lt;/key&gt;&lt;/foreign-keys&gt;&lt;ref-type name="Journal Article"&gt;17&lt;/ref-type&gt;&lt;contributors&gt;&lt;authors&gt;&lt;author&gt;Vaitkevicius, P. V.&lt;/author&gt;&lt;author&gt;Fleg, J. L.&lt;/author&gt;&lt;author&gt;Engel, J. H.&lt;/author&gt;&lt;author&gt;O&amp;apos;Connor, F. C.&lt;/author&gt;&lt;author&gt;Wright, J. G.&lt;/author&gt;&lt;author&gt;Lakatta, L. E.&lt;/author&gt;&lt;author&gt;Yin, F. C.&lt;/author&gt;&lt;author&gt;Lakatta, E. G.&lt;/author&gt;&lt;/authors&gt;&lt;/contributors&gt;&lt;auth-address&gt;Division of Geriatric Medicine, University of Maryland School of Medicine.&lt;/auth-address&gt;&lt;titles&gt;&lt;title&gt;Effects of age and aerobic capacity on arterial stiffness in healthy adults&lt;/title&gt;&lt;secondary-title&gt;Circulation&lt;/secondary-title&gt;&lt;alt-title&gt;Circulation&lt;/alt-title&gt;&lt;/titles&gt;&lt;periodical&gt;&lt;full-title&gt;Circulation&lt;/full-title&gt;&lt;/periodical&gt;&lt;alt-periodical&gt;&lt;full-title&gt;Circulation&lt;/full-title&gt;&lt;/alt-periodical&gt;&lt;pages&gt;1456-62&lt;/pages&gt;&lt;volume&gt;88&lt;/volume&gt;&lt;number&gt;4 Pt 1&lt;/number&gt;&lt;keywords&gt;&lt;keyword&gt;Aging/*physiology&lt;/keyword&gt;&lt;keyword&gt;Exercise&lt;/keyword&gt;&lt;keyword&gt;Exercise Test&lt;/keyword&gt;&lt;keyword&gt;Exercise Tolerance/*physiology&lt;/keyword&gt;&lt;keyword&gt;Female&lt;/keyword&gt;&lt;keyword&gt;Humans&lt;/keyword&gt;&lt;keyword&gt;Longitudinal Studies&lt;/keyword&gt;&lt;keyword&gt;Male&lt;/keyword&gt;&lt;keyword&gt;Middle Aged&lt;/keyword&gt;&lt;keyword&gt;Oxygen Consumption/physiology&lt;/keyword&gt;&lt;keyword&gt;Physical Education and Training&lt;/keyword&gt;&lt;keyword&gt;Physical Endurance/physiology&lt;/keyword&gt;&lt;keyword&gt;Pulse/physiology&lt;/keyword&gt;&lt;keyword&gt;Regression Analysis&lt;/keyword&gt;&lt;keyword&gt;Running/physiology&lt;/keyword&gt;&lt;keyword&gt;Vascular Resistance/*physiology&lt;/keyword&gt;&lt;/keywords&gt;&lt;dates&gt;&lt;year&gt;1993&lt;/year&gt;&lt;pub-dates&gt;&lt;date&gt;Oct&lt;/date&gt;&lt;/pub-dates&gt;&lt;/dates&gt;&lt;isbn&gt;0009-7322 (Print)&amp;#xD;0009-7322 (Linking)&lt;/isbn&gt;&lt;accession-num&gt;8403292&lt;/accession-num&gt;&lt;urls&gt;&lt;related-urls&gt;&lt;url&gt;http://www.ncbi.nlm.nih.gov/pubmed/8403292&lt;/url&gt;&lt;/related-urls&gt;&lt;/urls&gt;&lt;/record&gt;&lt;/Cite&gt;&lt;/EndNote&gt;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38" w:tooltip="Vaitkevicius, 1993 #3255" w:history="1">
        <w:r>
          <w:rPr>
            <w:rFonts w:ascii="Times New Roman" w:hAnsi="Times New Roman" w:cs="Times New Roman"/>
            <w:noProof/>
          </w:rPr>
          <w:t>38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Hypertension accelerates the age associated arterial stiffening process through increasing the stretch of the artery that in turn transfers stress to the less extensible collagenous components of the wall, and renders the stretched artery as stiff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&lt;EndNote&gt;&lt;Cite&gt;&lt;Author&gt;Safar ME&lt;/Author&gt;&lt;Year&gt;1998&lt;/Year&gt;&lt;RecNum&gt;3254&lt;/RecNum&gt;&lt;DisplayText&gt;[39]&lt;/DisplayText&gt;&lt;record&gt;&lt;rec-number&gt;3254&lt;/rec-number&gt;&lt;foreign-keys&gt;&lt;key app="EN" db-id="rvvpx5vflaprexep5d0v5ppia2td052xddx5"&gt;3254&lt;/key&gt;&lt;/foreign-keys&gt;&lt;ref-type name="Journal Article"&gt;17&lt;/ref-type&gt;&lt;contributors&gt;&lt;authors&gt;&lt;author&gt;Safar ME, London GM, Brunner H, et al.&lt;/author&gt;&lt;/authors&gt;&lt;/contributors&gt;&lt;titles&gt;&lt;title&gt;Third workshop on structure and function of large arteries: part 1 [editorial]&lt;/title&gt;&lt;secondary-title&gt;Hypertension&lt;/secondary-title&gt;&lt;/titles&gt;&lt;periodical&gt;&lt;full-title&gt;Hypertension&lt;/full-title&gt;&lt;/periodical&gt;&lt;pages&gt;155&lt;/pages&gt;&lt;volume&gt;32&lt;/volume&gt;&lt;dates&gt;&lt;year&gt;1998&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39" w:tooltip="Safar ME, 1998 #3254" w:history="1">
        <w:r>
          <w:rPr>
            <w:rFonts w:ascii="Times New Roman" w:hAnsi="Times New Roman" w:cs="Times New Roman"/>
            <w:noProof/>
          </w:rPr>
          <w:t>39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21363EE1"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1.1.6</w:t>
      </w:r>
      <w:r w:rsidRPr="00993D90">
        <w:rPr>
          <w:rFonts w:ascii="Times New Roman" w:hAnsi="Times New Roman" w:cs="Times New Roman"/>
          <w:i/>
        </w:rPr>
        <w:tab/>
      </w:r>
      <w:r w:rsidRPr="00993D90">
        <w:rPr>
          <w:rFonts w:ascii="Times New Roman" w:hAnsi="Times New Roman" w:cs="Times New Roman"/>
          <w:b/>
          <w:i/>
        </w:rPr>
        <w:t>Non-invasive determination of arterial stiffness</w:t>
      </w:r>
    </w:p>
    <w:p w14:paraId="3916F928"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Regional and local arterial stiffness can be determined directly and non-invasively at various sites along the arterial tree.  The measurem</w:t>
      </w:r>
      <w:r>
        <w:rPr>
          <w:rFonts w:ascii="Times New Roman" w:hAnsi="Times New Roman" w:cs="Times New Roman"/>
        </w:rPr>
        <w:t>ent of PWV</w:t>
      </w:r>
      <w:r w:rsidRPr="00993D90">
        <w:rPr>
          <w:rFonts w:ascii="Times New Roman" w:hAnsi="Times New Roman" w:cs="Times New Roman"/>
        </w:rPr>
        <w:t xml:space="preserve"> is deemed as the most simple, robust, and reproducible arterial stiffness measurement method, and for those reasons, carotid-femoral PWV has been labeled as the “gold-standard” for determining arterial stiffness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&lt;EndNote&gt;&lt;Cite&gt;&lt;Author&gt;Laurent&lt;/Author&gt;&lt;Year&gt;2006&lt;/Year&gt;&lt;RecNum&gt;3256&lt;/RecNum&gt;&lt;DisplayText&gt;[40]&lt;/DisplayText&gt;&lt;record&gt;&lt;rec-number&gt;3256&lt;/rec-number&gt;&lt;foreign-keys&gt;&lt;key app="EN" db-id="rvvpx5vflaprexep5d0v5ppia2td052xddx5"&gt;3256&lt;/key&gt;&lt;/foreign-keys&gt;&lt;ref-type name="Journal Article"&gt;17&lt;/ref-type&gt;&lt;contributors&gt;&lt;authors&gt;&lt;author&gt;Laurent, S., Cockcroft, J., Van Bortel, L., et al.&lt;/author&gt;&lt;/authors&gt;&lt;/contributors&gt;&lt;titles&gt;&lt;title&gt;Expert consensus document on arterial stiffness: methodological issues and clinical application&lt;/title&gt;&lt;secondary-title&gt;European Heart Journal&lt;/secondary-title&gt;&lt;/titles&gt;&lt;periodical&gt;&lt;full-title&gt;European Heart Journal&lt;/full-title&gt;&lt;/periodical&gt;&lt;pages&gt;2588-2605&lt;/pages&gt;&lt;volume&gt;27&lt;/volume&gt;&lt;dates&gt;&lt;year&gt;2006&lt;/year&gt;&lt;/dates&gt;&lt;urls&gt;&lt;/urls&gt;&lt;/record&gt;&lt;/Cite&gt;&lt;/EndNote&gt;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0" w:tooltip="Laurent, 2006 #3256" w:history="1">
        <w:r>
          <w:rPr>
            <w:rFonts w:ascii="Times New Roman" w:hAnsi="Times New Roman" w:cs="Times New Roman"/>
            <w:noProof/>
          </w:rPr>
          <w:t>40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Carotid-femoral PWV has been used extensively in epidemiological studies to demonstrate the predictive value of aortic s</w:t>
      </w:r>
      <w:r>
        <w:rPr>
          <w:rFonts w:ascii="Times New Roman" w:hAnsi="Times New Roman" w:cs="Times New Roman"/>
        </w:rPr>
        <w:t>tiffness for cardiovascular</w:t>
      </w:r>
      <w:r w:rsidRPr="00993D90">
        <w:rPr>
          <w:rFonts w:ascii="Times New Roman" w:hAnsi="Times New Roman" w:cs="Times New Roman"/>
        </w:rPr>
        <w:t xml:space="preserve"> events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&lt;EndNote&gt;&lt;Cite&gt;&lt;Author&gt;Laurent&lt;/Author&gt;&lt;Year&gt;2006&lt;/Year&gt;&lt;RecNum&gt;3256&lt;/RecNum&gt;&lt;DisplayText&gt;[40]&lt;/DisplayText&gt;&lt;record&gt;&lt;rec-number&gt;3256&lt;/rec-number&gt;&lt;foreign-keys&gt;&lt;key app="EN" db-id="rvvpx5vflaprexep5d0v5ppia2td052xddx5"&gt;3256&lt;/key&gt;&lt;/foreign-keys&gt;&lt;ref-type name="Journal Article"&gt;17&lt;/ref-type&gt;&lt;contributors&gt;&lt;authors&gt;&lt;author&gt;Laurent, S., Cockcroft, J., Van Bortel, L., et al.&lt;/author&gt;&lt;/authors&gt;&lt;/contributors&gt;&lt;titles&gt;&lt;title&gt;Expert consensus document on arterial stiffness: methodological issues and clinical application&lt;/title&gt;&lt;secondary-title&gt;European Heart Journal&lt;/secondary-title&gt;&lt;/titles&gt;&lt;periodical&gt;&lt;full-title&gt;European Heart Journal&lt;/full-title&gt;&lt;/periodical&gt;&lt;pages&gt;2588-2605&lt;/pages&gt;&lt;volume&gt;27&lt;/volume&gt;&lt;dates&gt;&lt;year&gt;2006&lt;/year&gt;&lt;/dates&gt;&lt;urls&gt;&lt;/urls&gt;&lt;/record&gt;&lt;/Cite&gt;&lt;/EndNote&gt;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0" w:tooltip="Laurent, 2006 #3256" w:history="1">
        <w:r>
          <w:rPr>
            <w:rFonts w:ascii="Times New Roman" w:hAnsi="Times New Roman" w:cs="Times New Roman"/>
            <w:noProof/>
          </w:rPr>
          <w:t>40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On the contrary, PWV measured outside the central column at the upper (carotid-radial PWV) or lower limb (femoral-</w:t>
      </w:r>
      <w:proofErr w:type="spellStart"/>
      <w:r w:rsidRPr="00993D90">
        <w:rPr>
          <w:rFonts w:ascii="Times New Roman" w:hAnsi="Times New Roman" w:cs="Times New Roman"/>
        </w:rPr>
        <w:t>tibial</w:t>
      </w:r>
      <w:proofErr w:type="spellEnd"/>
      <w:r w:rsidRPr="00993D90">
        <w:rPr>
          <w:rFonts w:ascii="Times New Roman" w:hAnsi="Times New Roman" w:cs="Times New Roman"/>
        </w:rPr>
        <w:t xml:space="preserve"> PWV) has shown littl</w:t>
      </w:r>
      <w:r>
        <w:rPr>
          <w:rFonts w:ascii="Times New Roman" w:hAnsi="Times New Roman" w:cs="Times New Roman"/>
        </w:rPr>
        <w:t>e predictive value for future cardiovascular</w:t>
      </w:r>
      <w:r w:rsidRPr="00993D90">
        <w:rPr>
          <w:rFonts w:ascii="Times New Roman" w:hAnsi="Times New Roman" w:cs="Times New Roman"/>
        </w:rPr>
        <w:t xml:space="preserve"> events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&lt;EndNote&gt;&lt;Cite&gt;&lt;Author&gt;Pannier B&lt;/Author&gt;&lt;Year&gt;2005&lt;/Year&gt;&lt;RecNum&gt;3257&lt;/RecNum&gt;&lt;DisplayText&gt;[41]&lt;/DisplayText&gt;&lt;record&gt;&lt;rec-number&gt;3257&lt;/rec-number&gt;&lt;foreign-keys&gt;&lt;key app="EN" db-id="rvvpx5vflaprexep5d0v5ppia2td052xddx5"&gt;3257&lt;/key&gt;&lt;/foreign-keys&gt;&lt;ref-type name="Journal Article"&gt;17&lt;/ref-type&gt;&lt;contributors&gt;&lt;authors&gt;&lt;author&gt;Pannier B, Guerin AP, Marchais SJ, Safar ME, London G.&lt;/author&gt;&lt;/authors&gt;&lt;/contributors&gt;&lt;titles&gt;&lt;title&gt;Stiffness of capacitive and conduit arteries: prognostic signficance for end-stage renal disease patients&lt;/title&gt;&lt;secondary-title&gt;Hypertension&lt;/secondary-title&gt;&lt;/titles&gt;&lt;periodical&gt;&lt;full-title&gt;Hypertension&lt;/full-title&gt;&lt;/periodical&gt;&lt;pages&gt;592-596&lt;/pages&gt;&lt;dates&gt;&lt;year&gt;2005&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1" w:tooltip="Pannier B, 2005 #3257" w:history="1">
        <w:r>
          <w:rPr>
            <w:rFonts w:ascii="Times New Roman" w:hAnsi="Times New Roman" w:cs="Times New Roman"/>
            <w:noProof/>
          </w:rPr>
          <w:t>41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but still represents a valid assessment of regional stiffness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&lt;EndNote&gt;&lt;Cite&gt;&lt;Author&gt;McLeod AL&lt;/Author&gt;&lt;Year&gt;2004&lt;/Year&gt;&lt;RecNum&gt;3258&lt;/RecNum&gt;&lt;DisplayText&gt;[42]&lt;/DisplayText&gt;&lt;record&gt;&lt;rec-number&gt;3258&lt;/rec-number&gt;&lt;foreign-keys&gt;&lt;key app="EN" db-id="rvvpx5vflaprexep5d0v5ppia2td052xddx5"&gt;3258&lt;/key&gt;&lt;/foreign-keys&gt;&lt;ref-type name="Journal Article"&gt;17&lt;/ref-type&gt;&lt;contributors&gt;&lt;authors&gt;&lt;author&gt;McLeod AL, Uren NG, Wilkinson IB, et al.&lt;/author&gt;&lt;/authors&gt;&lt;/contributors&gt;&lt;titles&gt;&lt;title&gt;Non-invasive measures of pulse wave velocity correlate with coronary artery plaque load in humans&lt;/title&gt;&lt;secondary-title&gt;Journal of Hypertension&lt;/secondary-title&gt;&lt;/titles&gt;&lt;periodical&gt;&lt;full-title&gt;Journal of Hypertension&lt;/full-title&gt;&lt;/periodical&gt;&lt;dates&gt;&lt;year&gt;2004&lt;/year&gt;&lt;/dates&gt;&lt;urls&gt;&lt;/urls&gt;&lt;/record&gt;&lt;/Cite&gt;&lt;/EndNote&gt;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2" w:tooltip="McLeod AL, 2004 #3258" w:history="1">
        <w:r>
          <w:rPr>
            <w:rFonts w:ascii="Times New Roman" w:hAnsi="Times New Roman" w:cs="Times New Roman"/>
            <w:noProof/>
          </w:rPr>
          <w:t>42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41614EF2"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 addition to PWV, arterial stiffness can be assessed through arterial compliance and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as well as augmentation index. </w:t>
      </w:r>
      <w:r>
        <w:rPr>
          <w:rFonts w:ascii="Times New Roman" w:hAnsi="Times New Roman" w:cs="Times New Roman"/>
        </w:rPr>
        <w:t xml:space="preserve"> </w:t>
      </w:r>
      <w:r w:rsidRPr="00993D90">
        <w:rPr>
          <w:rFonts w:ascii="Times New Roman" w:hAnsi="Times New Roman" w:cs="Times New Roman"/>
        </w:rPr>
        <w:t xml:space="preserve">Arterial compliance and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may reflect functional changes to the arterial wall that precede structural changes </w:t>
      </w:r>
      <w:r w:rsidRPr="00993D90">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43" w:tooltip="Haluska, 2010 #3290" w:history="1">
        <w:r>
          <w:rPr>
            <w:rFonts w:ascii="Times New Roman" w:hAnsi="Times New Roman" w:cs="Times New Roman"/>
            <w:noProof/>
          </w:rPr>
          <w:t>43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Furthermore, augmentation index, defined as the proportion of central PP due to the late systolic peak, has been shown to be positively correlated with central PWV</w:t>
      </w:r>
      <w:r>
        <w:rPr>
          <w:rFonts w:ascii="Times New Roman" w:hAnsi="Times New Roman" w:cs="Times New Roman"/>
        </w:rPr>
        <w:t xml:space="preserve"> in clinical populations </w:t>
      </w:r>
      <w:r w:rsidRPr="00993D90">
        <w:rPr>
          <w:rFonts w:ascii="Times New Roman" w:hAnsi="Times New Roman" w:cs="Times New Roman"/>
        </w:rPr>
        <w:t xml:space="preserve">(r=0.29 p&lt;0.005)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&lt;EndNote&gt;&lt;Cite&gt;&lt;Author&gt;Brown&lt;/Author&gt;&lt;Year&gt;1999&lt;/Year&gt;&lt;RecNum&gt;3491&lt;/RecNum&gt;&lt;DisplayText&gt;[44]&lt;/DisplayText&gt;&lt;record&gt;&lt;rec-number&gt;3491&lt;/rec-number&gt;&lt;foreign-keys&gt;&lt;key app="EN" db-id="rvvpx5vflaprexep5d0v5ppia2td052xddx5"&gt;3491&lt;/key&gt;&lt;/foreign-keys&gt;&lt;ref-type name="Journal Article"&gt;17&lt;/ref-type&gt;&lt;contributors&gt;&lt;authors&gt;&lt;author&gt;Brown, MJ&lt;/author&gt;&lt;/authors&gt;&lt;/contributors&gt;&lt;titles&gt;&lt;title&gt;Similarities and differences between augmentation index and pulse wave velocity in the assessment of arterial stiffness&lt;/title&gt;&lt;secondary-title&gt;Qjm&lt;/secondary-title&gt;&lt;/titles&gt;&lt;periodical&gt;&lt;full-title&gt;Qjm&lt;/full-title&gt;&lt;/periodical&gt;&lt;pages&gt;595-600&lt;/pages&gt;&lt;volume&gt;92&lt;/volume&gt;&lt;number&gt;10&lt;/number&gt;&lt;dates&gt;&lt;year&gt;1999&lt;/year&gt;&lt;/dates&gt;&lt;isbn&gt;1460-2725&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4" w:tooltip="Brown, 1999 #3491" w:history="1">
        <w:r>
          <w:rPr>
            <w:rFonts w:ascii="Times New Roman" w:hAnsi="Times New Roman" w:cs="Times New Roman"/>
            <w:noProof/>
          </w:rPr>
          <w:t>44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4D1E6478"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1.1.7</w:t>
      </w:r>
      <w:r w:rsidRPr="00993D90">
        <w:rPr>
          <w:rFonts w:ascii="Times New Roman" w:hAnsi="Times New Roman" w:cs="Times New Roman"/>
          <w:i/>
        </w:rPr>
        <w:tab/>
      </w:r>
      <w:r w:rsidRPr="00993D90">
        <w:rPr>
          <w:rFonts w:ascii="Times New Roman" w:hAnsi="Times New Roman" w:cs="Times New Roman"/>
          <w:b/>
          <w:i/>
        </w:rPr>
        <w:t>Measuring PWV</w:t>
      </w:r>
    </w:p>
    <w:p w14:paraId="22011F2B"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PWV is routinely measured using the foot-to-foot velocity method from peripheral pressure waveforms [16].  These waveforms are usually obtained at the sites of the right common carotid artery and the right common femoral artery.  The foot of the wave is defined at the end of the diastolic phase during the cardiac cycle, when the steep rise of the p</w:t>
      </w:r>
      <w:r>
        <w:rPr>
          <w:rFonts w:ascii="Times New Roman" w:hAnsi="Times New Roman" w:cs="Times New Roman"/>
        </w:rPr>
        <w:t xml:space="preserve">ressure </w:t>
      </w:r>
      <w:proofErr w:type="spellStart"/>
      <w:r>
        <w:rPr>
          <w:rFonts w:ascii="Times New Roman" w:hAnsi="Times New Roman" w:cs="Times New Roman"/>
        </w:rPr>
        <w:t>wavefront</w:t>
      </w:r>
      <w:proofErr w:type="spellEnd"/>
      <w:r>
        <w:rPr>
          <w:rFonts w:ascii="Times New Roman" w:hAnsi="Times New Roman" w:cs="Times New Roman"/>
        </w:rPr>
        <w:t xml:space="preserve"> begins (Fig. 1</w:t>
      </w:r>
      <w:r w:rsidRPr="00993D90">
        <w:rPr>
          <w:rFonts w:ascii="Times New Roman" w:hAnsi="Times New Roman" w:cs="Times New Roman"/>
        </w:rPr>
        <w:t>).  The transit time (</w:t>
      </w:r>
      <w:proofErr w:type="spellStart"/>
      <w:r w:rsidRPr="00993D90">
        <w:rPr>
          <w:rFonts w:ascii="Times New Roman" w:hAnsi="Times New Roman" w:cs="Times New Roman"/>
          <w:color w:val="000000"/>
        </w:rPr>
        <w:t>Δ</w:t>
      </w:r>
      <w:r w:rsidRPr="00993D90">
        <w:rPr>
          <w:rFonts w:ascii="Times New Roman" w:hAnsi="Times New Roman" w:cs="Times New Roman"/>
        </w:rPr>
        <w:t>t</w:t>
      </w:r>
      <w:proofErr w:type="spellEnd"/>
      <w:r w:rsidRPr="00993D90">
        <w:rPr>
          <w:rFonts w:ascii="Times New Roman" w:hAnsi="Times New Roman" w:cs="Times New Roman"/>
        </w:rPr>
        <w:t xml:space="preserve">) is the time of travel of the foot of the wave over a known distance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&lt;EndNote&gt;&lt;Cite&gt;&lt;Author&gt;Laurent&lt;/Author&gt;&lt;Year&gt;2006&lt;/Year&gt;&lt;RecNum&gt;3256&lt;/RecNum&gt;&lt;DisplayText&gt;[40]&lt;/DisplayText&gt;&lt;record&gt;&lt;rec-number&gt;3256&lt;/rec-number&gt;&lt;foreign-keys&gt;&lt;key app="EN" db-id="rvvpx5vflaprexep5d0v5ppia2td052xddx5"&gt;3256&lt;/key&gt;&lt;/foreign-keys&gt;&lt;ref-type name="Journal Article"&gt;17&lt;/ref-type&gt;&lt;contributors&gt;&lt;authors&gt;&lt;author&gt;Laurent, S., Cockcroft, J., Van Bortel, L., et al.&lt;/author&gt;&lt;/authors&gt;&lt;/contributors&gt;&lt;titles&gt;&lt;title&gt;Expert consensus document on arterial stiffness: methodological issues and clinical application&lt;/title&gt;&lt;secondary-title&gt;European Heart Journal&lt;/secondary-title&gt;&lt;/titles&gt;&lt;periodical&gt;&lt;full-title&gt;European Heart Journal&lt;/full-title&gt;&lt;/periodical&gt;&lt;pages&gt;2588-2605&lt;/pages&gt;&lt;volume&gt;27&lt;/volume&gt;&lt;dates&gt;&lt;year&gt;2006&lt;/year&gt;&lt;/dates&gt;&lt;urls&gt;&lt;/urls&gt;&lt;/record&gt;&lt;/Cite&gt;&lt;/EndNote&gt;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0" w:tooltip="Laurent, 2006 #3256" w:history="1">
        <w:r>
          <w:rPr>
            <w:rFonts w:ascii="Times New Roman" w:hAnsi="Times New Roman" w:cs="Times New Roman"/>
            <w:noProof/>
          </w:rPr>
          <w:t>40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 time delay between the arrival of the wave from the carotid artery to the femoral artery is measured between the f</w:t>
      </w:r>
      <w:r>
        <w:rPr>
          <w:rFonts w:ascii="Times New Roman" w:hAnsi="Times New Roman" w:cs="Times New Roman"/>
        </w:rPr>
        <w:t>eet of the two waveforms (Fig. 1</w:t>
      </w:r>
      <w:r w:rsidRPr="00993D90">
        <w:rPr>
          <w:rFonts w:ascii="Times New Roman" w:hAnsi="Times New Roman" w:cs="Times New Roman"/>
        </w:rPr>
        <w:t xml:space="preserv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&lt;EndNote&gt;&lt;Cite&gt;&lt;Author&gt;Laurent&lt;/Author&gt;&lt;Year&gt;2006&lt;/Year&gt;&lt;RecNum&gt;3256&lt;/RecNum&gt;&lt;DisplayText&gt;[40]&lt;/DisplayText&gt;&lt;record&gt;&lt;rec-number&gt;3256&lt;/rec-number&gt;&lt;foreign-keys&gt;&lt;key app="EN" db-id="rvvpx5vflaprexep5d0v5ppia2td052xddx5"&gt;3256&lt;/key&gt;&lt;/foreign-keys&gt;&lt;ref-type name="Journal Article"&gt;17&lt;/ref-type&gt;&lt;contributors&gt;&lt;authors&gt;&lt;author&gt;Laurent, S., Cockcroft, J., Van Bortel, L., et al.&lt;/author&gt;&lt;/authors&gt;&lt;/contributors&gt;&lt;titles&gt;&lt;title&gt;Expert consensus document on arterial stiffness: methodological issues and clinical application&lt;/title&gt;&lt;secondary-title&gt;European Heart Journal&lt;/secondary-title&gt;&lt;/titles&gt;&lt;periodical&gt;&lt;full-title&gt;European Heart Journal&lt;/full-title&gt;&lt;/periodical&gt;&lt;pages&gt;2588-2605&lt;/pages&gt;&lt;volume&gt;27&lt;/volume&gt;&lt;dates&gt;&lt;year&gt;2006&lt;/year&gt;&lt;/dates&gt;&lt;urls&gt;&lt;/urls&gt;&lt;/record&gt;&lt;/Cite&gt;&lt;/EndNote&gt;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0" w:tooltip="Laurent, 2006 #3256" w:history="1">
        <w:r>
          <w:rPr>
            <w:rFonts w:ascii="Times New Roman" w:hAnsi="Times New Roman" w:cs="Times New Roman"/>
            <w:noProof/>
          </w:rPr>
          <w:t>40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Pressure waves can </w:t>
      </w:r>
      <w:r>
        <w:rPr>
          <w:rFonts w:ascii="Times New Roman" w:hAnsi="Times New Roman" w:cs="Times New Roman"/>
        </w:rPr>
        <w:t xml:space="preserve">also </w:t>
      </w:r>
      <w:r w:rsidRPr="00993D90">
        <w:rPr>
          <w:rFonts w:ascii="Times New Roman" w:hAnsi="Times New Roman" w:cs="Times New Roman"/>
        </w:rPr>
        <w:t xml:space="preserve">be recorded from different sites, </w:t>
      </w:r>
    </w:p>
    <w:p w14:paraId="75775D01" w14:textId="6ADE3DC3" w:rsidR="003D3637" w:rsidRPr="00993D90" w:rsidRDefault="003D3637" w:rsidP="009D37EC">
      <w:pPr>
        <w:spacing w:line="480" w:lineRule="auto"/>
        <w:rPr>
          <w:rFonts w:ascii="Times New Roman" w:hAnsi="Times New Roman" w:cs="Times New Roman"/>
        </w:rPr>
      </w:pPr>
      <w:r>
        <w:rPr>
          <w:rFonts w:ascii="Times New Roman" w:hAnsi="Times New Roman" w:cs="Times New Roman"/>
          <w:noProof/>
        </w:rPr>
        <w:drawing>
          <wp:inline distT="0" distB="0" distL="0" distR="0" wp14:anchorId="20D09B13" wp14:editId="7DD9F3E0">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r w:rsidRPr="00993D90">
        <w:rPr>
          <w:rFonts w:ascii="Times New Roman" w:hAnsi="Times New Roman" w:cs="Times New Roman"/>
          <w:b/>
        </w:rPr>
        <w:t xml:space="preserve">Figure </w:t>
      </w:r>
      <w:r>
        <w:rPr>
          <w:rFonts w:ascii="Times New Roman" w:hAnsi="Times New Roman" w:cs="Times New Roman"/>
          <w:b/>
        </w:rPr>
        <w:t>1</w:t>
      </w:r>
      <w:r w:rsidRPr="00993D90">
        <w:rPr>
          <w:rFonts w:ascii="Times New Roman" w:hAnsi="Times New Roman" w:cs="Times New Roman"/>
          <w:b/>
        </w:rPr>
        <w:t xml:space="preserve">. Measurement of carotid-femoral PWV with the </w:t>
      </w:r>
      <w:proofErr w:type="gramStart"/>
      <w:r w:rsidRPr="00993D90">
        <w:rPr>
          <w:rFonts w:ascii="Times New Roman" w:hAnsi="Times New Roman" w:cs="Times New Roman"/>
          <w:b/>
        </w:rPr>
        <w:t>foot to foot</w:t>
      </w:r>
      <w:proofErr w:type="gramEnd"/>
      <w:r w:rsidRPr="00993D90">
        <w:rPr>
          <w:rFonts w:ascii="Times New Roman" w:hAnsi="Times New Roman" w:cs="Times New Roman"/>
          <w:b/>
        </w:rPr>
        <w:t xml:space="preserve"> method.</w:t>
      </w:r>
      <w:r w:rsidRPr="00993D90">
        <w:rPr>
          <w:rFonts w:ascii="Times New Roman" w:hAnsi="Times New Roman" w:cs="Times New Roman"/>
        </w:rPr>
        <w:t xml:space="preserve"> </w:t>
      </w:r>
    </w:p>
    <w:p w14:paraId="1C3F89D8" w14:textId="77777777" w:rsidR="003D3637" w:rsidRPr="00993D90" w:rsidRDefault="003D3637" w:rsidP="003D3637">
      <w:pPr>
        <w:spacing w:line="480" w:lineRule="auto"/>
        <w:rPr>
          <w:rFonts w:ascii="Times New Roman" w:hAnsi="Times New Roman" w:cs="Times New Roman"/>
        </w:rPr>
      </w:pPr>
      <w:proofErr w:type="gramStart"/>
      <w:r w:rsidRPr="00993D90">
        <w:rPr>
          <w:rFonts w:ascii="Times New Roman" w:hAnsi="Times New Roman" w:cs="Times New Roman"/>
        </w:rPr>
        <w:t>and</w:t>
      </w:r>
      <w:proofErr w:type="gramEnd"/>
      <w:r w:rsidRPr="00993D90">
        <w:rPr>
          <w:rFonts w:ascii="Times New Roman" w:hAnsi="Times New Roman" w:cs="Times New Roman"/>
        </w:rPr>
        <w:t xml:space="preserve"> tran</w:t>
      </w:r>
      <w:r>
        <w:rPr>
          <w:rFonts w:ascii="Times New Roman" w:hAnsi="Times New Roman" w:cs="Times New Roman"/>
        </w:rPr>
        <w:t>sit time calculated using an electrocardiogram</w:t>
      </w:r>
      <w:r w:rsidRPr="00993D90">
        <w:rPr>
          <w:rFonts w:ascii="Times New Roman" w:hAnsi="Times New Roman" w:cs="Times New Roman"/>
        </w:rPr>
        <w:t xml:space="preserve">. </w:t>
      </w:r>
      <w:r>
        <w:rPr>
          <w:rFonts w:ascii="Times New Roman" w:hAnsi="Times New Roman" w:cs="Times New Roman"/>
        </w:rPr>
        <w:t xml:space="preserve"> </w:t>
      </w:r>
      <w:r w:rsidRPr="00993D90">
        <w:rPr>
          <w:rFonts w:ascii="Times New Roman" w:hAnsi="Times New Roman" w:cs="Times New Roman"/>
        </w:rPr>
        <w:t>The distance covered by the waves is identified as the surface distance (</w:t>
      </w:r>
      <w:r w:rsidRPr="00993D90">
        <w:rPr>
          <w:rFonts w:ascii="Times New Roman" w:hAnsi="Times New Roman" w:cs="Times New Roman"/>
          <w:i/>
        </w:rPr>
        <w:t>D</w:t>
      </w:r>
      <w:r w:rsidRPr="00993D90">
        <w:rPr>
          <w:rFonts w:ascii="Times New Roman" w:hAnsi="Times New Roman" w:cs="Times New Roman"/>
        </w:rPr>
        <w:t xml:space="preserve">) between the two recording sites. </w:t>
      </w:r>
      <w:r>
        <w:rPr>
          <w:rFonts w:ascii="Times New Roman" w:hAnsi="Times New Roman" w:cs="Times New Roman"/>
        </w:rPr>
        <w:t xml:space="preserve"> </w:t>
      </w:r>
      <w:r w:rsidRPr="00993D90">
        <w:rPr>
          <w:rFonts w:ascii="Times New Roman" w:hAnsi="Times New Roman" w:cs="Times New Roman"/>
        </w:rPr>
        <w:t xml:space="preserve">It is critical for </w:t>
      </w:r>
      <w:r>
        <w:rPr>
          <w:rFonts w:ascii="Times New Roman" w:hAnsi="Times New Roman" w:cs="Times New Roman"/>
        </w:rPr>
        <w:t xml:space="preserve">the </w:t>
      </w:r>
      <w:r w:rsidRPr="00993D90">
        <w:rPr>
          <w:rFonts w:ascii="Times New Roman" w:hAnsi="Times New Roman" w:cs="Times New Roman"/>
        </w:rPr>
        <w:t xml:space="preserve">distance </w:t>
      </w:r>
      <w:r>
        <w:rPr>
          <w:rFonts w:ascii="Times New Roman" w:hAnsi="Times New Roman" w:cs="Times New Roman"/>
        </w:rPr>
        <w:t xml:space="preserve">component used in PWV calculations </w:t>
      </w:r>
      <w:r w:rsidRPr="00993D90">
        <w:rPr>
          <w:rFonts w:ascii="Times New Roman" w:hAnsi="Times New Roman" w:cs="Times New Roman"/>
        </w:rPr>
        <w:t xml:space="preserve">to be measured precisely as small inaccuracies can obscure the absolute value of PWV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&lt;EndNote&gt;&lt;Cite&gt;&lt;Author&gt;Chiu&lt;/Author&gt;&lt;Year&gt;1991&lt;/Year&gt;&lt;RecNum&gt;3259&lt;/RecNum&gt;&lt;DisplayText&gt;[45]&lt;/DisplayText&gt;&lt;record&gt;&lt;rec-number&gt;3259&lt;/rec-number&gt;&lt;foreign-keys&gt;&lt;key app="EN" db-id="rvvpx5vflaprexep5d0v5ppia2td052xddx5"&gt;3259&lt;/key&gt;&lt;/foreign-keys&gt;&lt;ref-type name="Journal Article"&gt;17&lt;/ref-type&gt;&lt;contributors&gt;&lt;authors&gt;&lt;author&gt;Chiu, Y. C.&lt;/author&gt;&lt;author&gt;Arand, P. W.&lt;/author&gt;&lt;author&gt;Shroff, S. G.&lt;/author&gt;&lt;author&gt;Feldman, T.&lt;/author&gt;&lt;author&gt;Carroll, J. D.&lt;/author&gt;&lt;/authors&gt;&lt;/contributors&gt;&lt;auth-address&gt;Department of Medicine, University of Chicago Hospital, IL 60637.&lt;/auth-address&gt;&lt;titles&gt;&lt;title&gt;Determination of pulse wave velocities with computerized algorithms&lt;/title&gt;&lt;secondary-title&gt;Am Heart J&lt;/secondary-title&gt;&lt;alt-title&gt;American heart journal&lt;/alt-title&gt;&lt;/titles&gt;&lt;periodical&gt;&lt;full-title&gt;Am Heart J&lt;/full-title&gt;&lt;/periodical&gt;&lt;alt-periodical&gt;&lt;full-title&gt;American Heart Journal&lt;/full-title&gt;&lt;/alt-periodical&gt;&lt;pages&gt;1460-70&lt;/pages&gt;&lt;volume&gt;121&lt;/volume&gt;&lt;number&gt;5&lt;/number&gt;&lt;keywords&gt;&lt;keyword&gt;Adult&lt;/keyword&gt;&lt;keyword&gt;Aged&lt;/keyword&gt;&lt;keyword&gt;*Algorithms&lt;/keyword&gt;&lt;keyword&gt;Aorta, Abdominal/physiology&lt;/keyword&gt;&lt;keyword&gt;Aorta, Thoracic/physiology&lt;/keyword&gt;&lt;keyword&gt;Blood Flow Velocity/physiology&lt;/keyword&gt;&lt;keyword&gt;Blood Pressure/physiology&lt;/keyword&gt;&lt;keyword&gt;Cardiac Catheterization&lt;/keyword&gt;&lt;keyword&gt;Cardiomyopathy, Dilated/physiopathology&lt;/keyword&gt;&lt;keyword&gt;Coronary Disease/physiopathology&lt;/keyword&gt;&lt;keyword&gt;Female&lt;/keyword&gt;&lt;keyword&gt;Humans&lt;/keyword&gt;&lt;keyword&gt;Male&lt;/keyword&gt;&lt;keyword&gt;Middle Aged&lt;/keyword&gt;&lt;keyword&gt;Pulsatile Flow/*physiology&lt;/keyword&gt;&lt;keyword&gt;Transducers, Pressure&lt;/keyword&gt;&lt;keyword&gt;Vascular Resistance/physiology&lt;/keyword&gt;&lt;/keywords&gt;&lt;dates&gt;&lt;year&gt;1991&lt;/year&gt;&lt;pub-dates&gt;&lt;date&gt;May&lt;/date&gt;&lt;/pub-dates&gt;&lt;/dates&gt;&lt;isbn&gt;0002-8703 (Print)&amp;#xD;0002-8703 (Linking)&lt;/isbn&gt;&lt;accession-num&gt;2017978&lt;/accession-num&gt;&lt;urls&gt;&lt;related-urls&gt;&lt;url&gt;http://www.ncbi.nlm.nih.gov/pubmed/2017978&lt;/url&gt;&lt;/related-urls&gt;&lt;/urls&gt;&lt;/record&gt;&lt;/Cite&gt;&lt;/EndNote&gt;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5" w:tooltip="Chiu, 1991 #3259" w:history="1">
        <w:r>
          <w:rPr>
            <w:rFonts w:ascii="Times New Roman" w:hAnsi="Times New Roman" w:cs="Times New Roman"/>
            <w:noProof/>
          </w:rPr>
          <w:t>45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the shorter the distance between two sites of interest, the greater the absolute error in determining the transit time.  There are various measurement techniques that investigators have historically recommended, including the subtraction of the distance from the carotid location to the sternal notch from the distance between the sternal notch and the femoral site of measurement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&lt;EndNote&gt;&lt;Cite&gt;&lt;Author&gt;Van der Heijden-Spek&lt;/Author&gt;&lt;Year&gt;2000&lt;/Year&gt;&lt;RecNum&gt;3260&lt;/RecNum&gt;&lt;DisplayText&gt;[46]&lt;/DisplayText&gt;&lt;record&gt;&lt;rec-number&gt;3260&lt;/rec-number&gt;&lt;foreign-keys&gt;&lt;key app="EN" db-id="rvvpx5vflaprexep5d0v5ppia2td052xddx5"&gt;3260&lt;/key&gt;&lt;/foreign-keys&gt;&lt;ref-type name="Journal Article"&gt;17&lt;/ref-type&gt;&lt;contributors&gt;&lt;authors&gt;&lt;author&gt;Van der Heijden-Spek, J.J., Staessen, J.A., Fagard, R.H., Hoeks, A.P., Boudier, H.A., Van Bortel, L.M.&lt;/author&gt;&lt;/authors&gt;&lt;/contributors&gt;&lt;titles&gt;&lt;title&gt;Effect of age on brachial artery wall properties differs from the aorta and is gender dependent: a population study.&lt;/title&gt;&lt;secondary-title&gt;Hypertension&lt;/secondary-title&gt;&lt;/titles&gt;&lt;periodical&gt;&lt;full-title&gt;Hypertension&lt;/full-title&gt;&lt;/periodical&gt;&lt;pages&gt;637-642&lt;/pages&gt;&lt;volume&gt;35&lt;/volume&gt;&lt;dates&gt;&lt;year&gt;2000&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6" w:tooltip="Van der Heijden-Spek, 2000 #3260" w:history="1">
        <w:r>
          <w:rPr>
            <w:rFonts w:ascii="Times New Roman" w:hAnsi="Times New Roman" w:cs="Times New Roman"/>
            <w:noProof/>
          </w:rPr>
          <w:t>46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distance measurement procedure is unimportant provided that the study is interventional in nature with repeated measures using consistent and reproducible methods.  However, when comparing various populations or performing a descriptive or observational study, it is critical that a consistent measuring technique be employed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&lt;EndNote&gt;&lt;Cite&gt;&lt;Author&gt;Laurent&lt;/Author&gt;&lt;Year&gt;2006&lt;/Year&gt;&lt;RecNum&gt;3256&lt;/RecNum&gt;&lt;DisplayText&gt;[40]&lt;/DisplayText&gt;&lt;record&gt;&lt;rec-number&gt;3256&lt;/rec-number&gt;&lt;foreign-keys&gt;&lt;key app="EN" db-id="rvvpx5vflaprexep5d0v5ppia2td052xddx5"&gt;3256&lt;/key&gt;&lt;/foreign-keys&gt;&lt;ref-type name="Journal Article"&gt;17&lt;/ref-type&gt;&lt;contributors&gt;&lt;authors&gt;&lt;author&gt;Laurent, S., Cockcroft, J., Van Bortel, L., et al.&lt;/author&gt;&lt;/authors&gt;&lt;/contributors&gt;&lt;titles&gt;&lt;title&gt;Expert consensus document on arterial stiffness: methodological issues and clinical application&lt;/title&gt;&lt;secondary-title&gt;European Heart Journal&lt;/secondary-title&gt;&lt;/titles&gt;&lt;periodical&gt;&lt;full-title&gt;European Heart Journal&lt;/full-title&gt;&lt;/periodical&gt;&lt;pages&gt;2588-2605&lt;/pages&gt;&lt;volume&gt;27&lt;/volume&gt;&lt;dates&gt;&lt;year&gt;2006&lt;/year&gt;&lt;/dates&gt;&lt;urls&gt;&lt;/urls&gt;&lt;/record&gt;&lt;/Cite&gt;&lt;/EndNote&gt;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0" w:tooltip="Laurent, 2006 #3256" w:history="1">
        <w:r>
          <w:rPr>
            <w:rFonts w:ascii="Times New Roman" w:hAnsi="Times New Roman" w:cs="Times New Roman"/>
            <w:noProof/>
          </w:rPr>
          <w:t>40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4C97E687" w14:textId="77777777" w:rsidR="003D3637" w:rsidRPr="00993D90" w:rsidRDefault="003D3637" w:rsidP="003D3637">
      <w:pPr>
        <w:spacing w:line="480" w:lineRule="auto"/>
        <w:rPr>
          <w:rFonts w:ascii="Times New Roman" w:hAnsi="Times New Roman" w:cs="Times New Roman"/>
          <w:b/>
          <w:i/>
        </w:rPr>
      </w:pPr>
      <w:r w:rsidRPr="00993D90">
        <w:rPr>
          <w:rFonts w:ascii="Times New Roman" w:hAnsi="Times New Roman" w:cs="Times New Roman"/>
          <w:b/>
        </w:rPr>
        <w:t>1.1.8</w:t>
      </w:r>
      <w:r w:rsidRPr="00993D90">
        <w:rPr>
          <w:rFonts w:ascii="Times New Roman" w:hAnsi="Times New Roman" w:cs="Times New Roman"/>
          <w:b/>
          <w:i/>
        </w:rPr>
        <w:tab/>
        <w:t>Exercise and arterial stiffness</w:t>
      </w:r>
    </w:p>
    <w:p w14:paraId="7A73B8AF"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Studies have shown that both older men and postmenopausal women who performed endurance exercise training demonstrated lower levels of aortic PWV than their sedentary peers </w:t>
      </w:r>
      <w:r w:rsidRPr="00993D90">
        <w:rPr>
          <w:rFonts w:ascii="Times New Roman" w:hAnsi="Times New Roman" w:cs="Times New Roman"/>
        </w:rPr>
        <w:fldChar w:fldCharType="begin">
          <w:fldData xml:space="preserve">PEVuZE5vdGU+PENpdGU+PEF1dGhvcj5WYWl0a2V2aWNpdXM8L0F1dGhvcj48WWVhcj4xOTkzPC9Z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aXRsZT5DaXJjdWxhdGlvbjwvZnVsbC10aXRsZT48L2FsdC1wZXJpb2RpY2FsPjxwYWdlcz4xNDU2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==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PEVuZE5vdGU+PENpdGU+PEF1dGhvcj5WYWl0a2V2aWNpdXM8L0F1dGhvcj48WWVhcj4xOTkzPC9Z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aXRsZT5DaXJjdWxhdGlvbjwvZnVsbC10aXRsZT48L2FsdC1wZXJpb2RpY2FsPjxwYWdlcz4xNDU2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==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38" w:tooltip="Vaitkevicius, 1993 #3255" w:history="1">
        <w:r>
          <w:rPr>
            <w:rFonts w:ascii="Times New Roman" w:hAnsi="Times New Roman" w:cs="Times New Roman"/>
            <w:noProof/>
          </w:rPr>
          <w:t>38</w:t>
        </w:r>
      </w:hyperlink>
      <w:r>
        <w:rPr>
          <w:rFonts w:ascii="Times New Roman" w:hAnsi="Times New Roman" w:cs="Times New Roman"/>
          <w:noProof/>
        </w:rPr>
        <w:t xml:space="preserve">, </w:t>
      </w:r>
      <w:hyperlink w:anchor="_ENREF_47" w:tooltip="Tanaka, 1998 #3268" w:history="1">
        <w:r>
          <w:rPr>
            <w:rFonts w:ascii="Times New Roman" w:hAnsi="Times New Roman" w:cs="Times New Roman"/>
            <w:noProof/>
          </w:rPr>
          <w:t>47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However, peripheral arterial stiffness is not different between the sedentary and aerobically active adults </w:t>
      </w:r>
      <w:r w:rsidRPr="00993D90">
        <w:rPr>
          <w:rFonts w:ascii="Times New Roman" w:hAnsi="Times New Roman" w:cs="Times New Roman"/>
        </w:rPr>
        <w:fldChar w:fldCharType="begin">
          <w:fldData xml:space="preserve">PEVuZE5vdGU+PENpdGU+PEF1dGhvcj5WYWl0a2V2aWNpdXM8L0F1dGhvcj48WWVhcj4xOTkzPC9Z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aXRsZT5DaXJjdWxhdGlvbjwvZnVsbC10aXRsZT48L2FsdC1wZXJpb2RpY2FsPjxwYWdlcz4xNDU2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==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PEVuZE5vdGU+PENpdGU+PEF1dGhvcj5WYWl0a2V2aWNpdXM8L0F1dGhvcj48WWVhcj4xOTkzPC9Z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aXRsZT5DaXJjdWxhdGlvbjwvZnVsbC10aXRsZT48L2FsdC1wZXJpb2RpY2FsPjxwYWdlcz4xNDU2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==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38" w:tooltip="Vaitkevicius, 1993 #3255" w:history="1">
        <w:r>
          <w:rPr>
            <w:rFonts w:ascii="Times New Roman" w:hAnsi="Times New Roman" w:cs="Times New Roman"/>
            <w:noProof/>
          </w:rPr>
          <w:t>38</w:t>
        </w:r>
      </w:hyperlink>
      <w:r>
        <w:rPr>
          <w:rFonts w:ascii="Times New Roman" w:hAnsi="Times New Roman" w:cs="Times New Roman"/>
          <w:noProof/>
        </w:rPr>
        <w:t xml:space="preserve">, </w:t>
      </w:r>
      <w:hyperlink w:anchor="_ENREF_47" w:tooltip="Tanaka, 1998 #3268" w:history="1">
        <w:r>
          <w:rPr>
            <w:rFonts w:ascii="Times New Roman" w:hAnsi="Times New Roman" w:cs="Times New Roman"/>
            <w:noProof/>
          </w:rPr>
          <w:t>47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As the effects of exercise training were observed only on the central elastic arteries and not the peripheral muscular artery, mechanical or local factors may have interacted with structural or functional mechanisms to improve arterial compliance.  When 3 months of endurance exercise were prescribed to postmenopausal women with elevated SBP, only small reductions of aortic PWV occurred</w:t>
      </w:r>
      <w:r>
        <w:rPr>
          <w:rFonts w:ascii="Times New Roman" w:hAnsi="Times New Roman" w:cs="Times New Roman"/>
        </w:rPr>
        <w:t xml:space="preserve">, potentially </w:t>
      </w:r>
      <w:r w:rsidRPr="00993D90">
        <w:rPr>
          <w:rFonts w:ascii="Times New Roman" w:hAnsi="Times New Roman" w:cs="Times New Roman"/>
        </w:rPr>
        <w:t>due to the fact that arteries that have been ex</w:t>
      </w:r>
      <w:r>
        <w:rPr>
          <w:rFonts w:ascii="Times New Roman" w:hAnsi="Times New Roman" w:cs="Times New Roman"/>
        </w:rPr>
        <w:t>posed to chronically elevated blood pressure</w:t>
      </w:r>
      <w:r w:rsidRPr="00993D90">
        <w:rPr>
          <w:rFonts w:ascii="Times New Roman" w:hAnsi="Times New Roman" w:cs="Times New Roman"/>
        </w:rPr>
        <w:t xml:space="preserve"> are less susceptible to exercise adaptations. </w:t>
      </w:r>
    </w:p>
    <w:p w14:paraId="382C222A" w14:textId="01EEEE86" w:rsidR="009D37EC" w:rsidRDefault="003D3637" w:rsidP="009D37EC">
      <w:pPr>
        <w:spacing w:line="480" w:lineRule="auto"/>
        <w:ind w:firstLine="720"/>
        <w:rPr>
          <w:rFonts w:ascii="Times New Roman" w:hAnsi="Times New Roman" w:cs="Times New Roman"/>
        </w:rPr>
      </w:pPr>
      <w:r w:rsidRPr="00993D90">
        <w:rPr>
          <w:rFonts w:ascii="Times New Roman" w:hAnsi="Times New Roman" w:cs="Times New Roman"/>
        </w:rPr>
        <w:t xml:space="preserve">Compared to adults that are recreationally active, clinically healthy young adult obese men (30 ± 8 </w:t>
      </w:r>
      <w:proofErr w:type="spellStart"/>
      <w:r w:rsidRPr="00993D90">
        <w:rPr>
          <w:rFonts w:ascii="Times New Roman" w:hAnsi="Times New Roman" w:cs="Times New Roman"/>
        </w:rPr>
        <w:t>yrs</w:t>
      </w:r>
      <w:proofErr w:type="spellEnd"/>
      <w:r w:rsidRPr="00993D90">
        <w:rPr>
          <w:rFonts w:ascii="Times New Roman" w:hAnsi="Times New Roman" w:cs="Times New Roman"/>
        </w:rPr>
        <w:t>) have been shown to have increased aortic cross-sectional area and decreased aortic compliance</w:t>
      </w:r>
      <w:r>
        <w:rPr>
          <w:rFonts w:ascii="Times New Roman" w:hAnsi="Times New Roman" w:cs="Times New Roman"/>
        </w:rPr>
        <w:t xml:space="preserv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&lt;EndNote&gt;&lt;Cite&gt;&lt;Author&gt;Danias&lt;/Author&gt;&lt;Year&gt;2003&lt;/Year&gt;&lt;RecNum&gt;3269&lt;/RecNum&gt;&lt;DisplayText&gt;[48]&lt;/DisplayText&gt;&lt;record&gt;&lt;rec-number&gt;3269&lt;/rec-number&gt;&lt;foreign-keys&gt;&lt;key app="EN" db-id="rvvpx5vflaprexep5d0v5ppia2td052xddx5"&gt;3269&lt;/key&gt;&lt;/foreign-keys&gt;&lt;ref-type name="Journal Article"&gt;17&lt;/ref-type&gt;&lt;contributors&gt;&lt;authors&gt;&lt;author&gt;Danias, P. G.&lt;/author&gt;&lt;author&gt;Tritos, N. A.&lt;/author&gt;&lt;author&gt;Stuber, M.&lt;/author&gt;&lt;author&gt;Botnar, R. M.&lt;/author&gt;&lt;author&gt;Kissinger, K. V.&lt;/author&gt;&lt;author&gt;Manning, W. J.&lt;/author&gt;&lt;/authors&gt;&lt;/contributors&gt;&lt;auth-address&gt;Cardiovascular, Beth Israel Deaconess Medical Center, Boston, Massachusetts 02215, USA. pdanias@caregroup.harvard.edu&lt;/auth-address&gt;&lt;titles&gt;&lt;title&gt;Comparison of aortic elasticity determined by cardiovascular magnetic resonance imaging in obese versus lean adults&lt;/title&gt;&lt;secondary-title&gt;Am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cardiology&lt;/full-title&gt;&lt;/alt-periodical&gt;&lt;pages&gt;195-9&lt;/pages&gt;&lt;volume&gt;91&lt;/volume&gt;&lt;number&gt;2&lt;/number&gt;&lt;keywords&gt;&lt;keyword&gt;Adult&lt;/keyword&gt;&lt;keyword&gt;Aorta, Abdominal/anatomy &amp;amp; histology/*physiology&lt;/keyword&gt;&lt;keyword&gt;Aorta, Thoracic/anatomy &amp;amp; histology/*physiology&lt;/keyword&gt;&lt;keyword&gt;Body Mass Index&lt;/keyword&gt;&lt;keyword&gt;Case-Control Studies&lt;/keyword&gt;&lt;keyword&gt;Cross-Sectional Studies&lt;/keyword&gt;&lt;keyword&gt;Elasticity&lt;/keyword&gt;&lt;keyword&gt;Humans&lt;/keyword&gt;&lt;keyword&gt;*Magnetic Resonance Imaging&lt;/keyword&gt;&lt;keyword&gt;Male&lt;/keyword&gt;&lt;keyword&gt;Obesity/pathology/*physiopathology&lt;/keyword&gt;&lt;/keywords&gt;&lt;dates&gt;&lt;year&gt;2003&lt;/year&gt;&lt;pub-dates&gt;&lt;date&gt;Jan 15&lt;/date&gt;&lt;/pub-dates&gt;&lt;/dates&gt;&lt;isbn&gt;0002-9149 (Print)&amp;#xD;0002-9149 (Linking)&lt;/isbn&gt;&lt;accession-num&gt;12521634&lt;/accession-num&gt;&lt;urls&gt;&lt;related-urls&gt;&lt;url&gt;http://www.ncbi.nlm.nih.gov/pubmed/12521634&lt;/url&gt;&lt;/related-urls&gt;&lt;/urls&gt;&lt;/record&gt;&lt;/Cite&gt;&lt;/EndNote&gt;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8" w:tooltip="Danias, 2003 #3269" w:history="1">
        <w:r>
          <w:rPr>
            <w:rFonts w:ascii="Times New Roman" w:hAnsi="Times New Roman" w:cs="Times New Roman"/>
            <w:noProof/>
          </w:rPr>
          <w:t>48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Previous literature is not consistent with respect to </w:t>
      </w:r>
      <w:r>
        <w:rPr>
          <w:rFonts w:ascii="Times New Roman" w:hAnsi="Times New Roman" w:cs="Times New Roman"/>
        </w:rPr>
        <w:t xml:space="preserve">the impact of obesity on </w:t>
      </w:r>
      <w:r w:rsidRPr="00993D90">
        <w:rPr>
          <w:rFonts w:ascii="Times New Roman" w:hAnsi="Times New Roman" w:cs="Times New Roman"/>
        </w:rPr>
        <w:t xml:space="preserve">arterial stiffness in adults; obese subjects are expected to have a larger stroke volume and cardiac output as a result of a larger </w:t>
      </w:r>
      <w:r w:rsidR="00692D5A">
        <w:rPr>
          <w:rFonts w:ascii="Times New Roman" w:hAnsi="Times New Roman" w:cs="Times New Roman"/>
        </w:rPr>
        <w:t>body size, and this increased stroke volume</w:t>
      </w:r>
      <w:r w:rsidRPr="00993D90">
        <w:rPr>
          <w:rFonts w:ascii="Times New Roman" w:hAnsi="Times New Roman" w:cs="Times New Roman"/>
        </w:rPr>
        <w:t xml:space="preserve"> could influence arterial compliance.  However, in a study conducted by </w:t>
      </w:r>
      <w:proofErr w:type="spellStart"/>
      <w:r w:rsidRPr="00993D90">
        <w:rPr>
          <w:rFonts w:ascii="Times New Roman" w:hAnsi="Times New Roman" w:cs="Times New Roman"/>
        </w:rPr>
        <w:t>Danias</w:t>
      </w:r>
      <w:proofErr w:type="spellEnd"/>
      <w:r w:rsidRPr="00993D90">
        <w:rPr>
          <w:rFonts w:ascii="Times New Roman" w:hAnsi="Times New Roman" w:cs="Times New Roman"/>
        </w:rPr>
        <w:t xml:space="preserve"> </w:t>
      </w:r>
      <w:r>
        <w:rPr>
          <w:rFonts w:ascii="Times New Roman" w:hAnsi="Times New Roman" w:cs="Times New Roman"/>
          <w:i/>
        </w:rPr>
        <w:t>et</w:t>
      </w:r>
      <w:r w:rsidRPr="00993D90">
        <w:rPr>
          <w:rFonts w:ascii="Times New Roman" w:hAnsi="Times New Roman" w:cs="Times New Roman"/>
          <w:i/>
        </w:rPr>
        <w:t xml:space="preserve"> al.</w:t>
      </w:r>
      <w:r w:rsidRPr="00993D90">
        <w:rPr>
          <w:rFonts w:ascii="Times New Roman" w:hAnsi="Times New Roman" w:cs="Times New Roman"/>
        </w:rPr>
        <w:t xml:space="preserve">, obese adults had elevated </w:t>
      </w:r>
      <w:proofErr w:type="gramStart"/>
      <w:r w:rsidRPr="00993D90">
        <w:rPr>
          <w:rFonts w:ascii="Times New Roman" w:hAnsi="Times New Roman" w:cs="Times New Roman"/>
        </w:rPr>
        <w:t>SBP which may be the underlying cause for</w:t>
      </w:r>
      <w:proofErr w:type="gramEnd"/>
      <w:r w:rsidRPr="00993D90">
        <w:rPr>
          <w:rFonts w:ascii="Times New Roman" w:hAnsi="Times New Roman" w:cs="Times New Roman"/>
        </w:rPr>
        <w:t xml:space="preserve"> decreased </w:t>
      </w:r>
      <w:r>
        <w:rPr>
          <w:rFonts w:ascii="Times New Roman" w:hAnsi="Times New Roman" w:cs="Times New Roman"/>
        </w:rPr>
        <w:t xml:space="preserve">arterial </w:t>
      </w:r>
      <w:r w:rsidRPr="00993D90">
        <w:rPr>
          <w:rFonts w:ascii="Times New Roman" w:hAnsi="Times New Roman" w:cs="Times New Roman"/>
        </w:rPr>
        <w:t>compli</w:t>
      </w:r>
      <w:r>
        <w:rPr>
          <w:rFonts w:ascii="Times New Roman" w:hAnsi="Times New Roman" w:cs="Times New Roman"/>
        </w:rPr>
        <w:t>ance as the chronically elevated blood pressure</w:t>
      </w:r>
      <w:r w:rsidRPr="00993D90">
        <w:rPr>
          <w:rFonts w:ascii="Times New Roman" w:hAnsi="Times New Roman" w:cs="Times New Roman"/>
        </w:rPr>
        <w:t xml:space="preserve"> could change the elastic lamella to more collagenous in nature. </w:t>
      </w:r>
    </w:p>
    <w:p w14:paraId="2488A894" w14:textId="10278997" w:rsidR="003D3637" w:rsidRPr="009D37EC" w:rsidRDefault="003D3637" w:rsidP="009D37EC">
      <w:pPr>
        <w:spacing w:line="480" w:lineRule="auto"/>
        <w:ind w:firstLine="720"/>
        <w:rPr>
          <w:rFonts w:ascii="Times New Roman" w:hAnsi="Times New Roman" w:cs="Times New Roman"/>
        </w:rPr>
      </w:pPr>
      <w:r w:rsidRPr="00993D90">
        <w:rPr>
          <w:rFonts w:ascii="Times New Roman" w:hAnsi="Times New Roman" w:cs="Times New Roman"/>
        </w:rPr>
        <w:t xml:space="preserve">Lack of PA is the second leading </w:t>
      </w:r>
      <w:proofErr w:type="spellStart"/>
      <w:r w:rsidRPr="00993D90">
        <w:rPr>
          <w:rFonts w:ascii="Times New Roman" w:hAnsi="Times New Roman" w:cs="Times New Roman"/>
        </w:rPr>
        <w:t>behavioural</w:t>
      </w:r>
      <w:proofErr w:type="spellEnd"/>
      <w:r w:rsidRPr="00993D90">
        <w:rPr>
          <w:rFonts w:ascii="Times New Roman" w:hAnsi="Times New Roman" w:cs="Times New Roman"/>
        </w:rPr>
        <w:t xml:space="preserve"> cause of death in the USA, following only tobacco use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&lt;EndNote&gt;&lt;Cite&gt;&lt;Author&gt;Mokdad&lt;/Author&gt;&lt;Year&gt;2004&lt;/Year&gt;&lt;RecNum&gt;3270&lt;/RecNum&gt;&lt;DisplayText&gt;[49]&lt;/DisplayText&gt;&lt;record&gt;&lt;rec-number&gt;3270&lt;/rec-number&gt;&lt;foreign-keys&gt;&lt;key app="EN" db-id="rvvpx5vflaprexep5d0v5ppia2td052xddx5"&gt;3270&lt;/key&gt;&lt;/foreign-keys&gt;&lt;ref-type name="Journal Article"&gt;17&lt;/ref-type&gt;&lt;contributors&gt;&lt;authors&gt;&lt;author&gt;Mokdad, A. H.&lt;/author&gt;&lt;author&gt;Marks, J. S.&lt;/author&gt;&lt;author&gt;Stroup, D. F.&lt;/author&gt;&lt;author&gt;Gerberding, J. L.&lt;/author&gt;&lt;/authors&gt;&lt;/contributors&gt;&lt;auth-address&gt;Division of Adult and Community Health, Centers for Disease Control and Prevention, Atlanta, Ga, USA. amokdad@cdc.gov&lt;/auth-address&gt;&lt;titles&gt;&lt;title&gt;Actual causes of death in the United States, 2000&lt;/title&gt;&lt;secondary-title&gt;JAMA&lt;/secondary-title&gt;&lt;alt-title&gt;JAMA : the journal of the American Medical Association&lt;/alt-title&gt;&lt;/titles&gt;&lt;alt-periodical&gt;&lt;full-title&gt;JAMA : the journal of the American Medical Association&lt;/full-title&gt;&lt;/alt-periodical&gt;&lt;pages&gt;1238-45&lt;/pages&gt;&lt;volume&gt;291&lt;/volume&gt;&lt;number&gt;10&lt;/number&gt;&lt;keywords&gt;&lt;keyword&gt;Accidents, Traffic/mortality&lt;/keyword&gt;&lt;keyword&gt;Alcohol Drinking&lt;/keyword&gt;&lt;keyword&gt;Cause of Death/*trends&lt;/keyword&gt;&lt;keyword&gt;Communicable Diseases/mortality&lt;/keyword&gt;&lt;keyword&gt;Diet&lt;/keyword&gt;&lt;keyword&gt;Humans&lt;/keyword&gt;&lt;keyword&gt;Physical Fitness&lt;/keyword&gt;&lt;keyword&gt;Poisoning/mortality&lt;/keyword&gt;&lt;keyword&gt;Risk Factors&lt;/keyword&gt;&lt;keyword&gt;Sexual Behavior&lt;/keyword&gt;&lt;keyword&gt;Smoking/mortality&lt;/keyword&gt;&lt;keyword&gt;Substance-Related Disorders&lt;/keyword&gt;&lt;keyword&gt;United States/epidemiology&lt;/keyword&gt;&lt;keyword&gt;Wounds, Gunshot/mortality&lt;/keyword&gt;&lt;/keywords&gt;&lt;dates&gt;&lt;year&gt;2004&lt;/year&gt;&lt;pub-dates&gt;&lt;date&gt;Mar 10&lt;/date&gt;&lt;/pub-dates&gt;&lt;/dates&gt;&lt;isbn&gt;1538-3598 (Electronic)&amp;#xD;0098-7484 (Linking)&lt;/isbn&gt;&lt;accession-num&gt;15010446&lt;/accession-num&gt;&lt;urls&gt;&lt;related-urls&gt;&lt;url&gt;http://www.ncbi.nlm.nih.gov/pubmed/15010446&lt;/url&gt;&lt;/related-urls&gt;&lt;/urls&gt;&lt;electronic-resource-num&gt;10.1001/jama.291.10.1238&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49" w:tooltip="Mokdad, 2004 #3270" w:history="1">
        <w:r>
          <w:rPr>
            <w:rFonts w:ascii="Times New Roman" w:hAnsi="Times New Roman" w:cs="Times New Roman"/>
            <w:noProof/>
          </w:rPr>
          <w:t>49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the aforementioned research has demonstrated some links between increases in PA and decreases in arterial stiffness.  Despite these known benefits of PA</w:t>
      </w:r>
      <w:r>
        <w:rPr>
          <w:rFonts w:ascii="Times New Roman" w:hAnsi="Times New Roman" w:cs="Times New Roman"/>
        </w:rPr>
        <w:t>,</w:t>
      </w:r>
      <w:r w:rsidRPr="00993D90">
        <w:rPr>
          <w:rFonts w:ascii="Times New Roman" w:hAnsi="Times New Roman" w:cs="Times New Roman"/>
        </w:rPr>
        <w:t xml:space="preserve"> recent data have shown that moderate-to-vigorous PA (MVPA) levels decline from childhood to adulthood </w:t>
      </w:r>
      <w:r w:rsidRPr="00993D90">
        <w:rPr>
          <w:rFonts w:ascii="Times New Roman" w:hAnsi="Times New Roman" w:cs="Times New Roman"/>
        </w:rPr>
        <w:fldChar w:fldCharType="begin">
          <w:fldData xml:space="preserve">PEVuZE5vdGU+PENpdGU+PEF1dGhvcj5Ucm9pYW5vPC9BdXRob3I+PFllYXI+MjAwODwvWWVhcj48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==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PEVuZE5vdGU+PENpdGU+PEF1dGhvcj5Ucm9pYW5vPC9BdXRob3I+PFllYXI+MjAwODwvWWVhcj48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==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0" w:tooltip="Troiano, 2008 #3271" w:history="1">
        <w:r>
          <w:rPr>
            <w:rFonts w:ascii="Times New Roman" w:hAnsi="Times New Roman" w:cs="Times New Roman"/>
            <w:noProof/>
          </w:rPr>
          <w:t>50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that sedentary time may also be an important determinant of CVD risk independent of PA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&lt;EndNote&gt;&lt;Cite&gt;&lt;Author&gt;Warren&lt;/Author&gt;&lt;Year&gt;2010&lt;/Year&gt;&lt;RecNum&gt;3493&lt;/RecNum&gt;&lt;DisplayText&gt;[51, 52]&lt;/DisplayText&gt;&lt;record&gt;&lt;rec-number&gt;3493&lt;/rec-number&gt;&lt;foreign-keys&gt;&lt;key app="EN" db-id="rvvpx5vflaprexep5d0v5ppia2td052xddx5"&gt;3493&lt;/key&gt;&lt;/foreign-keys&gt;&lt;ref-type name="Journal Article"&gt;17&lt;/ref-type&gt;&lt;contributors&gt;&lt;authors&gt;&lt;author&gt;Warren, Tatiana Y&lt;/author&gt;&lt;author&gt;Barry, Vaughn&lt;/author&gt;&lt;author&gt;Hooker, Steven P&lt;/author&gt;&lt;author&gt;Sui, Xuemei&lt;/author&gt;&lt;author&gt;Church, Timothy S&lt;/author&gt;&lt;author&gt;Blair, Steven N&lt;/author&gt;&lt;/authors&gt;&lt;/contributors&gt;&lt;titles&gt;&lt;title&gt;Sedentary behaviors increase risk of cardiovascular disease mortality in men&lt;/title&gt;&lt;secondary-title&gt;Medicine and science in sports and exercise&lt;/secondary-title&gt;&lt;/titles&gt;&lt;periodical&gt;&lt;full-title&gt;Medicine and Science in Sports and Exercise&lt;/full-title&gt;&lt;/periodical&gt;&lt;pages&gt;879&lt;/pages&gt;&lt;volume&gt;42&lt;/volume&gt;&lt;number&gt;5&lt;/number&gt;&lt;dates&gt;&lt;year&gt;2010&lt;/year&gt;&lt;/dates&gt;&lt;urls&gt;&lt;/urls&gt;&lt;/record&gt;&lt;/Cite&gt;&lt;Cite&gt;&lt;Author&gt;Dunstan&lt;/Author&gt;&lt;Year&gt;2010&lt;/Year&gt;&lt;RecNum&gt;3495&lt;/RecNum&gt;&lt;record&gt;&lt;rec-number&gt;3495&lt;/rec-number&gt;&lt;foreign-keys&gt;&lt;key app="EN" db-id="rvvpx5vflaprexep5d0v5ppia2td052xddx5"&gt;3495&lt;/key&gt;&lt;/foreign-keys&gt;&lt;ref-type name="Journal Article"&gt;17&lt;/ref-type&gt;&lt;contributors&gt;&lt;authors&gt;&lt;author&gt;Dunstan, DW&lt;/author&gt;&lt;author&gt;Barr, ELM&lt;/author&gt;&lt;author&gt;Healy, GN&lt;/author&gt;&lt;author&gt;Salmon, J&lt;/author&gt;&lt;author&gt;Shaw, JE&lt;/author&gt;&lt;author&gt;Balkau, Beverley&lt;/author&gt;&lt;author&gt;Magliano, DJ&lt;/author&gt;&lt;author&gt;Cameron, AJ&lt;/author&gt;&lt;author&gt;Zimmet, PZ&lt;/author&gt;&lt;author&gt;Owen, N&lt;/author&gt;&lt;/authors&gt;&lt;/contributors&gt;&lt;titles&gt;&lt;title&gt;Television viewing time and mortality the australian diabetes, obesity and lifestyle study (AusDiab)&lt;/title&gt;&lt;secondary-title&gt;Circulation&lt;/secondary-title&gt;&lt;/titles&gt;&lt;periodical&gt;&lt;full-title&gt;Circulation&lt;/full-title&gt;&lt;/periodical&gt;&lt;pages&gt;384-391&lt;/pages&gt;&lt;volume&gt;121&lt;/volume&gt;&lt;number&gt;3&lt;/number&gt;&lt;dates&gt;&lt;year&gt;2010&lt;/year&gt;&lt;/dates&gt;&lt;isbn&gt;0009-7322&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51" w:tooltip="Warren, 2010 #3493" w:history="1">
        <w:r>
          <w:rPr>
            <w:rFonts w:ascii="Times New Roman" w:hAnsi="Times New Roman" w:cs="Times New Roman"/>
            <w:noProof/>
          </w:rPr>
          <w:t>51</w:t>
        </w:r>
      </w:hyperlink>
      <w:r>
        <w:rPr>
          <w:rFonts w:ascii="Times New Roman" w:hAnsi="Times New Roman" w:cs="Times New Roman"/>
          <w:noProof/>
        </w:rPr>
        <w:t xml:space="preserve">, </w:t>
      </w:r>
      <w:hyperlink w:anchor="_ENREF_52" w:tooltip="Dunstan, 2010 #3495" w:history="1">
        <w:r>
          <w:rPr>
            <w:rFonts w:ascii="Times New Roman" w:hAnsi="Times New Roman" w:cs="Times New Roman"/>
            <w:noProof/>
          </w:rPr>
          <w:t>52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 recent study demonstrated that increased sitting time per weekend day, but not per weekday, was positively associated with elevated arterial stiffness, body fat, and resting heart rate in both males and females aged 31.4 ± 3.6 </w:t>
      </w:r>
      <w:r w:rsidRPr="00993D90">
        <w:rPr>
          <w:rFonts w:ascii="Times New Roman" w:hAnsi="Times New Roman" w:cs="Times New Roman"/>
        </w:rPr>
        <w:fldChar w:fldCharType="begin">
          <w:fldData xml:space="preserve">PEVuZE5vdGU+PENpdGU+PEF1dGhvcj5IdXluaDwvQXV0aG9yPjxZZWFyPjIwMTQ8L1llYXI+PFJl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PEVuZE5vdGU+PENpdGU+PEF1dGhvcj5IdXluaDwvQXV0aG9yPjxZZWFyPjIwMTQ8L1llYXI+PFJl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3" w:tooltip="Huynh, 2014 #3496" w:history="1">
        <w:r>
          <w:rPr>
            <w:rFonts w:ascii="Times New Roman" w:hAnsi="Times New Roman" w:cs="Times New Roman"/>
            <w:noProof/>
          </w:rPr>
          <w:t>53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Furthermore, the Canada Fitness Survey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&lt;EndNote&gt;&lt;Cite&gt;&lt;Author&gt;Katzmarzyk&lt;/Author&gt;&lt;Year&gt;2001&lt;/Year&gt;&lt;RecNum&gt;3272&lt;/RecNum&gt;&lt;DisplayText&gt;[54]&lt;/DisplayText&gt;&lt;record&gt;&lt;rec-number&gt;3272&lt;/rec-number&gt;&lt;foreign-keys&gt;&lt;key app="EN" db-id="rvvpx5vflaprexep5d0v5ppia2td052xddx5"&gt;3272&lt;/key&gt;&lt;/foreign-keys&gt;&lt;ref-type name="Journal Article"&gt;17&lt;/ref-type&gt;&lt;contributors&gt;&lt;authors&gt;&lt;author&gt;Katzmarzyk, P. T.&lt;/author&gt;&lt;author&gt;Craig, C. L.&lt;/author&gt;&lt;author&gt;Bouchard, C.&lt;/author&gt;&lt;/authors&gt;&lt;/contributors&gt;&lt;auth-address&gt;School of Kinesiology and Health Science, York University, 4700 Keele St., Ontario, M3J 1P3, North York, Canada. katzmarz@yorku.ca&lt;/auth-address&gt;&lt;titles&gt;&lt;title&gt;Original article underweight, overweight and obesity: relationships with mortality in the 13-year follow-up of the Canada Fitness Survey&lt;/title&gt;&lt;secondary-title&gt;J Clin Epidemiol&lt;/secondary-title&gt;&lt;alt-title&gt;Journal of clinical epidemiology&lt;/alt-title&gt;&lt;/titles&gt;&lt;alt-periodical&gt;&lt;full-title&gt;Journal of Clinical Epidemiology&lt;/full-title&gt;&lt;/alt-periodical&gt;&lt;pages&gt;916-20&lt;/pages&gt;&lt;volume&gt;54&lt;/volume&gt;&lt;number&gt;9&lt;/number&gt;&lt;keywords&gt;&lt;keyword&gt;Adult&lt;/keyword&gt;&lt;keyword&gt;Aged&lt;/keyword&gt;&lt;keyword&gt;Canada/epidemiology&lt;/keyword&gt;&lt;keyword&gt;Female&lt;/keyword&gt;&lt;keyword&gt;*Health Surveys&lt;/keyword&gt;&lt;keyword&gt;Humans&lt;/keyword&gt;&lt;keyword&gt;Male&lt;/keyword&gt;&lt;keyword&gt;Middle Aged&lt;/keyword&gt;&lt;keyword&gt;Obesity/etiology/*mortality&lt;/keyword&gt;&lt;keyword&gt;Proportional Hazards Models&lt;/keyword&gt;&lt;keyword&gt;Risk Factors&lt;/keyword&gt;&lt;keyword&gt;Sex Distribution&lt;/keyword&gt;&lt;/keywords&gt;&lt;dates&gt;&lt;year&gt;2001&lt;/year&gt;&lt;pub-dates&gt;&lt;date&gt;Sep&lt;/date&gt;&lt;/pub-dates&gt;&lt;/dates&gt;&lt;isbn&gt;0895-4356 (Print)&amp;#xD;0895-4356 (Linking)&lt;/isbn&gt;&lt;accession-num&gt;11520651&lt;/accession-num&gt;&lt;urls&gt;&lt;related-urls&gt;&lt;url&gt;http://www.ncbi.nlm.nih.gov/pubmed/11520651&lt;/url&gt;&lt;/related-urls&gt;&lt;/urls&gt;&lt;/record&gt;&lt;/Cite&gt;&lt;/EndNote&gt;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54" w:tooltip="Katzmarzyk, 2001 #3272" w:history="1">
        <w:r>
          <w:rPr>
            <w:rFonts w:ascii="Times New Roman" w:hAnsi="Times New Roman" w:cs="Times New Roman"/>
            <w:noProof/>
          </w:rPr>
          <w:t>54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showed that adults aged 18-90 years had a hazard ratio of 1.54 </w:t>
      </w:r>
      <w:r>
        <w:rPr>
          <w:rFonts w:ascii="Times New Roman" w:hAnsi="Times New Roman" w:cs="Times New Roman"/>
        </w:rPr>
        <w:t>for</w:t>
      </w:r>
      <w:r w:rsidRPr="00993D90">
        <w:rPr>
          <w:rFonts w:ascii="Times New Roman" w:hAnsi="Times New Roman" w:cs="Times New Roman"/>
        </w:rPr>
        <w:t xml:space="preserve"> both CVD-related and all-cause mortality when greater than ¾ of their time was spent in the sedentary state.  CVD-related mortality hazard ratio is nearly doubled when greater than 4h/day is spent watching TV.</w:t>
      </w:r>
      <w:r w:rsidRPr="00993D90">
        <w:rPr>
          <w:rFonts w:ascii="Times New Roman" w:hAnsi="Times New Roman" w:cs="Times New Roman"/>
          <w:b/>
        </w:rPr>
        <w:t xml:space="preserve"> </w:t>
      </w:r>
    </w:p>
    <w:p w14:paraId="29B804E4"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1.1.9</w:t>
      </w:r>
      <w:r w:rsidRPr="00993D90">
        <w:rPr>
          <w:rFonts w:ascii="Times New Roman" w:hAnsi="Times New Roman" w:cs="Times New Roman"/>
          <w:i/>
        </w:rPr>
        <w:tab/>
      </w:r>
      <w:r w:rsidRPr="00993D90">
        <w:rPr>
          <w:rFonts w:ascii="Times New Roman" w:hAnsi="Times New Roman" w:cs="Times New Roman"/>
          <w:b/>
          <w:i/>
        </w:rPr>
        <w:t xml:space="preserve">Arterial compliance and </w:t>
      </w:r>
      <w:proofErr w:type="spellStart"/>
      <w:r w:rsidRPr="00993D90">
        <w:rPr>
          <w:rFonts w:ascii="Times New Roman" w:hAnsi="Times New Roman" w:cs="Times New Roman"/>
          <w:b/>
          <w:i/>
        </w:rPr>
        <w:t>distensibility</w:t>
      </w:r>
      <w:proofErr w:type="spellEnd"/>
    </w:p>
    <w:p w14:paraId="13A0717A"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Arterial compliance can be defined as the absolute diameter change for a given pressure change at a controlled length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&lt;EndNote&gt;&lt;Cite&gt;&lt;Author&gt;O&amp;apos;Rourke&lt;/Author&gt;&lt;Year&gt;2002&lt;/Year&gt;&lt;RecNum&gt;3262&lt;/RecNum&gt;&lt;DisplayText&gt;[55]&lt;/DisplayText&gt;&lt;record&gt;&lt;rec-number&gt;3262&lt;/rec-number&gt;&lt;foreign-keys&gt;&lt;key app="EN" db-id="rvvpx5vflaprexep5d0v5ppia2td052xddx5"&gt;3262&lt;/key&gt;&lt;/foreign-keys&gt;&lt;ref-type name="Journal Article"&gt;17&lt;/ref-type&gt;&lt;contributors&gt;&lt;authors&gt;&lt;author&gt;O&amp;apos;Rourke, M. F.&lt;/author&gt;&lt;author&gt;Staessen, J. A.&lt;/author&gt;&lt;author&gt;Vlachopoulos, C.&lt;/author&gt;&lt;author&gt;Duprez, D.&lt;/author&gt;&lt;author&gt;Plante, G. E.&lt;/author&gt;&lt;/authors&gt;&lt;/contributors&gt;&lt;auth-address&gt;St Vincent&amp;apos;s Hospital/UNSW and St Vincent&amp;apos;s Clinic, Sydney, Australia. m.orourke@unsw.edu.au&lt;/auth-address&gt;&lt;titles&gt;&lt;title&gt;Clinical applications of arterial stiffness; definitions and reference values&lt;/title&gt;&lt;secondary-title&gt;Am J Hypertens&lt;/secondary-title&gt;&lt;alt-title&gt;American journal of hypertension&lt;/alt-title&gt;&lt;/titles&gt;&lt;periodical&gt;&lt;full-title&gt;Am J Hypertens&lt;/full-title&gt;&lt;/periodical&gt;&lt;alt-periodical&gt;&lt;full-title&gt;American Journal of Hypertension&lt;/full-title&gt;&lt;/alt-periodical&gt;&lt;pages&gt;426-44&lt;/pages&gt;&lt;volume&gt;15&lt;/volume&gt;&lt;number&gt;5&lt;/number&gt;&lt;keywords&gt;&lt;keyword&gt;Arteries/*physiopathology&lt;/keyword&gt;&lt;keyword&gt;Elasticity&lt;/keyword&gt;&lt;keyword&gt;Humans&lt;/keyword&gt;&lt;keyword&gt;*Models, Cardiovascular&lt;/keyword&gt;&lt;keyword&gt;Reference Values&lt;/keyword&gt;&lt;keyword&gt;Terminology as Topic&lt;/keyword&gt;&lt;/keywords&gt;&lt;dates&gt;&lt;year&gt;2002&lt;/year&gt;&lt;pub-dates&gt;&lt;date&gt;May&lt;/date&gt;&lt;/pub-dates&gt;&lt;/dates&gt;&lt;isbn&gt;0895-7061 (Print)&amp;#xD;0895-7061 (Linking)&lt;/isbn&gt;&lt;accession-num&gt;12022246&lt;/accession-num&gt;&lt;urls&gt;&lt;related-urls&gt;&lt;url&gt;http://www.ncbi.nlm.nih.gov/pubmed/12022246&lt;/url&gt;&lt;/related-urls&gt;&lt;/urls&gt;&lt;/record&gt;&lt;/Cite&gt;&lt;/EndNote&gt;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55" w:tooltip="O'Rourke, 2002 #3262" w:history="1">
        <w:r>
          <w:rPr>
            <w:rFonts w:ascii="Times New Roman" w:hAnsi="Times New Roman" w:cs="Times New Roman"/>
            <w:noProof/>
          </w:rPr>
          <w:t>55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while arterial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is the relative diameter change for a given pressure change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&lt;EndNote&gt;&lt;Cite&gt;&lt;Author&gt;O&amp;apos;Rourke&lt;/Author&gt;&lt;Year&gt;2002&lt;/Year&gt;&lt;RecNum&gt;3262&lt;/RecNum&gt;&lt;DisplayText&gt;[55]&lt;/DisplayText&gt;&lt;record&gt;&lt;rec-number&gt;3262&lt;/rec-number&gt;&lt;foreign-keys&gt;&lt;key app="EN" db-id="rvvpx5vflaprexep5d0v5ppia2td052xddx5"&gt;3262&lt;/key&gt;&lt;/foreign-keys&gt;&lt;ref-type name="Journal Article"&gt;17&lt;/ref-type&gt;&lt;contributors&gt;&lt;authors&gt;&lt;author&gt;O&amp;apos;Rourke, M. F.&lt;/author&gt;&lt;author&gt;Staessen, J. A.&lt;/author&gt;&lt;author&gt;Vlachopoulos, C.&lt;/author&gt;&lt;author&gt;Duprez, D.&lt;/author&gt;&lt;author&gt;Plante, G. E.&lt;/author&gt;&lt;/authors&gt;&lt;/contributors&gt;&lt;auth-address&gt;St Vincent&amp;apos;s Hospital/UNSW and St Vincent&amp;apos;s Clinic, Sydney, Australia. m.orourke@unsw.edu.au&lt;/auth-address&gt;&lt;titles&gt;&lt;title&gt;Clinical applications of arterial stiffness; definitions and reference values&lt;/title&gt;&lt;secondary-title&gt;Am J Hypertens&lt;/secondary-title&gt;&lt;alt-title&gt;American journal of hypertension&lt;/alt-title&gt;&lt;/titles&gt;&lt;periodical&gt;&lt;full-title&gt;Am J Hypertens&lt;/full-title&gt;&lt;/periodical&gt;&lt;alt-periodical&gt;&lt;full-title&gt;American Journal of Hypertension&lt;/full-title&gt;&lt;/alt-periodical&gt;&lt;pages&gt;426-44&lt;/pages&gt;&lt;volume&gt;15&lt;/volume&gt;&lt;number&gt;5&lt;/number&gt;&lt;keywords&gt;&lt;keyword&gt;Arteries/*physiopathology&lt;/keyword&gt;&lt;keyword&gt;Elasticity&lt;/keyword&gt;&lt;keyword&gt;Humans&lt;/keyword&gt;&lt;keyword&gt;*Models, Cardiovascular&lt;/keyword&gt;&lt;keyword&gt;Reference Values&lt;/keyword&gt;&lt;keyword&gt;Terminology as Topic&lt;/keyword&gt;&lt;/keywords&gt;&lt;dates&gt;&lt;year&gt;2002&lt;/year&gt;&lt;pub-dates&gt;&lt;date&gt;May&lt;/date&gt;&lt;/pub-dates&gt;&lt;/dates&gt;&lt;isbn&gt;0895-7061 (Print)&amp;#xD;0895-7061 (Linking)&lt;/isbn&gt;&lt;accession-num&gt;12022246&lt;/accession-num&gt;&lt;urls&gt;&lt;related-urls&gt;&lt;url&gt;http://www.ncbi.nlm.nih.gov/pubmed/12022246&lt;/url&gt;&lt;/related-urls&gt;&lt;/urls&gt;&lt;/record&gt;&lt;/Cite&gt;&lt;/EndNote&gt;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55" w:tooltip="O'Rourke, 2002 #3262" w:history="1">
        <w:r>
          <w:rPr>
            <w:rFonts w:ascii="Times New Roman" w:hAnsi="Times New Roman" w:cs="Times New Roman"/>
            <w:noProof/>
          </w:rPr>
          <w:t>55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Total arterial compliance reflects arterial function in the entire systemic circulation while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is an estimate of local arterial elastic properties </w:t>
      </w:r>
      <w:r w:rsidRPr="00993D90">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43" w:tooltip="Haluska, 2010 #3290" w:history="1">
        <w:r>
          <w:rPr>
            <w:rFonts w:ascii="Times New Roman" w:hAnsi="Times New Roman" w:cs="Times New Roman"/>
            <w:noProof/>
          </w:rPr>
          <w:t>43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Both arterial compliance and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are direct measurements of arterial stiffness and may reflect functional changes to the arterial wall that precede structural changes </w:t>
      </w:r>
      <w:r w:rsidRPr="00993D90">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43" w:tooltip="Haluska, 2010 #3290" w:history="1">
        <w:r>
          <w:rPr>
            <w:rFonts w:ascii="Times New Roman" w:hAnsi="Times New Roman" w:cs="Times New Roman"/>
            <w:noProof/>
          </w:rPr>
          <w:t>43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Carotid artery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has been shown to be an independent correlate of mortality whereas carotid arterial compliance is an independent predictor of death or CVD </w:t>
      </w:r>
      <w:r w:rsidRPr="00993D90">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PEVuZE5vdGU+PENpdGU+PEF1dGhvcj5IYWx1c2thPC9BdXRob3I+PFllYXI+MjAxMDwvWWVhcj48
UmVjTnVtPjMyOTA8L1JlY051bT48RGlzcGxheVRleHQ+WzQzXTwvRGlzcGxheVRleHQ+PHJlY29y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43" w:tooltip="Haluska, 2010 #3290" w:history="1">
        <w:r>
          <w:rPr>
            <w:rFonts w:ascii="Times New Roman" w:hAnsi="Times New Roman" w:cs="Times New Roman"/>
            <w:noProof/>
          </w:rPr>
          <w:t>43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age-associated changes in arterial compliance have been studied extensively </w:t>
      </w:r>
      <w:r w:rsidRPr="00993D90">
        <w:rPr>
          <w:rFonts w:ascii="Times New Roman" w:hAnsi="Times New Roman" w:cs="Times New Roman"/>
        </w:rPr>
        <w:fldChar w:fldCharType="begin">
          <w:fldData xml:space="preserve">PEVuZE5vdGU+PENpdGU+PEF1dGhvcj5HYXJkbmVyPC9BdXRob3I+PFllYXI+MjAxMDwvWWVhcj48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PEVuZE5vdGU+PENpdGU+PEF1dGhvcj5HYXJkbmVyPC9BdXRob3I+PFllYXI+MjAxMDwvWWVhcj48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6" w:tooltip="Gardner, 2010 #3291" w:history="1">
        <w:r>
          <w:rPr>
            <w:rFonts w:ascii="Times New Roman" w:hAnsi="Times New Roman" w:cs="Times New Roman"/>
            <w:noProof/>
          </w:rPr>
          <w:t>56</w:t>
        </w:r>
      </w:hyperlink>
      <w:r>
        <w:rPr>
          <w:rFonts w:ascii="Times New Roman" w:hAnsi="Times New Roman" w:cs="Times New Roman"/>
          <w:noProof/>
        </w:rPr>
        <w:t xml:space="preserve">, </w:t>
      </w:r>
      <w:hyperlink w:anchor="_ENREF_57" w:tooltip="Fjeldstad, 2008 #3292" w:history="1">
        <w:r>
          <w:rPr>
            <w:rFonts w:ascii="Times New Roman" w:hAnsi="Times New Roman" w:cs="Times New Roman"/>
            <w:noProof/>
          </w:rPr>
          <w:t>57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Arterial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of the common carotid artery increases in children, adolescents, and young adults, plateaus near age 30, and begins to decline beyond 30 years of age in those who </w:t>
      </w:r>
      <w:r>
        <w:rPr>
          <w:rFonts w:ascii="Times New Roman" w:hAnsi="Times New Roman" w:cs="Times New Roman"/>
        </w:rPr>
        <w:t xml:space="preserve">do </w:t>
      </w:r>
      <w:r w:rsidRPr="00993D90">
        <w:rPr>
          <w:rFonts w:ascii="Times New Roman" w:hAnsi="Times New Roman" w:cs="Times New Roman"/>
        </w:rPr>
        <w:t xml:space="preserve">not present with risk factors for CVD </w:t>
      </w:r>
      <w:r w:rsidRPr="00993D90">
        <w:rPr>
          <w:rFonts w:ascii="Times New Roman" w:hAnsi="Times New Roman" w:cs="Times New Roman"/>
        </w:rPr>
        <w:fldChar w:fldCharType="begin">
          <w:fldData xml:space="preserve">PEVuZE5vdGU+PENpdGU+PEF1dGhvcj5HYXJkbmVyPC9BdXRob3I+PFllYXI+MjAxMDwvWWVhcj48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PEVuZE5vdGU+PENpdGU+PEF1dGhvcj5HYXJkbmVyPC9BdXRob3I+PFllYXI+MjAxMDwvWWVhcj48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6" w:tooltip="Gardner, 2010 #3291" w:history="1">
        <w:r>
          <w:rPr>
            <w:rFonts w:ascii="Times New Roman" w:hAnsi="Times New Roman" w:cs="Times New Roman"/>
            <w:noProof/>
          </w:rPr>
          <w:t>56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0D2E1636"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Throughout the lifespan, engaging in habitual PA has shown to positively influence arterial compliance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&lt;EndNote&gt;&lt;Cite&gt;&lt;Author&gt;Seals DR&lt;/Author&gt;&lt;Year&gt;2008&lt;/Year&gt;&lt;RecNum&gt;3299&lt;/RecNum&gt;&lt;DisplayText&gt;[58]&lt;/DisplayText&gt;&lt;record&gt;&lt;rec-number&gt;3299&lt;/rec-number&gt;&lt;foreign-keys&gt;&lt;key app="EN" db-id="rvvpx5vflaprexep5d0v5ppia2td052xddx5"&gt;3299&lt;/key&gt;&lt;/foreign-keys&gt;&lt;ref-type name="Journal Article"&gt;17&lt;/ref-type&gt;&lt;contributors&gt;&lt;authors&gt;&lt;author&gt;Seals DR, DeSouza CA, Donato AJ, Tanaka H&lt;/author&gt;&lt;/authors&gt;&lt;/contributors&gt;&lt;titles&gt;&lt;title&gt;Habitual exercise and arterial aging&lt;/title&gt;&lt;secondary-title&gt;Journal of Applied Physiology&lt;/secondary-title&gt;&lt;/titles&gt;&lt;periodical&gt;&lt;full-title&gt;J Appl Physiol (1985)&lt;/full-title&gt;&lt;abbr-1&gt;Journal of applied physiology&lt;/abbr-1&gt;&lt;/periodical&gt;&lt;pages&gt;1323-1332&lt;/pages&gt;&lt;volume&gt;105&lt;/volume&gt;&lt;dates&gt;&lt;year&gt;2008&lt;/year&gt;&lt;/dates&gt;&lt;urls&gt;&lt;/urls&gt;&lt;/record&gt;&lt;/Cite&gt;&lt;/EndNote&gt;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58" w:tooltip="Seals DR, 2008 #3299" w:history="1">
        <w:r>
          <w:rPr>
            <w:rFonts w:ascii="Times New Roman" w:hAnsi="Times New Roman" w:cs="Times New Roman"/>
            <w:noProof/>
          </w:rPr>
          <w:t>58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 young adults, lifetime vigorous PA, not light-to-moderate, </w:t>
      </w:r>
      <w:r>
        <w:rPr>
          <w:rFonts w:ascii="Times New Roman" w:hAnsi="Times New Roman" w:cs="Times New Roman"/>
        </w:rPr>
        <w:t>is</w:t>
      </w:r>
      <w:r w:rsidRPr="00993D90">
        <w:rPr>
          <w:rFonts w:ascii="Times New Roman" w:hAnsi="Times New Roman" w:cs="Times New Roman"/>
        </w:rPr>
        <w:t xml:space="preserve"> positively associated with arterial compliance </w:t>
      </w:r>
      <w:r w:rsidRPr="00993D90">
        <w:rPr>
          <w:rFonts w:ascii="Times New Roman" w:hAnsi="Times New Roman" w:cs="Times New Roman"/>
        </w:rPr>
        <w:fldChar w:fldCharType="begin">
          <w:fldData xml:space="preserve">PEVuZE5vdGU+PENpdGU+PEF1dGhvcj52YW4gZGUgTGFhcjwvQXV0aG9yPjxZZWFyPjIwMTE8L1ll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PEVuZE5vdGU+PENpdGU+PEF1dGhvcj52YW4gZGUgTGFhcjwvQXV0aG9yPjxZZWFyPjIwMTE8L1ll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9" w:tooltip="van de Laar, 2011 #3293" w:history="1">
        <w:r>
          <w:rPr>
            <w:rFonts w:ascii="Times New Roman" w:hAnsi="Times New Roman" w:cs="Times New Roman"/>
            <w:noProof/>
          </w:rPr>
          <w:t>59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In fact, in younger adults, arterial compliance can be increased through PA interventions as brief as one week in duration [59].  These improvements in compliance are</w:t>
      </w:r>
      <w:r>
        <w:rPr>
          <w:rFonts w:ascii="Times New Roman" w:hAnsi="Times New Roman" w:cs="Times New Roman"/>
        </w:rPr>
        <w:t>, however,</w:t>
      </w:r>
      <w:r w:rsidRPr="00993D90">
        <w:rPr>
          <w:rFonts w:ascii="Times New Roman" w:hAnsi="Times New Roman" w:cs="Times New Roman"/>
        </w:rPr>
        <w:t xml:space="preserve"> likely due to acute residual effects from the preceding exercise bout</w:t>
      </w:r>
      <w:r>
        <w:rPr>
          <w:rFonts w:ascii="Times New Roman" w:hAnsi="Times New Roman" w:cs="Times New Roman"/>
        </w:rPr>
        <w:t xml:space="preserve"> and not from structural changes to the arteries</w:t>
      </w:r>
      <w:r w:rsidRPr="00993D90">
        <w:rPr>
          <w:rFonts w:ascii="Times New Roman" w:hAnsi="Times New Roman" w:cs="Times New Roman"/>
        </w:rPr>
        <w:t xml:space="preserve"> </w:t>
      </w:r>
      <w:r w:rsidRPr="00993D90">
        <w:rPr>
          <w:rFonts w:ascii="Times New Roman" w:hAnsi="Times New Roman" w:cs="Times New Roman"/>
        </w:rPr>
        <w:fldChar w:fldCharType="begin">
          <w:fldData xml:space="preserve">PEVuZE5vdGU+PENpdGU+PEF1dGhvcj52YW4gZGUgTGFhcjwvQXV0aG9yPjxZZWFyPjIwMTE8L1ll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PEVuZE5vdGU+PENpdGU+PEF1dGhvcj52YW4gZGUgTGFhcjwvQXV0aG9yPjxZZWFyPjIwMTE8L1ll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9" w:tooltip="van de Laar, 2011 #3293" w:history="1">
        <w:r>
          <w:rPr>
            <w:rFonts w:ascii="Times New Roman" w:hAnsi="Times New Roman" w:cs="Times New Roman"/>
            <w:noProof/>
          </w:rPr>
          <w:t>59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As arterial changes occur with advancing age </w:t>
      </w:r>
      <w:r w:rsidRPr="00993D90">
        <w:rPr>
          <w:rFonts w:ascii="Times New Roman" w:hAnsi="Times New Roman" w:cs="Times New Roman"/>
        </w:rPr>
        <w:fldChar w:fldCharType="begin">
          <w:fldData xml:space="preserve">PEVuZE5vdGU+PENpdGU+PEF1dGhvcj5HYXJkbmVyPC9BdXRob3I+PFllYXI+MjAxMDwvWWVhcj48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PEVuZE5vdGU+PENpdGU+PEF1dGhvcj5HYXJkbmVyPC9BdXRob3I+PFllYXI+MjAxMDwvWWVhcj48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56" w:tooltip="Gardner, 2010 #3291" w:history="1">
        <w:r>
          <w:rPr>
            <w:rFonts w:ascii="Times New Roman" w:hAnsi="Times New Roman" w:cs="Times New Roman"/>
            <w:noProof/>
          </w:rPr>
          <w:t>56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acute effects of exercise in young adults are not necessarily similar in older adults.  More recently, Nickel and colleagues showed that 30 </w:t>
      </w:r>
      <w:proofErr w:type="spellStart"/>
      <w:r w:rsidRPr="00993D90">
        <w:rPr>
          <w:rFonts w:ascii="Times New Roman" w:hAnsi="Times New Roman" w:cs="Times New Roman"/>
        </w:rPr>
        <w:t>mins</w:t>
      </w:r>
      <w:proofErr w:type="spellEnd"/>
      <w:r w:rsidRPr="00993D90">
        <w:rPr>
          <w:rFonts w:ascii="Times New Roman" w:hAnsi="Times New Roman" w:cs="Times New Roman"/>
        </w:rPr>
        <w:t xml:space="preserve"> of exercise at 50% of heart rate reserve in adults over the age of 60 (n=32) result</w:t>
      </w:r>
      <w:r>
        <w:rPr>
          <w:rFonts w:ascii="Times New Roman" w:hAnsi="Times New Roman" w:cs="Times New Roman"/>
        </w:rPr>
        <w:t>ed</w:t>
      </w:r>
      <w:r w:rsidRPr="00993D90">
        <w:rPr>
          <w:rFonts w:ascii="Times New Roman" w:hAnsi="Times New Roman" w:cs="Times New Roman"/>
        </w:rPr>
        <w:t xml:space="preserve"> in transient increases in carotid arterial compliance for up to 30 </w:t>
      </w:r>
      <w:proofErr w:type="spellStart"/>
      <w:r w:rsidRPr="00993D90">
        <w:rPr>
          <w:rFonts w:ascii="Times New Roman" w:hAnsi="Times New Roman" w:cs="Times New Roman"/>
        </w:rPr>
        <w:t>mins</w:t>
      </w:r>
      <w:proofErr w:type="spellEnd"/>
      <w:r w:rsidRPr="00993D90">
        <w:rPr>
          <w:rFonts w:ascii="Times New Roman" w:hAnsi="Times New Roman" w:cs="Times New Roman"/>
        </w:rPr>
        <w:t xml:space="preserve"> post exercise.  This effect was diminished however after the 30 min mark </w:t>
      </w:r>
      <w:r w:rsidRPr="00993D90">
        <w:rPr>
          <w:rFonts w:ascii="Times New Roman" w:hAnsi="Times New Roman" w:cs="Times New Roman"/>
        </w:rPr>
        <w:fldChar w:fldCharType="begin">
          <w:fldData xml:space="preserve">PEVuZE5vdGU+PENpdGU+PEF1dGhvcj5OaWNrZWw8L0F1dGhvcj48WWVhcj4yMDExPC9ZZWFyPjxS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PEVuZE5vdGU+PENpdGU+PEF1dGhvcj5OaWNrZWw8L0F1dGhvcj48WWVhcj4yMDExPC9ZZWFyPjxS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60" w:tooltip="Nickel, 2011 #3112" w:history="1">
        <w:r>
          <w:rPr>
            <w:rFonts w:ascii="Times New Roman" w:hAnsi="Times New Roman" w:cs="Times New Roman"/>
            <w:noProof/>
          </w:rPr>
          <w:t>60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3C16D4A2" w14:textId="7025D494"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The influence of inflammatory markers on arterial compliance has also been recently documented in young asymptomatic adults.  It was discovered that increased levels of c-reactive protein (CRP)</w:t>
      </w:r>
      <w:r>
        <w:rPr>
          <w:rFonts w:ascii="Times New Roman" w:hAnsi="Times New Roman" w:cs="Times New Roman"/>
        </w:rPr>
        <w:t>, an indicator of systemic inflammation,</w:t>
      </w:r>
      <w:r w:rsidRPr="00993D90">
        <w:rPr>
          <w:rFonts w:ascii="Times New Roman" w:hAnsi="Times New Roman" w:cs="Times New Roman"/>
        </w:rPr>
        <w:t xml:space="preserve"> were inversely correlated with large artery compliance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&lt;EndNote&gt;&lt;Cite&gt;&lt;Author&gt;Nakhai-Pour&lt;/Author&gt;&lt;Year&gt;2007&lt;/Year&gt;&lt;RecNum&gt;3295&lt;/RecNum&gt;&lt;DisplayText&gt;[61]&lt;/DisplayText&gt;&lt;record&gt;&lt;rec-number&gt;3295&lt;/rec-number&gt;&lt;foreign-keys&gt;&lt;key app="EN" db-id="rvvpx5vflaprexep5d0v5ppia2td052xddx5"&gt;3295&lt;/key&gt;&lt;/foreign-keys&gt;&lt;ref-type name="Journal Article"&gt;17&lt;/ref-type&gt;&lt;contributors&gt;&lt;authors&gt;&lt;author&gt;Nakhai-Pour HR, Grobbee DE, Bots ML, Muller M, van der Schouw YT&lt;/author&gt;&lt;/authors&gt;&lt;/contributors&gt;&lt;titles&gt;&lt;title&gt;C-reactive protein and aortic stiffness and wave reflection in middle-aged and elderly men from the community&lt;/title&gt;&lt;secondary-title&gt;Journal of Human Hypertension&lt;/secondary-title&gt;&lt;/titles&gt;&lt;periodical&gt;&lt;full-title&gt;Journal of Human Hypertension&lt;/full-title&gt;&lt;/periodical&gt;&lt;pages&gt;949-955&lt;/pages&gt;&lt;volume&gt;21&lt;/volume&gt;&lt;dates&gt;&lt;year&gt;2007&lt;/year&gt;&lt;/dates&gt;&lt;urls&gt;&lt;/urls&gt;&lt;/record&gt;&lt;/Cite&gt;&lt;/EndNote&gt;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1" w:tooltip="Nakhai-Pour HR, 2007 #3295" w:history="1">
        <w:r>
          <w:rPr>
            <w:rFonts w:ascii="Times New Roman" w:hAnsi="Times New Roman" w:cs="Times New Roman"/>
            <w:noProof/>
          </w:rPr>
          <w:t>61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However, this relationship was no longer significant after adjusting for age. </w:t>
      </w:r>
      <w:r>
        <w:rPr>
          <w:rFonts w:ascii="Times New Roman" w:hAnsi="Times New Roman" w:cs="Times New Roman"/>
        </w:rPr>
        <w:t xml:space="preserve"> </w:t>
      </w:r>
      <w:r w:rsidRPr="00993D90">
        <w:rPr>
          <w:rFonts w:ascii="Times New Roman" w:hAnsi="Times New Roman" w:cs="Times New Roman"/>
        </w:rPr>
        <w:t xml:space="preserve">Whether this response is evident in elderly, clinical, or less-functional patients warrants further investigation.  The bioavailability of nitric oxide (NO) may also impact arterial stiffness as studies have shown that NO inhibition results in an increase in aortic PWV that was attributed to increases in blood pressure rather than a specific effect of nitric oxide synthase (NOS) inhibition on the elastic arterial wall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&lt;EndNote&gt;&lt;Cite&gt;&lt;Author&gt;Stewart&lt;/Author&gt;&lt;Year&gt;2003&lt;/Year&gt;&lt;RecNum&gt;3297&lt;/RecNum&gt;&lt;DisplayText&gt;[62]&lt;/DisplayText&gt;&lt;record&gt;&lt;rec-number&gt;3297&lt;/rec-number&gt;&lt;foreign-keys&gt;&lt;key app="EN" db-id="rvvpx5vflaprexep5d0v5ppia2td052xddx5"&gt;3297&lt;/key&gt;&lt;/foreign-keys&gt;&lt;ref-type name="Journal Article"&gt;17&lt;/ref-type&gt;&lt;contributors&gt;&lt;authors&gt;&lt;author&gt;Stewart, A. D.&lt;/author&gt;&lt;author&gt;Millasseau, S. C.&lt;/author&gt;&lt;author&gt;Kearney, M. T.&lt;/author&gt;&lt;author&gt;Ritter, J. M.&lt;/author&gt;&lt;author&gt;Chowienczyk, P. J.&lt;/author&gt;&lt;/authors&gt;&lt;/contributors&gt;&lt;auth-address&gt;Department of Clinical Pharmacology, St Thomas&amp;apos; Hospital, King&amp;apos;s College, London, UK.&lt;/auth-address&gt;&lt;titles&gt;&lt;title&gt;Effects of inhibition of basal nitric oxide synthesis on carotid-femoral pulse wave velocity and augmentation index in humans&lt;/title&gt;&lt;secondary-title&gt;Hypertension&lt;/secondary-title&gt;&lt;alt-title&gt;Hypertension&lt;/alt-title&gt;&lt;/titles&gt;&lt;periodical&gt;&lt;full-title&gt;Hypertension&lt;/full-title&gt;&lt;/periodical&gt;&lt;alt-periodical&gt;&lt;full-title&gt;Hypertension&lt;/full-title&gt;&lt;/alt-periodical&gt;&lt;pages&gt;915-8&lt;/pages&gt;&lt;volume&gt;42&lt;/volume&gt;&lt;number&gt;5&lt;/number&gt;&lt;keywords&gt;&lt;keyword&gt;Adult&lt;/keyword&gt;&lt;keyword&gt;Carotid Arteries/*physiology&lt;/keyword&gt;&lt;keyword&gt;Elasticity&lt;/keyword&gt;&lt;keyword&gt;Enzyme Inhibitors/pharmacology&lt;/keyword&gt;&lt;keyword&gt;Femoral Artery/*physiology&lt;/keyword&gt;&lt;keyword&gt;Humans&lt;/keyword&gt;&lt;keyword&gt;Male&lt;/keyword&gt;&lt;keyword&gt;Middle Aged&lt;/keyword&gt;&lt;keyword&gt;Nitric Oxide/*antagonists &amp;amp; inhibitors/biosynthesis&lt;/keyword&gt;&lt;keyword&gt;Nitric Oxide Synthase/antagonists &amp;amp; inhibitors&lt;/keyword&gt;&lt;keyword&gt;Pulsatile Flow/drug effects&lt;/keyword&gt;&lt;keyword&gt;omega-N-Methylarginine/pharmacology&lt;/keyword&gt;&lt;/keywords&gt;&lt;dates&gt;&lt;year&gt;2003&lt;/year&gt;&lt;pub-dates&gt;&lt;date&gt;Nov&lt;/date&gt;&lt;/pub-dates&gt;&lt;/dates&gt;&lt;isbn&gt;1524-4563 (Electronic)&amp;#xD;0194-911X (Linking)&lt;/isbn&gt;&lt;accession-num&gt;12975386&lt;/accession-num&gt;&lt;urls&gt;&lt;related-urls&gt;&lt;url&gt;http://www.ncbi.nlm.nih.gov/pubmed/12975386&lt;/url&gt;&lt;/related-urls&gt;&lt;/urls&gt;&lt;electronic-resource-num&gt;10.1161/01.HYP.0000092882.65699.19&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2" w:tooltip="Stewart, 2003 #3297" w:history="1">
        <w:r>
          <w:rPr>
            <w:rFonts w:ascii="Times New Roman" w:hAnsi="Times New Roman" w:cs="Times New Roman"/>
            <w:noProof/>
          </w:rPr>
          <w:t>62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In contrast</w:t>
      </w:r>
      <w:r w:rsidRPr="00993D90">
        <w:rPr>
          <w:rFonts w:ascii="Times New Roman" w:hAnsi="Times New Roman" w:cs="Times New Roman"/>
        </w:rPr>
        <w:t>, NOS inhibition did not reduce arterial compliance in a cohort</w:t>
      </w:r>
      <w:r>
        <w:rPr>
          <w:rFonts w:ascii="Times New Roman" w:hAnsi="Times New Roman" w:cs="Times New Roman"/>
        </w:rPr>
        <w:t xml:space="preserve"> of young adults even though mean arterial pressure</w:t>
      </w:r>
      <w:r w:rsidRPr="00993D90">
        <w:rPr>
          <w:rFonts w:ascii="Times New Roman" w:hAnsi="Times New Roman" w:cs="Times New Roman"/>
        </w:rPr>
        <w:t xml:space="preserve"> and sympathetic vasoconstrictors were elevated </w:t>
      </w:r>
      <w:r w:rsidRPr="00993D90">
        <w:rPr>
          <w:rFonts w:ascii="Times New Roman" w:hAnsi="Times New Roman" w:cs="Times New Roman"/>
        </w:rPr>
        <w:fldChar w:fldCharType="begin">
          <w:fldData xml:space="preserve">PEVuZE5vdGU+PENpdGU+PEF1dGhvcj5TdWdhd2FyYTwvQXV0aG9yPjxZZWFyPjIwMTQ8L1llYXI+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PEVuZE5vdGU+PENpdGU+PEF1dGhvcj5TdWdhd2FyYTwvQXV0aG9yPjxZZWFyPjIwMTQ8L1llYXI+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63" w:tooltip="Sugawara, 2014 #3298" w:history="1">
        <w:r>
          <w:rPr>
            <w:rFonts w:ascii="Times New Roman" w:hAnsi="Times New Roman" w:cs="Times New Roman"/>
            <w:noProof/>
          </w:rPr>
          <w:t>63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It is possible that the lack of change in pulse pressure and the reduced smooth muscle content in the central elastic arteries were linked </w:t>
      </w:r>
      <w:r w:rsidR="00B8564B">
        <w:rPr>
          <w:rFonts w:ascii="Times New Roman" w:hAnsi="Times New Roman" w:cs="Times New Roman"/>
        </w:rPr>
        <w:t>to the absence of reduced</w:t>
      </w:r>
      <w:r w:rsidRPr="00993D90">
        <w:rPr>
          <w:rFonts w:ascii="Times New Roman" w:hAnsi="Times New Roman" w:cs="Times New Roman"/>
        </w:rPr>
        <w:t xml:space="preserve"> compliance with NOS inhibition in this young healthy population. </w:t>
      </w:r>
    </w:p>
    <w:p w14:paraId="52E81B79" w14:textId="77777777" w:rsidR="003D3637" w:rsidRPr="00993D90" w:rsidRDefault="003D3637" w:rsidP="003D3637">
      <w:pPr>
        <w:spacing w:line="480" w:lineRule="auto"/>
        <w:rPr>
          <w:rFonts w:ascii="Times New Roman" w:hAnsi="Times New Roman" w:cs="Times New Roman"/>
          <w:b/>
          <w:i/>
        </w:rPr>
      </w:pPr>
      <w:r w:rsidRPr="00993D90">
        <w:rPr>
          <w:rFonts w:ascii="Times New Roman" w:hAnsi="Times New Roman" w:cs="Times New Roman"/>
          <w:b/>
        </w:rPr>
        <w:t>1.1.10</w:t>
      </w:r>
      <w:r w:rsidRPr="00993D90">
        <w:rPr>
          <w:rFonts w:ascii="Times New Roman" w:hAnsi="Times New Roman" w:cs="Times New Roman"/>
          <w:i/>
        </w:rPr>
        <w:tab/>
      </w:r>
      <w:r w:rsidRPr="00993D90">
        <w:rPr>
          <w:rFonts w:ascii="Times New Roman" w:hAnsi="Times New Roman" w:cs="Times New Roman"/>
          <w:b/>
          <w:i/>
        </w:rPr>
        <w:t xml:space="preserve">Measurement of carotid compliance and </w:t>
      </w:r>
      <w:proofErr w:type="spellStart"/>
      <w:r w:rsidRPr="00993D90">
        <w:rPr>
          <w:rFonts w:ascii="Times New Roman" w:hAnsi="Times New Roman" w:cs="Times New Roman"/>
          <w:b/>
          <w:i/>
        </w:rPr>
        <w:t>distensibility</w:t>
      </w:r>
      <w:proofErr w:type="spellEnd"/>
    </w:p>
    <w:p w14:paraId="2D72DBE2"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Compliance of the common carotid artery is often assessed as it is one of the main branches from the aorta and is thus indicative of central elastic stiffness and compliance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&lt;EndNote&gt;&lt;Cite&gt;&lt;Author&gt;tanaka&lt;/Author&gt;&lt;Year&gt;2005&lt;/Year&gt;&lt;RecNum&gt;3267&lt;/RecNum&gt;&lt;DisplayText&gt;[8, 64]&lt;/DisplayText&gt;&lt;record&gt;&lt;rec-number&gt;3267&lt;/rec-number&gt;&lt;foreign-keys&gt;&lt;key app="EN" db-id="rvvpx5vflaprexep5d0v5ppia2td052xddx5"&gt;3267&lt;/key&gt;&lt;/foreign-keys&gt;&lt;ref-type name="Journal Article"&gt;17&lt;/ref-type&gt;&lt;contributors&gt;&lt;authors&gt;&lt;author&gt;Tanaka, H. and Safar ME&lt;/author&gt;&lt;/authors&gt;&lt;/contributors&gt;&lt;titles&gt;&lt;title&gt;Influence of lifestyle modification on arterial stiffness and wave reflections&lt;/title&gt;&lt;secondary-title&gt;American Journal of Hypertension&lt;/secondary-title&gt;&lt;/titles&gt;&lt;periodical&gt;&lt;full-title&gt;American Journal of Hypertension&lt;/full-title&gt;&lt;/periodical&gt;&lt;pages&gt;137-144&lt;/pages&gt;&lt;dates&gt;&lt;year&gt;2005&lt;/year&gt;&lt;/dates&gt;&lt;urls&gt;&lt;/urls&gt;&lt;/record&gt;&lt;/Cite&gt;&lt;Cite&gt;&lt;Author&gt;Tanaka H&lt;/Author&gt;&lt;Year&gt;2000&lt;/Year&gt;&lt;RecNum&gt;3301&lt;/RecNum&gt;&lt;record&gt;&lt;rec-number&gt;3301&lt;/rec-number&gt;&lt;foreign-keys&gt;&lt;key app="EN" db-id="rvvpx5vflaprexep5d0v5ppia2td052xddx5"&gt;3301&lt;/key&gt;&lt;/foreign-keys&gt;&lt;ref-type name="Journal Article"&gt;17&lt;/ref-type&gt;&lt;contributors&gt;&lt;authors&gt;&lt;author&gt;Tanaka H, Dinenno FA, Monahan KD, Clevenger CM, DeSouza CA, Seals DR. &lt;/author&gt;&lt;/authors&gt;&lt;/contributors&gt;&lt;titles&gt;&lt;title&gt;Aging, habitual exercise, and dynamic arterial compliance&lt;/title&gt;&lt;secondary-title&gt;Circulation&lt;/secondary-title&gt;&lt;/titles&gt;&lt;periodical&gt;&lt;full-title&gt;Circulation&lt;/full-title&gt;&lt;/periodical&gt;&lt;pages&gt;1270-1275&lt;/pages&gt;&lt;volume&gt;102&lt;/volume&gt;&lt;dates&gt;&lt;year&gt;2000&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 w:tooltip="Tanaka, 2005 #3267" w:history="1">
        <w:r>
          <w:rPr>
            <w:rFonts w:ascii="Times New Roman" w:hAnsi="Times New Roman" w:cs="Times New Roman"/>
            <w:noProof/>
          </w:rPr>
          <w:t>8</w:t>
        </w:r>
      </w:hyperlink>
      <w:r>
        <w:rPr>
          <w:rFonts w:ascii="Times New Roman" w:hAnsi="Times New Roman" w:cs="Times New Roman"/>
          <w:noProof/>
        </w:rPr>
        <w:t xml:space="preserve">, </w:t>
      </w:r>
      <w:hyperlink w:anchor="_ENREF_64" w:tooltip="Tanaka H, 2000 #3301" w:history="1">
        <w:r>
          <w:rPr>
            <w:rFonts w:ascii="Times New Roman" w:hAnsi="Times New Roman" w:cs="Times New Roman"/>
            <w:noProof/>
          </w:rPr>
          <w:t>64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Direct assessment of common carotid compliance or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can be conducted using combination of B-mode ultrasound imaging and </w:t>
      </w:r>
      <w:proofErr w:type="spellStart"/>
      <w:r w:rsidRPr="00993D90">
        <w:rPr>
          <w:rFonts w:ascii="Times New Roman" w:hAnsi="Times New Roman" w:cs="Times New Roman"/>
        </w:rPr>
        <w:t>applanation</w:t>
      </w:r>
      <w:proofErr w:type="spellEnd"/>
      <w:r w:rsidRPr="00993D90">
        <w:rPr>
          <w:rFonts w:ascii="Times New Roman" w:hAnsi="Times New Roman" w:cs="Times New Roman"/>
        </w:rPr>
        <w:t xml:space="preserve"> tonometry of the contralateral common carotid</w:t>
      </w:r>
      <w:r>
        <w:rPr>
          <w:rFonts w:ascii="Times New Roman" w:hAnsi="Times New Roman" w:cs="Times New Roman"/>
        </w:rPr>
        <w:t xml:space="preserve"> artery</w:t>
      </w:r>
      <w:r w:rsidRPr="00993D90">
        <w:rPr>
          <w:rFonts w:ascii="Times New Roman" w:hAnsi="Times New Roman" w:cs="Times New Roman"/>
        </w:rPr>
        <w:t xml:space="preserve">.  Ultrasound images provide a distinct assessment of the change in lumen diameter throughout the cardiac cycle by quantifying the increase in </w:t>
      </w:r>
      <w:r>
        <w:rPr>
          <w:rFonts w:ascii="Times New Roman" w:hAnsi="Times New Roman" w:cs="Times New Roman"/>
        </w:rPr>
        <w:t xml:space="preserve">arterial </w:t>
      </w:r>
      <w:r w:rsidRPr="00993D90">
        <w:rPr>
          <w:rFonts w:ascii="Times New Roman" w:hAnsi="Times New Roman" w:cs="Times New Roman"/>
        </w:rPr>
        <w:t xml:space="preserve">diameter that occurs during systole. </w:t>
      </w:r>
      <w:r>
        <w:rPr>
          <w:rFonts w:ascii="Times New Roman" w:hAnsi="Times New Roman" w:cs="Times New Roman"/>
        </w:rPr>
        <w:t xml:space="preserve"> </w:t>
      </w:r>
      <w:r w:rsidRPr="00993D90">
        <w:rPr>
          <w:rFonts w:ascii="Times New Roman" w:hAnsi="Times New Roman" w:cs="Times New Roman"/>
        </w:rPr>
        <w:t xml:space="preserve">The lumen diameter is dependent on the local distending arterial pressure, which is responsible for driving the change in diameter.  Assessment of local blood pressure is </w:t>
      </w:r>
      <w:r>
        <w:rPr>
          <w:rFonts w:ascii="Times New Roman" w:hAnsi="Times New Roman" w:cs="Times New Roman"/>
        </w:rPr>
        <w:t xml:space="preserve">commonly </w:t>
      </w:r>
      <w:r w:rsidRPr="00993D90">
        <w:rPr>
          <w:rFonts w:ascii="Times New Roman" w:hAnsi="Times New Roman" w:cs="Times New Roman"/>
        </w:rPr>
        <w:t xml:space="preserve">performed using a hand-held tonometer </w:t>
      </w:r>
      <w:r w:rsidRPr="00993D90">
        <w:rPr>
          <w:rFonts w:ascii="Times New Roman" w:hAnsi="Times New Roman" w:cs="Times New Roman"/>
        </w:rPr>
        <w:fldChar w:fldCharType="begin">
          <w:fldData xml:space="preserve">PEVuZE5vdGU+PENpdGU+PEF1dGhvcj5TdWdhd2FyYTwvQXV0aG9yPjxZZWFyPjIwMTQ8L1llYXI+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PEVuZE5vdGU+PENpdGU+PEF1dGhvcj5TdWdhd2FyYTwvQXV0aG9yPjxZZWFyPjIwMTQ8L1llYXI+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63" w:tooltip="Sugawara, 2014 #3298" w:history="1">
        <w:r>
          <w:rPr>
            <w:rFonts w:ascii="Times New Roman" w:hAnsi="Times New Roman" w:cs="Times New Roman"/>
            <w:noProof/>
          </w:rPr>
          <w:t>63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over the point of greatest pulsation of the common carotid artery.  Carotid </w:t>
      </w:r>
      <w:proofErr w:type="spellStart"/>
      <w:r w:rsidRPr="00993D90">
        <w:rPr>
          <w:rFonts w:ascii="Times New Roman" w:hAnsi="Times New Roman" w:cs="Times New Roman"/>
        </w:rPr>
        <w:t>applanation</w:t>
      </w:r>
      <w:proofErr w:type="spellEnd"/>
      <w:r w:rsidRPr="00993D90">
        <w:rPr>
          <w:rFonts w:ascii="Times New Roman" w:hAnsi="Times New Roman" w:cs="Times New Roman"/>
        </w:rPr>
        <w:t xml:space="preserve"> tonometry has been validated against invasive blood pressure measurements, such as the invasive pressure measurement linked to catheterization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&lt;EndNote&gt;&lt;Cite&gt;&lt;Author&gt;Van Bortel&lt;/Author&gt;&lt;Year&gt;2001&lt;/Year&gt;&lt;RecNum&gt;3302&lt;/RecNum&gt;&lt;DisplayText&gt;[65]&lt;/DisplayText&gt;&lt;record&gt;&lt;rec-number&gt;3302&lt;/rec-number&gt;&lt;foreign-keys&gt;&lt;key app="EN" db-id="rvvpx5vflaprexep5d0v5ppia2td052xddx5"&gt;3302&lt;/key&gt;&lt;/foreign-keys&gt;&lt;ref-type name="Journal Article"&gt;17&lt;/ref-type&gt;&lt;contributors&gt;&lt;authors&gt;&lt;author&gt;Van Bortel, L. M.&lt;/author&gt;&lt;author&gt;Balkestein, E. J.&lt;/author&gt;&lt;author&gt;van der Heijden-Spek, J. J.&lt;/author&gt;&lt;author&gt;Vanmolkot, F. H.&lt;/author&gt;&lt;author&gt;Staessen, J. A.&lt;/author&gt;&lt;author&gt;Kragten, J. A.&lt;/author&gt;&lt;author&gt;Vredeveld, J. W.&lt;/author&gt;&lt;author&gt;Safar, M. E.&lt;/author&gt;&lt;author&gt;Struijker Boudier, H. A.&lt;/author&gt;&lt;author&gt;Hoeks, A. P.&lt;/author&gt;&lt;/authors&gt;&lt;/contributors&gt;&lt;auth-address&gt;Department of Pharmacology, Maastricht University, The Netherlands. luc.vanbortel@rug.ac.be&lt;/auth-address&gt;&lt;titles&gt;&lt;title&gt;Non-invasive assessment of local arterial pulse pressure: comparison of applanation tonometry and echo-tracking&lt;/title&gt;&lt;secondary-title&gt;J Hypertens&lt;/secondary-title&gt;&lt;alt-title&gt;Journal of hypertension&lt;/alt-title&gt;&lt;/titles&gt;&lt;periodical&gt;&lt;full-title&gt;J Hypertens&lt;/full-title&gt;&lt;/periodical&gt;&lt;alt-periodical&gt;&lt;full-title&gt;Journal of Hypertension&lt;/full-title&gt;&lt;/alt-periodical&gt;&lt;pages&gt;1037-44&lt;/pages&gt;&lt;volume&gt;19&lt;/volume&gt;&lt;number&gt;6&lt;/number&gt;&lt;keywords&gt;&lt;keyword&gt;Adult&lt;/keyword&gt;&lt;keyword&gt;Aged&lt;/keyword&gt;&lt;keyword&gt;Arteries/*physiology/*ultrasonography&lt;/keyword&gt;&lt;keyword&gt;Blood Pressure/*physiology&lt;/keyword&gt;&lt;keyword&gt;*Diagnostic Techniques, Cardiovascular&lt;/keyword&gt;&lt;keyword&gt;Female&lt;/keyword&gt;&lt;keyword&gt;Humans&lt;/keyword&gt;&lt;keyword&gt;Male&lt;/keyword&gt;&lt;keyword&gt;Middle Aged&lt;/keyword&gt;&lt;keyword&gt;Pulsatile Flow&lt;/keyword&gt;&lt;/keywords&gt;&lt;dates&gt;&lt;year&gt;2001&lt;/year&gt;&lt;pub-dates&gt;&lt;date&gt;Jun&lt;/date&gt;&lt;/pub-dates&gt;&lt;/dates&gt;&lt;isbn&gt;0263-6352 (Print)&amp;#xD;0263-6352 (Linking)&lt;/isbn&gt;&lt;accession-num&gt;11403351&lt;/accession-num&gt;&lt;urls&gt;&lt;related-urls&gt;&lt;url&gt;http://www.ncbi.nlm.nih.gov/pubmed/11403351&lt;/url&gt;&lt;/related-urls&gt;&lt;/urls&gt;&lt;/record&gt;&lt;/Cite&gt;&lt;/EndNote&gt;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5" w:tooltip="Van Bortel, 2001 #3302" w:history="1">
        <w:r>
          <w:rPr>
            <w:rFonts w:ascii="Times New Roman" w:hAnsi="Times New Roman" w:cs="Times New Roman"/>
            <w:noProof/>
          </w:rPr>
          <w:t>65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2A6A284C"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Day-to-day coefficients of variation for carotid artery diameter are quite low (2 </w:t>
      </w:r>
      <w:r w:rsidRPr="00993D90">
        <w:rPr>
          <w:rFonts w:ascii="Times New Roman" w:eastAsia="ＭＳ ゴシック" w:hAnsi="Times New Roman" w:cs="Times New Roman"/>
          <w:color w:val="000000"/>
        </w:rPr>
        <w:t xml:space="preserve">± </w:t>
      </w:r>
      <w:r w:rsidRPr="00993D90">
        <w:rPr>
          <w:rFonts w:ascii="Times New Roman" w:hAnsi="Times New Roman" w:cs="Times New Roman"/>
        </w:rPr>
        <w:t xml:space="preserve">1%) </w:t>
      </w:r>
      <w:r w:rsidRPr="00993D90">
        <w:rPr>
          <w:rFonts w:ascii="Times New Roman" w:hAnsi="Times New Roman" w:cs="Times New Roman"/>
        </w:rPr>
        <w:fldChar w:fldCharType="begin">
          <w:fldData xml:space="preserve">PEVuZE5vdGU+PENpdGU+PEF1dGhvcj5TdWdhd2FyYTwvQXV0aG9yPjxZZWFyPjIwMTQ8L1llYXI+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PEVuZE5vdGU+PENpdGU+PEF1dGhvcj5TdWdhd2FyYTwvQXV0aG9yPjxZZWFyPjIwMTQ8L1llYXI+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63" w:tooltip="Sugawara, 2014 #3298" w:history="1">
        <w:r>
          <w:rPr>
            <w:rFonts w:ascii="Times New Roman" w:hAnsi="Times New Roman" w:cs="Times New Roman"/>
            <w:noProof/>
          </w:rPr>
          <w:t>63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Using several consecutive heart cycles, minimum and maximum carotid artery diameters are determined from the ultrasound images and the following equation is used to calculate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&lt;EndNote&gt;&lt;Cite&gt;&lt;Author&gt;O&amp;apos;Rourke&lt;/Author&gt;&lt;Year&gt;2002&lt;/Year&gt;&lt;RecNum&gt;3262&lt;/RecNum&gt;&lt;DisplayText&gt;[55]&lt;/DisplayText&gt;&lt;record&gt;&lt;rec-number&gt;3262&lt;/rec-number&gt;&lt;foreign-keys&gt;&lt;key app="EN" db-id="rvvpx5vflaprexep5d0v5ppia2td052xddx5"&gt;3262&lt;/key&gt;&lt;/foreign-keys&gt;&lt;ref-type name="Journal Article"&gt;17&lt;/ref-type&gt;&lt;contributors&gt;&lt;authors&gt;&lt;author&gt;O&amp;apos;Rourke, M. F.&lt;/author&gt;&lt;author&gt;Staessen, J. A.&lt;/author&gt;&lt;author&gt;Vlachopoulos, C.&lt;/author&gt;&lt;author&gt;Duprez, D.&lt;/author&gt;&lt;author&gt;Plante, G. E.&lt;/author&gt;&lt;/authors&gt;&lt;/contributors&gt;&lt;auth-address&gt;St Vincent&amp;apos;s Hospital/UNSW and St Vincent&amp;apos;s Clinic, Sydney, Australia. m.orourke@unsw.edu.au&lt;/auth-address&gt;&lt;titles&gt;&lt;title&gt;Clinical applications of arterial stiffness; definitions and reference values&lt;/title&gt;&lt;secondary-title&gt;Am J Hypertens&lt;/secondary-title&gt;&lt;alt-title&gt;American journal of hypertension&lt;/alt-title&gt;&lt;/titles&gt;&lt;periodical&gt;&lt;full-title&gt;Am J Hypertens&lt;/full-title&gt;&lt;/periodical&gt;&lt;alt-periodical&gt;&lt;full-title&gt;American Journal of Hypertension&lt;/full-title&gt;&lt;/alt-periodical&gt;&lt;pages&gt;426-44&lt;/pages&gt;&lt;volume&gt;15&lt;/volume&gt;&lt;number&gt;5&lt;/number&gt;&lt;keywords&gt;&lt;keyword&gt;Arteries/*physiopathology&lt;/keyword&gt;&lt;keyword&gt;Elasticity&lt;/keyword&gt;&lt;keyword&gt;Humans&lt;/keyword&gt;&lt;keyword&gt;*Models, Cardiovascular&lt;/keyword&gt;&lt;keyword&gt;Reference Values&lt;/keyword&gt;&lt;keyword&gt;Terminology as Topic&lt;/keyword&gt;&lt;/keywords&gt;&lt;dates&gt;&lt;year&gt;2002&lt;/year&gt;&lt;pub-dates&gt;&lt;date&gt;May&lt;/date&gt;&lt;/pub-dates&gt;&lt;/dates&gt;&lt;isbn&gt;0895-7061 (Print)&amp;#xD;0895-7061 (Linking)&lt;/isbn&gt;&lt;accession-num&gt;12022246&lt;/accession-num&gt;&lt;urls&gt;&lt;related-urls&gt;&lt;url&gt;http://www.ncbi.nlm.nih.gov/pubmed/12022246&lt;/url&gt;&lt;/related-urls&gt;&lt;/urls&gt;&lt;/record&gt;&lt;/Cite&gt;&lt;/EndNote&gt;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55" w:tooltip="O'Rourke, 2002 #3262" w:history="1">
        <w:r>
          <w:rPr>
            <w:rFonts w:ascii="Times New Roman" w:hAnsi="Times New Roman" w:cs="Times New Roman"/>
            <w:noProof/>
          </w:rPr>
          <w:t>55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4598B21E" w14:textId="77777777" w:rsidR="003D3637" w:rsidRPr="00993D90" w:rsidRDefault="003D3637" w:rsidP="003D3637">
      <w:pPr>
        <w:spacing w:line="480" w:lineRule="auto"/>
        <w:jc w:val="center"/>
        <w:rPr>
          <w:rFonts w:ascii="Times New Roman" w:hAnsi="Times New Roman" w:cs="Times New Roman"/>
          <w:i/>
        </w:rPr>
      </w:pPr>
      <m:oMathPara>
        <m:oMath>
          <m:r>
            <w:rPr>
              <w:rFonts w:ascii="Cambria Math" w:eastAsia="ＭＳ ゴシック" w:hAnsi="Cambria Math" w:cs="Times New Roman"/>
              <w:color w:val="000000"/>
            </w:rPr>
            <m:t>Distensibility=</m:t>
          </m:r>
          <m:f>
            <m:fPr>
              <m:ctrlPr>
                <w:rPr>
                  <w:rFonts w:ascii="Cambria Math" w:hAnsi="Cambria Math" w:cs="Times New Roman"/>
                  <w:i/>
                  <w:color w:val="000000"/>
                </w:rPr>
              </m:ctrlPr>
            </m:fPr>
            <m:num>
              <m:r>
                <w:rPr>
                  <w:rFonts w:ascii="Cambria Math" w:hAnsi="Cambria Math" w:cs="Times New Roman"/>
                  <w:color w:val="000000"/>
                </w:rPr>
                <m:t xml:space="preserve">π </m:t>
              </m:r>
              <m:sSup>
                <m:sSupPr>
                  <m:ctrlPr>
                    <w:rPr>
                      <w:rFonts w:ascii="Cambria Math" w:eastAsia="ＭＳ ゴシック" w:hAnsi="Cambria Math" w:cs="Times New Roman"/>
                      <w:i/>
                      <w:color w:val="000000"/>
                    </w:rPr>
                  </m:ctrlPr>
                </m:sSupPr>
                <m:e>
                  <m:r>
                    <w:rPr>
                      <w:rFonts w:ascii="Cambria Math" w:eastAsia="ＭＳ ゴシック" w:hAnsi="Cambria Math" w:cs="Times New Roman"/>
                      <w:color w:val="000000"/>
                    </w:rPr>
                    <m:t>(</m:t>
                  </m:r>
                  <m:f>
                    <m:fPr>
                      <m:ctrlPr>
                        <w:rPr>
                          <w:rFonts w:ascii="Cambria Math" w:eastAsia="ＭＳ ゴシック" w:hAnsi="Cambria Math" w:cs="Times New Roman"/>
                          <w:i/>
                          <w:color w:val="000000"/>
                        </w:rPr>
                      </m:ctrlPr>
                    </m:fPr>
                    <m:num>
                      <m:r>
                        <w:rPr>
                          <w:rFonts w:ascii="Cambria Math" w:eastAsia="ＭＳ ゴシック" w:hAnsi="Cambria Math" w:cs="Times New Roman"/>
                          <w:color w:val="000000"/>
                        </w:rPr>
                        <m:t>dmax</m:t>
                      </m:r>
                    </m:num>
                    <m:den>
                      <m:r>
                        <w:rPr>
                          <w:rFonts w:ascii="Cambria Math" w:eastAsia="ＭＳ ゴシック" w:hAnsi="Cambria Math" w:cs="Times New Roman"/>
                          <w:color w:val="000000"/>
                        </w:rPr>
                        <m:t>2</m:t>
                      </m:r>
                    </m:den>
                  </m:f>
                  <m:r>
                    <w:rPr>
                      <w:rFonts w:ascii="Cambria Math" w:eastAsia="ＭＳ ゴシック" w:hAnsi="Cambria Math" w:cs="Times New Roman"/>
                      <w:color w:val="000000"/>
                    </w:rPr>
                    <m:t>)</m:t>
                  </m:r>
                </m:e>
                <m:sup>
                  <m:r>
                    <w:rPr>
                      <w:rFonts w:ascii="Cambria Math" w:eastAsia="ＭＳ ゴシック" w:hAnsi="Cambria Math" w:cs="Times New Roman"/>
                      <w:color w:val="000000"/>
                    </w:rPr>
                    <m:t>2</m:t>
                  </m:r>
                </m:sup>
              </m:sSup>
              <m:r>
                <w:rPr>
                  <w:rFonts w:ascii="Cambria Math" w:eastAsia="ＭＳ ゴシック" w:hAnsi="Cambria Math" w:cs="Times New Roman"/>
                  <w:color w:val="000000"/>
                </w:rPr>
                <m:t xml:space="preserve">- </m:t>
              </m:r>
              <m:r>
                <w:rPr>
                  <w:rFonts w:ascii="Cambria Math" w:hAnsi="Cambria Math" w:cs="Times New Roman"/>
                  <w:color w:val="000000"/>
                </w:rPr>
                <m:t xml:space="preserve">π </m:t>
              </m:r>
              <m:sSup>
                <m:sSupPr>
                  <m:ctrlPr>
                    <w:rPr>
                      <w:rFonts w:ascii="Cambria Math" w:hAnsi="Cambria Math" w:cs="Times New Roman"/>
                      <w:i/>
                      <w:color w:val="000000"/>
                    </w:rPr>
                  </m:ctrlPr>
                </m:sSupPr>
                <m:e>
                  <m:d>
                    <m:dPr>
                      <m:ctrlPr>
                        <w:rPr>
                          <w:rFonts w:ascii="Cambria Math" w:hAnsi="Cambria Math" w:cs="Times New Roman"/>
                          <w:i/>
                          <w:color w:val="000000"/>
                        </w:rPr>
                      </m:ctrlPr>
                    </m:dPr>
                    <m:e>
                      <m:f>
                        <m:fPr>
                          <m:ctrlPr>
                            <w:rPr>
                              <w:rFonts w:ascii="Cambria Math" w:hAnsi="Cambria Math" w:cs="Times New Roman"/>
                              <w:i/>
                              <w:color w:val="000000"/>
                            </w:rPr>
                          </m:ctrlPr>
                        </m:fPr>
                        <m:num>
                          <m:r>
                            <w:rPr>
                              <w:rFonts w:ascii="Cambria Math" w:hAnsi="Cambria Math" w:cs="Times New Roman"/>
                              <w:color w:val="000000"/>
                            </w:rPr>
                            <m:t>dmin</m:t>
                          </m:r>
                        </m:num>
                        <m:den>
                          <m:r>
                            <w:rPr>
                              <w:rFonts w:ascii="Cambria Math" w:hAnsi="Cambria Math" w:cs="Times New Roman"/>
                              <w:color w:val="000000"/>
                            </w:rPr>
                            <m:t>2</m:t>
                          </m:r>
                        </m:den>
                      </m:f>
                    </m:e>
                  </m:d>
                </m:e>
                <m:sup>
                  <m:r>
                    <w:rPr>
                      <w:rFonts w:ascii="Cambria Math" w:hAnsi="Cambria Math" w:cs="Times New Roman"/>
                      <w:color w:val="000000"/>
                    </w:rPr>
                    <m:t>2</m:t>
                  </m:r>
                </m:sup>
              </m:sSup>
            </m:num>
            <m:den>
              <m:r>
                <w:rPr>
                  <w:rFonts w:ascii="Cambria Math" w:hAnsi="Cambria Math" w:cs="Times New Roman"/>
                  <w:color w:val="000000"/>
                </w:rPr>
                <m:t>π</m:t>
              </m:r>
              <m:sSup>
                <m:sSupPr>
                  <m:ctrlPr>
                    <w:rPr>
                      <w:rFonts w:ascii="Cambria Math" w:hAnsi="Cambria Math" w:cs="Times New Roman"/>
                      <w:i/>
                      <w:color w:val="000000"/>
                    </w:rPr>
                  </m:ctrlPr>
                </m:sSup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dmin</m:t>
                      </m:r>
                    </m:num>
                    <m:den>
                      <m:r>
                        <w:rPr>
                          <w:rFonts w:ascii="Cambria Math" w:hAnsi="Cambria Math" w:cs="Times New Roman"/>
                          <w:color w:val="000000"/>
                        </w:rPr>
                        <m:t>2</m:t>
                      </m:r>
                    </m:den>
                  </m:f>
                  <m:r>
                    <w:rPr>
                      <w:rFonts w:ascii="Cambria Math" w:hAnsi="Cambria Math" w:cs="Times New Roman"/>
                      <w:color w:val="000000"/>
                    </w:rPr>
                    <m:t>)</m:t>
                  </m:r>
                </m:e>
                <m:sup>
                  <m:r>
                    <w:rPr>
                      <w:rFonts w:ascii="Cambria Math" w:hAnsi="Cambria Math" w:cs="Times New Roman"/>
                      <w:color w:val="000000"/>
                    </w:rPr>
                    <m:t>2</m:t>
                  </m:r>
                </m:sup>
              </m:sSup>
              <m:r>
                <w:rPr>
                  <w:rFonts w:ascii="Cambria Math" w:hAnsi="Cambria Math" w:cs="Times New Roman"/>
                  <w:color w:val="000000"/>
                </w:rPr>
                <m:t xml:space="preserve"> x PP</m:t>
              </m:r>
            </m:den>
          </m:f>
        </m:oMath>
      </m:oMathPara>
    </w:p>
    <w:p w14:paraId="0DF5FFD2" w14:textId="77777777" w:rsidR="003D3637" w:rsidRPr="00993D90" w:rsidRDefault="003D3637" w:rsidP="003D3637">
      <w:pPr>
        <w:spacing w:line="480" w:lineRule="auto"/>
        <w:rPr>
          <w:rFonts w:ascii="Times New Roman" w:hAnsi="Times New Roman" w:cs="Times New Roman"/>
        </w:rPr>
      </w:pPr>
      <w:r w:rsidRPr="00993D90">
        <w:rPr>
          <w:rFonts w:ascii="Times New Roman" w:hAnsi="Times New Roman" w:cs="Times New Roman"/>
        </w:rPr>
        <w:t xml:space="preserve">Where </w:t>
      </w:r>
      <w:proofErr w:type="spellStart"/>
      <w:r w:rsidRPr="00993D90">
        <w:rPr>
          <w:rFonts w:ascii="Times New Roman" w:hAnsi="Times New Roman" w:cs="Times New Roman"/>
        </w:rPr>
        <w:t>dmax</w:t>
      </w:r>
      <w:proofErr w:type="spellEnd"/>
      <w:r w:rsidRPr="00993D90">
        <w:rPr>
          <w:rFonts w:ascii="Times New Roman" w:hAnsi="Times New Roman" w:cs="Times New Roman"/>
        </w:rPr>
        <w:t xml:space="preserve"> is the maximal lumen diameter, </w:t>
      </w:r>
      <w:proofErr w:type="spellStart"/>
      <w:r w:rsidRPr="00993D90">
        <w:rPr>
          <w:rFonts w:ascii="Times New Roman" w:hAnsi="Times New Roman" w:cs="Times New Roman"/>
        </w:rPr>
        <w:t>dmin</w:t>
      </w:r>
      <w:proofErr w:type="spellEnd"/>
      <w:r w:rsidRPr="00993D90">
        <w:rPr>
          <w:rFonts w:ascii="Times New Roman" w:hAnsi="Times New Roman" w:cs="Times New Roman"/>
        </w:rPr>
        <w:t xml:space="preserve"> is the minimum diameter, and PP is the carotid pulse pressure. PP is responsible for the change in arter</w:t>
      </w:r>
      <w:r>
        <w:rPr>
          <w:rFonts w:ascii="Times New Roman" w:hAnsi="Times New Roman" w:cs="Times New Roman"/>
        </w:rPr>
        <w:t>y cross sectional area</w:t>
      </w:r>
      <w:r w:rsidRPr="00993D90">
        <w:rPr>
          <w:rFonts w:ascii="Times New Roman" w:hAnsi="Times New Roman" w:cs="Times New Roman"/>
        </w:rPr>
        <w:t>.</w:t>
      </w:r>
    </w:p>
    <w:p w14:paraId="3163C360"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1.1.11</w:t>
      </w:r>
      <w:r w:rsidRPr="00993D90">
        <w:rPr>
          <w:rFonts w:ascii="Times New Roman" w:hAnsi="Times New Roman" w:cs="Times New Roman"/>
          <w:i/>
        </w:rPr>
        <w:tab/>
      </w:r>
      <w:proofErr w:type="gramStart"/>
      <w:r w:rsidRPr="00993D90">
        <w:rPr>
          <w:rFonts w:ascii="Times New Roman" w:hAnsi="Times New Roman" w:cs="Times New Roman"/>
          <w:b/>
          <w:i/>
        </w:rPr>
        <w:t>Vascular</w:t>
      </w:r>
      <w:proofErr w:type="gramEnd"/>
      <w:r w:rsidRPr="00993D90">
        <w:rPr>
          <w:rFonts w:ascii="Times New Roman" w:hAnsi="Times New Roman" w:cs="Times New Roman"/>
          <w:b/>
          <w:i/>
        </w:rPr>
        <w:t xml:space="preserve"> endothelium</w:t>
      </w:r>
    </w:p>
    <w:p w14:paraId="5B4B1A88"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Historically, the vascular endothelium was thought to be simply a passive lining of epithelial cells separating the vascular media layer from the flowing blood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It has since become apparent that the endothelium produces chemical substances that are designed to maintain homeostasis through elements that act on the intimal surface and on the vascular smooth muscle cells in the media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&lt;EndNote&gt;&lt;Cite&gt;&lt;Author&gt;Celermajer&lt;/Author&gt;&lt;Year&gt;1997&lt;/Year&gt;&lt;RecNum&gt;3395&lt;/RecNum&gt;&lt;DisplayText&gt;[66]&lt;/DisplayText&gt;&lt;record&gt;&lt;rec-number&gt;3395&lt;/rec-number&gt;&lt;foreign-keys&gt;&lt;key app="EN" db-id="rvvpx5vflaprexep5d0v5ppia2td052xddx5"&gt;3395&lt;/key&gt;&lt;/foreign-keys&gt;&lt;ref-type name="Journal Article"&gt;17&lt;/ref-type&gt;&lt;contributors&gt;&lt;authors&gt;&lt;author&gt;Celermajer, David S&lt;/author&gt;&lt;/authors&gt;&lt;/contributors&gt;&lt;titles&gt;&lt;title&gt;Endothelial dysfunction: does it matter? Is it reversible?&lt;/title&gt;&lt;secondary-title&gt;Journal of the American College of Cardiology&lt;/secondary-title&gt;&lt;/titles&gt;&lt;periodical&gt;&lt;full-title&gt;Journal of the American College of Cardiology&lt;/full-title&gt;&lt;/periodical&gt;&lt;pages&gt;325-333&lt;/pages&gt;&lt;volume&gt;30&lt;/volume&gt;&lt;number&gt;2&lt;/number&gt;&lt;dates&gt;&lt;year&gt;1997&lt;/year&gt;&lt;/dates&gt;&lt;isbn&gt;0735-1097&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6" w:tooltip="Celermajer, 1997 #3395" w:history="1">
        <w:r>
          <w:rPr>
            <w:rFonts w:ascii="Times New Roman" w:hAnsi="Times New Roman" w:cs="Times New Roman"/>
            <w:noProof/>
          </w:rPr>
          <w:t>66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 xml:space="preserve"> </w:t>
      </w:r>
      <w:r w:rsidRPr="00993D90">
        <w:rPr>
          <w:rFonts w:ascii="Times New Roman" w:hAnsi="Times New Roman" w:cs="Times New Roman"/>
        </w:rPr>
        <w:t xml:space="preserve">In the endothelium, NO is produced from L-arginine through the activity of the enzyme NOS.  Under normal resting conditions, NO is continually released from endothelial cells where it diffuses to the media layer and stimulates relaxation of smooth muscle cells and maintains vascular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Basal NO mediated vascular smooth muscle relaxation is most active in systemic arteries and less so in resistive arterioles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Endothelial shear stress and acetylcholine both stimulate the release of NO from the endothelium </w:t>
      </w:r>
      <w:r w:rsidRPr="00993D90">
        <w:rPr>
          <w:rFonts w:ascii="Times New Roman" w:hAnsi="Times New Roman" w:cs="Times New Roman"/>
        </w:rPr>
        <w:fldChar w:fldCharType="begin">
          <w:fldData xml:space="preserve">PEVuZE5vdGU+PENpdGU+PEF1dGhvcj5QeWtlPC9BdXRob3I+PFllYXI+MjAwNDwvWWVhcj48UmVj
TnVtPjMyMjg8L1JlY051bT48RGlzcGxheVRleHQ+WzY3XTwvRGlzcGxheVRleHQ+PHJlY29yZD48
cmVjLW51bWJlcj4zMjI4PC9yZWMtbnVtYmVyPjxmb3JlaWduLWtleXM+PGtleSBhcHA9IkVOIiBk
Yi1pZD0icnZ2cHg1dmZsYXByZXhlcDVkMHY1cHBpYTJ0ZDA1MnhkZHg1Ij4zMjI4PC9rZXk+PC9m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PEVuZE5vdGU+PENpdGU+PEF1dGhvcj5QeWtlPC9BdXRob3I+PFllYXI+MjAwNDwvWWVhcj48UmVj
TnVtPjMyMjg8L1JlY051bT48RGlzcGxheVRleHQ+WzY3XTwvRGlzcGxheVRleHQ+PHJlY29yZD48
cmVjLW51bWJlcj4zMjI4PC9yZWMtbnVtYmVyPjxmb3JlaWduLWtleXM+PGtleSBhcHA9IkVOIiBk
Yi1pZD0icnZ2cHg1dmZsYXByZXhlcDVkMHY1cHBpYTJ0ZDA1MnhkZHg1Ij4zMjI4PC9rZXk+PC9m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67" w:tooltip="Pyke, 2004 #3228" w:history="1">
        <w:r>
          <w:rPr>
            <w:rFonts w:ascii="Times New Roman" w:hAnsi="Times New Roman" w:cs="Times New Roman"/>
            <w:noProof/>
          </w:rPr>
          <w:t>67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the magnitude of shear stress, inversely related to diameter, is commonly presented as systolic (peak), mean, or diastolic stress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&lt;EndNote&gt;&lt;Cite&gt;&lt;Author&gt;Dammers&lt;/Author&gt;&lt;Year&gt;2003&lt;/Year&gt;&lt;RecNum&gt;3398&lt;/RecNum&gt;&lt;DisplayText&gt;[68]&lt;/DisplayText&gt;&lt;record&gt;&lt;rec-number&gt;3398&lt;/rec-number&gt;&lt;foreign-keys&gt;&lt;key app="EN" db-id="rvvpx5vflaprexep5d0v5ppia2td052xddx5"&gt;3398&lt;/key&gt;&lt;/foreign-keys&gt;&lt;ref-type name="Journal Article"&gt;17&lt;/ref-type&gt;&lt;contributors&gt;&lt;authors&gt;&lt;author&gt;Dammers, Ruben&lt;/author&gt;&lt;author&gt;Stifft, Frank&lt;/author&gt;&lt;author&gt;Tordoir, Jan HM&lt;/author&gt;&lt;author&gt;Hameleers, Jeroen MM&lt;/author&gt;&lt;author&gt;Hoeks, Arnold PG&lt;/author&gt;&lt;author&gt;Kitslaar, Peter JEHM&lt;/author&gt;&lt;/authors&gt;&lt;/contributors&gt;&lt;titles&gt;&lt;title&gt;Shear stress depends on vascular territory: comparison between common carotid and brachial artery&lt;/title&gt;&lt;secondary-title&gt;Journal of Applied Physiology&lt;/secondary-title&gt;&lt;/titles&gt;&lt;periodical&gt;&lt;full-title&gt;J Appl Physiol (1985)&lt;/full-title&gt;&lt;abbr-1&gt;Journal of applied physiology&lt;/abbr-1&gt;&lt;/periodical&gt;&lt;pages&gt;485-489&lt;/pages&gt;&lt;volume&gt;94&lt;/volume&gt;&lt;number&gt;2&lt;/number&gt;&lt;dates&gt;&lt;year&gt;2003&lt;/year&gt;&lt;/dates&gt;&lt;isbn&gt;8750-7587&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8" w:tooltip="Dammers, 2003 #3398" w:history="1">
        <w:r>
          <w:rPr>
            <w:rFonts w:ascii="Times New Roman" w:hAnsi="Times New Roman" w:cs="Times New Roman"/>
            <w:noProof/>
          </w:rPr>
          <w:t>68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To avoid errors in shear stress recording, velocity and diameter must be measured at the same location and during the same </w:t>
      </w:r>
      <w:r>
        <w:rPr>
          <w:rFonts w:ascii="Times New Roman" w:hAnsi="Times New Roman" w:cs="Times New Roman"/>
        </w:rPr>
        <w:t>phase</w:t>
      </w:r>
      <w:r w:rsidRPr="00993D90">
        <w:rPr>
          <w:rFonts w:ascii="Times New Roman" w:hAnsi="Times New Roman" w:cs="Times New Roman"/>
        </w:rPr>
        <w:t xml:space="preserve"> of the cardiac cycle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&lt;EndNote&gt;&lt;Cite&gt;&lt;Author&gt;O’Rourke&lt;/Author&gt;&lt;Year&gt;2004&lt;/Year&gt;&lt;RecNum&gt;3400&lt;/RecNum&gt;&lt;DisplayText&gt;[69]&lt;/DisplayText&gt;&lt;record&gt;&lt;rec-number&gt;3400&lt;/rec-number&gt;&lt;foreign-keys&gt;&lt;key app="EN" db-id="rvvpx5vflaprexep5d0v5ppia2td052xddx5"&gt;3400&lt;/key&gt;&lt;/foreign-keys&gt;&lt;ref-type name="Journal Article"&gt;17&lt;/ref-type&gt;&lt;contributors&gt;&lt;authors&gt;&lt;author&gt;O’Rourke, Michael F&lt;/author&gt;&lt;author&gt;Nichols, Wilmer W&lt;/author&gt;&lt;/authors&gt;&lt;/contributors&gt;&lt;titles&gt;&lt;title&gt;Shear stress and flow-mediated dilation&lt;/title&gt;&lt;secondary-title&gt;Hypertension&lt;/secondary-title&gt;&lt;/titles&gt;&lt;periodical&gt;&lt;full-title&gt;Hypertension&lt;/full-title&gt;&lt;/periodical&gt;&lt;pages&gt;119-120&lt;/pages&gt;&lt;volume&gt;44&lt;/volume&gt;&lt;number&gt;2&lt;/number&gt;&lt;dates&gt;&lt;year&gt;2004&lt;/year&gt;&lt;/dates&gt;&lt;isbn&gt;0194-911X&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history="1">
        <w:r>
          <w:rPr>
            <w:rFonts w:ascii="Times New Roman" w:hAnsi="Times New Roman" w:cs="Times New Roman"/>
            <w:noProof/>
          </w:rPr>
          <w:t>69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6B45B962"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1.1.12</w:t>
      </w:r>
      <w:r w:rsidRPr="00993D90">
        <w:rPr>
          <w:rFonts w:ascii="Times New Roman" w:hAnsi="Times New Roman" w:cs="Times New Roman"/>
          <w:i/>
        </w:rPr>
        <w:tab/>
      </w:r>
      <w:r w:rsidRPr="00993D90">
        <w:rPr>
          <w:rFonts w:ascii="Times New Roman" w:hAnsi="Times New Roman" w:cs="Times New Roman"/>
          <w:b/>
          <w:i/>
        </w:rPr>
        <w:t>Endothelial function/dysfunction</w:t>
      </w:r>
    </w:p>
    <w:p w14:paraId="6CE5C69B" w14:textId="5291DA4C"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Endothelial function is optimal in the young and in those who are disease free </w:t>
      </w:r>
      <w:r>
        <w:rPr>
          <w:rFonts w:ascii="Times New Roman" w:hAnsi="Times New Roman" w:cs="Times New Roman"/>
        </w:rPr>
        <w:t>and</w:t>
      </w:r>
      <w:r w:rsidRPr="00993D90">
        <w:rPr>
          <w:rFonts w:ascii="Times New Roman" w:hAnsi="Times New Roman" w:cs="Times New Roman"/>
        </w:rPr>
        <w:t xml:space="preserve"> progressive deteriorations are observed with aging.  </w:t>
      </w:r>
      <w:r>
        <w:rPr>
          <w:rFonts w:ascii="Times New Roman" w:hAnsi="Times New Roman" w:cs="Times New Roman"/>
        </w:rPr>
        <w:t>A</w:t>
      </w:r>
      <w:r w:rsidR="00B8564B">
        <w:rPr>
          <w:rFonts w:ascii="Times New Roman" w:hAnsi="Times New Roman" w:cs="Times New Roman"/>
        </w:rPr>
        <w:t>ge-</w:t>
      </w:r>
      <w:r w:rsidRPr="00993D90">
        <w:rPr>
          <w:rFonts w:ascii="Times New Roman" w:hAnsi="Times New Roman" w:cs="Times New Roman"/>
        </w:rPr>
        <w:t>related decreases in endothelial function can be attributed to a thickening of the endothelial layer that is a result of endothelial cell hyperplasia and thickening of the lamina membrane that separates the intimal layer from the medial layer.  Decrease</w:t>
      </w:r>
      <w:r>
        <w:rPr>
          <w:rFonts w:ascii="Times New Roman" w:hAnsi="Times New Roman" w:cs="Times New Roman"/>
        </w:rPr>
        <w:t>s</w:t>
      </w:r>
      <w:r w:rsidRPr="00993D90">
        <w:rPr>
          <w:rFonts w:ascii="Times New Roman" w:hAnsi="Times New Roman" w:cs="Times New Roman"/>
        </w:rPr>
        <w:t xml:space="preserve"> in endothelial function may also be related to the degradation of the gaseous NO when required to travel a greater distance before reaching its activation site in the vascular smooth muscle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&lt;EndNote&gt;&lt;Cite&gt;&lt;Author&gt;Nichols&lt;/Author&gt;&lt;Year&gt;2005&lt;/Year&gt;&lt;RecNum&gt;3240&lt;/RecNum&gt;&lt;DisplayText&gt;[13]&lt;/DisplayText&gt;&lt;record&gt;&lt;rec-number&gt;3240&lt;/rec-number&gt;&lt;foreign-keys&gt;&lt;key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3" w:tooltip="Nichols, 2005 #3240" w:history="1">
        <w:r w:rsidRPr="00993D90">
          <w:rPr>
            <w:rFonts w:ascii="Times New Roman" w:hAnsi="Times New Roman" w:cs="Times New Roman"/>
            <w:noProof/>
          </w:rPr>
          <w:t>13</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These pathological processes are further expressed in atherosclerosis, when the distance between the endothelium and medial site is further increased by the deposition of atherosclerotic plaques. </w:t>
      </w:r>
    </w:p>
    <w:p w14:paraId="460118A0"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Endothelial dysfunction is prevalent in persons with risk factors for atherosclerosis, including hypertension, hypercholesterolemia, and obesity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&lt;EndNote&gt;&lt;Cite&gt;&lt;Author&gt;Celermajer&lt;/Author&gt;&lt;Year&gt;1997&lt;/Year&gt;&lt;RecNum&gt;3396&lt;/RecNum&gt;&lt;DisplayText&gt;[66, 70]&lt;/DisplayText&gt;&lt;record&gt;&lt;rec-number&gt;3396&lt;/rec-number&gt;&lt;foreign-keys&gt;&lt;key app="EN" db-id="rvvpx5vflaprexep5d0v5ppia2td052xddx5"&gt;3396&lt;/key&gt;&lt;/foreign-keys&gt;&lt;ref-type name="Journal Article"&gt;17&lt;/ref-type&gt;&lt;contributors&gt;&lt;authors&gt;&lt;author&gt;Celermajer, David S&lt;/author&gt;&lt;/authors&gt;&lt;/contributors&gt;&lt;titles&gt;&lt;title&gt;Endothelial dysfunction: does it matter? Is it reversible?&lt;/title&gt;&lt;secondary-title&gt;Journal of the American College of Cardiology&lt;/secondary-title&gt;&lt;/titles&gt;&lt;periodical&gt;&lt;full-title&gt;Journal of the American College of Cardiology&lt;/full-title&gt;&lt;/periodical&gt;&lt;pages&gt;325-333&lt;/pages&gt;&lt;volume&gt;30&lt;/volume&gt;&lt;number&gt;2&lt;/number&gt;&lt;dates&gt;&lt;year&gt;1997&lt;/year&gt;&lt;/dates&gt;&lt;isbn&gt;0735-1097&lt;/isbn&gt;&lt;urls&gt;&lt;/urls&gt;&lt;/record&gt;&lt;/Cite&gt;&lt;Cite&gt;&lt;Author&gt;Bonetti&lt;/Author&gt;&lt;Year&gt;2003&lt;/Year&gt;&lt;RecNum&gt;3402&lt;/RecNum&gt;&lt;record&gt;&lt;rec-number&gt;3402&lt;/rec-number&gt;&lt;foreign-keys&gt;&lt;key app="EN" db-id="rvvpx5vflaprexep5d0v5ppia2td052xddx5"&gt;3402&lt;/key&gt;&lt;/foreign-keys&gt;&lt;ref-type name="Journal Article"&gt;17&lt;/ref-type&gt;&lt;contributors&gt;&lt;authors&gt;&lt;author&gt;Bonetti, Piero O&lt;/author&gt;&lt;author&gt;Lerman, Lilach O&lt;/author&gt;&lt;author&gt;Lerman, Amir&lt;/author&gt;&lt;/authors&gt;&lt;/contributors&gt;&lt;titles&gt;&lt;title&gt;Endothelial dysfunction a marker of atherosclerotic risk&lt;/title&gt;&lt;secondary-title&gt;Arteriosclerosis, thrombosis, and vascular biology&lt;/secondary-title&gt;&lt;/titles&gt;&lt;periodical&gt;&lt;full-title&gt;Arteriosclerosis, Thrombosis, and Vascular Biology&lt;/full-title&gt;&lt;/periodical&gt;&lt;pages&gt;168-175&lt;/pages&gt;&lt;volume&gt;23&lt;/volume&gt;&lt;number&gt;2&lt;/number&gt;&lt;dates&gt;&lt;year&gt;2003&lt;/year&gt;&lt;/dates&gt;&lt;isbn&gt;1079-5642&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6" w:tooltip="Celermajer, 1997 #3395" w:history="1">
        <w:r>
          <w:rPr>
            <w:rFonts w:ascii="Times New Roman" w:hAnsi="Times New Roman" w:cs="Times New Roman"/>
            <w:noProof/>
          </w:rPr>
          <w:t>66</w:t>
        </w:r>
      </w:hyperlink>
      <w:r>
        <w:rPr>
          <w:rFonts w:ascii="Times New Roman" w:hAnsi="Times New Roman" w:cs="Times New Roman"/>
          <w:noProof/>
        </w:rPr>
        <w:t xml:space="preserve">, </w:t>
      </w:r>
      <w:hyperlink w:anchor="_ENREF_70" w:tooltip="Bonetti, 2003 #3402" w:history="1">
        <w:r>
          <w:rPr>
            <w:rFonts w:ascii="Times New Roman" w:hAnsi="Times New Roman" w:cs="Times New Roman"/>
            <w:noProof/>
          </w:rPr>
          <w:t>70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Impaired endothelial function is evident prior to the appearance of coronary atherosclerosis and has therefore been suggested as a valuable tool for early detection of CVD.  Endothelial dysfunction is linked to the pathophysiology of atherosclerosis through the promotion of the adherence of monocytes and lipoproteins to the arterial wall, entry into the wall, and the inflammatory response and subsequent lipid deposition.  Furthermore, studies have confirmed a distinct correlation between measurements of peripheral vascular endothelial dysfunction in the brachial artery and coronary atherosclerosis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&lt;EndNote&gt;&lt;Cite&gt;&lt;Author&gt;Anderson&lt;/Author&gt;&lt;Year&gt;1995&lt;/Year&gt;&lt;RecNum&gt;3404&lt;/RecNum&gt;&lt;DisplayText&gt;[66, 71]&lt;/DisplayText&gt;&lt;record&gt;&lt;rec-number&gt;3404&lt;/rec-number&gt;&lt;foreign-keys&gt;&lt;key app="EN" db-id="rvvpx5vflaprexep5d0v5ppia2td052xddx5"&gt;3404&lt;/key&gt;&lt;/foreign-keys&gt;&lt;ref-type name="Journal Article"&gt;17&lt;/ref-type&gt;&lt;contributors&gt;&lt;authors&gt;&lt;author&gt;Anderson, Todd J&lt;/author&gt;&lt;author&gt;Uehata, Akimi&lt;/author&gt;&lt;author&gt;Gerhard, Marie D&lt;/author&gt;&lt;author&gt;Meredith, Ian T&lt;/author&gt;&lt;author&gt;Knab, Sarah&lt;/author&gt;&lt;author&gt;Delagrange, Danielle&lt;/author&gt;&lt;author&gt;Lieberman, Eric H&lt;/author&gt;&lt;author&gt;Ganz, Peter&lt;/author&gt;&lt;author&gt;Creager, Mark A&lt;/author&gt;&lt;author&gt;Yeung, Alan C&lt;/author&gt;&lt;/authors&gt;&lt;/contributors&gt;&lt;titles&gt;&lt;title&gt;Close relation of endothelial function in the human coronary and peripheral circulations&lt;/title&gt;&lt;secondary-title&gt;Journal of the American College of Cardiology&lt;/secondary-title&gt;&lt;/titles&gt;&lt;periodical&gt;&lt;full-title&gt;Journal of the American College of Cardiology&lt;/full-title&gt;&lt;/periodical&gt;&lt;pages&gt;1235-1241&lt;/pages&gt;&lt;volume&gt;26&lt;/volume&gt;&lt;number&gt;5&lt;/number&gt;&lt;dates&gt;&lt;year&gt;1995&lt;/year&gt;&lt;/dates&gt;&lt;isbn&gt;0735-1097&lt;/isbn&gt;&lt;urls&gt;&lt;/urls&gt;&lt;/record&gt;&lt;/Cite&gt;&lt;Cite&gt;&lt;Author&gt;Celermajer&lt;/Author&gt;&lt;Year&gt;1997&lt;/Year&gt;&lt;RecNum&gt;3396&lt;/RecNum&gt;&lt;record&gt;&lt;rec-number&gt;3396&lt;/rec-number&gt;&lt;foreign-keys&gt;&lt;key app="EN" db-id="rvvpx5vflaprexep5d0v5ppia2td052xddx5"&gt;3396&lt;/key&gt;&lt;/foreign-keys&gt;&lt;ref-type name="Journal Article"&gt;17&lt;/ref-type&gt;&lt;contributors&gt;&lt;authors&gt;&lt;author&gt;Celermajer, David S&lt;/author&gt;&lt;/authors&gt;&lt;/contributors&gt;&lt;titles&gt;&lt;title&gt;Endothelial dysfunction: does it matter? Is it reversible?&lt;/title&gt;&lt;secondary-title&gt;Journal of the American College of Cardiology&lt;/secondary-title&gt;&lt;/titles&gt;&lt;periodical&gt;&lt;full-title&gt;Journal of the American College of Cardiology&lt;/full-title&gt;&lt;/periodical&gt;&lt;pages&gt;325-333&lt;/pages&gt;&lt;volume&gt;30&lt;/volume&gt;&lt;number&gt;2&lt;/number&gt;&lt;dates&gt;&lt;year&gt;1997&lt;/year&gt;&lt;/dates&gt;&lt;isbn&gt;0735-1097&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66" w:tooltip="Celermajer, 1997 #3395" w:history="1">
        <w:r>
          <w:rPr>
            <w:rFonts w:ascii="Times New Roman" w:hAnsi="Times New Roman" w:cs="Times New Roman"/>
            <w:noProof/>
          </w:rPr>
          <w:t>66</w:t>
        </w:r>
      </w:hyperlink>
      <w:r>
        <w:rPr>
          <w:rFonts w:ascii="Times New Roman" w:hAnsi="Times New Roman" w:cs="Times New Roman"/>
          <w:noProof/>
        </w:rPr>
        <w:t xml:space="preserve">, </w:t>
      </w:r>
      <w:hyperlink w:anchor="_ENREF_71" w:tooltip="Anderson, 1995 #3404" w:history="1">
        <w:r>
          <w:rPr>
            <w:rFonts w:ascii="Times New Roman" w:hAnsi="Times New Roman" w:cs="Times New Roman"/>
            <w:noProof/>
          </w:rPr>
          <w:t>71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331A96C1"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1.1.13</w:t>
      </w:r>
      <w:r w:rsidRPr="00993D90">
        <w:rPr>
          <w:rFonts w:ascii="Times New Roman" w:hAnsi="Times New Roman" w:cs="Times New Roman"/>
          <w:i/>
        </w:rPr>
        <w:tab/>
      </w:r>
      <w:r w:rsidRPr="00993D90">
        <w:rPr>
          <w:rFonts w:ascii="Times New Roman" w:hAnsi="Times New Roman" w:cs="Times New Roman"/>
          <w:b/>
          <w:i/>
        </w:rPr>
        <w:t>Measurement of endothelial function – flow-mediated vasodilation</w:t>
      </w:r>
    </w:p>
    <w:p w14:paraId="1E1641C8" w14:textId="77777777" w:rsidR="003D3637" w:rsidRPr="00993D90" w:rsidRDefault="003D3637" w:rsidP="003D3637">
      <w:pPr>
        <w:spacing w:line="480" w:lineRule="auto"/>
        <w:ind w:firstLine="720"/>
        <w:rPr>
          <w:rFonts w:ascii="Times New Roman" w:hAnsi="Times New Roman" w:cs="Times New Roman"/>
        </w:rPr>
      </w:pPr>
      <w:proofErr w:type="gramStart"/>
      <w:r w:rsidRPr="00993D90">
        <w:rPr>
          <w:rFonts w:ascii="Times New Roman" w:hAnsi="Times New Roman" w:cs="Times New Roman"/>
        </w:rPr>
        <w:t xml:space="preserve">The flow-mediated vasodilation (FMD) assessment was originally introduced by </w:t>
      </w:r>
      <w:proofErr w:type="spellStart"/>
      <w:r w:rsidRPr="00993D90">
        <w:rPr>
          <w:rFonts w:ascii="Times New Roman" w:hAnsi="Times New Roman" w:cs="Times New Roman"/>
        </w:rPr>
        <w:t>Celermajer</w:t>
      </w:r>
      <w:proofErr w:type="spellEnd"/>
      <w:r w:rsidRPr="00993D90">
        <w:rPr>
          <w:rFonts w:ascii="Times New Roman" w:hAnsi="Times New Roman" w:cs="Times New Roman"/>
        </w:rPr>
        <w:t xml:space="preserve"> </w:t>
      </w:r>
      <w:r w:rsidRPr="00993D90">
        <w:rPr>
          <w:rFonts w:ascii="Times New Roman" w:hAnsi="Times New Roman" w:cs="Times New Roman"/>
          <w:i/>
        </w:rPr>
        <w:t>et al.</w:t>
      </w:r>
      <w:proofErr w:type="gramEnd"/>
      <w:r w:rsidRPr="00993D90">
        <w:rPr>
          <w:rFonts w:ascii="Times New Roman" w:hAnsi="Times New Roman" w:cs="Times New Roman"/>
        </w:rPr>
        <w:t xml:space="preserve"> in 1992.  It has now become the most widely used method to measure endothelial function in humans.  This technique requires the dual recording of brachial arterial diameter and blood velocity at baseline and during reactive hyperemia.  To establish a flow stimulus in the brachial artery, a blood pressure cuff is placed distal to the </w:t>
      </w:r>
      <w:proofErr w:type="spellStart"/>
      <w:r w:rsidRPr="00993D90">
        <w:rPr>
          <w:rFonts w:ascii="Times New Roman" w:hAnsi="Times New Roman" w:cs="Times New Roman"/>
        </w:rPr>
        <w:t>antecubital</w:t>
      </w:r>
      <w:proofErr w:type="spellEnd"/>
      <w:r w:rsidRPr="00993D90">
        <w:rPr>
          <w:rFonts w:ascii="Times New Roman" w:hAnsi="Times New Roman" w:cs="Times New Roman"/>
        </w:rPr>
        <w:t xml:space="preserve"> fossa, and is inflated to at least 50 mmHg above systolic pressure to occlude arterial inflow for a standardized length of time, usually 5 minutes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&lt;EndNote&gt;&lt;Cite&gt;&lt;Author&gt;Pyke&lt;/Author&gt;&lt;Year&gt;2008&lt;/Year&gt;&lt;RecNum&gt;3232&lt;/RecNum&gt;&lt;DisplayText&gt;[72]&lt;/DisplayText&gt;&lt;record&gt;&lt;rec-number&gt;3232&lt;/rec-number&gt;&lt;foreign-keys&gt;&lt;key app="EN" db-id="rvvpx5vflaprexep5d0v5ppia2td052xddx5"&gt;3232&lt;/key&gt;&lt;/foreign-keys&gt;&lt;ref-type name="Journal Article"&gt;17&lt;/ref-type&gt;&lt;contributors&gt;&lt;authors&gt;&lt;author&gt;Pyke, K. E.&lt;/author&gt;&lt;author&gt;Hartnett, J. A.&lt;/author&gt;&lt;author&gt;Tschakovsky, M. E.&lt;/author&gt;&lt;/authors&gt;&lt;/contributors&gt;&lt;auth-address&gt;Queen&amp;apos;s University, Kingston, Ontario, Canada.&lt;/auth-address&gt;&lt;titles&gt;&lt;title&gt;Are the dynamic response characteristics of brachial artery flow-mediated dilation sensitive to the magnitude of increase in shear stimulus?&lt;/title&gt;&lt;secondary-title&gt;J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physiology&lt;/abbr-1&gt;&lt;/alt-periodical&gt;&lt;pages&gt;282-92&lt;/pages&gt;&lt;volume&gt;105&lt;/volume&gt;&lt;number&gt;1&lt;/number&gt;&lt;keywords&gt;&lt;keyword&gt;Adult&lt;/keyword&gt;&lt;keyword&gt;Blood Pressure/physiology&lt;/keyword&gt;&lt;keyword&gt;Brachial Artery/anatomy &amp;amp; histology/*physiology/ultrasonography&lt;/keyword&gt;&lt;keyword&gt;Electrocardiography&lt;/keyword&gt;&lt;keyword&gt;Endothelium, Vascular/physiology&lt;/keyword&gt;&lt;keyword&gt;Forearm/physiology&lt;/keyword&gt;&lt;keyword&gt;Heart Rate/physiology&lt;/keyword&gt;&lt;keyword&gt;Hot Temperature&lt;/keyword&gt;&lt;keyword&gt;Humans&lt;/keyword&gt;&lt;keyword&gt;Laser-Doppler Flowmetry&lt;/keyword&gt;&lt;keyword&gt;Male&lt;/keyword&gt;&lt;keyword&gt;Pressure&lt;/keyword&gt;&lt;keyword&gt;Vasodilation/*physiology&lt;/keyword&gt;&lt;/keywords&gt;&lt;dates&gt;&lt;year&gt;2008&lt;/year&gt;&lt;pub-dates&gt;&lt;date&gt;Jul&lt;/date&gt;&lt;/pub-dates&gt;&lt;/dates&gt;&lt;isbn&gt;8750-7587 (Print)&amp;#xD;0161-7567 (Linking)&lt;/isbn&gt;&lt;accession-num&gt;18467554&lt;/accession-num&gt;&lt;urls&gt;&lt;related-urls&gt;&lt;url&gt;http://www.ncbi.nlm.nih.gov/pubmed/18467554&lt;/url&gt;&lt;/related-urls&gt;&lt;/urls&gt;&lt;electronic-resource-num&gt;10.1152/japplphysiol.01190.2007&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72" w:tooltip="Pyke, 2008 #3232" w:history="1">
        <w:r>
          <w:rPr>
            <w:rFonts w:ascii="Times New Roman" w:hAnsi="Times New Roman" w:cs="Times New Roman"/>
            <w:noProof/>
          </w:rPr>
          <w:t>72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Prior to cuff inflation, a baseline rest image and velocity signal are recorded using Duplex mode ultrasonography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&lt;EndNote&gt;&lt;Cite&gt;&lt;Author&gt;Pyke&lt;/Author&gt;&lt;Year&gt;2008&lt;/Year&gt;&lt;RecNum&gt;3232&lt;/RecNum&gt;&lt;DisplayText&gt;[72]&lt;/DisplayText&gt;&lt;record&gt;&lt;rec-number&gt;3232&lt;/rec-number&gt;&lt;foreign-keys&gt;&lt;key app="EN" db-id="rvvpx5vflaprexep5d0v5ppia2td052xddx5"&gt;3232&lt;/key&gt;&lt;/foreign-keys&gt;&lt;ref-type name="Journal Article"&gt;17&lt;/ref-type&gt;&lt;contributors&gt;&lt;authors&gt;&lt;author&gt;Pyke, K. E.&lt;/author&gt;&lt;author&gt;Hartnett, J. A.&lt;/author&gt;&lt;author&gt;Tschakovsky, M. E.&lt;/author&gt;&lt;/authors&gt;&lt;/contributors&gt;&lt;auth-address&gt;Queen&amp;apos;s University, Kingston, Ontario, Canada.&lt;/auth-address&gt;&lt;titles&gt;&lt;title&gt;Are the dynamic response characteristics of brachial artery flow-mediated dilation sensitive to the magnitude of increase in shear stimulus?&lt;/title&gt;&lt;secondary-title&gt;J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physiology&lt;/abbr-1&gt;&lt;/alt-periodical&gt;&lt;pages&gt;282-92&lt;/pages&gt;&lt;volume&gt;105&lt;/volume&gt;&lt;number&gt;1&lt;/number&gt;&lt;keywords&gt;&lt;keyword&gt;Adult&lt;/keyword&gt;&lt;keyword&gt;Blood Pressure/physiology&lt;/keyword&gt;&lt;keyword&gt;Brachial Artery/anatomy &amp;amp; histology/*physiology/ultrasonography&lt;/keyword&gt;&lt;keyword&gt;Electrocardiography&lt;/keyword&gt;&lt;keyword&gt;Endothelium, Vascular/physiology&lt;/keyword&gt;&lt;keyword&gt;Forearm/physiology&lt;/keyword&gt;&lt;keyword&gt;Heart Rate/physiology&lt;/keyword&gt;&lt;keyword&gt;Hot Temperature&lt;/keyword&gt;&lt;keyword&gt;Humans&lt;/keyword&gt;&lt;keyword&gt;Laser-Doppler Flowmetry&lt;/keyword&gt;&lt;keyword&gt;Male&lt;/keyword&gt;&lt;keyword&gt;Pressure&lt;/keyword&gt;&lt;keyword&gt;Vasodilation/*physiology&lt;/keyword&gt;&lt;/keywords&gt;&lt;dates&gt;&lt;year&gt;2008&lt;/year&gt;&lt;pub-dates&gt;&lt;date&gt;Jul&lt;/date&gt;&lt;/pub-dates&gt;&lt;/dates&gt;&lt;isbn&gt;8750-7587 (Print)&amp;#xD;0161-7567 (Linking)&lt;/isbn&gt;&lt;accession-num&gt;18467554&lt;/accession-num&gt;&lt;urls&gt;&lt;related-urls&gt;&lt;url&gt;http://www.ncbi.nlm.nih.gov/pubmed/18467554&lt;/url&gt;&lt;/related-urls&gt;&lt;/urls&gt;&lt;electronic-resource-num&gt;10.1152/japplphysiol.01190.2007&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72" w:tooltip="Pyke, 2008 #3232" w:history="1">
        <w:r>
          <w:rPr>
            <w:rFonts w:ascii="Times New Roman" w:hAnsi="Times New Roman" w:cs="Times New Roman"/>
            <w:noProof/>
          </w:rPr>
          <w:t>72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Thereafter, arterial occlusion is created by cuff inflation to </w:t>
      </w:r>
      <w:r>
        <w:rPr>
          <w:rFonts w:ascii="Times New Roman" w:hAnsi="Times New Roman" w:cs="Times New Roman"/>
        </w:rPr>
        <w:t>a</w:t>
      </w:r>
      <w:r w:rsidRPr="00993D90">
        <w:rPr>
          <w:rFonts w:ascii="Times New Roman" w:hAnsi="Times New Roman" w:cs="Times New Roman"/>
        </w:rPr>
        <w:t xml:space="preserve"> supra-systolic pressure that results in ischemia and consequent dilation of downstream resistance vessels.  </w:t>
      </w:r>
      <w:r>
        <w:rPr>
          <w:rFonts w:ascii="Times New Roman" w:hAnsi="Times New Roman" w:cs="Times New Roman"/>
        </w:rPr>
        <w:t xml:space="preserve">After a </w:t>
      </w:r>
      <w:proofErr w:type="gramStart"/>
      <w:r>
        <w:rPr>
          <w:rFonts w:ascii="Times New Roman" w:hAnsi="Times New Roman" w:cs="Times New Roman"/>
        </w:rPr>
        <w:t>5 minute</w:t>
      </w:r>
      <w:proofErr w:type="gramEnd"/>
      <w:r>
        <w:rPr>
          <w:rFonts w:ascii="Times New Roman" w:hAnsi="Times New Roman" w:cs="Times New Roman"/>
        </w:rPr>
        <w:t xml:space="preserve"> occlusion period, s</w:t>
      </w:r>
      <w:r w:rsidRPr="00993D90">
        <w:rPr>
          <w:rFonts w:ascii="Times New Roman" w:hAnsi="Times New Roman" w:cs="Times New Roman"/>
        </w:rPr>
        <w:t xml:space="preserve">ubsequent cuff deflation results in a brief high-flow state (reactive hyperemia) to provide blood to the dilated vessels.  The resulting increase in shear stress in the conduit artery (brachial) supplying the ischemic downstream tissue causes the brachial artery to dilate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&lt;EndNote&gt;&lt;Cite&gt;&lt;Author&gt;Anderson&lt;/Author&gt;&lt;Year&gt;1989&lt;/Year&gt;&lt;RecNum&gt;3408&lt;/RecNum&gt;&lt;DisplayText&gt;[73]&lt;/DisplayText&gt;&lt;record&gt;&lt;rec-number&gt;3408&lt;/rec-number&gt;&lt;foreign-keys&gt;&lt;key app="EN" db-id="rvvpx5vflaprexep5d0v5ppia2td052xddx5"&gt;3408&lt;/key&gt;&lt;/foreign-keys&gt;&lt;ref-type name="Journal Article"&gt;17&lt;/ref-type&gt;&lt;contributors&gt;&lt;authors&gt;&lt;author&gt;Anderson, Erling A&lt;/author&gt;&lt;author&gt;Mark, Allyn L&lt;/author&gt;&lt;/authors&gt;&lt;/contributors&gt;&lt;titles&gt;&lt;title&gt;Flow-mediated and reflex changes in large peripheral artery tone in humans&lt;/title&gt;&lt;secondary-title&gt;Circulation&lt;/secondary-title&gt;&lt;/titles&gt;&lt;periodical&gt;&lt;full-title&gt;Circulation&lt;/full-title&gt;&lt;/periodical&gt;&lt;pages&gt;93-100&lt;/pages&gt;&lt;volume&gt;79&lt;/volume&gt;&lt;number&gt;1&lt;/number&gt;&lt;dates&gt;&lt;year&gt;1989&lt;/year&gt;&lt;/dates&gt;&lt;isbn&gt;0009-7322&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73" w:tooltip="Anderson, 1989 #3408" w:history="1">
        <w:r>
          <w:rPr>
            <w:rFonts w:ascii="Times New Roman" w:hAnsi="Times New Roman" w:cs="Times New Roman"/>
            <w:noProof/>
          </w:rPr>
          <w:t>73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Provided that a positive linear relationship exists between relative FMD and shear rate, normalization of the data is possible </w:t>
      </w:r>
      <w:r w:rsidRPr="00993D90">
        <w:rPr>
          <w:rFonts w:ascii="Times New Roman" w:hAnsi="Times New Roman" w:cs="Times New Roman"/>
        </w:rPr>
        <w:fldChar w:fldCharType="begin">
          <w:fldData xml:space="preserve">PEVuZE5vdGU+PENpdGU+PEF1dGhvcj5QeWtlPC9BdXRob3I+PFllYXI+MjAwNDwvWWVhcj48UmVj
TnVtPjMzOTc8L1JlY051bT48RGlzcGxheVRleHQ+WzY3XTwvRGlzcGxheVRleHQ+PHJlY29yZD48
cmVjLW51bWJlcj4zMzk3PC9yZWMtbnVtYmVyPjxmb3JlaWduLWtleXM+PGtleSBhcHA9IkVOIiBk
Yi1pZD0icnZ2cHg1dmZsYXByZXhlcDVkMHY1cHBpYTJ0ZDA1MnhkZHg1Ij4zMzk3PC9rZXk+PC9m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PEVuZE5vdGU+PENpdGU+PEF1dGhvcj5QeWtlPC9BdXRob3I+PFllYXI+MjAwNDwvWWVhcj48UmVj
TnVtPjMzOTc8L1JlY051bT48RGlzcGxheVRleHQ+WzY3XTwvRGlzcGxheVRleHQ+PHJlY29yZD48
cmVjLW51bWJlcj4zMzk3PC9yZWMtbnVtYmVyPjxmb3JlaWduLWtleXM+PGtleSBhcHA9IkVOIiBk
Yi1pZD0icnZ2cHg1dmZsYXByZXhlcDVkMHY1cHBpYTJ0ZDA1MnhkZHg1Ij4zMzk3PC9rZXk+PC9m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67" w:tooltip="Pyke, 2004 #3228" w:history="1">
        <w:r>
          <w:rPr>
            <w:rFonts w:ascii="Times New Roman" w:hAnsi="Times New Roman" w:cs="Times New Roman"/>
            <w:noProof/>
          </w:rPr>
          <w:t>67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Normalization facilitates</w:t>
      </w:r>
      <w:r w:rsidRPr="00993D90">
        <w:rPr>
          <w:rFonts w:ascii="Times New Roman" w:hAnsi="Times New Roman" w:cs="Times New Roman"/>
        </w:rPr>
        <w:t xml:space="preserve"> </w:t>
      </w:r>
      <w:r>
        <w:rPr>
          <w:rFonts w:ascii="Times New Roman" w:hAnsi="Times New Roman" w:cs="Times New Roman"/>
        </w:rPr>
        <w:t>comparison of</w:t>
      </w:r>
      <w:r w:rsidRPr="00993D90">
        <w:rPr>
          <w:rFonts w:ascii="Times New Roman" w:hAnsi="Times New Roman" w:cs="Times New Roman"/>
        </w:rPr>
        <w:t xml:space="preserve"> endothelial dependent FMD</w:t>
      </w:r>
      <w:r>
        <w:rPr>
          <w:rFonts w:ascii="Times New Roman" w:hAnsi="Times New Roman" w:cs="Times New Roman"/>
        </w:rPr>
        <w:t xml:space="preserve"> responses</w:t>
      </w:r>
      <w:r w:rsidRPr="00993D90">
        <w:rPr>
          <w:rFonts w:ascii="Times New Roman" w:hAnsi="Times New Roman" w:cs="Times New Roman"/>
        </w:rPr>
        <w:t xml:space="preserve"> between groups differing in baseline diameter.  Furthermore, it is important to adhere to statistical assumptions when normalizing FMD.</w:t>
      </w:r>
      <w:r>
        <w:rPr>
          <w:rFonts w:ascii="Times New Roman" w:hAnsi="Times New Roman" w:cs="Times New Roman"/>
        </w:rPr>
        <w:t xml:space="preserve">  If the relationship between shear rate</w:t>
      </w:r>
      <w:r w:rsidRPr="00993D90">
        <w:rPr>
          <w:rFonts w:ascii="Times New Roman" w:hAnsi="Times New Roman" w:cs="Times New Roman"/>
        </w:rPr>
        <w:t xml:space="preserve"> and FMD is weak then normalization should not be applied.  When normalized, the FMD/shear rate ratio has </w:t>
      </w:r>
      <w:r>
        <w:rPr>
          <w:rFonts w:ascii="Times New Roman" w:hAnsi="Times New Roman" w:cs="Times New Roman"/>
        </w:rPr>
        <w:t>been used to distinguish</w:t>
      </w:r>
      <w:r w:rsidRPr="00993D90">
        <w:rPr>
          <w:rFonts w:ascii="Times New Roman" w:hAnsi="Times New Roman" w:cs="Times New Roman"/>
        </w:rPr>
        <w:t xml:space="preserve"> reduced endothelial function in a population with moderate risk for CVD from that of low risk </w:t>
      </w:r>
      <w:r w:rsidRPr="00993D90">
        <w:rPr>
          <w:rFonts w:ascii="Times New Roman" w:hAnsi="Times New Roman" w:cs="Times New Roman"/>
        </w:rPr>
        <w:fldChar w:fldCharType="begin">
          <w:fldData xml:space="preserve">PEVuZE5vdGU+PENpdGU+PEF1dGhvcj5QYWRpbGxhPC9BdXRob3I+PFllYXI+MjAwOTwvWWVhcj48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PEVuZE5vdGU+PENpdGU+PEF1dGhvcj5QYWRpbGxhPC9BdXRob3I+PFllYXI+MjAwOTwvWWVhcj48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74" w:tooltip="Padilla, 2009 #3209" w:history="1">
        <w:r>
          <w:rPr>
            <w:rFonts w:ascii="Times New Roman" w:hAnsi="Times New Roman" w:cs="Times New Roman"/>
            <w:noProof/>
          </w:rPr>
          <w:t>74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Regardless, </w:t>
      </w:r>
      <w:r>
        <w:rPr>
          <w:rFonts w:ascii="Times New Roman" w:hAnsi="Times New Roman" w:cs="Times New Roman"/>
        </w:rPr>
        <w:t xml:space="preserve">the </w:t>
      </w:r>
      <w:r w:rsidRPr="00993D90">
        <w:rPr>
          <w:rFonts w:ascii="Times New Roman" w:hAnsi="Times New Roman" w:cs="Times New Roman"/>
        </w:rPr>
        <w:t xml:space="preserve">FMD measurement technique and resulting values need to be standardized before the method becomes a part of routine clinical evaluation of CVD risk </w:t>
      </w:r>
      <w:r w:rsidRPr="00993D90">
        <w:rPr>
          <w:rFonts w:ascii="Times New Roman" w:hAnsi="Times New Roman" w:cs="Times New Roman"/>
        </w:rPr>
        <w:fldChar w:fldCharType="begin">
          <w:fldData xml:space="preserve">PEVuZE5vdGU+PENpdGU+PEF1dGhvcj5Lb3JrbWF6PC9BdXRob3I+PFllYXI+MjAwODwvWWVhcj48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PEVuZE5vdGU+PENpdGU+PEF1dGhvcj5Lb3JrbWF6PC9BdXRob3I+PFllYXI+MjAwODwvWWVhcj48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75" w:tooltip="Korkmaz, 2008 #3210" w:history="1">
        <w:r>
          <w:rPr>
            <w:rFonts w:ascii="Times New Roman" w:hAnsi="Times New Roman" w:cs="Times New Roman"/>
            <w:noProof/>
          </w:rPr>
          <w:t>75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56E65D10"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1.1.14</w:t>
      </w:r>
      <w:r w:rsidRPr="00993D90">
        <w:rPr>
          <w:rFonts w:ascii="Times New Roman" w:hAnsi="Times New Roman" w:cs="Times New Roman"/>
          <w:i/>
        </w:rPr>
        <w:tab/>
      </w:r>
      <w:r w:rsidRPr="00993D90">
        <w:rPr>
          <w:rFonts w:ascii="Times New Roman" w:hAnsi="Times New Roman" w:cs="Times New Roman"/>
          <w:b/>
          <w:i/>
        </w:rPr>
        <w:t>Endothelial function and exercise</w:t>
      </w:r>
    </w:p>
    <w:p w14:paraId="5E8D0C9F" w14:textId="20E515BC"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There is an inverse relationship between the level of PA and cardiovascular events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&lt;EndNote&gt;&lt;Cite&gt;&lt;Author&gt;Haskell&lt;/Author&gt;&lt;Year&gt;2007&lt;/Year&gt;&lt;RecNum&gt;3458&lt;/RecNum&gt;&lt;DisplayText&gt;[76]&lt;/DisplayText&gt;&lt;record&gt;&lt;rec-number&gt;3458&lt;/rec-number&gt;&lt;foreign-keys&gt;&lt;key app="EN" db-id="rvvpx5vflaprexep5d0v5ppia2td052xddx5"&gt;3458&lt;/key&gt;&lt;/foreign-keys&gt;&lt;ref-type name="Journal Article"&gt;17&lt;/ref-type&gt;&lt;contributors&gt;&lt;authors&gt;&lt;author&gt;Haskell, William L&lt;/author&gt;&lt;author&gt;Lee, I-Min&lt;/author&gt;&lt;author&gt;Pate, Russell R&lt;/author&gt;&lt;author&gt;Powell, Kenneth E&lt;/author&gt;&lt;author&gt;Blair, Steven N&lt;/author&gt;&lt;author&gt;Franklin, Barry A&lt;/author&gt;&lt;author&gt;Macera, Caroline A&lt;/author&gt;&lt;author&gt;Heath, Gregory W&lt;/author&gt;&lt;author&gt;Thompson, Paul D&lt;/author&gt;&lt;author&gt;Bauman, Adrian&lt;/author&gt;&lt;/authors&gt;&lt;/contributors&gt;&lt;titles&gt;&lt;title&gt;Physical activity and public health: updated recommendation for adults from the American College of Sports Medicine and the American Heart Association&lt;/title&gt;&lt;secondary-title&gt;Circulation&lt;/secondary-title&gt;&lt;/titles&gt;&lt;periodical&gt;&lt;full-title&gt;Circulation&lt;/full-title&gt;&lt;/periodical&gt;&lt;pages&gt;1081&lt;/pages&gt;&lt;volume&gt;116&lt;/volume&gt;&lt;number&gt;9&lt;/number&gt;&lt;dates&gt;&lt;year&gt;2007&lt;/year&gt;&lt;/dates&gt;&lt;urls&gt;&lt;/urls&gt;&lt;/record&gt;&lt;/Cite&gt;&lt;/EndNote&gt;</w:instrText>
      </w:r>
      <w:r>
        <w:rPr>
          <w:rFonts w:ascii="Times New Roman" w:hAnsi="Times New Roman" w:cs="Times New Roman"/>
        </w:rPr>
        <w:fldChar w:fldCharType="separate"/>
      </w:r>
      <w:r>
        <w:rPr>
          <w:rFonts w:ascii="Times New Roman" w:hAnsi="Times New Roman" w:cs="Times New Roman"/>
          <w:noProof/>
        </w:rPr>
        <w:t>[</w:t>
      </w:r>
      <w:hyperlink w:anchor="_ENREF_76" w:tooltip="Haskell, 2007 #3458" w:history="1">
        <w:r>
          <w:rPr>
            <w:rFonts w:ascii="Times New Roman" w:hAnsi="Times New Roman" w:cs="Times New Roman"/>
            <w:noProof/>
          </w:rPr>
          <w:t>76</w:t>
        </w:r>
      </w:hyperlink>
      <w:r>
        <w:rPr>
          <w:rFonts w:ascii="Times New Roman" w:hAnsi="Times New Roman" w:cs="Times New Roman"/>
          <w:noProof/>
        </w:rPr>
        <w:t>]</w:t>
      </w:r>
      <w:r>
        <w:rPr>
          <w:rFonts w:ascii="Times New Roman" w:hAnsi="Times New Roman" w:cs="Times New Roman"/>
        </w:rPr>
        <w:fldChar w:fldCharType="end"/>
      </w:r>
      <w:r w:rsidRPr="00993D90">
        <w:rPr>
          <w:rFonts w:ascii="Times New Roman" w:hAnsi="Times New Roman" w:cs="Times New Roman"/>
        </w:rPr>
        <w:t xml:space="preserve">.  Improved endothelial function that is seen with exercise is due to increased expression of the enzyme NOS in response to increased endothelial shear stress as a result of increased blood flow that occurs during exercise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&lt;EndNote&gt;&lt;Cite&gt;&lt;Author&gt;Vita&lt;/Author&gt;&lt;Year&gt;2000&lt;/Year&gt;&lt;RecNum&gt;3412&lt;/RecNum&gt;&lt;DisplayText&gt;[77]&lt;/DisplayText&gt;&lt;record&gt;&lt;rec-number&gt;3412&lt;/rec-number&gt;&lt;foreign-keys&gt;&lt;key app="EN" db-id="rvvpx5vflaprexep5d0v5ppia2td052xddx5"&gt;3412&lt;/key&gt;&lt;/foreign-keys&gt;&lt;ref-type name="Journal Article"&gt;17&lt;/ref-type&gt;&lt;contributors&gt;&lt;authors&gt;&lt;author&gt;Vita, Joseph A&lt;/author&gt;&lt;author&gt;Keaney Jr, John F&lt;/author&gt;&lt;/authors&gt;&lt;/contributors&gt;&lt;titles&gt;&lt;title&gt;Exercise--toning up the endothelium?&lt;/title&gt;&lt;secondary-title&gt;The New England journal of medicine&lt;/secondary-title&gt;&lt;/titles&gt;&lt;periodical&gt;&lt;full-title&gt;The New England journal of medicine&lt;/full-title&gt;&lt;/periodical&gt;&lt;pages&gt;503&lt;/pages&gt;&lt;volume&gt;342&lt;/volume&gt;&lt;number&gt;7&lt;/number&gt;&lt;dates&gt;&lt;year&gt;2000&lt;/year&gt;&lt;/dates&gt;&lt;isbn&gt;0028-4793&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77" w:tooltip="Vita, 2000 #3412" w:history="1">
        <w:r>
          <w:rPr>
            <w:rFonts w:ascii="Times New Roman" w:hAnsi="Times New Roman" w:cs="Times New Roman"/>
            <w:noProof/>
          </w:rPr>
          <w:t>77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Consistent with this, previously sedentary middle (27 ± 1</w:t>
      </w:r>
      <w:r w:rsidR="00B8564B">
        <w:rPr>
          <w:rFonts w:ascii="Times New Roman" w:hAnsi="Times New Roman" w:cs="Times New Roman"/>
        </w:rPr>
        <w:t xml:space="preserve"> </w:t>
      </w:r>
      <w:proofErr w:type="spellStart"/>
      <w:r w:rsidR="00B8564B">
        <w:rPr>
          <w:rFonts w:ascii="Times New Roman" w:hAnsi="Times New Roman" w:cs="Times New Roman"/>
        </w:rPr>
        <w:t>yrs</w:t>
      </w:r>
      <w:proofErr w:type="spellEnd"/>
      <w:r w:rsidRPr="00993D90">
        <w:rPr>
          <w:rFonts w:ascii="Times New Roman" w:hAnsi="Times New Roman" w:cs="Times New Roman"/>
        </w:rPr>
        <w:t>) and older (58 ± 2</w:t>
      </w:r>
      <w:r w:rsidR="00B8564B">
        <w:rPr>
          <w:rFonts w:ascii="Times New Roman" w:hAnsi="Times New Roman" w:cs="Times New Roman"/>
        </w:rPr>
        <w:t xml:space="preserve"> </w:t>
      </w:r>
      <w:proofErr w:type="spellStart"/>
      <w:r w:rsidR="00B8564B">
        <w:rPr>
          <w:rFonts w:ascii="Times New Roman" w:hAnsi="Times New Roman" w:cs="Times New Roman"/>
        </w:rPr>
        <w:t>yrs</w:t>
      </w:r>
      <w:proofErr w:type="spellEnd"/>
      <w:r w:rsidRPr="00993D90">
        <w:rPr>
          <w:rFonts w:ascii="Times New Roman" w:hAnsi="Times New Roman" w:cs="Times New Roman"/>
        </w:rPr>
        <w:t xml:space="preserve">) aged men completing a 3-month at home exercise intervention increased endothelium dependent dilation by 30%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&lt;EndNote&gt;&lt;Cite&gt;&lt;Author&gt;DeSouza&lt;/Author&gt;&lt;Year&gt;2000&lt;/Year&gt;&lt;RecNum&gt;3498&lt;/RecNum&gt;&lt;DisplayText&gt;[78]&lt;/DisplayText&gt;&lt;record&gt;&lt;rec-number&gt;3498&lt;/rec-number&gt;&lt;foreign-keys&gt;&lt;key app="EN" db-id="rvvpx5vflaprexep5d0v5ppia2td052xddx5"&gt;3498&lt;/key&gt;&lt;/foreign-keys&gt;&lt;ref-type name="Journal Article"&gt;17&lt;/ref-type&gt;&lt;contributors&gt;&lt;authors&gt;&lt;author&gt;DeSouza, Christopher A&lt;/author&gt;&lt;author&gt;Shapiro, Linda F&lt;/author&gt;&lt;author&gt;Clevenger, Christopher M&lt;/author&gt;&lt;author&gt;Dinenno, Frank A&lt;/author&gt;&lt;author&gt;Monahan, Kevin D&lt;/author&gt;&lt;author&gt;Tanaka, Hirofumi&lt;/author&gt;&lt;author&gt;Seals, Douglas R&lt;/author&gt;&lt;/authors&gt;&lt;/contributors&gt;&lt;titles&gt;&lt;title&gt;Regular aerobic exercise prevents and restores age-related declines in endothelium-dependent vasodilation in healthy men&lt;/title&gt;&lt;secondary-title&gt;Circulation&lt;/secondary-title&gt;&lt;/titles&gt;&lt;periodical&gt;&lt;full-title&gt;Circulation&lt;/full-title&gt;&lt;/periodical&gt;&lt;pages&gt;1351-1357&lt;/pages&gt;&lt;volume&gt;102&lt;/volume&gt;&lt;number&gt;12&lt;/number&gt;&lt;dates&gt;&lt;year&gt;2000&lt;/year&gt;&lt;/dates&gt;&lt;isbn&gt;0009-7322&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78" w:tooltip="DeSouza, 2000 #3498" w:history="1">
        <w:r>
          <w:rPr>
            <w:rFonts w:ascii="Times New Roman" w:hAnsi="Times New Roman" w:cs="Times New Roman"/>
            <w:noProof/>
          </w:rPr>
          <w:t>78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 young healthy men (mean 20 </w:t>
      </w:r>
      <w:proofErr w:type="spellStart"/>
      <w:r w:rsidRPr="00993D90">
        <w:rPr>
          <w:rFonts w:ascii="Times New Roman" w:hAnsi="Times New Roman" w:cs="Times New Roman"/>
        </w:rPr>
        <w:t>yrs</w:t>
      </w:r>
      <w:proofErr w:type="spellEnd"/>
      <w:r w:rsidRPr="00993D90">
        <w:rPr>
          <w:rFonts w:ascii="Times New Roman" w:hAnsi="Times New Roman" w:cs="Times New Roman"/>
        </w:rPr>
        <w:t>)</w:t>
      </w:r>
      <w:r w:rsidR="00B8564B">
        <w:rPr>
          <w:rFonts w:ascii="Times New Roman" w:hAnsi="Times New Roman" w:cs="Times New Roman"/>
        </w:rPr>
        <w:t>,</w:t>
      </w:r>
      <w:r w:rsidRPr="00993D90">
        <w:rPr>
          <w:rFonts w:ascii="Times New Roman" w:hAnsi="Times New Roman" w:cs="Times New Roman"/>
        </w:rPr>
        <w:t xml:space="preserve"> 10 weeks of combined aerobic and anaerobic exercise training increased endothelial dependent dilation by 77%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&lt;EndNote&gt;&lt;Cite&gt;&lt;Author&gt;Clarkson&lt;/Author&gt;&lt;Year&gt;1999&lt;/Year&gt;&lt;RecNum&gt;3515&lt;/RecNum&gt;&lt;DisplayText&gt;[79]&lt;/DisplayText&gt;&lt;record&gt;&lt;rec-number&gt;3515&lt;/rec-number&gt;&lt;foreign-keys&gt;&lt;key app="EN" db-id="rvvpx5vflaprexep5d0v5ppia2td052xddx5"&gt;3515&lt;/key&gt;&lt;/foreign-keys&gt;&lt;ref-type name="Journal Article"&gt;17&lt;/ref-type&gt;&lt;contributors&gt;&lt;authors&gt;&lt;author&gt;Clarkson, Peter&lt;/author&gt;&lt;author&gt;Montgomery, Hugh E&lt;/author&gt;&lt;author&gt;Mullen, Michael J&lt;/author&gt;&lt;author&gt;Donald, Ann E&lt;/author&gt;&lt;author&gt;Powe, Amanda J&lt;/author&gt;&lt;author&gt;Bull, Teresa&lt;/author&gt;&lt;author&gt;Jubb, Michael&lt;/author&gt;&lt;author&gt;Deanfield, John E&lt;/author&gt;&lt;/authors&gt;&lt;/contributors&gt;&lt;titles&gt;&lt;title&gt;Exercise training enhances endothelial function in young men&lt;/title&gt;&lt;secondary-title&gt;Journal of the American College of Cardiology&lt;/secondary-title&gt;&lt;/titles&gt;&lt;periodical&gt;&lt;full-title&gt;Journal of the American College of Cardiology&lt;/full-title&gt;&lt;/periodical&gt;&lt;pages&gt;1379-1385&lt;/pages&gt;&lt;volume&gt;33&lt;/volume&gt;&lt;number&gt;5&lt;/number&gt;&lt;dates&gt;&lt;year&gt;1999&lt;/year&gt;&lt;/dates&gt;&lt;isbn&gt;0735-1097&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79" w:tooltip="Clarkson, 1999 #3515" w:history="1">
        <w:r>
          <w:rPr>
            <w:rFonts w:ascii="Times New Roman" w:hAnsi="Times New Roman" w:cs="Times New Roman"/>
            <w:noProof/>
          </w:rPr>
          <w:t>79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Contrary to this, brachial artery FMD was not changed when recreationally active young adults were instructed to reduce PA for 5 days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&lt;EndNote&gt;&lt;Cite&gt;&lt;Author&gt;Boyle&lt;/Author&gt;&lt;Year&gt;2013&lt;/Year&gt;&lt;RecNum&gt;3502&lt;/RecNum&gt;&lt;DisplayText&gt;[80]&lt;/DisplayText&gt;&lt;record&gt;&lt;rec-number&gt;3502&lt;/rec-number&gt;&lt;foreign-keys&gt;&lt;key app="EN" db-id="rvvpx5vflaprexep5d0v5ppia2td052xddx5"&gt;3502&lt;/key&gt;&lt;/foreign-keys&gt;&lt;ref-type name="Journal Article"&gt;17&lt;/ref-type&gt;&lt;contributors&gt;&lt;authors&gt;&lt;author&gt;Boyle, Leryn J&lt;/author&gt;&lt;author&gt;Credeur, Daniel P&lt;/author&gt;&lt;author&gt;Jenkins, Nathan T&lt;/author&gt;&lt;author&gt;Padilla, Jaume&lt;/author&gt;&lt;author&gt;Leidy, Heather J&lt;/author&gt;&lt;author&gt;Thyfault, John P&lt;/author&gt;&lt;author&gt;Fadel, Paul J&lt;/author&gt;&lt;/authors&gt;&lt;/contributors&gt;&lt;titles&gt;&lt;title&gt;Impact of reduced daily physical activity on conduit artery flow-mediated dilation and circulating endothelial microparticles&lt;/title&gt;&lt;secondary-title&gt;Journal of Applied Physiology&lt;/secondary-title&gt;&lt;/titles&gt;&lt;periodical&gt;&lt;full-title&gt;J Appl Physiol (1985)&lt;/full-title&gt;&lt;abbr-1&gt;Journal of applied physiology&lt;/abbr-1&gt;&lt;/periodical&gt;&lt;pages&gt;1519-1525&lt;/pages&gt;&lt;volume&gt;115&lt;/volume&gt;&lt;number&gt;10&lt;/number&gt;&lt;dates&gt;&lt;year&gt;2013&lt;/year&gt;&lt;/dates&gt;&lt;isbn&gt;8750-7587&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0" w:tooltip="Boyle, 2013 #3502" w:history="1">
        <w:r>
          <w:rPr>
            <w:rFonts w:ascii="Times New Roman" w:hAnsi="Times New Roman" w:cs="Times New Roman"/>
            <w:noProof/>
          </w:rPr>
          <w:t>80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suggesting that previously active individuals can maintain endothelial function in the face of </w:t>
      </w:r>
      <w:r>
        <w:rPr>
          <w:rFonts w:ascii="Times New Roman" w:hAnsi="Times New Roman" w:cs="Times New Roman"/>
        </w:rPr>
        <w:t xml:space="preserve">a brief period of </w:t>
      </w:r>
      <w:r w:rsidRPr="00993D90">
        <w:rPr>
          <w:rFonts w:ascii="Times New Roman" w:hAnsi="Times New Roman" w:cs="Times New Roman"/>
        </w:rPr>
        <w:t xml:space="preserve">reduced activity.  Therefore the literature suggests that PA does have a beneficial role in both increasing and maintaining endothelial function in young, middle and older aged healthy men.  Similarly, it was shown that 4 weeks of PA improved endothelial function in patients with coronary artery disease through the enzyme NOS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&lt;EndNote&gt;&lt;Cite&gt;&lt;Author&gt;Hambrecht&lt;/Author&gt;&lt;Year&gt;2003&lt;/Year&gt;&lt;RecNum&gt;3517&lt;/RecNum&gt;&lt;DisplayText&gt;[81]&lt;/DisplayText&gt;&lt;record&gt;&lt;rec-number&gt;3517&lt;/rec-number&gt;&lt;foreign-keys&gt;&lt;key app="EN" db-id="rvvpx5vflaprexep5d0v5ppia2td052xddx5"&gt;3517&lt;/key&gt;&lt;/foreign-keys&gt;&lt;ref-type name="Journal Article"&gt;17&lt;/ref-type&gt;&lt;contributors&gt;&lt;authors&gt;&lt;author&gt;Hambrecht, R&lt;/author&gt;&lt;author&gt;Adams, V&lt;/author&gt;&lt;author&gt;Erbs, S&lt;/author&gt;&lt;author&gt;Linke, A&lt;/author&gt;&lt;author&gt;Kränkel, N&lt;/author&gt;&lt;author&gt;Shu, Y&lt;/author&gt;&lt;author&gt;Baither, Y&lt;/author&gt;&lt;author&gt;Gielen, S&lt;/author&gt;&lt;author&gt;Thiele, H&lt;/author&gt;&lt;author&gt;Gummert, JF&lt;/author&gt;&lt;/authors&gt;&lt;/contributors&gt;&lt;titles&gt;&lt;title&gt;Regular physical activity improves endothelial function in patients with coronary artery disease by increasing phosphorylation of endothelial nitric oxide synthase&lt;/title&gt;&lt;secondary-title&gt;Circulation&lt;/secondary-title&gt;&lt;/titles&gt;&lt;periodical&gt;&lt;full-title&gt;Circulation&lt;/full-title&gt;&lt;/periodical&gt;&lt;pages&gt;3152-3158&lt;/pages&gt;&lt;volume&gt;107&lt;/volume&gt;&lt;number&gt;25&lt;/number&gt;&lt;dates&gt;&lt;year&gt;2003&lt;/year&gt;&lt;/dates&gt;&lt;isbn&gt;0009-7322&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1" w:tooltip="Hambrecht, 2003 #3517" w:history="1">
        <w:r>
          <w:rPr>
            <w:rFonts w:ascii="Times New Roman" w:hAnsi="Times New Roman" w:cs="Times New Roman"/>
            <w:noProof/>
          </w:rPr>
          <w:t>81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r>
        <w:rPr>
          <w:rFonts w:ascii="Times New Roman" w:hAnsi="Times New Roman" w:cs="Times New Roman"/>
        </w:rPr>
        <w:t xml:space="preserve"> </w:t>
      </w:r>
      <w:r w:rsidRPr="00993D90">
        <w:rPr>
          <w:rFonts w:ascii="Times New Roman" w:hAnsi="Times New Roman" w:cs="Times New Roman"/>
        </w:rPr>
        <w:t xml:space="preserve"> </w:t>
      </w:r>
      <w:r>
        <w:rPr>
          <w:rFonts w:ascii="Times New Roman" w:hAnsi="Times New Roman" w:cs="Times New Roman"/>
        </w:rPr>
        <w:t>In contrast</w:t>
      </w:r>
      <w:r w:rsidRPr="00993D90">
        <w:rPr>
          <w:rFonts w:ascii="Times New Roman" w:hAnsi="Times New Roman" w:cs="Times New Roman"/>
        </w:rPr>
        <w:t xml:space="preserve">, PA in healthy children restores </w:t>
      </w:r>
      <w:r>
        <w:rPr>
          <w:rFonts w:ascii="Times New Roman" w:hAnsi="Times New Roman" w:cs="Times New Roman"/>
        </w:rPr>
        <w:t xml:space="preserve">seasonal decreases in </w:t>
      </w:r>
      <w:r w:rsidRPr="00993D90">
        <w:rPr>
          <w:rFonts w:ascii="Times New Roman" w:hAnsi="Times New Roman" w:cs="Times New Roman"/>
        </w:rPr>
        <w:t>endothelial function to normative values</w:t>
      </w:r>
      <w:r>
        <w:rPr>
          <w:rFonts w:ascii="Times New Roman" w:hAnsi="Times New Roman" w:cs="Times New Roman"/>
        </w:rPr>
        <w:t xml:space="preserve"> but does not increase above those levels</w:t>
      </w:r>
      <w:r w:rsidRPr="00993D90">
        <w:rPr>
          <w:rFonts w:ascii="Times New Roman" w:hAnsi="Times New Roman" w:cs="Times New Roman"/>
        </w:rPr>
        <w:t xml:space="preserv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&lt;EndNote&gt;&lt;Cite&gt;&lt;Author&gt;Hopkins&lt;/Author&gt;&lt;Year&gt;2011&lt;/Year&gt;&lt;RecNum&gt;3500&lt;/RecNum&gt;&lt;DisplayText&gt;[82]&lt;/DisplayText&gt;&lt;record&gt;&lt;rec-number&gt;3500&lt;/rec-number&gt;&lt;foreign-keys&gt;&lt;key app="EN" db-id="rvvpx5vflaprexep5d0v5ppia2td052xddx5"&gt;3500&lt;/key&gt;&lt;/foreign-keys&gt;&lt;ref-type name="Journal Article"&gt;17&lt;/ref-type&gt;&lt;contributors&gt;&lt;authors&gt;&lt;author&gt;Hopkins, Nicola Dominique&lt;/author&gt;&lt;author&gt;Stratton, Gareth&lt;/author&gt;&lt;author&gt;Tinken, Toni M&lt;/author&gt;&lt;author&gt;Ridgers, Nicola D&lt;/author&gt;&lt;author&gt;Graves, Lee E&lt;/author&gt;&lt;author&gt;McWhannell, Nicola&lt;/author&gt;&lt;author&gt;Cable, N Tim&lt;/author&gt;&lt;author&gt;Green, Daniel J&lt;/author&gt;&lt;/authors&gt;&lt;/contributors&gt;&lt;titles&gt;&lt;title&gt;Seasonal reduction in physical activity and flow-mediated dilation in children&lt;/title&gt;&lt;secondary-title&gt;Medicine and science in sports and exercise&lt;/secondary-title&gt;&lt;/titles&gt;&lt;periodical&gt;&lt;full-title&gt;Medicine and Science in Sports and Exercise&lt;/full-title&gt;&lt;/periodical&gt;&lt;pages&gt;232&lt;/pages&gt;&lt;volume&gt;43&lt;/volume&gt;&lt;number&gt;2&lt;/number&gt;&lt;dates&gt;&lt;year&gt;2011&lt;/year&gt;&lt;/dates&gt;&lt;isbn&gt;0195-9131&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2" w:tooltip="Hopkins, 2011 #3500" w:history="1">
        <w:r>
          <w:rPr>
            <w:rFonts w:ascii="Times New Roman" w:hAnsi="Times New Roman" w:cs="Times New Roman"/>
            <w:noProof/>
          </w:rPr>
          <w:t>82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Thus it seems that </w:t>
      </w:r>
      <w:r>
        <w:rPr>
          <w:rFonts w:ascii="Times New Roman" w:hAnsi="Times New Roman" w:cs="Times New Roman"/>
        </w:rPr>
        <w:t>increasing</w:t>
      </w:r>
      <w:r w:rsidRPr="00993D90">
        <w:rPr>
          <w:rFonts w:ascii="Times New Roman" w:hAnsi="Times New Roman" w:cs="Times New Roman"/>
        </w:rPr>
        <w:t xml:space="preserve"> PA </w:t>
      </w:r>
      <w:r>
        <w:rPr>
          <w:rFonts w:ascii="Times New Roman" w:hAnsi="Times New Roman" w:cs="Times New Roman"/>
        </w:rPr>
        <w:t>enhances</w:t>
      </w:r>
      <w:r w:rsidRPr="00993D90">
        <w:rPr>
          <w:rFonts w:ascii="Times New Roman" w:hAnsi="Times New Roman" w:cs="Times New Roman"/>
        </w:rPr>
        <w:t xml:space="preserve"> endothelial function in young, middle, older, and in individuals with increased CVD risk. </w:t>
      </w:r>
    </w:p>
    <w:p w14:paraId="642A197C" w14:textId="50E56D06" w:rsidR="003D3637" w:rsidRPr="00993D90" w:rsidRDefault="003D3637" w:rsidP="003D3637">
      <w:pPr>
        <w:spacing w:line="480" w:lineRule="auto"/>
        <w:rPr>
          <w:rFonts w:ascii="Times New Roman" w:hAnsi="Times New Roman" w:cs="Times New Roman"/>
        </w:rPr>
      </w:pPr>
      <w:r w:rsidRPr="00993D90">
        <w:rPr>
          <w:rFonts w:ascii="Times New Roman" w:hAnsi="Times New Roman" w:cs="Times New Roman"/>
          <w:b/>
        </w:rPr>
        <w:t>1.2</w:t>
      </w:r>
      <w:r w:rsidRPr="00993D90">
        <w:rPr>
          <w:rFonts w:ascii="Times New Roman" w:hAnsi="Times New Roman" w:cs="Times New Roman"/>
        </w:rPr>
        <w:t xml:space="preserve"> </w:t>
      </w:r>
      <w:r w:rsidRPr="00993D90">
        <w:rPr>
          <w:rFonts w:ascii="Times New Roman" w:hAnsi="Times New Roman" w:cs="Times New Roman"/>
          <w:b/>
        </w:rPr>
        <w:t>OTHER CVD RISK FACTORS</w:t>
      </w:r>
    </w:p>
    <w:p w14:paraId="3E208F33" w14:textId="7771EDFF"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1.2.1</w:t>
      </w:r>
      <w:r w:rsidRPr="00993D90">
        <w:rPr>
          <w:rFonts w:ascii="Times New Roman" w:hAnsi="Times New Roman" w:cs="Times New Roman"/>
          <w:i/>
        </w:rPr>
        <w:tab/>
      </w:r>
      <w:r w:rsidR="007F2B8F">
        <w:rPr>
          <w:rFonts w:ascii="Times New Roman" w:hAnsi="Times New Roman" w:cs="Times New Roman"/>
          <w:b/>
          <w:i/>
        </w:rPr>
        <w:t>P</w:t>
      </w:r>
      <w:r>
        <w:rPr>
          <w:rFonts w:ascii="Times New Roman" w:hAnsi="Times New Roman" w:cs="Times New Roman"/>
          <w:b/>
          <w:i/>
        </w:rPr>
        <w:t>hysical activity</w:t>
      </w:r>
    </w:p>
    <w:p w14:paraId="0222799D" w14:textId="6604600B" w:rsidR="003D3637" w:rsidRPr="00993D90" w:rsidRDefault="003D3637" w:rsidP="003D3637">
      <w:pPr>
        <w:tabs>
          <w:tab w:val="left" w:pos="2552"/>
        </w:tabs>
        <w:spacing w:line="480" w:lineRule="auto"/>
        <w:ind w:firstLine="720"/>
        <w:rPr>
          <w:rFonts w:ascii="Times New Roman" w:hAnsi="Times New Roman" w:cs="Times New Roman"/>
          <w:b/>
        </w:rPr>
      </w:pPr>
      <w:r w:rsidRPr="00993D90">
        <w:rPr>
          <w:rFonts w:ascii="Times New Roman" w:hAnsi="Times New Roman" w:cs="Times New Roman"/>
        </w:rPr>
        <w:t xml:space="preserve">The accurate assessment of PA is essential when examining the association between PA and health related outcomes.  Self reports of PA are susceptible to inaccuracy as they rely on an individual’s ability to recall on previous activities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&lt;EndNote&gt;&lt;Cite&gt;&lt;Author&gt;Oliver&lt;/Author&gt;&lt;Year&gt;2007&lt;/Year&gt;&lt;RecNum&gt;18&lt;/RecNum&gt;&lt;DisplayText&gt;[83]&lt;/DisplayText&gt;&lt;record&gt;&lt;rec-number&gt;18&lt;/rec-number&gt;&lt;foreign-keys&gt;&lt;key app="EN" db-id="rz959pfebrtpsrewtfnx9vxfsx0w9550pp0w"&gt;18&lt;/key&gt;&lt;/foreign-keys&gt;&lt;ref-type name="Journal Article"&gt;17&lt;/ref-type&gt;&lt;contributors&gt;&lt;authors&gt;&lt;author&gt;Oliver, M.&lt;/author&gt;&lt;author&gt;Schofield, G. M.&lt;/author&gt;&lt;author&gt;Kolt, G. S.&lt;/author&gt;&lt;/authors&gt;&lt;/contributors&gt;&lt;auth-address&gt;Centre for Physical Activity and Nutrition Research, Faculty of Health and Environmental Sciences, Auckland University of Technology, Auckland, New Zealand. melody.oliver@aut.ac.nz&lt;/auth-address&gt;&lt;titles&gt;&lt;title&gt;Physical activity in preschoolers: understanding prevalence and measurement issues&lt;/title&gt;&lt;secondary-title&gt;Sports Med&lt;/secondary-title&gt;&lt;alt-title&gt;Sports medicine&lt;/alt-title&gt;&lt;/titles&gt;&lt;pages&gt;1045-70&lt;/pages&gt;&lt;volume&gt;37&lt;/volume&gt;&lt;number&gt;12&lt;/number&gt;&lt;keywords&gt;&lt;keyword&gt;Child, Preschool&lt;/keyword&gt;&lt;keyword&gt;Energy Metabolism/physiology&lt;/keyword&gt;&lt;keyword&gt;*Epidemiologic Methods&lt;/keyword&gt;&lt;keyword&gt;*Exercise&lt;/keyword&gt;&lt;keyword&gt;Female&lt;/keyword&gt;&lt;keyword&gt;Humans&lt;/keyword&gt;&lt;keyword&gt;Male&lt;/keyword&gt;&lt;/keywords&gt;&lt;dates&gt;&lt;year&gt;2007&lt;/year&gt;&lt;/dates&gt;&lt;isbn&gt;0112-1642 (Print)&amp;#xD;0112-1642 (Linking)&lt;/isbn&gt;&lt;accession-num&gt;18027993&lt;/accession-num&gt;&lt;urls&gt;&lt;related-urls&gt;&lt;url&gt;http://www.ncbi.nlm.nih.gov/pubmed/18027993&lt;/url&gt;&lt;/related-urls&gt;&lt;/urls&gt;&lt;/record&gt;&lt;/Cite&gt;&lt;/EndNote&gt;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3" w:tooltip="Oliver, 2007 #18" w:history="1">
        <w:r>
          <w:rPr>
            <w:rFonts w:ascii="Times New Roman" w:hAnsi="Times New Roman" w:cs="Times New Roman"/>
            <w:noProof/>
          </w:rPr>
          <w:t>83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development of devices for the measurement of PA has allowed researchers to more accurately measure the entire range of activity, from sedentary to very vigorous behavior, over a number of days.  </w:t>
      </w:r>
      <w:proofErr w:type="spellStart"/>
      <w:r w:rsidRPr="00993D90">
        <w:rPr>
          <w:rFonts w:ascii="Times New Roman" w:hAnsi="Times New Roman" w:cs="Times New Roman"/>
        </w:rPr>
        <w:t>Accelerometry</w:t>
      </w:r>
      <w:proofErr w:type="spellEnd"/>
      <w:r w:rsidRPr="00993D90">
        <w:rPr>
          <w:rFonts w:ascii="Times New Roman" w:hAnsi="Times New Roman" w:cs="Times New Roman"/>
        </w:rPr>
        <w:t xml:space="preserve"> has been validated as an objective method of assessing PA, and has become a highly reproducible measure for quantifying PA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&lt;EndNote&gt;&lt;Cite&gt;&lt;Author&gt;Trost&lt;/Author&gt;&lt;Year&gt;2005&lt;/Year&gt;&lt;RecNum&gt;3214&lt;/RecNum&gt;&lt;DisplayText&gt;[84]&lt;/DisplayText&gt;&lt;record&gt;&lt;rec-number&gt;3214&lt;/rec-number&gt;&lt;foreign-keys&gt;&lt;key app="EN" db-id="rvvpx5vflaprexep5d0v5ppia2td052xddx5"&gt;3214&lt;/key&gt;&lt;/foreign-keys&gt;&lt;ref-type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Exercise&lt;/full-title&gt;&lt;/alt-periodical&gt;&lt;pages&gt;S531-43&lt;/pages&gt;&lt;volume&gt;37&lt;/volume&gt;&lt;number&gt;11 Suppl&lt;/number&gt;&lt;keywords&gt;&lt;keyword&gt;*Acceleration&lt;/keyword&gt;&lt;keyword&gt;Automatic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 (Linking)&lt;/isbn&gt;&lt;accession-num&gt;16294116&lt;/accession-num&gt;&lt;urls&gt;&lt;related-urls&gt;&lt;url&gt;http://www.ncbi.nlm.nih.gov/pubmed/16294116&lt;/url&gt;&lt;/related-urls&gt;&lt;/urls&gt;&lt;/record&gt;&lt;/Cite&gt;&lt;/EndNote&gt;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4" w:tooltip="Trost, 2005 #3214" w:history="1">
        <w:r>
          <w:rPr>
            <w:rFonts w:ascii="Times New Roman" w:hAnsi="Times New Roman" w:cs="Times New Roman"/>
            <w:noProof/>
          </w:rPr>
          <w:t>84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Accelerometers are devices that measure body movement in the form of acceleration which can then be used to estimate intensity of activity over a given time period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&lt;EndNote&gt;&lt;Cite&gt;&lt;Author&gt;Chen&lt;/Author&gt;&lt;Year&gt;2005&lt;/Year&gt;&lt;RecNum&gt;3273&lt;/RecNum&gt;&lt;DisplayText&gt;[85]&lt;/DisplayText&gt;&lt;record&gt;&lt;rec-number&gt;3273&lt;/rec-number&gt;&lt;foreign-keys&gt;&lt;key app="EN" db-id="rvvpx5vflaprexep5d0v5ppia2td052xddx5"&gt;3273&lt;/key&gt;&lt;/foreign-keys&gt;&lt;ref-type name="Journal Article"&gt;17&lt;/ref-type&gt;&lt;contributors&gt;&lt;authors&gt;&lt;author&gt;Chen, K. Y.&lt;/author&gt;&lt;author&gt;Bassett, D. R., Jr.&lt;/author&gt;&lt;/authors&gt;&lt;/contributors&gt;&lt;auth-address&gt;Department of Medicine and Biomedical Engineering, Vanderbilt University, Nashville, TN 37232-2279, USA. kong.chen@vanderbilt.edu&lt;/auth-address&gt;&lt;titles&gt;&lt;title&gt;The technology of accelerometry-based activity monitors: current and future&lt;/title&gt;&lt;secondary-title&gt;Med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Exercise&lt;/full-title&gt;&lt;/alt-periodical&gt;&lt;pages&gt;S490-500&lt;/pages&gt;&lt;volume&gt;37&lt;/volume&gt;&lt;number&gt;11 Suppl&lt;/number&gt;&lt;keywords&gt;&lt;keyword&gt;*Acceleration&lt;/keyword&gt;&lt;keyword&gt;Diffusion of Innovation&lt;/keyword&gt;&lt;keyword&gt;*Equipment Design&lt;/keyword&gt;&lt;keyword&gt;Ergometry/*instrumentation&lt;/keyword&gt;&lt;keyword&gt;Humans&lt;/keyword&gt;&lt;keyword&gt;Locomotion&lt;/keyword&gt;&lt;keyword&gt;United States&lt;/keyword&gt;&lt;/keywords&gt;&lt;dates&gt;&lt;year&gt;2005&lt;/year&gt;&lt;pub-dates&gt;&lt;date&gt;Nov&lt;/date&gt;&lt;/pub-dates&gt;&lt;/dates&gt;&lt;isbn&gt;0195-9131 (Print)&amp;#xD;0195-9131 (Linking)&lt;/isbn&gt;&lt;accession-num&gt;16294112&lt;/accession-num&gt;&lt;urls&gt;&lt;related-urls&gt;&lt;url&gt;http://www.ncbi.nlm.nih.gov/pubmed/16294112&lt;/url&gt;&lt;/related-urls&gt;&lt;/urls&gt;&lt;/record&gt;&lt;/Cite&gt;&lt;/EndNote&gt;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5" w:tooltip="Chen, 2005 #3273" w:history="1">
        <w:r>
          <w:rPr>
            <w:rFonts w:ascii="Times New Roman" w:hAnsi="Times New Roman" w:cs="Times New Roman"/>
            <w:noProof/>
          </w:rPr>
          <w:t>85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Most accelerometers house one</w:t>
      </w:r>
      <w:r>
        <w:rPr>
          <w:rFonts w:ascii="Times New Roman" w:hAnsi="Times New Roman" w:cs="Times New Roman"/>
        </w:rPr>
        <w:t>,</w:t>
      </w:r>
      <w:r w:rsidRPr="00993D90">
        <w:rPr>
          <w:rFonts w:ascii="Times New Roman" w:hAnsi="Times New Roman" w:cs="Times New Roman"/>
        </w:rPr>
        <w:t xml:space="preserve"> or multiple</w:t>
      </w:r>
      <w:r>
        <w:rPr>
          <w:rFonts w:ascii="Times New Roman" w:hAnsi="Times New Roman" w:cs="Times New Roman"/>
        </w:rPr>
        <w:t>,</w:t>
      </w:r>
      <w:r w:rsidRPr="00993D90">
        <w:rPr>
          <w:rFonts w:ascii="Times New Roman" w:hAnsi="Times New Roman" w:cs="Times New Roman"/>
        </w:rPr>
        <w:t xml:space="preserve"> piezoelectric elements, and during acceleration, a seismic mass causes the element to experience deformation, which is recorded as a voltage and digitized to counts.  Counts are then binned into select time periods, or epochs, to represent the count for that time period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&lt;EndNote&gt;&lt;Cite&gt;&lt;Author&gt;Chen&lt;/Author&gt;&lt;Year&gt;2005&lt;/Year&gt;&lt;RecNum&gt;3273&lt;/RecNum&gt;&lt;DisplayText&gt;[85]&lt;/DisplayText&gt;&lt;record&gt;&lt;rec-number&gt;3273&lt;/rec-number&gt;&lt;foreign-keys&gt;&lt;key app="EN" db-id="rvvpx5vflaprexep5d0v5ppia2td052xddx5"&gt;3273&lt;/key&gt;&lt;/foreign-keys&gt;&lt;ref-type name="Journal Article"&gt;17&lt;/ref-type&gt;&lt;contributors&gt;&lt;authors&gt;&lt;author&gt;Chen, K. Y.&lt;/author&gt;&lt;author&gt;Bassett, D. R., Jr.&lt;/author&gt;&lt;/authors&gt;&lt;/contributors&gt;&lt;auth-address&gt;Department of Medicine and Biomedical Engineering, Vanderbilt University, Nashville, TN 37232-2279, USA. kong.chen@vanderbilt.edu&lt;/auth-address&gt;&lt;titles&gt;&lt;title&gt;The technology of accelerometry-based activity monitors: current and future&lt;/title&gt;&lt;secondary-title&gt;Med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Exercise&lt;/full-title&gt;&lt;/alt-periodical&gt;&lt;pages&gt;S490-500&lt;/pages&gt;&lt;volume&gt;37&lt;/volume&gt;&lt;number&gt;11 Suppl&lt;/number&gt;&lt;keywords&gt;&lt;keyword&gt;*Acceleration&lt;/keyword&gt;&lt;keyword&gt;Diffusion of Innovation&lt;/keyword&gt;&lt;keyword&gt;*Equipment Design&lt;/keyword&gt;&lt;keyword&gt;Ergometry/*instrumentation&lt;/keyword&gt;&lt;keyword&gt;Humans&lt;/keyword&gt;&lt;keyword&gt;Locomotion&lt;/keyword&gt;&lt;keyword&gt;United States&lt;/keyword&gt;&lt;/keywords&gt;&lt;dates&gt;&lt;year&gt;2005&lt;/year&gt;&lt;pub-dates&gt;&lt;date&gt;Nov&lt;/date&gt;&lt;/pub-dates&gt;&lt;/dates&gt;&lt;isbn&gt;0195-9131 (Print)&amp;#xD;0195-9131 (Linking)&lt;/isbn&gt;&lt;accession-num&gt;16294112&lt;/accession-num&gt;&lt;urls&gt;&lt;related-urls&gt;&lt;url&gt;http://www.ncbi.nlm.nih.gov/pubmed/16294112&lt;/url&gt;&lt;/related-urls&gt;&lt;/urls&gt;&lt;/record&gt;&lt;/Cite&gt;&lt;/EndNote&gt;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5" w:tooltip="Chen, 2005 #3273" w:history="1">
        <w:r>
          <w:rPr>
            <w:rFonts w:ascii="Times New Roman" w:hAnsi="Times New Roman" w:cs="Times New Roman"/>
            <w:noProof/>
          </w:rPr>
          <w:t>85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Choosing a short epoch is important if PA is sporadic and is accumulated in multiple short bouts.  However, a disadvantage with shorter epochs is that their predictive physiological value in terms of risk reduction is relatively unknown.  On the contrary, the main drawback of using a longer epoch is if a bout contains a mixture of activities at varying intensities, then the data will be averaged to reflect mean intensity.  Initial observational studies in adults without diabetes (mean age 53.4) equipped with accelerometers have shown that device-measured increases in sedentary time is directly associated with elevations in a number of CV risk factors, specifically waist circumference</w:t>
      </w:r>
      <w:r>
        <w:rPr>
          <w:rFonts w:ascii="Times New Roman" w:hAnsi="Times New Roman" w:cs="Times New Roman"/>
        </w:rPr>
        <w:t xml:space="preserve"> (WC)</w:t>
      </w:r>
      <w:r w:rsidRPr="00993D90">
        <w:rPr>
          <w:rFonts w:ascii="Times New Roman" w:hAnsi="Times New Roman" w:cs="Times New Roman"/>
        </w:rPr>
        <w:t xml:space="preserve">, blood glucose, insulin, and triglycerides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&lt;EndNote&gt;&lt;Cite&gt;&lt;Author&gt;Healy&lt;/Author&gt;&lt;Year&gt;2008&lt;/Year&gt;&lt;RecNum&gt;3274&lt;/RecNum&gt;&lt;DisplayText&gt;[86]&lt;/DisplayText&gt;&lt;record&gt;&lt;rec-number&gt;3274&lt;/rec-number&gt;&lt;foreign-keys&gt;&lt;key app="EN" db-id="rvvpx5vflaprexep5d0v5ppia2td052xddx5"&gt;3274&lt;/key&gt;&lt;/foreign-keys&gt;&lt;ref-type name="Journal Article"&gt;17&lt;/ref-type&gt;&lt;contributors&gt;&lt;authors&gt;&lt;author&gt;Healy, G.N., Wijndaele, K., Dunstan, D.W., Shaw, J.E., Salmon, J., Zimmet, P.Z., Owen, N.&lt;/author&gt;&lt;/authors&gt;&lt;/contributors&gt;&lt;titles&gt;&lt;title&gt;Objectively measured sedentary time, physical activtiy, and metabolic risk&lt;/title&gt;&lt;secondary-title&gt;Diabetes Care&lt;/secondary-title&gt;&lt;/titles&gt;&lt;periodical&gt;&lt;full-title&gt;Diabetes Care&lt;/full-title&gt;&lt;/periodical&gt;&lt;pages&gt;369-371&lt;/pages&gt;&lt;volume&gt;31&lt;/volume&gt;&lt;number&gt;2&lt;/number&gt;&lt;dates&gt;&lt;year&gt;2008&lt;/year&gt;&lt;/dates&gt;&lt;urls&gt;&lt;/urls&gt;&lt;/record&gt;&lt;/Cite&gt;&lt;/EndNote&gt;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6" w:tooltip="Healy, 2008 #3274" w:history="1">
        <w:r>
          <w:rPr>
            <w:rFonts w:ascii="Times New Roman" w:hAnsi="Times New Roman" w:cs="Times New Roman"/>
            <w:noProof/>
          </w:rPr>
          <w:t>86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These results have also been shown to be independent of MVPA levels.  An interesting finding from this study was that adults who interrupted their sede</w:t>
      </w:r>
      <w:r>
        <w:rPr>
          <w:rFonts w:ascii="Times New Roman" w:hAnsi="Times New Roman" w:cs="Times New Roman"/>
        </w:rPr>
        <w:t>ntary bouts with more frequent ‘breaks’</w:t>
      </w:r>
      <w:r w:rsidRPr="00993D90">
        <w:rPr>
          <w:rFonts w:ascii="Times New Roman" w:hAnsi="Times New Roman" w:cs="Times New Roman"/>
        </w:rPr>
        <w:t xml:space="preserve"> had a better cardiovascular profile than those who endured in longer periods of sedentary time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&lt;EndNote&gt;&lt;Cite&gt;&lt;Author&gt;Healy&lt;/Author&gt;&lt;Year&gt;2008&lt;/Year&gt;&lt;RecNum&gt;3274&lt;/RecNum&gt;&lt;DisplayText&gt;[86]&lt;/DisplayText&gt;&lt;record&gt;&lt;rec-number&gt;3274&lt;/rec-number&gt;&lt;foreign-keys&gt;&lt;key app="EN" db-id="rvvpx5vflaprexep5d0v5ppia2td052xddx5"&gt;3274&lt;/key&gt;&lt;/foreign-keys&gt;&lt;ref-type name="Journal Article"&gt;17&lt;/ref-type&gt;&lt;contributors&gt;&lt;authors&gt;&lt;author&gt;Healy, G.N., Wijndaele, K., Dunstan, D.W., Shaw, J.E., Salmon, J., Zimmet, P.Z., Owen, N.&lt;/author&gt;&lt;/authors&gt;&lt;/contributors&gt;&lt;titles&gt;&lt;title&gt;Objectively measured sedentary time, physical activtiy, and metabolic risk&lt;/title&gt;&lt;secondary-title&gt;Diabetes Care&lt;/secondary-title&gt;&lt;/titles&gt;&lt;periodical&gt;&lt;full-title&gt;Diabetes Care&lt;/full-title&gt;&lt;/periodical&gt;&lt;pages&gt;369-371&lt;/pages&gt;&lt;volume&gt;31&lt;/volume&gt;&lt;number&gt;2&lt;/number&gt;&lt;dates&gt;&lt;year&gt;2008&lt;/year&gt;&lt;/dates&gt;&lt;urls&gt;&lt;/urls&gt;&lt;/record&gt;&lt;/Cite&gt;&lt;/EndNote&gt;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6" w:tooltip="Healy, 2008 #3274" w:history="1">
        <w:r>
          <w:rPr>
            <w:rFonts w:ascii="Times New Roman" w:hAnsi="Times New Roman" w:cs="Times New Roman"/>
            <w:noProof/>
          </w:rPr>
          <w:t>86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Interruptions in sedentary time being a tr</w:t>
      </w:r>
      <w:r w:rsidR="007F2B8F">
        <w:rPr>
          <w:rFonts w:ascii="Times New Roman" w:hAnsi="Times New Roman" w:cs="Times New Roman"/>
        </w:rPr>
        <w:t>ansition from sedentary (&lt;100 counts per minute (CPM)</w:t>
      </w:r>
      <w:r w:rsidRPr="00993D90">
        <w:rPr>
          <w:rFonts w:ascii="Times New Roman" w:hAnsi="Times New Roman" w:cs="Times New Roman"/>
        </w:rPr>
        <w:t>) to an active state (&gt;100CPM) were deemed a ‘break’.  The number of breaks was summed over valid days.  The benefits of taking breaks were independent of time spent in MVPA. When looking at differences between breaks in sedentary time, the most significant findings were obser</w:t>
      </w:r>
      <w:r>
        <w:rPr>
          <w:rFonts w:ascii="Times New Roman" w:hAnsi="Times New Roman" w:cs="Times New Roman"/>
        </w:rPr>
        <w:t>ved for WC</w:t>
      </w:r>
      <w:r w:rsidRPr="00993D90">
        <w:rPr>
          <w:rFonts w:ascii="Times New Roman" w:hAnsi="Times New Roman" w:cs="Times New Roman"/>
        </w:rPr>
        <w:t xml:space="preserve">.  Of the 25% that took the most breaks, they had a 4.1cm smaller WC compared to the lowest group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&lt;EndNote&gt;&lt;Cite&gt;&lt;Author&gt;Healy&lt;/Author&gt;&lt;Year&gt;2008&lt;/Year&gt;&lt;RecNum&gt;3274&lt;/RecNum&gt;&lt;DisplayText&gt;[86]&lt;/DisplayText&gt;&lt;record&gt;&lt;rec-number&gt;3274&lt;/rec-number&gt;&lt;foreign-keys&gt;&lt;key app="EN" db-id="rvvpx5vflaprexep5d0v5ppia2td052xddx5"&gt;3274&lt;/key&gt;&lt;/foreign-keys&gt;&lt;ref-type name="Journal Article"&gt;17&lt;/ref-type&gt;&lt;contributors&gt;&lt;authors&gt;&lt;author&gt;Healy, G.N., Wijndaele, K., Dunstan, D.W., Shaw, J.E., Salmon, J., Zimmet, P.Z., Owen, N.&lt;/author&gt;&lt;/authors&gt;&lt;/contributors&gt;&lt;titles&gt;&lt;title&gt;Objectively measured sedentary time, physical activtiy, and metabolic risk&lt;/title&gt;&lt;secondary-title&gt;Diabetes Care&lt;/secondary-title&gt;&lt;/titles&gt;&lt;periodical&gt;&lt;full-title&gt;Diabetes Care&lt;/full-title&gt;&lt;/periodical&gt;&lt;pages&gt;369-371&lt;/pages&gt;&lt;volume&gt;31&lt;/volume&gt;&lt;number&gt;2&lt;/number&gt;&lt;dates&gt;&lt;year&gt;2008&lt;/year&gt;&lt;/dates&gt;&lt;urls&gt;&lt;/urls&gt;&lt;/record&gt;&lt;/Cite&gt;&lt;/EndNote&gt;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6" w:tooltip="Healy, 2008 #3274" w:history="1">
        <w:r>
          <w:rPr>
            <w:rFonts w:ascii="Times New Roman" w:hAnsi="Times New Roman" w:cs="Times New Roman"/>
            <w:noProof/>
          </w:rPr>
          <w:t>86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7FA02697"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1.2.2</w:t>
      </w:r>
      <w:r w:rsidRPr="00993D90">
        <w:rPr>
          <w:rFonts w:ascii="Times New Roman" w:hAnsi="Times New Roman" w:cs="Times New Roman"/>
          <w:i/>
        </w:rPr>
        <w:tab/>
      </w:r>
      <w:r w:rsidRPr="00993D90">
        <w:rPr>
          <w:rFonts w:ascii="Times New Roman" w:hAnsi="Times New Roman" w:cs="Times New Roman"/>
          <w:b/>
          <w:i/>
        </w:rPr>
        <w:t>Insulin</w:t>
      </w:r>
    </w:p>
    <w:p w14:paraId="3DF575A7"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Insulin is a hormone that is produced by beta cells in the pancreas that influences the absorption of glucose by skeletal muscle and fat tissue cells from the blood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&lt;EndNote&gt;&lt;Cite&gt;&lt;Author&gt;Hsueh&lt;/Author&gt;&lt;Year&gt;1999&lt;/Year&gt;&lt;RecNum&gt;3303&lt;/RecNum&gt;&lt;DisplayText&gt;[87]&lt;/DisplayText&gt;&lt;record&gt;&lt;rec-number&gt;3303&lt;/rec-number&gt;&lt;foreign-keys&gt;&lt;key app="EN" db-id="rvvpx5vflaprexep5d0v5ppia2td052xddx5"&gt;3303&lt;/key&gt;&lt;/foreign-keys&gt;&lt;ref-type name="Journal Article"&gt;17&lt;/ref-type&gt;&lt;contributors&gt;&lt;authors&gt;&lt;author&gt;Hsueh, W. A.&lt;/author&gt;&lt;author&gt;Law, R. E.&lt;/author&gt;&lt;/authors&gt;&lt;/contributors&gt;&lt;auth-address&gt;Department of Medicine, University of California Los Angeles School of Medicine, USA.&lt;/auth-address&gt;&lt;titles&gt;&lt;title&gt;Insulin signaling in the arterial wall&lt;/title&gt;&lt;secondary-title&gt;Am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21J-24J&lt;/pages&gt;&lt;volume&gt;84&lt;/volume&gt;&lt;number&gt;1A&lt;/number&gt;&lt;keywords&gt;&lt;keyword&gt;Animals&lt;/keyword&gt;&lt;keyword&gt;Arteries/metabolism/*physiopathology&lt;/keyword&gt;&lt;keyword&gt;Cell Movement/physiology&lt;/keyword&gt;&lt;keyword&gt;Endothelium, Vascular/metabolism/*physiopathology&lt;/keyword&gt;&lt;keyword&gt;Humans&lt;/keyword&gt;&lt;keyword&gt;Hypoglycemic Agents/metabolism/pharmacology&lt;/keyword&gt;&lt;keyword&gt;Insulin/metabolism/*physiology&lt;/keyword&gt;&lt;keyword&gt;Insulin Resistance/*physiology&lt;/keyword&gt;&lt;keyword&gt;*Signal Transduction/physiology&lt;/keyword&gt;&lt;keyword&gt;Thiazoles/metabolism/pharmacology&lt;/keyword&gt;&lt;keyword&gt;*Thiazolidinediones&lt;/keyword&gt;&lt;/keywords&gt;&lt;dates&gt;&lt;year&gt;1999&lt;/year&gt;&lt;pub-dates&gt;&lt;date&gt;Jul 8&lt;/date&gt;&lt;/pub-dates&gt;&lt;/dates&gt;&lt;isbn&gt;0002-9149 (Print)&amp;#xD;0002-9149 (Linking)&lt;/isbn&gt;&lt;accession-num&gt;10418854&lt;/accession-num&gt;&lt;urls&gt;&lt;related-urls&gt;&lt;url&gt;http://www.ncbi.nlm.nih.gov/pubmed/10418854&lt;/url&gt;&lt;/related-urls&gt;&lt;/urls&gt;&lt;/record&gt;&lt;/Cite&gt;&lt;/EndNote&gt;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7" w:tooltip="Hsueh, 1999 #3303" w:history="1">
        <w:r>
          <w:rPr>
            <w:rFonts w:ascii="Times New Roman" w:hAnsi="Times New Roman" w:cs="Times New Roman"/>
            <w:noProof/>
          </w:rPr>
          <w:t>87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Increased levels of circulating insulin prevent the usage of triglycerides as an energy source by inhibiting the release of glucagon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&lt;EndNote&gt;&lt;Cite&gt;&lt;Author&gt;Hsueh&lt;/Author&gt;&lt;Year&gt;1999&lt;/Year&gt;&lt;RecNum&gt;3303&lt;/RecNum&gt;&lt;DisplayText&gt;[87]&lt;/DisplayText&gt;&lt;record&gt;&lt;rec-number&gt;3303&lt;/rec-number&gt;&lt;foreign-keys&gt;&lt;key app="EN" db-id="rvvpx5vflaprexep5d0v5ppia2td052xddx5"&gt;3303&lt;/key&gt;&lt;/foreign-keys&gt;&lt;ref-type name="Journal Article"&gt;17&lt;/ref-type&gt;&lt;contributors&gt;&lt;authors&gt;&lt;author&gt;Hsueh, W. A.&lt;/author&gt;&lt;author&gt;Law, R. E.&lt;/author&gt;&lt;/authors&gt;&lt;/contributors&gt;&lt;auth-address&gt;Department of Medicine, University of California Los Angeles School of Medicine, USA.&lt;/auth-address&gt;&lt;titles&gt;&lt;title&gt;Insulin signaling in the arterial wall&lt;/title&gt;&lt;secondary-title&gt;Am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21J-24J&lt;/pages&gt;&lt;volume&gt;84&lt;/volume&gt;&lt;number&gt;1A&lt;/number&gt;&lt;keywords&gt;&lt;keyword&gt;Animals&lt;/keyword&gt;&lt;keyword&gt;Arteries/metabolism/*physiopathology&lt;/keyword&gt;&lt;keyword&gt;Cell Movement/physiology&lt;/keyword&gt;&lt;keyword&gt;Endothelium, Vascular/metabolism/*physiopathology&lt;/keyword&gt;&lt;keyword&gt;Humans&lt;/keyword&gt;&lt;keyword&gt;Hypoglycemic Agents/metabolism/pharmacology&lt;/keyword&gt;&lt;keyword&gt;Insulin/metabolism/*physiology&lt;/keyword&gt;&lt;keyword&gt;Insulin Resistance/*physiology&lt;/keyword&gt;&lt;keyword&gt;*Signal Transduction/physiology&lt;/keyword&gt;&lt;keyword&gt;Thiazoles/metabolism/pharmacology&lt;/keyword&gt;&lt;keyword&gt;*Thiazolidinediones&lt;/keyword&gt;&lt;/keywords&gt;&lt;dates&gt;&lt;year&gt;1999&lt;/year&gt;&lt;pub-dates&gt;&lt;date&gt;Jul 8&lt;/date&gt;&lt;/pub-dates&gt;&lt;/dates&gt;&lt;isbn&gt;0002-9149 (Print)&amp;#xD;0002-9149 (Linking)&lt;/isbn&gt;&lt;accession-num&gt;10418854&lt;/accession-num&gt;&lt;urls&gt;&lt;related-urls&gt;&lt;url&gt;http://www.ncbi.nlm.nih.gov/pubmed/10418854&lt;/url&gt;&lt;/related-urls&gt;&lt;/urls&gt;&lt;/record&gt;&lt;/Cite&gt;&lt;/EndNote&gt;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7" w:tooltip="Hsueh, 1999 #3303" w:history="1">
        <w:r>
          <w:rPr>
            <w:rFonts w:ascii="Times New Roman" w:hAnsi="Times New Roman" w:cs="Times New Roman"/>
            <w:noProof/>
          </w:rPr>
          <w:t>87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0CAF6FBF" w14:textId="77777777" w:rsidR="003D3637" w:rsidRPr="00993D90" w:rsidRDefault="003D3637" w:rsidP="003D3637">
      <w:pPr>
        <w:spacing w:line="480" w:lineRule="auto"/>
        <w:ind w:firstLine="720"/>
        <w:rPr>
          <w:rFonts w:ascii="Times New Roman" w:hAnsi="Times New Roman" w:cs="Times New Roman"/>
        </w:rPr>
      </w:pPr>
      <w:r>
        <w:rPr>
          <w:rFonts w:ascii="Times New Roman" w:hAnsi="Times New Roman" w:cs="Times New Roman"/>
        </w:rPr>
        <w:t>I</w:t>
      </w:r>
      <w:r w:rsidRPr="00993D90">
        <w:rPr>
          <w:rFonts w:ascii="Times New Roman" w:hAnsi="Times New Roman" w:cs="Times New Roman"/>
        </w:rPr>
        <w:t xml:space="preserve">nsulin resistance and </w:t>
      </w:r>
      <w:proofErr w:type="spellStart"/>
      <w:r w:rsidRPr="00993D90">
        <w:rPr>
          <w:rFonts w:ascii="Times New Roman" w:hAnsi="Times New Roman" w:cs="Times New Roman"/>
        </w:rPr>
        <w:t>hyperinsulinemia</w:t>
      </w:r>
      <w:proofErr w:type="spellEnd"/>
      <w:r w:rsidRPr="00993D90">
        <w:rPr>
          <w:rFonts w:ascii="Times New Roman" w:hAnsi="Times New Roman" w:cs="Times New Roman"/>
        </w:rPr>
        <w:t xml:space="preserve"> enhance alterations that can lead to the progression of atherosclerosis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&lt;EndNote&gt;&lt;Cite&gt;&lt;Author&gt;Laakso&lt;/Author&gt;&lt;Year&gt;1991&lt;/Year&gt;&lt;RecNum&gt;3506&lt;/RecNum&gt;&lt;DisplayText&gt;[88]&lt;/DisplayText&gt;&lt;record&gt;&lt;rec-number&gt;3506&lt;/rec-number&gt;&lt;foreign-keys&gt;&lt;key app="EN" db-id="rvvpx5vflaprexep5d0v5ppia2td052xddx5"&gt;3506&lt;/key&gt;&lt;/foreign-keys&gt;&lt;ref-type name="Journal Article"&gt;17&lt;/ref-type&gt;&lt;contributors&gt;&lt;authors&gt;&lt;author&gt;Laakso, Markku&lt;/author&gt;&lt;author&gt;Sarlund, Helena&lt;/author&gt;&lt;author&gt;Salonen, Riitta&lt;/author&gt;&lt;author&gt;Suhonen, Matti&lt;/author&gt;&lt;author&gt;Pyörälä, K&lt;/author&gt;&lt;author&gt;Salonen, Jukka T&lt;/author&gt;&lt;author&gt;Karhapää, P&lt;/author&gt;&lt;/authors&gt;&lt;/contributors&gt;&lt;titles&gt;&lt;title&gt;Asymptomatic atherosclerosis and insulin resistance&lt;/title&gt;&lt;secondary-title&gt;Arteriosclerosis, Thrombosis, and Vascular Biology&lt;/secondary-title&gt;&lt;/titles&gt;&lt;periodical&gt;&lt;full-title&gt;Arteriosclerosis, Thrombosis, and Vascular Biology&lt;/full-title&gt;&lt;/periodical&gt;&lt;pages&gt;1068-1076&lt;/pages&gt;&lt;volume&gt;11&lt;/volume&gt;&lt;number&gt;4&lt;/number&gt;&lt;dates&gt;&lt;year&gt;1991&lt;/year&gt;&lt;/dates&gt;&lt;isbn&gt;1079-5642&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8" w:tooltip="Laakso, 1991 #3506" w:history="1">
        <w:r>
          <w:rPr>
            <w:rFonts w:ascii="Times New Roman" w:hAnsi="Times New Roman" w:cs="Times New Roman"/>
            <w:noProof/>
          </w:rPr>
          <w:t>88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Insulin also exhibits a protective effect on the vascular smooth muscle as insulin has been shown to stimulate endothelial cell production of NO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&lt;EndNote&gt;&lt;Cite&gt;&lt;Author&gt;AD&lt;/Author&gt;&lt;Year&gt;1999&lt;/Year&gt;&lt;RecNum&gt;3304&lt;/RecNum&gt;&lt;DisplayText&gt;[89]&lt;/DisplayText&gt;&lt;record&gt;&lt;rec-number&gt;3304&lt;/rec-number&gt;&lt;foreign-keys&gt;&lt;key app="EN" db-id="rvvpx5vflaprexep5d0v5ppia2td052xddx5"&gt;3304&lt;/key&gt;&lt;/foreign-keys&gt;&lt;ref-type name="Journal Article"&gt;17&lt;/ref-type&gt;&lt;contributors&gt;&lt;authors&gt;&lt;author&gt;Baron AD&lt;/author&gt;&lt;/authors&gt;&lt;/contributors&gt;&lt;titles&gt;&lt;title&gt;Vascular reactivity&lt;/title&gt;&lt;secondary-title&gt;Am J Cardiol&lt;/secondary-title&gt;&lt;/titles&gt;&lt;periodical&gt;&lt;full-title&gt;Am J Cardiol&lt;/full-title&gt;&lt;/periodical&gt;&lt;pages&gt;25-27&lt;/pages&gt;&lt;volume&gt;84&lt;/volume&gt;&lt;dates&gt;&lt;year&gt;1999&lt;/year&gt;&lt;/dates&gt;&lt;urls&gt;&lt;/urls&gt;&lt;/record&gt;&lt;/Cite&gt;&lt;/EndNote&gt;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9" w:tooltip="AD, 1999 #3304" w:history="1">
        <w:r>
          <w:rPr>
            <w:rFonts w:ascii="Times New Roman" w:hAnsi="Times New Roman" w:cs="Times New Roman"/>
            <w:noProof/>
          </w:rPr>
          <w:t>89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through the phos</w:t>
      </w:r>
      <w:r>
        <w:rPr>
          <w:rFonts w:ascii="Times New Roman" w:hAnsi="Times New Roman" w:cs="Times New Roman"/>
        </w:rPr>
        <w:t>phatidylinositol 3-kinase</w:t>
      </w:r>
      <w:r w:rsidRPr="00993D90">
        <w:rPr>
          <w:rFonts w:ascii="Times New Roman" w:hAnsi="Times New Roman" w:cs="Times New Roman"/>
        </w:rPr>
        <w:t xml:space="preserve"> pathway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&lt;EndNote&gt;&lt;Cite&gt;&lt;Author&gt;Hsueh&lt;/Author&gt;&lt;Year&gt;1999&lt;/Year&gt;&lt;RecNum&gt;3303&lt;/RecNum&gt;&lt;DisplayText&gt;[87]&lt;/DisplayText&gt;&lt;record&gt;&lt;rec-number&gt;3303&lt;/rec-number&gt;&lt;foreign-keys&gt;&lt;key app="EN" db-id="rvvpx5vflaprexep5d0v5ppia2td052xddx5"&gt;3303&lt;/key&gt;&lt;/foreign-keys&gt;&lt;ref-type name="Journal Article"&gt;17&lt;/ref-type&gt;&lt;contributors&gt;&lt;authors&gt;&lt;author&gt;Hsueh, W. A.&lt;/author&gt;&lt;author&gt;Law, R. E.&lt;/author&gt;&lt;/authors&gt;&lt;/contributors&gt;&lt;auth-address&gt;Department of Medicine, University of California Los Angeles School of Medicine, USA.&lt;/auth-address&gt;&lt;titles&gt;&lt;title&gt;Insulin signaling in the arterial wall&lt;/title&gt;&lt;secondary-title&gt;Am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21J-24J&lt;/pages&gt;&lt;volume&gt;84&lt;/volume&gt;&lt;number&gt;1A&lt;/number&gt;&lt;keywords&gt;&lt;keyword&gt;Animals&lt;/keyword&gt;&lt;keyword&gt;Arteries/metabolism/*physiopathology&lt;/keyword&gt;&lt;keyword&gt;Cell Movement/physiology&lt;/keyword&gt;&lt;keyword&gt;Endothelium, Vascular/metabolism/*physiopathology&lt;/keyword&gt;&lt;keyword&gt;Humans&lt;/keyword&gt;&lt;keyword&gt;Hypoglycemic Agents/metabolism/pharmacology&lt;/keyword&gt;&lt;keyword&gt;Insulin/metabolism/*physiology&lt;/keyword&gt;&lt;keyword&gt;Insulin Resistance/*physiology&lt;/keyword&gt;&lt;keyword&gt;*Signal Transduction/physiology&lt;/keyword&gt;&lt;keyword&gt;Thiazoles/metabolism/pharmacology&lt;/keyword&gt;&lt;keyword&gt;*Thiazolidinediones&lt;/keyword&gt;&lt;/keywords&gt;&lt;dates&gt;&lt;year&gt;1999&lt;/year&gt;&lt;pub-dates&gt;&lt;date&gt;Jul 8&lt;/date&gt;&lt;/pub-dates&gt;&lt;/dates&gt;&lt;isbn&gt;0002-9149 (Print)&amp;#xD;0002-9149 (Linking)&lt;/isbn&gt;&lt;accession-num&gt;10418854&lt;/accession-num&gt;&lt;urls&gt;&lt;related-urls&gt;&lt;url&gt;http://www.ncbi.nlm.nih.gov/pubmed/10418854&lt;/url&gt;&lt;/related-urls&gt;&lt;/urls&gt;&lt;/record&gt;&lt;/Cite&gt;&lt;/EndNote&gt;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87" w:tooltip="Hsueh, 1999 #3303" w:history="1">
        <w:r>
          <w:rPr>
            <w:rFonts w:ascii="Times New Roman" w:hAnsi="Times New Roman" w:cs="Times New Roman"/>
            <w:noProof/>
          </w:rPr>
          <w:t>87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On the contrary, </w:t>
      </w:r>
      <w:proofErr w:type="spellStart"/>
      <w:r w:rsidRPr="00993D90">
        <w:rPr>
          <w:rFonts w:ascii="Times New Roman" w:hAnsi="Times New Roman" w:cs="Times New Roman"/>
        </w:rPr>
        <w:t>hyperinsulinemia</w:t>
      </w:r>
      <w:proofErr w:type="spellEnd"/>
      <w:r w:rsidRPr="00993D90">
        <w:rPr>
          <w:rFonts w:ascii="Times New Roman" w:hAnsi="Times New Roman" w:cs="Times New Roman"/>
        </w:rPr>
        <w:t xml:space="preserve"> promotes the effect of platelet-derived growth factor and other growth factors on vas</w:t>
      </w:r>
      <w:r>
        <w:rPr>
          <w:rFonts w:ascii="Times New Roman" w:hAnsi="Times New Roman" w:cs="Times New Roman"/>
        </w:rPr>
        <w:t>cular smooth muscle cells</w:t>
      </w:r>
      <w:r w:rsidRPr="00993D90">
        <w:rPr>
          <w:rFonts w:ascii="Times New Roman" w:hAnsi="Times New Roman" w:cs="Times New Roman"/>
        </w:rPr>
        <w:t xml:space="preserve"> [63].  In this detrimental pathway, insulin acts through the mitogen-activated protein kinase pathway to in</w:t>
      </w:r>
      <w:r>
        <w:rPr>
          <w:rFonts w:ascii="Times New Roman" w:hAnsi="Times New Roman" w:cs="Times New Roman"/>
        </w:rPr>
        <w:t>directly produce vascular smooth muscle cell</w:t>
      </w:r>
      <w:r w:rsidRPr="00993D90">
        <w:rPr>
          <w:rFonts w:ascii="Times New Roman" w:hAnsi="Times New Roman" w:cs="Times New Roman"/>
        </w:rPr>
        <w:t xml:space="preserve"> growth and plasminogen activator inhibitor-1; which attenuates fibrinolysis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&lt;EndNote&gt;&lt;Cite&gt;&lt;Author&gt;Anderson PW&lt;/Author&gt;&lt;Year&gt;1996&lt;/Year&gt;&lt;RecNum&gt;3305&lt;/RecNum&gt;&lt;DisplayText&gt;[90]&lt;/DisplayText&gt;&lt;record&gt;&lt;rec-number&gt;3305&lt;/rec-number&gt;&lt;foreign-keys&gt;&lt;key app="EN" db-id="rvvpx5vflaprexep5d0v5ppia2td052xddx5"&gt;3305&lt;/key&gt;&lt;/foreign-keys&gt;&lt;ref-type name="Journal Article"&gt;17&lt;/ref-type&gt;&lt;contributors&gt;&lt;authors&gt;&lt;author&gt;Anderson PW, Zhang XY, Tian J, Correale JD, Xi XP, Yang D, Graf K, Law RE, Hsueh WA&lt;/author&gt;&lt;/authors&gt;&lt;/contributors&gt;&lt;titles&gt;&lt;title&gt;Insulin and angiotensin II are additive in stimulating TGF-B1 and matrix mRNAs in mesangial cells&lt;/title&gt;&lt;secondary-title&gt;Kidney International&lt;/secondary-title&gt;&lt;/titles&gt;&lt;periodical&gt;&lt;full-title&gt;Kidney International&lt;/full-title&gt;&lt;/periodical&gt;&lt;pages&gt;745-753&lt;/pages&gt;&lt;volume&gt;50&lt;/volume&gt;&lt;dates&gt;&lt;year&gt;1996&lt;/year&gt;&lt;/dates&gt;&lt;urls&gt;&lt;/urls&gt;&lt;/record&gt;&lt;/Cite&gt;&lt;/EndNote&gt;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90" w:tooltip="Anderson PW, 1996 #3305" w:history="1">
        <w:r>
          <w:rPr>
            <w:rFonts w:ascii="Times New Roman" w:hAnsi="Times New Roman" w:cs="Times New Roman"/>
            <w:noProof/>
          </w:rPr>
          <w:t>90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subsequently results in the progression of arterial stiffness </w:t>
      </w:r>
      <w:r w:rsidRPr="00993D90">
        <w:rPr>
          <w:rFonts w:ascii="Times New Roman" w:hAnsi="Times New Roman" w:cs="Times New Roman"/>
        </w:rPr>
        <w:fldChar w:fldCharType="begin">
          <w:fldData xml:space="preserve">PEVuZE5vdGU+PENpdGU+PEF1dGhvcj5QYXJrPC9BdXRob3I+PFllYXI+MjAxMDwvWWVhcj48UmVj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PEVuZE5vdGU+PENpdGU+PEF1dGhvcj5QYXJrPC9BdXRob3I+PFllYXI+MjAxMDwvWWVhcj48UmVj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91" w:tooltip="Park, 2010 #3306" w:history="1">
        <w:r>
          <w:rPr>
            <w:rFonts w:ascii="Times New Roman" w:hAnsi="Times New Roman" w:cs="Times New Roman"/>
            <w:noProof/>
          </w:rPr>
          <w:t>91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Insulin also enhances cholesterol transport into arterial smooth muscle cells and increases lipid synthesis of these cells.  Elevated plasma insulin concentrations enhance ver</w:t>
      </w:r>
      <w:r>
        <w:rPr>
          <w:rFonts w:ascii="Times New Roman" w:hAnsi="Times New Roman" w:cs="Times New Roman"/>
        </w:rPr>
        <w:t>y-low-density lipoprotein</w:t>
      </w:r>
      <w:r w:rsidRPr="00993D90">
        <w:rPr>
          <w:rFonts w:ascii="Times New Roman" w:hAnsi="Times New Roman" w:cs="Times New Roman"/>
        </w:rPr>
        <w:t xml:space="preserve"> synthesis.  Progressive eli</w:t>
      </w:r>
      <w:r>
        <w:rPr>
          <w:rFonts w:ascii="Times New Roman" w:hAnsi="Times New Roman" w:cs="Times New Roman"/>
        </w:rPr>
        <w:t>mination of lipids from the very-low-density lipoprotein</w:t>
      </w:r>
      <w:r w:rsidRPr="00993D90">
        <w:rPr>
          <w:rFonts w:ascii="Times New Roman" w:hAnsi="Times New Roman" w:cs="Times New Roman"/>
        </w:rPr>
        <w:t xml:space="preserve"> particle leads </w:t>
      </w:r>
      <w:r>
        <w:rPr>
          <w:rFonts w:ascii="Times New Roman" w:hAnsi="Times New Roman" w:cs="Times New Roman"/>
        </w:rPr>
        <w:t>to an increased formation of low-density lipoprotein (LDL)</w:t>
      </w:r>
      <w:r w:rsidRPr="00993D90">
        <w:rPr>
          <w:rFonts w:ascii="Times New Roman" w:hAnsi="Times New Roman" w:cs="Times New Roman"/>
        </w:rPr>
        <w:t xml:space="preserve"> in the arterial medial layer and increases endogenous lipid synthesis by these cells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&lt;EndNote&gt;&lt;Cite&gt;&lt;Author&gt;DeFronzo&lt;/Author&gt;&lt;Year&gt;1991&lt;/Year&gt;&lt;RecNum&gt;3307&lt;/RecNum&gt;&lt;DisplayText&gt;[92]&lt;/DisplayText&gt;&lt;record&gt;&lt;rec-number&gt;3307&lt;/rec-number&gt;&lt;foreign-keys&gt;&lt;key app="EN" db-id="rvvpx5vflaprexep5d0v5ppia2td052xddx5"&gt;3307&lt;/key&gt;&lt;/foreign-keys&gt;&lt;ref-type name="Journal Article"&gt;17&lt;/ref-type&gt;&lt;contributors&gt;&lt;authors&gt;&lt;author&gt;DeFronzo, R. A.&lt;/author&gt;&lt;author&gt;Ferrannini, E.&lt;/author&gt;&lt;/authors&gt;&lt;/contributors&gt;&lt;auth-address&gt;Department of Medicine, University of Texas Health Science Center, San Antonio 78284-7886.&lt;/auth-address&gt;&lt;titles&gt;&lt;title&gt;Insulin resistance. A multifaceted syndrome responsible for NIDDM, obesity, hypertension, dyslipidemia, and atherosclerotic cardiovascular disease&lt;/title&gt;&lt;secondary-title&gt;Diabetes Care&lt;/secondary-title&gt;&lt;alt-title&gt;Diabetes care&lt;/alt-title&gt;&lt;/titles&gt;&lt;periodical&gt;&lt;full-title&gt;Diabetes Care&lt;/full-title&gt;&lt;/periodical&gt;&lt;alt-periodical&gt;&lt;full-title&gt;Diabetes Care&lt;/full-title&gt;&lt;/alt-periodical&gt;&lt;pages&gt;173-94&lt;/pages&gt;&lt;volume&gt;14&lt;/volume&gt;&lt;number&gt;3&lt;/number&gt;&lt;keywords&gt;&lt;keyword&gt;Arteriosclerosis/*etiology/physiopathology&lt;/keyword&gt;&lt;keyword&gt;Diabetes Mellitus, Type 2/*etiology/physiopathology&lt;/keyword&gt;&lt;keyword&gt;Humans&lt;/keyword&gt;&lt;keyword&gt;Hyperlipidemias/*etiology/physiopathology&lt;/keyword&gt;&lt;keyword&gt;Hypertension/*etiology/physiopathology&lt;/keyword&gt;&lt;keyword&gt;Insulin Resistance/*physiology&lt;/keyword&gt;&lt;keyword&gt;Obesity/*etiology/physiopathology&lt;/keyword&gt;&lt;keyword&gt;Syndrome&lt;/keyword&gt;&lt;/keywords&gt;&lt;dates&gt;&lt;year&gt;1991&lt;/year&gt;&lt;pub-dates&gt;&lt;date&gt;Mar&lt;/date&gt;&lt;/pub-dates&gt;&lt;/dates&gt;&lt;isbn&gt;0149-5992 (Print)&amp;#xD;0149-5992 (Linking)&lt;/isbn&gt;&lt;accession-num&gt;2044434&lt;/accession-num&gt;&lt;urls&gt;&lt;related-urls&gt;&lt;url&gt;http://www.ncbi.nlm.nih.gov/pubmed/2044434&lt;/url&gt;&lt;/related-urls&gt;&lt;/urls&gt;&lt;/record&gt;&lt;/Cite&gt;&lt;/EndNote&gt;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92" w:tooltip="DeFronzo, 1991 #3307" w:history="1">
        <w:r>
          <w:rPr>
            <w:rFonts w:ascii="Times New Roman" w:hAnsi="Times New Roman" w:cs="Times New Roman"/>
            <w:noProof/>
          </w:rPr>
          <w:t>92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415EB154" w14:textId="797AB759"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Recently, studies have focused on the effects of weight loss, reduced WC, and insulin reduction in adults and youth to determine the effects on arterial stiffness </w:t>
      </w:r>
      <w:r w:rsidRPr="00993D90">
        <w:rPr>
          <w:rFonts w:ascii="Times New Roman" w:hAnsi="Times New Roman" w:cs="Times New Roman"/>
        </w:rPr>
        <w:fldChar w:fldCharType="begin">
          <w:fldData xml:space="preserve">PEVuZE5vdGU+PENpdGU+PEF1dGhvcj5IdWdoZXM8L0F1dGhvcj48WWVhcj4yMDEyPC9ZZWFyPjxS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PEVuZE5vdGU+PENpdGU+PEF1dGhvcj5IdWdoZXM8L0F1dGhvcj48WWVhcj4yMDEyPC9ZZWFyPjxS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93" w:tooltip="Hughes, 2012 #3308" w:history="1">
        <w:r>
          <w:rPr>
            <w:rFonts w:ascii="Times New Roman" w:hAnsi="Times New Roman" w:cs="Times New Roman"/>
            <w:noProof/>
          </w:rPr>
          <w:t>93-96</w:t>
        </w:r>
      </w:hyperlink>
      <w:r>
        <w:rPr>
          <w:rFonts w:ascii="Times New Roman" w:hAnsi="Times New Roman" w:cs="Times New Roman"/>
          <w:noProof/>
        </w:rPr>
        <w:t>]</w:t>
      </w:r>
      <w:r w:rsidRPr="00993D90">
        <w:rPr>
          <w:rFonts w:ascii="Times New Roman" w:hAnsi="Times New Roman" w:cs="Times New Roman"/>
        </w:rPr>
        <w:fldChar w:fldCharType="end"/>
      </w:r>
      <w:r>
        <w:rPr>
          <w:rFonts w:ascii="Times New Roman" w:hAnsi="Times New Roman" w:cs="Times New Roman"/>
        </w:rPr>
        <w:t>.  Body mass index (BMI)</w:t>
      </w:r>
      <w:r w:rsidRPr="00993D90">
        <w:rPr>
          <w:rFonts w:ascii="Times New Roman" w:hAnsi="Times New Roman" w:cs="Times New Roman"/>
        </w:rPr>
        <w:t xml:space="preserve"> and WC </w:t>
      </w:r>
      <w:proofErr w:type="gramStart"/>
      <w:r w:rsidRPr="00993D90">
        <w:rPr>
          <w:rFonts w:ascii="Times New Roman" w:hAnsi="Times New Roman" w:cs="Times New Roman"/>
        </w:rPr>
        <w:t>were found to be correlated</w:t>
      </w:r>
      <w:proofErr w:type="gramEnd"/>
      <w:r w:rsidRPr="00993D90">
        <w:rPr>
          <w:rFonts w:ascii="Times New Roman" w:hAnsi="Times New Roman" w:cs="Times New Roman"/>
        </w:rPr>
        <w:t xml:space="preserve"> with each other and with steady-state plasma glucose concentrations in 330 non-diabetic adults.  The more overweight or obese a person, the greater the degree of insulin resistance, which was independent of either index of adiposity (BMI or WC)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&lt;EndNote&gt;&lt;Cite&gt;&lt;Author&gt;Helke MF&lt;/Author&gt;&lt;Year&gt;2006&lt;/Year&gt;&lt;RecNum&gt;3311&lt;/RecNum&gt;&lt;DisplayText&gt;[96]&lt;/DisplayText&gt;&lt;record&gt;&lt;rec-number&gt;3311&lt;/rec-number&gt;&lt;foreign-keys&gt;&lt;key app="EN" db-id="rvvpx5vflaprexep5d0v5ppia2td052xddx5"&gt;3311&lt;/key&gt;&lt;/foreign-keys&gt;&lt;ref-type name="Journal Article"&gt;17&lt;/ref-type&gt;&lt;contributors&gt;&lt;authors&gt;&lt;author&gt;Helke MF, Abbasi F, Reaven GM&lt;/author&gt;&lt;/authors&gt;&lt;/contributors&gt;&lt;titles&gt;&lt;title&gt;Body mass index and waist circumference both contribute to differences in insulin-mediated glucose disposal in nondiabetic adults&lt;/title&gt;&lt;secondary-title&gt;THe American Journal of Clinical Nutrition&lt;/secondary-title&gt;&lt;/titles&gt;&lt;periodical&gt;&lt;full-title&gt;THe American Journal of Clinical Nutrition&lt;/full-title&gt;&lt;/periodical&gt;&lt;pages&gt;47-51&lt;/pages&gt;&lt;volume&gt;83&lt;/volume&gt;&lt;dates&gt;&lt;year&gt;2006&lt;/year&gt;&lt;/dates&gt;&lt;urls&gt;&lt;/urls&gt;&lt;/record&gt;&lt;/Cite&gt;&lt;/EndNote&gt;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96" w:tooltip="Helke MF, 2006 #3311" w:history="1">
        <w:r>
          <w:rPr>
            <w:rFonts w:ascii="Times New Roman" w:hAnsi="Times New Roman" w:cs="Times New Roman"/>
            <w:noProof/>
          </w:rPr>
          <w:t>96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Weight loss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&lt;EndNote&gt;&lt;Cite&gt;&lt;Author&gt;Sutton-Tyrrell&lt;/Author&gt;&lt;Year&gt;2011&lt;/Year&gt;&lt;RecNum&gt;3312&lt;/RecNum&gt;&lt;DisplayText&gt;[97]&lt;/DisplayText&gt;&lt;record&gt;&lt;rec-number&gt;3312&lt;/rec-number&gt;&lt;foreign-keys&gt;&lt;key app="EN" db-id="rvvpx5vflaprexep5d0v5ppia2td052xddx5"&gt;3312&lt;/key&gt;&lt;/foreign-keys&gt;&lt;ref-type name="Journal Article"&gt;17&lt;/ref-type&gt;&lt;contributors&gt;&lt;authors&gt;&lt;author&gt;Sutton-Tyrrell, K, Barinas-Mitchell K, Kinzel L, Woodard G, Lloyd K, Cooper J, Brooks M, Kriska A, Conroy M&lt;/author&gt;&lt;/authors&gt;&lt;/contributors&gt;&lt;titles&gt;&lt;title&gt;The effects of a behavioural lifestyle and sodium intervention on aortic pulse wave velocity, a measure of vascular health: primary results of the SAVE clinical trial&lt;/title&gt;&lt;secondary-title&gt;American Heart Association Cardiovascular Disease Epidemiology and Prevention Scientific Sessions&lt;/secondary-title&gt;&lt;/titles&gt;&lt;periodical&gt;&lt;full-title&gt;American Heart Association Cardiovascular Disease Epidemiology and Prevention Scientific Sessions&lt;/full-title&gt;&lt;/periodical&gt;&lt;dates&gt;&lt;year&gt;2011&lt;/year&gt;&lt;/dates&gt;&lt;urls&gt;&lt;/urls&gt;&lt;/record&gt;&lt;/Cite&gt;&lt;/EndNote&gt;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97" w:tooltip="Sutton-Tyrrell, 2011 #3312" w:history="1">
        <w:r>
          <w:rPr>
            <w:rFonts w:ascii="Times New Roman" w:hAnsi="Times New Roman" w:cs="Times New Roman"/>
            <w:noProof/>
          </w:rPr>
          <w:t>97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improved insulin sensitivity have been shown to be independently associated with improved aortic stiffness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&lt;EndNote&gt;&lt;Cite&gt;&lt;Author&gt;Dengo A&lt;/Author&gt;&lt;Year&gt;2010&lt;/Year&gt;&lt;RecNum&gt;3313&lt;/RecNum&gt;&lt;DisplayText&gt;[98]&lt;/DisplayText&gt;&lt;record&gt;&lt;rec-number&gt;3313&lt;/rec-number&gt;&lt;foreign-keys&gt;&lt;key app="EN" db-id="rvvpx5vflaprexep5d0v5ppia2td052xddx5"&gt;3313&lt;/key&gt;&lt;/foreign-keys&gt;&lt;ref-type name="Journal Article"&gt;17&lt;/ref-type&gt;&lt;contributors&gt;&lt;authors&gt;&lt;author&gt;Dengo A, Dennis E, Orr J, Marinik E, Ehrlich E, Davy B, Davy K&lt;/author&gt;&lt;/authors&gt;&lt;/contributors&gt;&lt;titles&gt;&lt;title&gt;Arterial destiffening with weight loss in overweight and obese middle-aged and older adults&lt;/title&gt;&lt;secondary-title&gt;Hypertension&lt;/secondary-title&gt;&lt;/titles&gt;&lt;periodical&gt;&lt;full-title&gt;Hypertension&lt;/full-title&gt;&lt;/periodical&gt;&lt;pages&gt;885-861&lt;/pages&gt;&lt;volume&gt;55&lt;/volume&gt;&lt;number&gt;4&lt;/number&gt;&lt;dates&gt;&lt;year&gt;2010&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98" w:tooltip="Dengo A, 2010 #3313" w:history="1">
        <w:r>
          <w:rPr>
            <w:rFonts w:ascii="Times New Roman" w:hAnsi="Times New Roman" w:cs="Times New Roman"/>
            <w:noProof/>
          </w:rPr>
          <w:t>98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but combined effects of weight loss and increased insulin sensitivity on aortic arterial stiffness have been poorly understood.  In a large cohort of healthy men and women (</w:t>
      </w:r>
      <w:r w:rsidR="007F2B8F">
        <w:rPr>
          <w:rFonts w:ascii="Times New Roman" w:hAnsi="Times New Roman" w:cs="Times New Roman"/>
        </w:rPr>
        <w:t>n=</w:t>
      </w:r>
      <w:r w:rsidRPr="00993D90">
        <w:rPr>
          <w:rFonts w:ascii="Times New Roman" w:hAnsi="Times New Roman" w:cs="Times New Roman"/>
        </w:rPr>
        <w:t>339), with an average ag</w:t>
      </w:r>
      <w:r>
        <w:rPr>
          <w:rFonts w:ascii="Times New Roman" w:hAnsi="Times New Roman" w:cs="Times New Roman"/>
        </w:rPr>
        <w:t xml:space="preserve">e of 37.9 years, decreases in brachial-ankle </w:t>
      </w:r>
      <w:r w:rsidRPr="00993D90">
        <w:rPr>
          <w:rFonts w:ascii="Times New Roman" w:hAnsi="Times New Roman" w:cs="Times New Roman"/>
        </w:rPr>
        <w:t xml:space="preserve">PWV were associated with reductions in weight and insulin levels that were independent of age, sex, race, smoking, status, and brachial blood pressure, following a 6 month interventional trial </w:t>
      </w:r>
      <w:r w:rsidRPr="00993D90">
        <w:rPr>
          <w:rFonts w:ascii="Times New Roman" w:hAnsi="Times New Roman" w:cs="Times New Roman"/>
        </w:rPr>
        <w:fldChar w:fldCharType="begin">
          <w:fldData xml:space="preserve">PEVuZE5vdGU+PENpdGU+PEF1dGhvcj5IdWdoZXM8L0F1dGhvcj48WWVhcj4yMDEyPC9ZZWFyPjxS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PEVuZE5vdGU+PENpdGU+PEF1dGhvcj5IdWdoZXM8L0F1dGhvcj48WWVhcj4yMDEyPC9ZZWFyPjxS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93" w:tooltip="Hughes, 2012 #3308" w:history="1">
        <w:r>
          <w:rPr>
            <w:rFonts w:ascii="Times New Roman" w:hAnsi="Times New Roman" w:cs="Times New Roman"/>
            <w:noProof/>
          </w:rPr>
          <w:t>93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Changes in stiff</w:t>
      </w:r>
      <w:r>
        <w:rPr>
          <w:rFonts w:ascii="Times New Roman" w:hAnsi="Times New Roman" w:cs="Times New Roman"/>
        </w:rPr>
        <w:t xml:space="preserve">ness were only observed in brachial-ankle </w:t>
      </w:r>
      <w:r w:rsidRPr="00993D90">
        <w:rPr>
          <w:rFonts w:ascii="Times New Roman" w:hAnsi="Times New Roman" w:cs="Times New Roman"/>
        </w:rPr>
        <w:t xml:space="preserve">PWV and not in central PWV.  In healthy adolescents and young adults, mean age 20.8 ± 2.6, traditional cardiovascular risk </w:t>
      </w:r>
      <w:r>
        <w:rPr>
          <w:rFonts w:ascii="Times New Roman" w:hAnsi="Times New Roman" w:cs="Times New Roman"/>
        </w:rPr>
        <w:t>factors such as age, BMI, and blood pressure</w:t>
      </w:r>
      <w:r w:rsidRPr="00993D90">
        <w:rPr>
          <w:rFonts w:ascii="Times New Roman" w:hAnsi="Times New Roman" w:cs="Times New Roman"/>
        </w:rPr>
        <w:t xml:space="preserve"> were the most consistent determinants, while HOMA-IR was not an independent determinant of arterial stiffness </w:t>
      </w:r>
      <w:r w:rsidRPr="00993D90">
        <w:rPr>
          <w:rFonts w:ascii="Times New Roman" w:hAnsi="Times New Roman" w:cs="Times New Roman"/>
        </w:rPr>
        <w:fldChar w:fldCharType="begin">
          <w:fldData xml:space="preserve">PEVuZE5vdGU+PENpdGU+PEF1dGhvcj5VcmJpbmE8L0F1dGhvcj48WWVhcj4yMDEyPC9ZZWFyPjxS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PEVuZE5vdGU+PENpdGU+PEF1dGhvcj5VcmJpbmE8L0F1dGhvcj48WWVhcj4yMDEyPC9ZZWFyPjxS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94" w:tooltip="Urbina, 2012 #3065" w:history="1">
        <w:r>
          <w:rPr>
            <w:rFonts w:ascii="Times New Roman" w:hAnsi="Times New Roman" w:cs="Times New Roman"/>
            <w:noProof/>
          </w:rPr>
          <w:t>94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However, results confirmed that a more adverse cardiovascular risk profile and stiffer arteries were found in young obese individuals presenting </w:t>
      </w:r>
      <w:r>
        <w:rPr>
          <w:rFonts w:ascii="Times New Roman" w:hAnsi="Times New Roman" w:cs="Times New Roman"/>
        </w:rPr>
        <w:t xml:space="preserve">with </w:t>
      </w:r>
      <w:r w:rsidRPr="00993D90">
        <w:rPr>
          <w:rFonts w:ascii="Times New Roman" w:hAnsi="Times New Roman" w:cs="Times New Roman"/>
        </w:rPr>
        <w:t xml:space="preserve">insulin resistance. </w:t>
      </w:r>
    </w:p>
    <w:p w14:paraId="68C5AD2B"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It has been suggested that a sex difference may exist with regards to insulin sensitivity.  The female advantage in CVD risk refers to the approximately 10-year delay in the incidence of CVD in women compared with men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&lt;EndNote&gt;&lt;Cite&gt;&lt;Author&gt;Lerner&lt;/Author&gt;&lt;Year&gt;1986&lt;/Year&gt;&lt;RecNum&gt;3314&lt;/RecNum&gt;&lt;DisplayText&gt;[99]&lt;/DisplayText&gt;&lt;record&gt;&lt;rec-number&gt;3314&lt;/rec-number&gt;&lt;foreign-keys&gt;&lt;key app="EN" db-id="rvvpx5vflaprexep5d0v5ppia2td052xddx5"&gt;3314&lt;/key&gt;&lt;/foreign-keys&gt;&lt;ref-type name="Journal Article"&gt;17&lt;/ref-type&gt;&lt;contributors&gt;&lt;authors&gt;&lt;author&gt;Lerner, D. J.&lt;/author&gt;&lt;author&gt;Kannel, W. B.&lt;/author&gt;&lt;/authors&gt;&lt;/contributors&gt;&lt;titles&gt;&lt;title&gt;Patterns of coronary heart disease morbidity and mortality in the sexes: a 26-year follow-up of the Framingham population&lt;/title&gt;&lt;secondary-title&gt;Am Heart J&lt;/secondary-title&gt;&lt;alt-title&gt;American heart journal&lt;/alt-title&gt;&lt;/titles&gt;&lt;periodical&gt;&lt;full-title&gt;Am Heart J&lt;/full-title&gt;&lt;/periodical&gt;&lt;alt-periodical&gt;&lt;full-title&gt;American Heart Journal&lt;/full-title&gt;&lt;/alt-periodical&gt;&lt;pages&gt;383-90&lt;/pages&gt;&lt;volume&gt;111&lt;/volume&gt;&lt;number&gt;2&lt;/number&gt;&lt;keywords&gt;&lt;keyword&gt;Adult&lt;/keyword&gt;&lt;keyword&gt;Age Factors&lt;/keyword&gt;&lt;keyword&gt;Aged&lt;/keyword&gt;&lt;keyword&gt;Angina Pectoris/epidemiology&lt;/keyword&gt;&lt;keyword&gt;Cholesterol, HDL/blood&lt;/keyword&gt;&lt;keyword&gt;Cholesterol, LDL/blood&lt;/keyword&gt;&lt;keyword&gt;Coronary Disease/*epidemiology/mortality&lt;/keyword&gt;&lt;keyword&gt;Death, Sudden/epidemiology&lt;/keyword&gt;&lt;keyword&gt;Diabetes Complications&lt;/keyword&gt;&lt;keyword&gt;Female&lt;/keyword&gt;&lt;keyword&gt;Follow-Up Studies&lt;/keyword&gt;&lt;keyword&gt;Humans&lt;/keyword&gt;&lt;keyword&gt;Male&lt;/keyword&gt;&lt;keyword&gt;Menopause&lt;/keyword&gt;&lt;keyword&gt;Middle Aged&lt;/keyword&gt;&lt;keyword&gt;Myocardial Infarction/epidemiology&lt;/keyword&gt;&lt;keyword&gt;Prospective Studies&lt;/keyword&gt;&lt;keyword&gt;Risk&lt;/keyword&gt;&lt;keyword&gt;Sex Factors&lt;/keyword&gt;&lt;keyword&gt;Smoking&lt;/keyword&gt;&lt;keyword&gt;Triglycerides/blood&lt;/keyword&gt;&lt;/keywords&gt;&lt;dates&gt;&lt;year&gt;1986&lt;/year&gt;&lt;pub-dates&gt;&lt;date&gt;Feb&lt;/date&gt;&lt;/pub-dates&gt;&lt;/dates&gt;&lt;isbn&gt;0002-8703 (Print)&amp;#xD;0002-8703 (Linking)&lt;/isbn&gt;&lt;accession-num&gt;3946178&lt;/accession-num&gt;&lt;urls&gt;&lt;related-urls&gt;&lt;url&gt;http://www.ncbi.nlm.nih.gov/pubmed/3946178&lt;/url&gt;&lt;/related-urls&gt;&lt;/urls&gt;&lt;/record&gt;&lt;/Cite&gt;&lt;/EndNote&gt;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99" w:tooltip="Lerner, 1986 #3314" w:history="1">
        <w:r>
          <w:rPr>
            <w:rFonts w:ascii="Times New Roman" w:hAnsi="Times New Roman" w:cs="Times New Roman"/>
            <w:noProof/>
          </w:rPr>
          <w:t>99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Kim </w:t>
      </w:r>
      <w:r>
        <w:rPr>
          <w:rFonts w:ascii="Times New Roman" w:hAnsi="Times New Roman" w:cs="Times New Roman"/>
          <w:i/>
        </w:rPr>
        <w:t>et</w:t>
      </w:r>
      <w:r w:rsidRPr="00993D90">
        <w:rPr>
          <w:rFonts w:ascii="Times New Roman" w:hAnsi="Times New Roman" w:cs="Times New Roman"/>
          <w:i/>
        </w:rPr>
        <w:t xml:space="preserve"> al.</w:t>
      </w:r>
      <w:r w:rsidRPr="00993D90">
        <w:rPr>
          <w:rFonts w:ascii="Times New Roman" w:hAnsi="Times New Roman" w:cs="Times New Roman"/>
        </w:rPr>
        <w:t xml:space="preserve"> examined whether a sex difference in insulin resistance might explain this 10-year advantage for women in a group of younger adults (&lt;51; mean 40.1; 244 women, 147 men) and older adults (&gt;51; mean 58.9; 224 women, 207 men).  Steady-state plasma glucose concentration, a direct measure of the ability of insulin to mediate glucose disposal, was not different between the sexes in either age group.  However, when the groups were separated i</w:t>
      </w:r>
      <w:r>
        <w:rPr>
          <w:rFonts w:ascii="Times New Roman" w:hAnsi="Times New Roman" w:cs="Times New Roman"/>
        </w:rPr>
        <w:t xml:space="preserve">nto </w:t>
      </w:r>
      <w:proofErr w:type="spellStart"/>
      <w:r>
        <w:rPr>
          <w:rFonts w:ascii="Times New Roman" w:hAnsi="Times New Roman" w:cs="Times New Roman"/>
        </w:rPr>
        <w:t>tertiles</w:t>
      </w:r>
      <w:proofErr w:type="spellEnd"/>
      <w:r>
        <w:rPr>
          <w:rFonts w:ascii="Times New Roman" w:hAnsi="Times New Roman" w:cs="Times New Roman"/>
        </w:rPr>
        <w:t>, women had lower CVD</w:t>
      </w:r>
      <w:r w:rsidRPr="00993D90">
        <w:rPr>
          <w:rFonts w:ascii="Times New Roman" w:hAnsi="Times New Roman" w:cs="Times New Roman"/>
        </w:rPr>
        <w:t xml:space="preserve"> risk in the most insulin resistant </w:t>
      </w:r>
      <w:proofErr w:type="spellStart"/>
      <w:r w:rsidRPr="00993D90">
        <w:rPr>
          <w:rFonts w:ascii="Times New Roman" w:hAnsi="Times New Roman" w:cs="Times New Roman"/>
        </w:rPr>
        <w:t>tertile</w:t>
      </w:r>
      <w:proofErr w:type="spellEnd"/>
      <w:r w:rsidRPr="00993D90">
        <w:rPr>
          <w:rFonts w:ascii="Times New Roman" w:hAnsi="Times New Roman" w:cs="Times New Roman"/>
        </w:rPr>
        <w:t xml:space="preserve"> </w:t>
      </w:r>
      <w:r>
        <w:rPr>
          <w:rFonts w:ascii="Times New Roman" w:hAnsi="Times New Roman" w:cs="Times New Roman"/>
        </w:rPr>
        <w:t>as displayed in lower LDL</w:t>
      </w:r>
      <w:r w:rsidRPr="00993D90">
        <w:rPr>
          <w:rFonts w:ascii="Times New Roman" w:hAnsi="Times New Roman" w:cs="Times New Roman"/>
        </w:rPr>
        <w:t xml:space="preserve">, triglyceride, and fasting glucose levels </w:t>
      </w:r>
      <w:r w:rsidRPr="00993D90">
        <w:rPr>
          <w:rFonts w:ascii="Times New Roman" w:hAnsi="Times New Roman" w:cs="Times New Roman"/>
        </w:rPr>
        <w:fldChar w:fldCharType="begin">
          <w:fldData xml:space="preserve">PEVuZE5vdGU+PENpdGU+PEF1dGhvcj5LaW08L0F1dGhvcj48WWVhcj4yMDEzPC9ZZWFyPjxSZWNO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bG9neSBhbmQgbWV0YWJvbGlzbTwvYWJici0xPjwvYWx0LXBlcmlvZGljYWw+PHBhZ2VzPkUxNzE2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PEVuZE5vdGU+PENpdGU+PEF1dGhvcj5LaW08L0F1dGhvcj48WWVhcj4yMDEzPC9ZZWFyPjxSZWNO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0" w:tooltip="Kim, 2013 #2966" w:history="1">
        <w:r>
          <w:rPr>
            <w:rFonts w:ascii="Times New Roman" w:hAnsi="Times New Roman" w:cs="Times New Roman"/>
            <w:noProof/>
          </w:rPr>
          <w:t>100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029139AB"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i/>
        </w:rPr>
        <w:t>1.2.3</w:t>
      </w:r>
      <w:r w:rsidRPr="00993D90">
        <w:rPr>
          <w:rFonts w:ascii="Times New Roman" w:hAnsi="Times New Roman" w:cs="Times New Roman"/>
          <w:i/>
        </w:rPr>
        <w:tab/>
      </w:r>
      <w:r w:rsidRPr="00993D90">
        <w:rPr>
          <w:rFonts w:ascii="Times New Roman" w:hAnsi="Times New Roman" w:cs="Times New Roman"/>
          <w:b/>
          <w:i/>
        </w:rPr>
        <w:t>Glucose</w:t>
      </w:r>
    </w:p>
    <w:p w14:paraId="185E0FF1"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 the postprandial state, skeletal muscle is the primary tissue responsible for insulin-dependent overall body glucose uptake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&lt;EndNote&gt;&lt;Cite&gt;&lt;Author&gt;Harris&lt;/Author&gt;&lt;Year&gt;1987&lt;/Year&gt;&lt;RecNum&gt;3316&lt;/RecNum&gt;&lt;DisplayText&gt;[101]&lt;/DisplayText&gt;&lt;record&gt;&lt;rec-number&gt;3316&lt;/rec-number&gt;&lt;foreign-keys&gt;&lt;key app="EN" db-id="rvvpx5vflaprexep5d0v5ppia2td052xddx5"&gt;3316&lt;/key&gt;&lt;/foreign-keys&gt;&lt;ref-type name="Journal Article"&gt;17&lt;/ref-type&gt;&lt;contributors&gt;&lt;authors&gt;&lt;author&gt;Harris, M. I.&lt;/author&gt;&lt;author&gt;Hadden, W. C.&lt;/author&gt;&lt;author&gt;Knowler, W. C.&lt;/author&gt;&lt;author&gt;Bennett, P. H.&lt;/author&gt;&lt;/authors&gt;&lt;/contributors&gt;&lt;titles&gt;&lt;title&gt;Prevalence of diabetes and impaired glucose tolerance and plasma glucose levels in U.S. population aged 20-74 yr&lt;/title&gt;&lt;secondary-title&gt;Diabetes&lt;/secondary-title&gt;&lt;alt-title&gt;Diabetes&lt;/alt-title&gt;&lt;/titles&gt;&lt;periodical&gt;&lt;full-title&gt;Diabetes&lt;/full-title&gt;&lt;/periodical&gt;&lt;alt-periodical&gt;&lt;full-title&gt;Diabetes&lt;/full-title&gt;&lt;/alt-periodical&gt;&lt;pages&gt;523-34&lt;/pages&gt;&lt;volume&gt;36&lt;/volume&gt;&lt;number&gt;4&lt;/number&gt;&lt;keywords&gt;&lt;keyword&gt;Adult&lt;/keyword&gt;&lt;keyword&gt;African Americans&lt;/keyword&gt;&lt;keyword&gt;Age Factors&lt;/keyword&gt;&lt;keyword&gt;Aged&lt;/keyword&gt;&lt;keyword&gt;Blood Glucose/*analysis&lt;/keyword&gt;&lt;keyword&gt;Diabetes Mellitus/*epidemiology&lt;/keyword&gt;&lt;keyword&gt;European Continental Ancestry Group&lt;/keyword&gt;&lt;keyword&gt;Female&lt;/keyword&gt;&lt;keyword&gt;*Glucose Tolerance Test&lt;/keyword&gt;&lt;keyword&gt;Health Surveys&lt;/keyword&gt;&lt;keyword&gt;Humans&lt;/keyword&gt;&lt;keyword&gt;Male&lt;/keyword&gt;&lt;keyword&gt;Middle Aged&lt;/keyword&gt;&lt;keyword&gt;Sex Factors&lt;/keyword&gt;&lt;keyword&gt;United States&lt;/keyword&gt;&lt;/keywords&gt;&lt;dates&gt;&lt;year&gt;1987&lt;/year&gt;&lt;pub-dates&gt;&lt;date&gt;Apr&lt;/date&gt;&lt;/pub-dates&gt;&lt;/dates&gt;&lt;isbn&gt;0012-1797 (Print)&amp;#xD;0012-1797 (Linking)&lt;/isbn&gt;&lt;accession-num&gt;3817306&lt;/accession-num&gt;&lt;urls&gt;&lt;related-urls&gt;&lt;url&gt;http://www.ncbi.nlm.nih.gov/pubmed/3817306&lt;/url&gt;&lt;/related-urls&gt;&lt;/urls&gt;&lt;/record&gt;&lt;/Cite&gt;&lt;/EndNote&gt;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01" w:tooltip="Harris, 1987 #3316" w:history="1">
        <w:r>
          <w:rPr>
            <w:rFonts w:ascii="Times New Roman" w:hAnsi="Times New Roman" w:cs="Times New Roman"/>
            <w:noProof/>
          </w:rPr>
          <w:t>101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becomes a source of metabolic fuel during the commencement of exercise.  However, in elevated glucose states, also referred to as hyperglycemia, glucose has been shown to be associated with arterial stiffening </w:t>
      </w:r>
      <w:r w:rsidRPr="00993D90">
        <w:rPr>
          <w:rFonts w:ascii="Times New Roman" w:hAnsi="Times New Roman" w:cs="Times New Roman"/>
        </w:rPr>
        <w:fldChar w:fldCharType="begin">
          <w:fldData xml:space="preserve">PEVuZE5vdGU+PENpdGU+PEF1dGhvcj5SdWJpbjwvQXV0aG9yPjxZZWFyPjIwMTI8L1llYXI+PFJl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PEVuZE5vdGU+PENpdGU+PEF1dGhvcj5SdWJpbjwvQXV0aG9yPjxZZWFyPjIwMTI8L1llYXI+PFJl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2" w:tooltip="Rubin, 2012 #3317" w:history="1">
        <w:r>
          <w:rPr>
            <w:rFonts w:ascii="Times New Roman" w:hAnsi="Times New Roman" w:cs="Times New Roman"/>
            <w:noProof/>
          </w:rPr>
          <w:t>102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through</w:t>
      </w:r>
      <w:r w:rsidRPr="00993D90">
        <w:rPr>
          <w:rFonts w:ascii="Times New Roman" w:hAnsi="Times New Roman" w:cs="Times New Roman"/>
        </w:rPr>
        <w:t xml:space="preserve"> the formation of advanced </w:t>
      </w:r>
      <w:proofErr w:type="spellStart"/>
      <w:r w:rsidRPr="00993D90">
        <w:rPr>
          <w:rFonts w:ascii="Times New Roman" w:hAnsi="Times New Roman" w:cs="Times New Roman"/>
        </w:rPr>
        <w:t>glycation</w:t>
      </w:r>
      <w:proofErr w:type="spellEnd"/>
      <w:r w:rsidRPr="00993D90">
        <w:rPr>
          <w:rFonts w:ascii="Times New Roman" w:hAnsi="Times New Roman" w:cs="Times New Roman"/>
        </w:rPr>
        <w:t xml:space="preserve"> end products</w:t>
      </w:r>
      <w:r>
        <w:rPr>
          <w:rFonts w:ascii="Times New Roman" w:hAnsi="Times New Roman" w:cs="Times New Roman"/>
        </w:rPr>
        <w:t xml:space="preserve"> in the arterial wall</w:t>
      </w:r>
      <w:r w:rsidRPr="00993D90">
        <w:rPr>
          <w:rFonts w:ascii="Times New Roman" w:hAnsi="Times New Roman" w:cs="Times New Roman"/>
        </w:rPr>
        <w:t>.  Chronic hyperglycemia enhances the reaction between glucose and proteins and aids in the cross-linking of collagen.  Hyperglycemia has further been shown to promote collagen</w:t>
      </w:r>
      <w:r>
        <w:rPr>
          <w:rFonts w:ascii="Times New Roman" w:hAnsi="Times New Roman" w:cs="Times New Roman"/>
        </w:rPr>
        <w:t xml:space="preserve"> </w:t>
      </w:r>
      <w:r w:rsidRPr="00993D90">
        <w:rPr>
          <w:rFonts w:ascii="Times New Roman" w:hAnsi="Times New Roman" w:cs="Times New Roman"/>
        </w:rPr>
        <w:t xml:space="preserve">deposition and tissue inflammation within the smooth muscle cells of the vasculature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&lt;EndNote&gt;&lt;Cite&gt;&lt;Author&gt;Monnier VM&lt;/Author&gt;&lt;Year&gt;2005&lt;/Year&gt;&lt;RecNum&gt;3318&lt;/RecNum&gt;&lt;DisplayText&gt;[103]&lt;/DisplayText&gt;&lt;record&gt;&lt;rec-number&gt;3318&lt;/rec-number&gt;&lt;foreign-keys&gt;&lt;key app="EN" db-id="rvvpx5vflaprexep5d0v5ppia2td052xddx5"&gt;3318&lt;/key&gt;&lt;/foreign-keys&gt;&lt;ref-type name="Journal Article"&gt;17&lt;/ref-type&gt;&lt;contributors&gt;&lt;authors&gt;&lt;author&gt;Monnier VM, Sell DR, Genuth S&lt;/author&gt;&lt;/authors&gt;&lt;/contributors&gt;&lt;titles&gt;&lt;title&gt;Glycation products as markers and predictors of the progression of diabetic complications&lt;/title&gt;&lt;secondary-title&gt;Ann N Y Acad Sci&lt;/secondary-title&gt;&lt;/titles&gt;&lt;periodical&gt;&lt;full-title&gt;Ann N Y Acad Sci&lt;/full-title&gt;&lt;/periodical&gt;&lt;pages&gt;567-81&lt;/pages&gt;&lt;volume&gt;1043&lt;/volume&gt;&lt;dates&gt;&lt;year&gt;2005&lt;/year&gt;&lt;/dates&gt;&lt;urls&gt;&lt;/urls&gt;&lt;/record&gt;&lt;/Cite&gt;&lt;/EndNote&gt;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03" w:tooltip="Monnier VM, 2005 #3318" w:history="1">
        <w:r>
          <w:rPr>
            <w:rFonts w:ascii="Times New Roman" w:hAnsi="Times New Roman" w:cs="Times New Roman"/>
            <w:noProof/>
          </w:rPr>
          <w:t>103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6B965A94" w14:textId="57D08EA1" w:rsidR="003D3637" w:rsidRPr="008350D9"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Recently, researchers have shown that chronic hyperglycemia (as assessed using HbA1c) is strongly correlated with arterial stiffness independent of the artery wall thickness </w:t>
      </w:r>
      <w:r w:rsidRPr="00993D90">
        <w:rPr>
          <w:rFonts w:ascii="Times New Roman" w:hAnsi="Times New Roman" w:cs="Times New Roman"/>
        </w:rPr>
        <w:fldChar w:fldCharType="begin">
          <w:fldData xml:space="preserve">PEVuZE5vdGU+PENpdGU+PEF1dGhvcj5SdWJpbjwvQXV0aG9yPjxZZWFyPjIwMTI8L1llYXI+PFJl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PEVuZE5vdGU+PENpdGU+PEF1dGhvcj5SdWJpbjwvQXV0aG9yPjxZZWFyPjIwMTI8L1llYXI+PFJl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2" w:tooltip="Rubin, 2012 #3317" w:history="1">
        <w:r>
          <w:rPr>
            <w:rFonts w:ascii="Times New Roman" w:hAnsi="Times New Roman" w:cs="Times New Roman"/>
            <w:noProof/>
          </w:rPr>
          <w:t>102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 9050 adults with a mean age of 56.7 years.  Furthermore, a 25% increase in fasting glucose levels in men aged 45 to 64 years was associated with a 5.8% decrease in arterial compliance and a 5.8% increase in stiffness </w:t>
      </w:r>
      <w:r w:rsidRPr="00993D90">
        <w:rPr>
          <w:rFonts w:ascii="Times New Roman" w:hAnsi="Times New Roman" w:cs="Times New Roman"/>
        </w:rPr>
        <w:fldChar w:fldCharType="begin">
          <w:fldData xml:space="preserve">PEVuZE5vdGU+PENpdGU+PEF1dGhvcj5TYWxvbWFhPC9BdXRob3I+PFllYXI+MTk5NTwvWWVhcj48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bHQtcGVyaW9kaWNhbD48cGFnZXM+MTQzMi00MzwvcGFnZXM+PHZvbHVtZT45MTwvdm9sdW1lPjxu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PEVuZE5vdGU+PENpdGU+PEF1dGhvcj5TYWxvbWFhPC9BdXRob3I+PFllYXI+MTk5NTwvWWVhcj48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bHQtcGVyaW9kaWNhbD48cGFnZXM+MTQzMi00MzwvcGFnZXM+PHZvbHVtZT45MTwvdm9sdW1lPjxu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4" w:tooltip="Salomaa, 1995 #3085" w:history="1">
        <w:r>
          <w:rPr>
            <w:rFonts w:ascii="Times New Roman" w:hAnsi="Times New Roman" w:cs="Times New Roman"/>
            <w:noProof/>
          </w:rPr>
          <w:t>104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Finally, when comparing individuals with type-2 diabetes to those with impaired glucose metabolism and normal glucose metabolism,</w:t>
      </w:r>
      <w:r>
        <w:rPr>
          <w:rFonts w:ascii="Times New Roman" w:hAnsi="Times New Roman" w:cs="Times New Roman"/>
        </w:rPr>
        <w:t xml:space="preserve"> independent of age, sex and mean arterial pressure</w:t>
      </w:r>
      <w:r w:rsidRPr="00993D90">
        <w:rPr>
          <w:rFonts w:ascii="Times New Roman" w:hAnsi="Times New Roman" w:cs="Times New Roman"/>
        </w:rPr>
        <w:t xml:space="preserve">, researchers found that those with type-2 diabetes had increased arterial stiffness of carotid, femoral, and brachial arteries whereas those with impaired glucose metabolism had increased stiffness of the muscular arteries only </w:t>
      </w:r>
      <w:r w:rsidRPr="00993D90">
        <w:rPr>
          <w:rFonts w:ascii="Times New Roman" w:hAnsi="Times New Roman" w:cs="Times New Roman"/>
        </w:rPr>
        <w:fldChar w:fldCharType="begin">
          <w:fldData xml:space="preserve">PEVuZE5vdGU+PENpdGU+PEF1dGhvcj5IZW5yeTwvQXV0aG9yPjxZZWFyPjIwMDM8L1llYXI+PFJl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aXRsZT5DaXJjdWxhdGlvbjwvZnVsbC10aXRsZT48L2FsdC1wZXJpb2RpY2FsPjxwYWdlcz4yMDg5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PEVuZE5vdGU+PENpdGU+PEF1dGhvcj5IZW5yeTwvQXV0aG9yPjxZZWFyPjIwMDM8L1llYXI+PFJl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aXRsZT5DaXJjdWxhdGlvbjwvZnVsbC10aXRsZT48L2FsdC1wZXJpb2RpY2FsPjxwYWdlcz4yMDg5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5" w:tooltip="Henry, 2003 #3084" w:history="1">
        <w:r>
          <w:rPr>
            <w:rFonts w:ascii="Times New Roman" w:hAnsi="Times New Roman" w:cs="Times New Roman"/>
            <w:noProof/>
          </w:rPr>
          <w:t>105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 xml:space="preserve"> </w:t>
      </w:r>
      <w:r w:rsidRPr="00993D90">
        <w:rPr>
          <w:rFonts w:ascii="Times New Roman" w:hAnsi="Times New Roman" w:cs="Times New Roman"/>
        </w:rPr>
        <w:t>These findings suggest that the process of increasing arterial stiffness occurs prior to the onset of occult type-2 diabetes.  Increases in fasting plasma glucose, even within normal ranges (&lt;100mg/</w:t>
      </w:r>
      <w:proofErr w:type="spellStart"/>
      <w:r w:rsidRPr="00993D90">
        <w:rPr>
          <w:rFonts w:ascii="Times New Roman" w:hAnsi="Times New Roman" w:cs="Times New Roman"/>
        </w:rPr>
        <w:t>dL</w:t>
      </w:r>
      <w:proofErr w:type="spellEnd"/>
      <w:r w:rsidRPr="00993D90">
        <w:rPr>
          <w:rFonts w:ascii="Times New Roman" w:hAnsi="Times New Roman" w:cs="Times New Roman"/>
        </w:rPr>
        <w:t>), have be</w:t>
      </w:r>
      <w:r>
        <w:rPr>
          <w:rFonts w:ascii="Times New Roman" w:hAnsi="Times New Roman" w:cs="Times New Roman"/>
        </w:rPr>
        <w:t xml:space="preserve">en associated with increased brachial-ankle </w:t>
      </w:r>
      <w:r w:rsidR="007F2B8F">
        <w:rPr>
          <w:rFonts w:ascii="Times New Roman" w:hAnsi="Times New Roman" w:cs="Times New Roman"/>
        </w:rPr>
        <w:t>PWV in 697</w:t>
      </w:r>
      <w:r w:rsidRPr="00993D90">
        <w:rPr>
          <w:rFonts w:ascii="Times New Roman" w:hAnsi="Times New Roman" w:cs="Times New Roman"/>
        </w:rPr>
        <w:t xml:space="preserve"> healthy adults with</w:t>
      </w:r>
      <w:r w:rsidR="007F2B8F">
        <w:rPr>
          <w:rFonts w:ascii="Times New Roman" w:hAnsi="Times New Roman" w:cs="Times New Roman"/>
        </w:rPr>
        <w:t>out diabetes with</w:t>
      </w:r>
      <w:r w:rsidRPr="00993D90">
        <w:rPr>
          <w:rFonts w:ascii="Times New Roman" w:hAnsi="Times New Roman" w:cs="Times New Roman"/>
        </w:rPr>
        <w:t xml:space="preserve"> an average age of 51.9 years </w:t>
      </w:r>
      <w:r w:rsidRPr="00993D90">
        <w:rPr>
          <w:rFonts w:ascii="Times New Roman" w:hAnsi="Times New Roman" w:cs="Times New Roman"/>
        </w:rPr>
        <w:fldChar w:fldCharType="begin">
          <w:fldData xml:space="preserve">PEVuZE5vdGU+PENpdGU+PEF1dGhvcj5TaGluPC9BdXRob3I+PFllYXI+MjAxMTwvWWVhcj48UmVj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PEVuZE5vdGU+PENpdGU+PEF1dGhvcj5TaGluPC9BdXRob3I+PFllYXI+MjAxMTwvWWVhcj48UmVj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6" w:tooltip="Shin, 2011 #3079" w:history="1">
        <w:r>
          <w:rPr>
            <w:rFonts w:ascii="Times New Roman" w:hAnsi="Times New Roman" w:cs="Times New Roman"/>
            <w:noProof/>
          </w:rPr>
          <w:t>106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Although the aforementioned studies adjusted for age in their analyses, the average age of participants was approximately 50 years.  When glucose intolerance and insulin resistance were examined in children, arterial stiffness examined using PWV was significantly higher in those with impaired glu</w:t>
      </w:r>
      <w:r w:rsidR="007F2B8F">
        <w:rPr>
          <w:rFonts w:ascii="Times New Roman" w:hAnsi="Times New Roman" w:cs="Times New Roman"/>
        </w:rPr>
        <w:t>cose control.  This relationship</w:t>
      </w:r>
      <w:r w:rsidRPr="00993D90">
        <w:rPr>
          <w:rFonts w:ascii="Times New Roman" w:hAnsi="Times New Roman" w:cs="Times New Roman"/>
        </w:rPr>
        <w:t xml:space="preserve"> was</w:t>
      </w:r>
      <w:r w:rsidR="007F2B8F">
        <w:rPr>
          <w:rFonts w:ascii="Times New Roman" w:hAnsi="Times New Roman" w:cs="Times New Roman"/>
        </w:rPr>
        <w:t>,</w:t>
      </w:r>
      <w:r w:rsidRPr="00993D90">
        <w:rPr>
          <w:rFonts w:ascii="Times New Roman" w:hAnsi="Times New Roman" w:cs="Times New Roman"/>
        </w:rPr>
        <w:t xml:space="preserve"> however</w:t>
      </w:r>
      <w:r w:rsidR="007F2B8F">
        <w:rPr>
          <w:rFonts w:ascii="Times New Roman" w:hAnsi="Times New Roman" w:cs="Times New Roman"/>
        </w:rPr>
        <w:t>,</w:t>
      </w:r>
      <w:r w:rsidRPr="00993D90">
        <w:rPr>
          <w:rFonts w:ascii="Times New Roman" w:hAnsi="Times New Roman" w:cs="Times New Roman"/>
        </w:rPr>
        <w:t xml:space="preserve"> dependent on blood pressure, BMI, and </w:t>
      </w:r>
      <w:proofErr w:type="spellStart"/>
      <w:r w:rsidRPr="00993D90">
        <w:rPr>
          <w:rFonts w:ascii="Times New Roman" w:hAnsi="Times New Roman" w:cs="Times New Roman"/>
        </w:rPr>
        <w:t>intraventricular</w:t>
      </w:r>
      <w:proofErr w:type="spellEnd"/>
      <w:r w:rsidRPr="00993D90">
        <w:rPr>
          <w:rFonts w:ascii="Times New Roman" w:hAnsi="Times New Roman" w:cs="Times New Roman"/>
        </w:rPr>
        <w:t xml:space="preserve"> </w:t>
      </w:r>
      <w:proofErr w:type="spellStart"/>
      <w:r w:rsidRPr="00993D90">
        <w:rPr>
          <w:rFonts w:ascii="Times New Roman" w:hAnsi="Times New Roman" w:cs="Times New Roman"/>
        </w:rPr>
        <w:t>septal</w:t>
      </w:r>
      <w:proofErr w:type="spellEnd"/>
      <w:r w:rsidRPr="00993D90">
        <w:rPr>
          <w:rFonts w:ascii="Times New Roman" w:hAnsi="Times New Roman" w:cs="Times New Roman"/>
        </w:rPr>
        <w:t xml:space="preserve"> thickness </w:t>
      </w:r>
      <w:r w:rsidRPr="00993D90">
        <w:rPr>
          <w:rFonts w:ascii="Times New Roman" w:hAnsi="Times New Roman" w:cs="Times New Roman"/>
        </w:rPr>
        <w:fldChar w:fldCharType="begin">
          <w:fldData xml:space="preserve">PEVuZE5vdGU+PENpdGU+PEF1dGhvcj5LaGFuPC9BdXRob3I+PFllYXI+MjAwNjwvWWVhcj48UmVj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==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PEVuZE5vdGU+PENpdGU+PEF1dGhvcj5LaGFuPC9BdXRob3I+PFllYXI+MjAwNjwvWWVhcj48UmVj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==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07" w:tooltip="Khan, 2006 #3082" w:history="1">
        <w:r>
          <w:rPr>
            <w:rFonts w:ascii="Times New Roman" w:hAnsi="Times New Roman" w:cs="Times New Roman"/>
            <w:noProof/>
          </w:rPr>
          <w:t>107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thus it seems that hyperglycemia is an independent predictor of arterial stiffening in older, but not younger individuals. </w:t>
      </w:r>
    </w:p>
    <w:p w14:paraId="021DE24B"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1.2.4</w:t>
      </w:r>
      <w:r w:rsidRPr="00993D90">
        <w:rPr>
          <w:rFonts w:ascii="Times New Roman" w:hAnsi="Times New Roman" w:cs="Times New Roman"/>
          <w:b/>
        </w:rPr>
        <w:tab/>
      </w:r>
      <w:r w:rsidRPr="00993D90">
        <w:rPr>
          <w:rFonts w:ascii="Times New Roman" w:hAnsi="Times New Roman" w:cs="Times New Roman"/>
          <w:b/>
          <w:i/>
        </w:rPr>
        <w:t>Interleukin-6</w:t>
      </w:r>
    </w:p>
    <w:p w14:paraId="4F7F1AE8"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Interleukin (IL)-6 is a cytokine with a broad range of </w:t>
      </w:r>
      <w:proofErr w:type="spellStart"/>
      <w:r w:rsidRPr="00993D90">
        <w:rPr>
          <w:rFonts w:ascii="Times New Roman" w:hAnsi="Times New Roman" w:cs="Times New Roman"/>
        </w:rPr>
        <w:t>humoral</w:t>
      </w:r>
      <w:proofErr w:type="spellEnd"/>
      <w:r w:rsidRPr="00993D90">
        <w:rPr>
          <w:rFonts w:ascii="Times New Roman" w:hAnsi="Times New Roman" w:cs="Times New Roman"/>
        </w:rPr>
        <w:t xml:space="preserve"> and immune effects relating to inflammation, bacterial defense, and tissue injury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&lt;EndNote&gt;&lt;Cite&gt;&lt;Author&gt;Van Snick&lt;/Author&gt;&lt;Year&gt;1990&lt;/Year&gt;&lt;RecNum&gt;2946&lt;/RecNum&gt;&lt;DisplayText&gt;[108]&lt;/DisplayText&gt;&lt;record&gt;&lt;rec-number&gt;2946&lt;/rec-number&gt;&lt;foreign-keys&gt;&lt;key app="EN" db-id="rvvpx5vflaprexep5d0v5ppia2td052xddx5"&gt;2946&lt;/key&gt;&lt;/foreign-keys&gt;&lt;ref-type name="Journal Article"&gt;17&lt;/ref-type&gt;&lt;contributors&gt;&lt;authors&gt;&lt;author&gt;Van Snick, J.&lt;/author&gt;&lt;/authors&gt;&lt;/contributors&gt;&lt;auth-address&gt;Ludwig Institute for Cancer Research, Brussels Branch, Belgium.&lt;/auth-address&gt;&lt;titles&gt;&lt;title&gt;Interleukin-6: an overview&lt;/title&gt;&lt;secondary-title&gt;Annu Rev Immunol&lt;/secondary-title&gt;&lt;alt-title&gt;Annual review of immunology&lt;/alt-title&gt;&lt;/titles&gt;&lt;pages&gt;253-78&lt;/pages&gt;&lt;volume&gt;8&lt;/volume&gt;&lt;keywords&gt;&lt;keyword&gt;Amino Acid Sequence&lt;/keyword&gt;&lt;keyword&gt;Animals&lt;/keyword&gt;&lt;keyword&gt;Humans&lt;/keyword&gt;&lt;keyword&gt;*Interleukin-6/genetics/metabolism/physiology&lt;/keyword&gt;&lt;keyword&gt;Lymphocyte Activation&lt;/keyword&gt;&lt;keyword&gt;Lymphocytes/immunology&lt;/keyword&gt;&lt;keyword&gt;Molecular Sequence Data&lt;/keyword&gt;&lt;keyword&gt;Receptors, Immunologic/metabolism&lt;/keyword&gt;&lt;keyword&gt;Receptors, Interleukin-6&lt;/keyword&gt;&lt;/keywords&gt;&lt;dates&gt;&lt;year&gt;1990&lt;/year&gt;&lt;/dates&gt;&lt;isbn&gt;0732-0582 (Print)&amp;#xD;0732-0582 (Linking)&lt;/isbn&gt;&lt;accession-num&gt;2188664&lt;/accession-num&gt;&lt;urls&gt;&lt;related-urls&gt;&lt;url&gt;http://www.ncbi.nlm.nih.gov/pubmed/2188664&lt;/url&gt;&lt;/related-urls&gt;&lt;/urls&gt;&lt;electronic-resource-num&gt;10.1146/annurev.iy.08.040190.001345&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08" w:tooltip="Van Snick, 1990 #2946" w:history="1">
        <w:r>
          <w:rPr>
            <w:rFonts w:ascii="Times New Roman" w:hAnsi="Times New Roman" w:cs="Times New Roman"/>
            <w:noProof/>
          </w:rPr>
          <w:t>108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IL-6 is produced in response to several factors, including infection, elevations in IL-1 and -2, and tumor necrosis factor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&lt;EndNote&gt;&lt;Cite&gt;&lt;Author&gt;Ng&lt;/Author&gt;&lt;Year&gt;1994&lt;/Year&gt;&lt;RecNum&gt;2950&lt;/RecNum&gt;&lt;DisplayText&gt;[109]&lt;/DisplayText&gt;&lt;record&gt;&lt;rec-number&gt;2950&lt;/rec-number&gt;&lt;foreign-keys&gt;&lt;key app="EN" db-id="rvvpx5vflaprexep5d0v5ppia2td052xddx5"&gt;2950&lt;/key&gt;&lt;/foreign-keys&gt;&lt;ref-type name="Journal Article"&gt;17&lt;/ref-type&gt;&lt;contributors&gt;&lt;authors&gt;&lt;author&gt;Ng, S. B.&lt;/author&gt;&lt;author&gt;Tan, Y. H.&lt;/author&gt;&lt;author&gt;Guy, G. R.&lt;/author&gt;&lt;/authors&gt;&lt;/contributors&gt;&lt;auth-address&gt;Institute of Molecular and Cell Biology, National University of Singapore, Republic of Singapore.&lt;/auth-address&gt;&lt;titles&gt;&lt;title&gt;Differential induction of the interleukin-6 gene by tumor necrosis factor and interleukin-1&lt;/title&gt;&lt;secondary-title&gt;J Biol Chem&lt;/secondary-title&gt;&lt;alt-title&gt;The Journal of biological chemistry&lt;/alt-title&gt;&lt;/titles&gt;&lt;pages&gt;19021-7&lt;/pages&gt;&lt;volume&gt;269&lt;/volume&gt;&lt;number&gt;29&lt;/number&gt;&lt;keywords&gt;&lt;keyword&gt;Dactinomycin/pharmacology&lt;/keyword&gt;&lt;keyword&gt;Dose-Response Relationship, Drug&lt;/keyword&gt;&lt;keyword&gt;Gene Expression Regulation/*drug effects&lt;/keyword&gt;&lt;keyword&gt;Genes&lt;/keyword&gt;&lt;keyword&gt;Humans&lt;/keyword&gt;&lt;keyword&gt;Interleukin-1/*administration &amp;amp; dosage&lt;/keyword&gt;&lt;keyword&gt;Interleukin-6/*genetics/metabolism&lt;/keyword&gt;&lt;keyword&gt;Interleukin-8/genetics&lt;/keyword&gt;&lt;keyword&gt;NF-kappa B/metabolism&lt;/keyword&gt;&lt;keyword&gt;RNA, Messenger/genetics/metabolism&lt;/keyword&gt;&lt;keyword&gt;Time Factors&lt;/keyword&gt;&lt;keyword&gt;Transcription, Genetic/drug effects&lt;/keyword&gt;&lt;keyword&gt;Tumor Necrosis Factor-alpha/*pharmacology&lt;/keyword&gt;&lt;/keywords&gt;&lt;dates&gt;&lt;year&gt;1994&lt;/year&gt;&lt;pub-dates&gt;&lt;date&gt;Jul 22&lt;/date&gt;&lt;/pub-dates&gt;&lt;/dates&gt;&lt;isbn&gt;0021-9258 (Print)&amp;#xD;0021-9258 (Linking)&lt;/isbn&gt;&lt;accession-num&gt;8034659&lt;/accession-num&gt;&lt;urls&gt;&lt;related-urls&gt;&lt;url&gt;http://www.ncbi.nlm.nih.gov/pubmed/8034659&lt;/url&gt;&lt;/related-urls&gt;&lt;/urls&gt;&lt;/record&gt;&lt;/Cite&gt;&lt;/EndNote&gt;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09" w:tooltip="Ng, 1994 #2950" w:history="1">
        <w:r>
          <w:rPr>
            <w:rFonts w:ascii="Times New Roman" w:hAnsi="Times New Roman" w:cs="Times New Roman"/>
            <w:noProof/>
          </w:rPr>
          <w:t>109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IL-6 is also a primary determinant of the production of CRP from the liver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&lt;EndNote&gt;&lt;Cite&gt;&lt;Author&gt;Heinrich&lt;/Author&gt;&lt;Year&gt;1990&lt;/Year&gt;&lt;RecNum&gt;2949&lt;/RecNum&gt;&lt;DisplayText&gt;[110]&lt;/DisplayText&gt;&lt;record&gt;&lt;rec-number&gt;2949&lt;/rec-number&gt;&lt;foreign-keys&gt;&lt;key app="EN" db-id="rvvpx5vflaprexep5d0v5ppia2td052xddx5"&gt;2949&lt;/key&gt;&lt;/foreign-keys&gt;&lt;ref-type name="Journal Article"&gt;17&lt;/ref-type&gt;&lt;contributors&gt;&lt;authors&gt;&lt;author&gt;Heinrich, P. C.&lt;/author&gt;&lt;author&gt;Castell, J. V.&lt;/author&gt;&lt;author&gt;Andus, T.&lt;/author&gt;&lt;/authors&gt;&lt;/contributors&gt;&lt;auth-address&gt;Institut fur Biochemie der RWTH Aachen, Federal Republic of Germany.&lt;/auth-address&gt;&lt;titles&gt;&lt;title&gt;Interleukin-6 and the acute phase response&lt;/title&gt;&lt;secondary-title&gt;Biochem J&lt;/secondary-title&gt;&lt;alt-title&gt;The Biochemical journal&lt;/alt-title&gt;&lt;/titles&gt;&lt;pages&gt;621-36&lt;/pages&gt;&lt;volume&gt;265&lt;/volume&gt;&lt;number&gt;3&lt;/number&gt;&lt;keywords&gt;&lt;keyword&gt;Acute-Phase Proteins/metabolism&lt;/keyword&gt;&lt;keyword&gt;Acute-Phase Reaction/*metabolism&lt;/keyword&gt;&lt;keyword&gt;Animals&lt;/keyword&gt;&lt;keyword&gt;Base Sequence&lt;/keyword&gt;&lt;keyword&gt;Humans&lt;/keyword&gt;&lt;keyword&gt;Inflammation/*metabolism&lt;/keyword&gt;&lt;keyword&gt;Interleukin-6/biosynthesis/genetics/*physiology&lt;/keyword&gt;&lt;keyword&gt;Liver/metabolism&lt;/keyword&gt;&lt;keyword&gt;Molecular Sequence Data&lt;/keyword&gt;&lt;keyword&gt;Proteins/metabolism&lt;/keyword&gt;&lt;keyword&gt;Rats&lt;/keyword&gt;&lt;keyword&gt;Signal Transduction&lt;/keyword&gt;&lt;keyword&gt;Tumor Necrosis Factor-alpha/metabolism&lt;/keyword&gt;&lt;/keywords&gt;&lt;dates&gt;&lt;year&gt;1990&lt;/year&gt;&lt;pub-dates&gt;&lt;date&gt;Feb 1&lt;/date&gt;&lt;/pub-dates&gt;&lt;/dates&gt;&lt;isbn&gt;0264-6021 (Print)&amp;#xD;0264-6021 (Linking)&lt;/isbn&gt;&lt;accession-num&gt;1689567&lt;/accession-num&gt;&lt;urls&gt;&lt;related-urls&gt;&lt;url&gt;http://www.ncbi.nlm.nih.gov/pubmed/1689567&lt;/url&gt;&lt;/related-urls&gt;&lt;/urls&gt;&lt;custom2&gt;1133681&lt;/custom2&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0" w:tooltip="Heinrich, 1990 #2949" w:history="1">
        <w:r>
          <w:rPr>
            <w:rFonts w:ascii="Times New Roman" w:hAnsi="Times New Roman" w:cs="Times New Roman"/>
            <w:noProof/>
          </w:rPr>
          <w:t>110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5A3810F2"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Elevated levels of IL-6 have been linked to the inflammatory processes that lead to atherosclerosis [84].  IL-6 can activate endothelial cells to express adhesion molecules, which mediate trans-endothelial migration of leukocytes resulting in fatty streaks and the formation of atherosclerotic plaques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&lt;EndNote&gt;&lt;Cite&gt;&lt;Author&gt;Rus&lt;/Author&gt;&lt;Year&gt;1996&lt;/Year&gt;&lt;RecNum&gt;2951&lt;/RecNum&gt;&lt;DisplayText&gt;[111]&lt;/DisplayText&gt;&lt;record&gt;&lt;rec-number&gt;2951&lt;/rec-number&gt;&lt;foreign-keys&gt;&lt;key app="EN" db-id="rvvpx5vflaprexep5d0v5ppia2td052xddx5"&gt;2951&lt;/key&gt;&lt;/foreign-keys&gt;&lt;ref-type name="Journal Article"&gt;17&lt;/ref-type&gt;&lt;contributors&gt;&lt;authors&gt;&lt;author&gt;Rus, H. G.&lt;/author&gt;&lt;author&gt;Vlaicu, R.&lt;/author&gt;&lt;author&gt;Niculescu, F.&lt;/author&gt;&lt;/authors&gt;&lt;/contributors&gt;&lt;auth-address&gt;Medical Clinic no. 1, 3-5, Cluj-Napoca, Romania.&lt;/auth-address&gt;&lt;titles&gt;&lt;title&gt;Interleukin-6 and interleukin-8 protein and gene expression in human arterial atherosclerotic wall&lt;/title&gt;&lt;secondary-title&gt;Atherosclerosis&lt;/secondary-title&gt;&lt;alt-title&gt;Atherosclerosis&lt;/alt-title&gt;&lt;/titles&gt;&lt;periodical&gt;&lt;full-title&gt;Atherosclerosis&lt;/full-title&gt;&lt;/periodical&gt;&lt;alt-periodical&gt;&lt;full-title&gt;Atherosclerosis&lt;/full-title&gt;&lt;/alt-periodical&gt;&lt;pages&gt;263-71&lt;/pages&gt;&lt;volume&gt;127&lt;/volume&gt;&lt;number&gt;2&lt;/number&gt;&lt;keywords&gt;&lt;keyword&gt;Aorta/metabolism/pathology&lt;/keyword&gt;&lt;keyword&gt;Arteriosclerosis/*metabolism/pathology&lt;/keyword&gt;&lt;keyword&gt;Cells, Cultured&lt;/keyword&gt;&lt;keyword&gt;DNA/biosynthesis&lt;/keyword&gt;&lt;keyword&gt;Endothelium, Vascular/*metabolism/pathology&lt;/keyword&gt;&lt;keyword&gt;Enzyme-Linked Immunosorbent Assay&lt;/keyword&gt;&lt;keyword&gt;Femoral Artery/metabolism/pathology&lt;/keyword&gt;&lt;keyword&gt;*Gene Expression&lt;/keyword&gt;&lt;keyword&gt;Humans&lt;/keyword&gt;&lt;keyword&gt;Immunohistochemistry&lt;/keyword&gt;&lt;keyword&gt;Interleukin-6/*biosynthesis/genetics&lt;/keyword&gt;&lt;keyword&gt;Interleukin-8/*biosynthesis/genetics&lt;/keyword&gt;&lt;keyword&gt;Middle Aged&lt;/keyword&gt;&lt;keyword&gt;Oligonucleotide Probes/chemistry&lt;/keyword&gt;&lt;keyword&gt;Protein-Serine-Threonine Kinases/metabolism&lt;/keyword&gt;&lt;keyword&gt;RNA/*analysis&lt;/keyword&gt;&lt;keyword&gt;Ribosomal Protein S6 Kinases&lt;/keyword&gt;&lt;/keywords&gt;&lt;dates&gt;&lt;year&gt;1996&lt;/year&gt;&lt;pub-dates&gt;&lt;date&gt;Dec 20&lt;/date&gt;&lt;/pub-dates&gt;&lt;/dates&gt;&lt;isbn&gt;0021-9150 (Print)&amp;#xD;0021-9150 (Linking)&lt;/isbn&gt;&lt;accession-num&gt;9125317&lt;/accession-num&gt;&lt;urls&gt;&lt;related-urls&gt;&lt;url&gt;http://www.ncbi.nlm.nih.gov/pubmed/9125317&lt;/url&gt;&lt;/related-urls&gt;&lt;/urls&gt;&lt;/record&gt;&lt;/Cite&gt;&lt;/EndNote&gt;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1" w:tooltip="Rus, 1996 #2951" w:history="1">
        <w:r>
          <w:rPr>
            <w:rFonts w:ascii="Times New Roman" w:hAnsi="Times New Roman" w:cs="Times New Roman"/>
            <w:noProof/>
          </w:rPr>
          <w:t>111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Furthermore, IL-6 is produced in the adipose tissue in response to </w:t>
      </w:r>
      <w:proofErr w:type="spellStart"/>
      <w:r w:rsidRPr="00993D90">
        <w:rPr>
          <w:rFonts w:ascii="Times New Roman" w:hAnsi="Times New Roman" w:cs="Times New Roman"/>
        </w:rPr>
        <w:t>adipocytokines</w:t>
      </w:r>
      <w:proofErr w:type="spellEnd"/>
      <w:r w:rsidRPr="00993D90">
        <w:rPr>
          <w:rFonts w:ascii="Times New Roman" w:hAnsi="Times New Roman" w:cs="Times New Roman"/>
        </w:rPr>
        <w:t xml:space="preserve"> linking obesity to the state of chronic low-level inflammation as a potential trigger for cardiovascular and metabolic diseases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&lt;EndNote&gt;&lt;Cite&gt;&lt;Author&gt;Tilg&lt;/Author&gt;&lt;Year&gt;2006&lt;/Year&gt;&lt;RecNum&gt;3323&lt;/RecNum&gt;&lt;DisplayText&gt;[112]&lt;/DisplayText&gt;&lt;record&gt;&lt;rec-number&gt;3323&lt;/rec-number&gt;&lt;foreign-keys&gt;&lt;key app="EN" db-id="rvvpx5vflaprexep5d0v5ppia2td052xddx5"&gt;3323&lt;/key&gt;&lt;/foreign-keys&gt;&lt;ref-type name="Journal Article"&gt;17&lt;/ref-type&gt;&lt;contributors&gt;&lt;authors&gt;&lt;author&gt;Tilg, H.&lt;/author&gt;&lt;author&gt;Moschen, A. R.&lt;/author&gt;&lt;/authors&gt;&lt;/contributors&gt;&lt;auth-address&gt;Christian Doppler Research Laboratory for Gut Inflammation and Department of Medicine, Innsbruck Medical University, Anichstrasse 35, 6020 Innsbruck, Austria. herbert.tilg@uibk.ac.at&lt;/auth-address&gt;&lt;titles&gt;&lt;title&gt;Adipocytokines: mediators linking adipose tissue, inflammation and immunity&lt;/title&gt;&lt;secondary-title&gt;Nat Rev Immunol&lt;/secondary-title&gt;&lt;alt-title&gt;Nature reviews. Immunology&lt;/alt-title&gt;&lt;/titles&gt;&lt;periodical&gt;&lt;full-title&gt;Nat Rev Immunol&lt;/full-title&gt;&lt;/periodical&gt;&lt;pages&gt;772-83&lt;/pages&gt;&lt;volume&gt;6&lt;/volume&gt;&lt;number&gt;10&lt;/number&gt;&lt;keywords&gt;&lt;keyword&gt;Adiponectin/immunology&lt;/keyword&gt;&lt;keyword&gt;Adipose Tissue/*immunology/metabolism&lt;/keyword&gt;&lt;keyword&gt;Animals&lt;/keyword&gt;&lt;keyword&gt;Cytokines/*immunology&lt;/keyword&gt;&lt;keyword&gt;Humans&lt;/keyword&gt;&lt;keyword&gt;*Immunity, Innate&lt;/keyword&gt;&lt;keyword&gt;Inflammation/*immunology&lt;/keyword&gt;&lt;keyword&gt;Leptin/immunology&lt;/keyword&gt;&lt;keyword&gt;Resistin/immunology&lt;/keyword&gt;&lt;keyword&gt;Signal Transduction/*immunology&lt;/keyword&gt;&lt;/keywords&gt;&lt;dates&gt;&lt;year&gt;2006&lt;/year&gt;&lt;pub-dates&gt;&lt;date&gt;Oct&lt;/date&gt;&lt;/pub-dates&gt;&lt;/dates&gt;&lt;isbn&gt;1474-1733 (Print)&amp;#xD;1474-1733 (Linking)&lt;/isbn&gt;&lt;accession-num&gt;16998510&lt;/accession-num&gt;&lt;urls&gt;&lt;related-urls&gt;&lt;url&gt;http://www.ncbi.nlm.nih.gov/pubmed/16998510&lt;/url&gt;&lt;/related-urls&gt;&lt;/urls&gt;&lt;electronic-resource-num&gt;10.1038/nri1937&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2" w:tooltip="Tilg, 2006 #3323" w:history="1">
        <w:r>
          <w:rPr>
            <w:rFonts w:ascii="Times New Roman" w:hAnsi="Times New Roman" w:cs="Times New Roman"/>
            <w:noProof/>
          </w:rPr>
          <w:t>112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IL-6 is involved in the migration and proliferation of smooth muscle cells </w:t>
      </w:r>
      <w:r w:rsidRPr="00993D90">
        <w:rPr>
          <w:rFonts w:ascii="Times New Roman" w:hAnsi="Times New Roman" w:cs="Times New Roman"/>
        </w:rPr>
        <w:fldChar w:fldCharType="begin">
          <w:fldData xml:space="preserve">PEVuZE5vdGU+PENpdGU+PEF1dGhvcj5XYW5nPC9BdXRob3I+PFllYXI+MjAwMTwvWWVhcj48UmVj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YWw+PGZ1bGwtdGl0bGU+QmlvY2hlbSBCaW9waHlzIFJlcyBDb21tdW48L2Z1bGwtdGl0bGU+PC9w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PEVuZE5vdGU+PENpdGU+PEF1dGhvcj5XYW5nPC9BdXRob3I+PFllYXI+MjAwMTwvWWVhcj48UmVj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3" w:tooltip="Wang, 2001 #3324" w:history="1">
        <w:r>
          <w:rPr>
            <w:rFonts w:ascii="Times New Roman" w:hAnsi="Times New Roman" w:cs="Times New Roman"/>
            <w:noProof/>
          </w:rPr>
          <w:t>113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 progression of atheros</w:t>
      </w:r>
      <w:r>
        <w:rPr>
          <w:rFonts w:ascii="Times New Roman" w:hAnsi="Times New Roman" w:cs="Times New Roman"/>
        </w:rPr>
        <w:t>c</w:t>
      </w:r>
      <w:r w:rsidRPr="00993D90">
        <w:rPr>
          <w:rFonts w:ascii="Times New Roman" w:hAnsi="Times New Roman" w:cs="Times New Roman"/>
        </w:rPr>
        <w:t xml:space="preserve">lerosis in the presence of increased circulating levels of IL-6 has been linked to central arterial aging as a result of endothelial dysfunction and arterial stiffening </w:t>
      </w:r>
      <w:r w:rsidRPr="00993D90">
        <w:rPr>
          <w:rFonts w:ascii="Times New Roman" w:hAnsi="Times New Roman" w:cs="Times New Roman"/>
        </w:rPr>
        <w:fldChar w:fldCharType="begin">
          <w:fldData xml:space="preserve">PEVuZE5vdGU+PENpdGU+PEF1dGhvcj5LYWxzPC9BdXRob3I+PFllYXI+MjAwODwvWWVhcj48UmVj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==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PEVuZE5vdGU+PENpdGU+PEF1dGhvcj5LYWxzPC9BdXRob3I+PFllYXI+MjAwODwvWWVhcj48UmVj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==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4" w:tooltip="Kals, 2008 #2945" w:history="1">
        <w:r>
          <w:rPr>
            <w:rFonts w:ascii="Times New Roman" w:hAnsi="Times New Roman" w:cs="Times New Roman"/>
            <w:noProof/>
          </w:rPr>
          <w:t>114</w:t>
        </w:r>
      </w:hyperlink>
      <w:r>
        <w:rPr>
          <w:rFonts w:ascii="Times New Roman" w:hAnsi="Times New Roman" w:cs="Times New Roman"/>
          <w:noProof/>
        </w:rPr>
        <w:t xml:space="preserve">, </w:t>
      </w:r>
      <w:hyperlink w:anchor="_ENREF_115" w:tooltip="Weiss, 2013 #3089" w:history="1">
        <w:r>
          <w:rPr>
            <w:rFonts w:ascii="Times New Roman" w:hAnsi="Times New Roman" w:cs="Times New Roman"/>
            <w:noProof/>
          </w:rPr>
          <w:t>115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As atherosclerosis is an inflammatory disease, the inflammatory response of the endothelium disrupts its membranous integrity and allows an inf</w:t>
      </w:r>
      <w:r>
        <w:rPr>
          <w:rFonts w:ascii="Times New Roman" w:hAnsi="Times New Roman" w:cs="Times New Roman"/>
        </w:rPr>
        <w:t>lux of LDL</w:t>
      </w:r>
      <w:r w:rsidRPr="00993D90">
        <w:rPr>
          <w:rFonts w:ascii="Times New Roman" w:hAnsi="Times New Roman" w:cs="Times New Roman"/>
        </w:rPr>
        <w:t xml:space="preserve"> and monocytes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&lt;EndNote&gt;&lt;Cite&gt;&lt;Author&gt;Schuett H&lt;/Author&gt;&lt;Year&gt;2009&lt;/Year&gt;&lt;RecNum&gt;3326&lt;/RecNum&gt;&lt;DisplayText&gt;[116]&lt;/DisplayText&gt;&lt;record&gt;&lt;rec-number&gt;3326&lt;/rec-number&gt;&lt;foreign-keys&gt;&lt;key app="EN" db-id="rvvpx5vflaprexep5d0v5ppia2td052xddx5"&gt;3326&lt;/key&gt;&lt;/foreign-keys&gt;&lt;ref-type name="Journal Article"&gt;17&lt;/ref-type&gt;&lt;contributors&gt;&lt;authors&gt;&lt;author&gt;Schuett H, Luchtefeld M, Grothusen C, Grote K, Schieffer B&lt;/author&gt;&lt;/authors&gt;&lt;/contributors&gt;&lt;titles&gt;&lt;title&gt;How much is too much? Interleukin-6 and its signalling in atherosclerosis&lt;/title&gt;&lt;secondary-title&gt;Throm Haemost&lt;/secondary-title&gt;&lt;/titles&gt;&lt;periodical&gt;&lt;full-title&gt;Throm Haemost&lt;/full-title&gt;&lt;/periodical&gt;&lt;volume&gt;102&lt;/volume&gt;&lt;number&gt;215-222&lt;/number&gt;&lt;dates&gt;&lt;year&gt;2009&lt;/year&gt;&lt;/dates&gt;&lt;urls&gt;&lt;/urls&gt;&lt;/record&gt;&lt;/Cite&gt;&lt;/EndNote&gt;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6" w:tooltip="Schuett H, 2009 #3326" w:history="1">
        <w:r>
          <w:rPr>
            <w:rFonts w:ascii="Times New Roman" w:hAnsi="Times New Roman" w:cs="Times New Roman"/>
            <w:noProof/>
          </w:rPr>
          <w:t>116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LDL, upon oxidative or enzymatic modification, further promotes the inflammatory reaction in the evolving atherosclerotic plaque.  Prolonged inflammation stimulates mig</w:t>
      </w:r>
      <w:r>
        <w:rPr>
          <w:rFonts w:ascii="Times New Roman" w:hAnsi="Times New Roman" w:cs="Times New Roman"/>
        </w:rPr>
        <w:t>ration and proliferation of smooth muscle cells</w:t>
      </w:r>
      <w:r w:rsidRPr="00993D90">
        <w:rPr>
          <w:rFonts w:ascii="Times New Roman" w:hAnsi="Times New Roman" w:cs="Times New Roman"/>
        </w:rPr>
        <w:t xml:space="preserve">, which along with the accumulating macrophages, further release cytokines and growth factors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&lt;EndNote&gt;&lt;Cite&gt;&lt;Author&gt;Schuett H&lt;/Author&gt;&lt;Year&gt;2009&lt;/Year&gt;&lt;RecNum&gt;3326&lt;/RecNum&gt;&lt;DisplayText&gt;[116]&lt;/DisplayText&gt;&lt;record&gt;&lt;rec-number&gt;3326&lt;/rec-number&gt;&lt;foreign-keys&gt;&lt;key app="EN" db-id="rvvpx5vflaprexep5d0v5ppia2td052xddx5"&gt;3326&lt;/key&gt;&lt;/foreign-keys&gt;&lt;ref-type name="Journal Article"&gt;17&lt;/ref-type&gt;&lt;contributors&gt;&lt;authors&gt;&lt;author&gt;Schuett H, Luchtefeld M, Grothusen C, Grote K, Schieffer B&lt;/author&gt;&lt;/authors&gt;&lt;/contributors&gt;&lt;titles&gt;&lt;title&gt;How much is too much? Interleukin-6 and its signalling in atherosclerosis&lt;/title&gt;&lt;secondary-title&gt;Throm Haemost&lt;/secondary-title&gt;&lt;/titles&gt;&lt;periodical&gt;&lt;full-title&gt;Throm Haemost&lt;/full-title&gt;&lt;/periodical&gt;&lt;volume&gt;102&lt;/volume&gt;&lt;number&gt;215-222&lt;/number&gt;&lt;dates&gt;&lt;year&gt;2009&lt;/year&gt;&lt;/dates&gt;&lt;urls&gt;&lt;/urls&gt;&lt;/record&gt;&lt;/Cite&gt;&lt;/EndNote&gt;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6" w:tooltip="Schuett H, 2009 #3326" w:history="1">
        <w:r>
          <w:rPr>
            <w:rFonts w:ascii="Times New Roman" w:hAnsi="Times New Roman" w:cs="Times New Roman"/>
            <w:noProof/>
          </w:rPr>
          <w:t>116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These processes result in a destructive remodeling of the vessel structure with the formation of a complex atherosclerotic lesion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&lt;EndNote&gt;&lt;Cite&gt;&lt;Author&gt;P&lt;/Author&gt;&lt;Year&gt;2002&lt;/Year&gt;&lt;RecNum&gt;3327&lt;/RecNum&gt;&lt;DisplayText&gt;[117]&lt;/DisplayText&gt;&lt;record&gt;&lt;rec-number&gt;3327&lt;/rec-number&gt;&lt;foreign-keys&gt;&lt;key app="EN" db-id="rvvpx5vflaprexep5d0v5ppia2td052xddx5"&gt;3327&lt;/key&gt;&lt;/foreign-keys&gt;&lt;ref-type name="Journal Article"&gt;17&lt;/ref-type&gt;&lt;contributors&gt;&lt;authors&gt;&lt;author&gt;Libby P&lt;/author&gt;&lt;/authors&gt;&lt;/contributors&gt;&lt;titles&gt;&lt;title&gt;Inflammation in atherosclerosis&lt;/title&gt;&lt;secondary-title&gt;Nature &lt;/secondary-title&gt;&lt;/titles&gt;&lt;periodical&gt;&lt;full-title&gt;Nature&lt;/full-title&gt;&lt;/periodical&gt;&lt;volume&gt;420&lt;/volume&gt;&lt;number&gt;868-874&lt;/number&gt;&lt;dates&gt;&lt;year&gt;2002&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7" w:tooltip="P, 2002 #3327" w:history="1">
        <w:r>
          <w:rPr>
            <w:rFonts w:ascii="Times New Roman" w:hAnsi="Times New Roman" w:cs="Times New Roman"/>
            <w:noProof/>
          </w:rPr>
          <w:t>117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 presence of IL-6 and the associated relationship with endothelial dysfunction and arterial stiffness have been shown to be independent of other</w:t>
      </w:r>
      <w:r>
        <w:rPr>
          <w:rFonts w:ascii="Times New Roman" w:hAnsi="Times New Roman" w:cs="Times New Roman"/>
        </w:rPr>
        <w:t xml:space="preserve"> cardiovascular risk factors (blood pressure</w:t>
      </w:r>
      <w:r w:rsidRPr="00993D90">
        <w:rPr>
          <w:rFonts w:ascii="Times New Roman" w:hAnsi="Times New Roman" w:cs="Times New Roman"/>
        </w:rPr>
        <w:t xml:space="preserve">, low levels of high-density lipoprotein (HDL), fasting plasma glucose, WC, and serum triglycerides) </w:t>
      </w:r>
      <w:r w:rsidRPr="00993D90">
        <w:rPr>
          <w:rFonts w:ascii="Times New Roman" w:hAnsi="Times New Roman" w:cs="Times New Roman"/>
        </w:rPr>
        <w:fldChar w:fldCharType="begin">
          <w:fldData xml:space="preserve">PEVuZE5vdGU+PENpdGU+PEF1dGhvcj5XZWlzczwvQXV0aG9yPjxZZWFyPjIwMTM8L1llYXI+PFJl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PEVuZE5vdGU+PENpdGU+PEF1dGhvcj5XZWlzczwvQXV0aG9yPjxZZWFyPjIwMTM8L1llYXI+PFJl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5" w:tooltip="Weiss, 2013 #3089" w:history="1">
        <w:r>
          <w:rPr>
            <w:rFonts w:ascii="Times New Roman" w:hAnsi="Times New Roman" w:cs="Times New Roman"/>
            <w:noProof/>
          </w:rPr>
          <w:t>115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33EEFC84"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1.2.5</w:t>
      </w:r>
      <w:r w:rsidRPr="00993D90">
        <w:rPr>
          <w:rFonts w:ascii="Times New Roman" w:hAnsi="Times New Roman" w:cs="Times New Roman"/>
          <w:b/>
        </w:rPr>
        <w:tab/>
      </w:r>
      <w:r w:rsidRPr="00993D90">
        <w:rPr>
          <w:rFonts w:ascii="Times New Roman" w:hAnsi="Times New Roman" w:cs="Times New Roman"/>
          <w:b/>
          <w:i/>
        </w:rPr>
        <w:t>Lipids</w:t>
      </w:r>
    </w:p>
    <w:p w14:paraId="725A1D4E" w14:textId="28E0390E" w:rsidR="003D3637" w:rsidRPr="00993D90" w:rsidRDefault="003D3637" w:rsidP="003D3637">
      <w:pPr>
        <w:spacing w:line="480" w:lineRule="auto"/>
        <w:ind w:firstLine="720"/>
        <w:rPr>
          <w:rFonts w:ascii="Times New Roman" w:hAnsi="Times New Roman" w:cs="Times New Roman"/>
        </w:rPr>
      </w:pPr>
      <w:r w:rsidRPr="00D65537">
        <w:rPr>
          <w:rFonts w:ascii="Times New Roman" w:hAnsi="Times New Roman" w:cs="Times New Roman"/>
        </w:rPr>
        <w:t>HDL</w:t>
      </w:r>
      <w:r w:rsidRPr="00993D90">
        <w:rPr>
          <w:rFonts w:ascii="Times New Roman" w:hAnsi="Times New Roman" w:cs="Times New Roman"/>
        </w:rPr>
        <w:t xml:space="preserve"> is a plasma lipoprotein that aids in reverse cholesterol transport, bringing cholesterol from peripheral cells to the hepatic system, where cholesterol is subsequently secreted into the bile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&lt;EndNote&gt;&lt;Cite&gt;&lt;Author&gt;JA&lt;/Author&gt;&lt;Year&gt;1973&lt;/Year&gt;&lt;RecNum&gt;3328&lt;/RecNum&gt;&lt;DisplayText&gt;[118]&lt;/DisplayText&gt;&lt;record&gt;&lt;rec-number&gt;3328&lt;/rec-number&gt;&lt;foreign-keys&gt;&lt;key app="EN" db-id="rvvpx5vflaprexep5d0v5ppia2td052xddx5"&gt;3328&lt;/key&gt;&lt;/foreign-keys&gt;&lt;ref-type name="Journal Article"&gt;17&lt;/ref-type&gt;&lt;contributors&gt;&lt;authors&gt;&lt;author&gt;Glomset JA&lt;/author&gt;&lt;/authors&gt;&lt;/contributors&gt;&lt;titles&gt;&lt;title&gt;The metabolic role of lecithin: cholesterol acyltransferase - perspectives from pathology&lt;/title&gt;&lt;secondary-title&gt;Adv Lipid Res&lt;/secondary-title&gt;&lt;/titles&gt;&lt;periodical&gt;&lt;full-title&gt;Adv Lipid Res&lt;/full-title&gt;&lt;/periodical&gt;&lt;volume&gt;11&lt;/volume&gt;&lt;number&gt;1-65&lt;/number&gt;&lt;dates&gt;&lt;year&gt;1973&lt;/year&gt;&lt;/dates&gt;&lt;urls&gt;&lt;/urls&gt;&lt;/record&gt;&lt;/Cite&gt;&lt;/EndNote&gt;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18" w:tooltip="JA, 1973 #3328" w:history="1">
        <w:r>
          <w:rPr>
            <w:rFonts w:ascii="Times New Roman" w:hAnsi="Times New Roman" w:cs="Times New Roman"/>
            <w:noProof/>
          </w:rPr>
          <w:t>118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HDL formation begins as a result of the liver and small intestine secre</w:t>
      </w:r>
      <w:r>
        <w:rPr>
          <w:rFonts w:ascii="Times New Roman" w:hAnsi="Times New Roman" w:cs="Times New Roman"/>
        </w:rPr>
        <w:t xml:space="preserve">ting </w:t>
      </w:r>
      <w:proofErr w:type="spellStart"/>
      <w:r>
        <w:rPr>
          <w:rFonts w:ascii="Times New Roman" w:hAnsi="Times New Roman" w:cs="Times New Roman"/>
        </w:rPr>
        <w:t>apolipoprotein</w:t>
      </w:r>
      <w:proofErr w:type="spellEnd"/>
      <w:r>
        <w:rPr>
          <w:rFonts w:ascii="Times New Roman" w:hAnsi="Times New Roman" w:cs="Times New Roman"/>
        </w:rPr>
        <w:t xml:space="preserve"> A-I.  </w:t>
      </w:r>
      <w:proofErr w:type="spellStart"/>
      <w:r>
        <w:rPr>
          <w:rFonts w:ascii="Times New Roman" w:hAnsi="Times New Roman" w:cs="Times New Roman"/>
        </w:rPr>
        <w:t>Apolipoprotein</w:t>
      </w:r>
      <w:proofErr w:type="spellEnd"/>
      <w:r>
        <w:rPr>
          <w:rFonts w:ascii="Times New Roman" w:hAnsi="Times New Roman" w:cs="Times New Roman"/>
        </w:rPr>
        <w:t xml:space="preserve"> A</w:t>
      </w:r>
      <w:r w:rsidRPr="00993D90">
        <w:rPr>
          <w:rFonts w:ascii="Times New Roman" w:hAnsi="Times New Roman" w:cs="Times New Roman"/>
        </w:rPr>
        <w:t xml:space="preserve">-I circulates in the plasma acquiring cholesterol from peripheral cells </w:t>
      </w:r>
      <w:r w:rsidRPr="00993D90">
        <w:rPr>
          <w:rFonts w:ascii="Times New Roman" w:hAnsi="Times New Roman" w:cs="Times New Roman"/>
        </w:rPr>
        <w:fldChar w:fldCharType="begin">
          <w:fldData xml:space="preserve">PEVuZE5vdGU+PENpdGU+PEF1dGhvcj5Mb3dlbnN0ZWluPC9BdXRob3I+PFllYXI+MjAxMDwvWWVh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PEVuZE5vdGU+PENpdGU+PEF1dGhvcj5Mb3dlbnN0ZWluPC9BdXRob3I+PFllYXI+MjAxMDwvWWVh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9" w:tooltip="Lowenstein, 2010 #3096" w:history="1">
        <w:r>
          <w:rPr>
            <w:rFonts w:ascii="Times New Roman" w:hAnsi="Times New Roman" w:cs="Times New Roman"/>
            <w:noProof/>
          </w:rPr>
          <w:t>119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HDL levels have been shown to be inversely associated with coronary heart disease and for a 1% increase in HDL levels, coronary events decrease by approximately 2%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&lt;EndNote&gt;&lt;Cite&gt;&lt;Author&gt;Gordon T&lt;/Author&gt;&lt;Year&gt;1977&lt;/Year&gt;&lt;RecNum&gt;3330&lt;/RecNum&gt;&lt;DisplayText&gt;[120]&lt;/DisplayText&gt;&lt;record&gt;&lt;rec-number&gt;3330&lt;/rec-number&gt;&lt;foreign-keys&gt;&lt;key app="EN" db-id="rvvpx5vflaprexep5d0v5ppia2td052xddx5"&gt;3330&lt;/key&gt;&lt;/foreign-keys&gt;&lt;ref-type name="Journal Article"&gt;17&lt;/ref-type&gt;&lt;contributors&gt;&lt;authors&gt;&lt;author&gt;Gordon T, Castelli WP, Hjortland MC, et al.&lt;/author&gt;&lt;/authors&gt;&lt;/contributors&gt;&lt;titles&gt;&lt;title&gt;High density lipoprotein as a protective factor against coronary heart disease&lt;/title&gt;&lt;secondary-title&gt;Am J Med&lt;/secondary-title&gt;&lt;/titles&gt;&lt;periodical&gt;&lt;full-title&gt;Am J Med&lt;/full-title&gt;&lt;/periodical&gt;&lt;pages&gt;707-714&lt;/pages&gt;&lt;volume&gt;62&lt;/volume&gt;&lt;dates&gt;&lt;year&gt;1977&lt;/year&gt;&lt;/dates&gt;&lt;urls&gt;&lt;/urls&gt;&lt;/record&gt;&lt;/Cite&gt;&lt;/EndNote&gt;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20" w:tooltip="Gordon T, 1977 #3330" w:history="1">
        <w:r>
          <w:rPr>
            <w:rFonts w:ascii="Times New Roman" w:hAnsi="Times New Roman" w:cs="Times New Roman"/>
            <w:noProof/>
          </w:rPr>
          <w:t>120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major cardiovascular benefit of HDL is attributed to its role in transferring cholesterol, specifically LDL, from macrophages in atherosclerotic lesions to the liver [91].  HDL has also been shown to improve vascular function through the activation of endothelial NOS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&lt;EndNote&gt;&lt;Cite&gt;&lt;Author&gt;Yuhanna IS&lt;/Author&gt;&lt;Year&gt;2001&lt;/Year&gt;&lt;RecNum&gt;3331&lt;/RecNum&gt;&lt;DisplayText&gt;[121]&lt;/DisplayText&gt;&lt;record&gt;&lt;rec-number&gt;3331&lt;/rec-number&gt;&lt;foreign-keys&gt;&lt;key app="EN" db-id="rvvpx5vflaprexep5d0v5ppia2td052xddx5"&gt;3331&lt;/key&gt;&lt;/foreign-keys&gt;&lt;ref-type name="Journal Article"&gt;17&lt;/ref-type&gt;&lt;contributors&gt;&lt;authors&gt;&lt;author&gt;Yuhanna IS, Zhu Y, Cox BE, et al.&lt;/author&gt;&lt;/authors&gt;&lt;/contributors&gt;&lt;titles&gt;&lt;title&gt;High-density lipoprotien binding to scavenger receptor-BI activates endothelial nitric oxide synthase&lt;/title&gt;&lt;secondary-title&gt;Nat Med&lt;/secondary-title&gt;&lt;/titles&gt;&lt;periodical&gt;&lt;full-title&gt;Nat Med&lt;/full-title&gt;&lt;/periodical&gt;&lt;volume&gt;7&lt;/volume&gt;&lt;number&gt;853-857&lt;/number&gt;&lt;dates&gt;&lt;year&gt;2001&lt;/year&gt;&lt;/dates&gt;&lt;urls&gt;&lt;/urls&gt;&lt;/record&gt;&lt;/Cite&gt;&lt;/EndNote&gt;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21" w:tooltip="Yuhanna IS, 2001 #3331" w:history="1">
        <w:r>
          <w:rPr>
            <w:rFonts w:ascii="Times New Roman" w:hAnsi="Times New Roman" w:cs="Times New Roman"/>
            <w:noProof/>
          </w:rPr>
          <w:t>121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 persons with familial </w:t>
      </w:r>
      <w:proofErr w:type="spellStart"/>
      <w:r w:rsidRPr="00993D90">
        <w:rPr>
          <w:rFonts w:ascii="Times New Roman" w:hAnsi="Times New Roman" w:cs="Times New Roman"/>
        </w:rPr>
        <w:t>hypoalphalipoproteinemia</w:t>
      </w:r>
      <w:proofErr w:type="spellEnd"/>
      <w:r w:rsidRPr="00993D90">
        <w:rPr>
          <w:rFonts w:ascii="Times New Roman" w:hAnsi="Times New Roman" w:cs="Times New Roman"/>
        </w:rPr>
        <w:t xml:space="preserve">, resulting in low-HDL levels, endothelial dysfunction is present [95].  Researchers found that by administering </w:t>
      </w:r>
      <w:proofErr w:type="spellStart"/>
      <w:r w:rsidRPr="00993D90">
        <w:rPr>
          <w:rFonts w:ascii="Times New Roman" w:hAnsi="Times New Roman" w:cs="Times New Roman"/>
        </w:rPr>
        <w:t>apo</w:t>
      </w:r>
      <w:r>
        <w:rPr>
          <w:rFonts w:ascii="Times New Roman" w:hAnsi="Times New Roman" w:cs="Times New Roman"/>
        </w:rPr>
        <w:t>lipoprotien</w:t>
      </w:r>
      <w:proofErr w:type="spellEnd"/>
      <w:r>
        <w:rPr>
          <w:rFonts w:ascii="Times New Roman" w:hAnsi="Times New Roman" w:cs="Times New Roman"/>
        </w:rPr>
        <w:t xml:space="preserve"> </w:t>
      </w:r>
      <w:r w:rsidR="007F2B8F">
        <w:rPr>
          <w:rFonts w:ascii="Times New Roman" w:hAnsi="Times New Roman" w:cs="Times New Roman"/>
        </w:rPr>
        <w:t>A-I to 3 men and 6 women</w:t>
      </w:r>
      <w:r w:rsidRPr="00993D90">
        <w:rPr>
          <w:rFonts w:ascii="Times New Roman" w:hAnsi="Times New Roman" w:cs="Times New Roman"/>
        </w:rPr>
        <w:t xml:space="preserve"> (42.9 ± 13.9</w:t>
      </w:r>
      <w:r w:rsidR="007F2B8F">
        <w:rPr>
          <w:rFonts w:ascii="Times New Roman" w:hAnsi="Times New Roman" w:cs="Times New Roman"/>
        </w:rPr>
        <w:t xml:space="preserve"> </w:t>
      </w:r>
      <w:proofErr w:type="spellStart"/>
      <w:r w:rsidR="007F2B8F">
        <w:rPr>
          <w:rFonts w:ascii="Times New Roman" w:hAnsi="Times New Roman" w:cs="Times New Roman"/>
        </w:rPr>
        <w:t>yrs</w:t>
      </w:r>
      <w:proofErr w:type="spellEnd"/>
      <w:r w:rsidRPr="00993D90">
        <w:rPr>
          <w:rFonts w:ascii="Times New Roman" w:hAnsi="Times New Roman" w:cs="Times New Roman"/>
        </w:rPr>
        <w:t xml:space="preserve">) with familial </w:t>
      </w:r>
      <w:proofErr w:type="spellStart"/>
      <w:r w:rsidRPr="00993D90">
        <w:rPr>
          <w:rFonts w:ascii="Times New Roman" w:hAnsi="Times New Roman" w:cs="Times New Roman"/>
        </w:rPr>
        <w:t>hypoalphalipoproteinemia</w:t>
      </w:r>
      <w:proofErr w:type="spellEnd"/>
      <w:r w:rsidRPr="00993D90">
        <w:rPr>
          <w:rFonts w:ascii="Times New Roman" w:hAnsi="Times New Roman" w:cs="Times New Roman"/>
        </w:rPr>
        <w:t xml:space="preserve">, previous blunted blood flow responses were returned to levels similar to healthy controls when </w:t>
      </w:r>
      <w:r>
        <w:rPr>
          <w:rFonts w:ascii="Times New Roman" w:hAnsi="Times New Roman" w:cs="Times New Roman"/>
        </w:rPr>
        <w:t>challenged</w:t>
      </w:r>
      <w:r w:rsidRPr="00993D90">
        <w:rPr>
          <w:rFonts w:ascii="Times New Roman" w:hAnsi="Times New Roman" w:cs="Times New Roman"/>
        </w:rPr>
        <w:t xml:space="preserve"> with a vasodilator (serotonin)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&lt;EndNote&gt;&lt;Cite&gt;&lt;Author&gt;Bosendial RJ&lt;/Author&gt;&lt;Year&gt;2003&lt;/Year&gt;&lt;RecNum&gt;3332&lt;/RecNum&gt;&lt;DisplayText&gt;[122]&lt;/DisplayText&gt;&lt;record&gt;&lt;rec-number&gt;3332&lt;/rec-number&gt;&lt;foreign-keys&gt;&lt;key app="EN" db-id="rvvpx5vflaprexep5d0v5ppia2td052xddx5"&gt;3332&lt;/key&gt;&lt;/foreign-keys&gt;&lt;ref-type name="Journal Article"&gt;17&lt;/ref-type&gt;&lt;contributors&gt;&lt;authors&gt;&lt;author&gt;Bosendial RJ, Hovingh KG, Levels HM, et al.&lt;/author&gt;&lt;/authors&gt;&lt;/contributors&gt;&lt;titles&gt;&lt;title&gt;Restoration of endothelial function by increasing high-density lipoprotein in subjects with isolated low high-density lipoprotein&lt;/title&gt;&lt;secondary-title&gt;CIrculation&lt;/secondary-title&gt;&lt;/titles&gt;&lt;periodical&gt;&lt;full-title&gt;Circulation&lt;/full-title&gt;&lt;/periodical&gt;&lt;pages&gt;2944-2948&lt;/pages&gt;&lt;volume&gt;107&lt;/volume&gt;&lt;dates&gt;&lt;year&gt;2003&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22" w:tooltip="Bosendial RJ, 2003 #3332" w:history="1">
        <w:r>
          <w:rPr>
            <w:rFonts w:ascii="Times New Roman" w:hAnsi="Times New Roman" w:cs="Times New Roman"/>
            <w:noProof/>
          </w:rPr>
          <w:t>122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HDL has also been shown to inhibit vascular inflammation by decreasing the expression of E-</w:t>
      </w:r>
      <w:proofErr w:type="spellStart"/>
      <w:r w:rsidRPr="00993D90">
        <w:rPr>
          <w:rFonts w:ascii="Times New Roman" w:hAnsi="Times New Roman" w:cs="Times New Roman"/>
        </w:rPr>
        <w:t>selectin</w:t>
      </w:r>
      <w:proofErr w:type="spellEnd"/>
      <w:r w:rsidRPr="00993D90">
        <w:rPr>
          <w:rFonts w:ascii="Times New Roman" w:hAnsi="Times New Roman" w:cs="Times New Roman"/>
        </w:rPr>
        <w:t xml:space="preserve"> </w:t>
      </w:r>
      <w:r w:rsidRPr="00993D90">
        <w:rPr>
          <w:rFonts w:ascii="Times New Roman" w:hAnsi="Times New Roman" w:cs="Times New Roman"/>
        </w:rPr>
        <w:fldChar w:fldCharType="begin">
          <w:fldData xml:space="preserve">PEVuZE5vdGU+PENpdGU+PEF1dGhvcj5Db2NrZXJpbGw8L0F1dGhvcj48WWVhcj4xOTk5PC9ZZWFy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PEVuZE5vdGU+PENpdGU+PEF1dGhvcj5Db2NrZXJpbGw8L0F1dGhvcj48WWVhcj4xOTk5PC9ZZWFy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23" w:tooltip="Cockerill, 1999 #3333" w:history="1">
        <w:r>
          <w:rPr>
            <w:rFonts w:ascii="Times New Roman" w:hAnsi="Times New Roman" w:cs="Times New Roman"/>
            <w:noProof/>
          </w:rPr>
          <w:t>123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adhesion molecules such as vascular cell adhesion molecule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&lt;EndNote&gt;&lt;Cite&gt;&lt;Author&gt;Cockerill&lt;/Author&gt;&lt;Year&gt;1995&lt;/Year&gt;&lt;RecNum&gt;3334&lt;/RecNum&gt;&lt;DisplayText&gt;[124]&lt;/DisplayText&gt;&lt;record&gt;&lt;rec-number&gt;3334&lt;/rec-number&gt;&lt;foreign-keys&gt;&lt;key app="EN" db-id="rvvpx5vflaprexep5d0v5ppia2td052xddx5"&gt;3334&lt;/key&gt;&lt;/foreign-keys&gt;&lt;ref-type name="Journal Article"&gt;17&lt;/ref-type&gt;&lt;contributors&gt;&lt;authors&gt;&lt;author&gt;Cockerill, G. W.&lt;/author&gt;&lt;author&gt;Rye, K. A.&lt;/author&gt;&lt;author&gt;Gamble, J. R.&lt;/author&gt;&lt;author&gt;Vadas, M. A.&lt;/author&gt;&lt;author&gt;Barter, P. J.&lt;/author&gt;&lt;/authors&gt;&lt;/contributors&gt;&lt;auth-address&gt;Hanson Center for Cancer Research, Department of Human Immunology, Adelaide, Australia.&lt;/auth-address&gt;&lt;titles&gt;&lt;title&gt;High-density lipoproteins inhibit cytokine-induced expression of endothelial cell adhesion molecules&lt;/title&gt;&lt;secondary-title&gt;Arterioscler Thromb Vasc Biol&lt;/secondary-title&gt;&lt;alt-title&gt;Arteriosclerosis, thrombosis, and vascular biology&lt;/alt-title&gt;&lt;/titles&gt;&lt;periodical&gt;&lt;full-title&gt;Arteriosclerosis, Thrombosis &amp;amp; Vascular Biology&lt;/full-title&gt;&lt;abbr-1&gt;Arterioscler Thromb Vasc Biol&lt;/abbr-1&gt;&lt;/periodical&gt;&lt;alt-periodical&gt;&lt;full-title&gt;Arteriosclerosis, Thrombosis, and Vascular Biology&lt;/full-title&gt;&lt;/alt-periodical&gt;&lt;pages&gt;1987-94&lt;/pages&gt;&lt;volume&gt;15&lt;/volume&gt;&lt;number&gt;11&lt;/number&gt;&lt;keywords&gt;&lt;keyword&gt;Cells, Cultured&lt;/keyword&gt;&lt;keyword&gt;Cytokines/*pharmacology&lt;/keyword&gt;&lt;keyword&gt;Dose-Response Relationship, Drug&lt;/keyword&gt;&lt;keyword&gt;Drug Interactions&lt;/keyword&gt;&lt;keyword&gt;E-Selectin/*biosynthesis&lt;/keyword&gt;&lt;keyword&gt;Endothelium, Vascular/*metabolism&lt;/keyword&gt;&lt;keyword&gt;Fibroblasts/metabolism&lt;/keyword&gt;&lt;keyword&gt;Humans&lt;/keyword&gt;&lt;keyword&gt;Intercellular Adhesion Molecule-1/*biosynthesis&lt;/keyword&gt;&lt;keyword&gt;Lipoproteins, HDL/*pharmacology&lt;/keyword&gt;&lt;keyword&gt;Vascular Cell Adhesion Molecule-1/*biosynthesis&lt;/keyword&gt;&lt;/keywords&gt;&lt;dates&gt;&lt;year&gt;1995&lt;/year&gt;&lt;pub-dates&gt;&lt;date&gt;Nov&lt;/date&gt;&lt;/pub-dates&gt;&lt;/dates&gt;&lt;isbn&gt;1079-5642 (Print)&amp;#xD;1079-5642 (Linking)&lt;/isbn&gt;&lt;accession-num&gt;7583580&lt;/accession-num&gt;&lt;urls&gt;&lt;related-urls&gt;&lt;url&gt;http://www.ncbi.nlm.nih.gov/pubmed/7583580&lt;/url&gt;&lt;/related-urls&gt;&lt;/urls&gt;&lt;/record&gt;&lt;/Cite&gt;&lt;/EndNote&gt;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24" w:tooltip="Cockerill, 1995 #3334" w:history="1">
        <w:r>
          <w:rPr>
            <w:rFonts w:ascii="Times New Roman" w:hAnsi="Times New Roman" w:cs="Times New Roman"/>
            <w:noProof/>
          </w:rPr>
          <w:t>124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Vascular inflammation begins when LDL is deposited into the arterial wall, resulting in endothelial cells to express </w:t>
      </w:r>
      <w:proofErr w:type="spellStart"/>
      <w:r w:rsidRPr="00993D90">
        <w:rPr>
          <w:rFonts w:ascii="Times New Roman" w:hAnsi="Times New Roman" w:cs="Times New Roman"/>
        </w:rPr>
        <w:t>selectins</w:t>
      </w:r>
      <w:proofErr w:type="spellEnd"/>
      <w:r w:rsidRPr="00993D90">
        <w:rPr>
          <w:rFonts w:ascii="Times New Roman" w:hAnsi="Times New Roman" w:cs="Times New Roman"/>
        </w:rPr>
        <w:t xml:space="preserve"> and adhesion molecules.  This expression leads to leukocyte infiltration within the arterial wall, and oxidization of LDL macrophages into inflammatory foam cells, resulting in atherosclerosis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&lt;EndNote&gt;&lt;Cite&gt;&lt;Author&gt;Ley&lt;/Author&gt;&lt;Year&gt;2007&lt;/Year&gt;&lt;RecNum&gt;3335&lt;/RecNum&gt;&lt;DisplayText&gt;[125]&lt;/DisplayText&gt;&lt;record&gt;&lt;rec-number&gt;3335&lt;/rec-number&gt;&lt;foreign-keys&gt;&lt;key app="EN" db-id="rvvpx5vflaprexep5d0v5ppia2td052xddx5"&gt;3335&lt;/key&gt;&lt;/foreign-keys&gt;&lt;ref-type name="Journal Article"&gt;17&lt;/ref-type&gt;&lt;contributors&gt;&lt;authors&gt;&lt;author&gt;Ley, K.&lt;/author&gt;&lt;author&gt;Laudanna, C.&lt;/author&gt;&lt;author&gt;Cybulsky, M. I.&lt;/author&gt;&lt;author&gt;Nourshargh, S.&lt;/author&gt;&lt;/authors&gt;&lt;/contributors&gt;&lt;auth-address&gt;Robert M. Berne Cardiovascular Research Center and Department of Biomedical Engineering, University of Virginia, Charlottesville, Virginia 22908, USA. klaus@liai.org&lt;/auth-address&gt;&lt;titles&gt;&lt;title&gt;Getting to the site of inflammation: the leukocyte adhesion cascade updated&lt;/title&gt;&lt;secondary-title&gt;Nat Rev Immunol&lt;/secondary-title&gt;&lt;alt-title&gt;Nature reviews. Immunology&lt;/alt-title&gt;&lt;/titles&gt;&lt;periodical&gt;&lt;full-title&gt;Nat Rev Immunol&lt;/full-title&gt;&lt;/periodical&gt;&lt;pages&gt;678-89&lt;/pages&gt;&lt;volume&gt;7&lt;/volume&gt;&lt;number&gt;9&lt;/number&gt;&lt;keywords&gt;&lt;keyword&gt;Animals&lt;/keyword&gt;&lt;keyword&gt;Cell Adhesion/*immunology&lt;/keyword&gt;&lt;keyword&gt;Cell Movement&lt;/keyword&gt;&lt;keyword&gt;Endothelial Cells/immunology&lt;/keyword&gt;&lt;keyword&gt;Humans&lt;/keyword&gt;&lt;keyword&gt;Inflammation/*immunology&lt;/keyword&gt;&lt;keyword&gt;Integrins/metabolism&lt;/keyword&gt;&lt;keyword&gt;Leukocyte Rolling&lt;/keyword&gt;&lt;keyword&gt;Leukocytes/*immunology&lt;/keyword&gt;&lt;keyword&gt;Mice&lt;/keyword&gt;&lt;/keywords&gt;&lt;dates&gt;&lt;year&gt;2007&lt;/year&gt;&lt;pub-dates&gt;&lt;date&gt;Sep&lt;/date&gt;&lt;/pub-dates&gt;&lt;/dates&gt;&lt;isbn&gt;1474-1741 (Electronic)&amp;#xD;1474-1733 (Linking)&lt;/isbn&gt;&lt;accession-num&gt;17717539&lt;/accession-num&gt;&lt;urls&gt;&lt;related-urls&gt;&lt;url&gt;http://www.ncbi.nlm.nih.gov/pubmed/17717539&lt;/url&gt;&lt;/related-urls&gt;&lt;/urls&gt;&lt;electronic-resource-num&gt;10.1038/nri2156&lt;/electronic-resource-num&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25" w:tooltip="Ley, 2007 #3335" w:history="1">
        <w:r>
          <w:rPr>
            <w:rFonts w:ascii="Times New Roman" w:hAnsi="Times New Roman" w:cs="Times New Roman"/>
            <w:noProof/>
          </w:rPr>
          <w:t>125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062332E0" w14:textId="1963C7BC"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By activating endothelial NOS, HDL can</w:t>
      </w:r>
      <w:r>
        <w:rPr>
          <w:rFonts w:ascii="Times New Roman" w:hAnsi="Times New Roman" w:cs="Times New Roman"/>
        </w:rPr>
        <w:t xml:space="preserve"> increase levels of NO</w:t>
      </w:r>
      <w:r w:rsidRPr="00993D90">
        <w:rPr>
          <w:rFonts w:ascii="Times New Roman" w:hAnsi="Times New Roman" w:cs="Times New Roman"/>
        </w:rPr>
        <w:t xml:space="preserve">, which can inhibit platelet aggregation </w:t>
      </w:r>
      <w:r w:rsidRPr="00993D90">
        <w:rPr>
          <w:rFonts w:ascii="Times New Roman" w:hAnsi="Times New Roman" w:cs="Times New Roman"/>
        </w:rPr>
        <w:fldChar w:fldCharType="begin">
          <w:fldData xml:space="preserve">PEVuZE5vdGU+PENpdGU+PEF1dGhvcj5Mb3dlbnN0ZWluPC9BdXRob3I+PFllYXI+MjAxMDwvWWVh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PEVuZE5vdGU+PENpdGU+PEF1dGhvcj5Mb3dlbnN0ZWluPC9BdXRob3I+PFllYXI+MjAxMDwvWWVh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9" w:tooltip="Lowenstein, 2010 #3096" w:history="1">
        <w:r>
          <w:rPr>
            <w:rFonts w:ascii="Times New Roman" w:hAnsi="Times New Roman" w:cs="Times New Roman"/>
            <w:noProof/>
          </w:rPr>
          <w:t>119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Research has shown that HDL infused intra</w:t>
      </w:r>
      <w:r w:rsidR="007F2B8F">
        <w:rPr>
          <w:rFonts w:ascii="Times New Roman" w:hAnsi="Times New Roman" w:cs="Times New Roman"/>
        </w:rPr>
        <w:t>venously in adults aged 57</w:t>
      </w:r>
      <w:r w:rsidRPr="00993D90">
        <w:rPr>
          <w:rFonts w:ascii="Times New Roman" w:hAnsi="Times New Roman" w:cs="Times New Roman"/>
        </w:rPr>
        <w:t xml:space="preserve"> ± 9 </w:t>
      </w:r>
      <w:proofErr w:type="spellStart"/>
      <w:r w:rsidR="007F2B8F">
        <w:rPr>
          <w:rFonts w:ascii="Times New Roman" w:hAnsi="Times New Roman" w:cs="Times New Roman"/>
        </w:rPr>
        <w:t>yrs</w:t>
      </w:r>
      <w:proofErr w:type="spellEnd"/>
      <w:r w:rsidR="007F2B8F">
        <w:rPr>
          <w:rFonts w:ascii="Times New Roman" w:hAnsi="Times New Roman" w:cs="Times New Roman"/>
        </w:rPr>
        <w:t xml:space="preserve"> </w:t>
      </w:r>
      <w:r w:rsidRPr="00993D90">
        <w:rPr>
          <w:rFonts w:ascii="Times New Roman" w:hAnsi="Times New Roman" w:cs="Times New Roman"/>
        </w:rPr>
        <w:t xml:space="preserve">with hypercholesterolemia (LDL levels &gt;4.0mmol/L) significantly increased brachial artery FMD and acetylcholine induced vasodilation [99].  Thus, in adults with hypercholesterolemia who are at risk of atherosclerosis, increasing levels of HDL may attenuate progression of atherosclerosis through removal of LDL depositions from the vascular wall </w:t>
      </w:r>
      <w:r w:rsidRPr="00993D90">
        <w:rPr>
          <w:rFonts w:ascii="Times New Roman" w:hAnsi="Times New Roman" w:cs="Times New Roman"/>
        </w:rPr>
        <w:fldChar w:fldCharType="begin">
          <w:fldData xml:space="preserve">PEVuZE5vdGU+PENpdGU+PEF1dGhvcj5TcGlla2VyPC9BdXRob3I+PFllYXI+MjAwMjwvWWVhcj48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aWNhbD48cGFnZXM+MTM5OS00MDI8L3BhZ2VzPjx2b2x1bWU+MTA1PC92b2x1bWU+PG51bWJlcj4x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PEVuZE5vdGU+PENpdGU+PEF1dGhvcj5TcGlla2VyPC9BdXRob3I+PFllYXI+MjAwMjwvWWVhcj48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aWNhbD48cGFnZXM+MTM5OS00MDI8L3BhZ2VzPjx2b2x1bWU+MTA1PC92b2x1bWU+PG51bWJlcj4x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26" w:tooltip="Spieker, 2002 #3105" w:history="1">
        <w:r>
          <w:rPr>
            <w:rFonts w:ascii="Times New Roman" w:hAnsi="Times New Roman" w:cs="Times New Roman"/>
            <w:noProof/>
          </w:rPr>
          <w:t>126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0F636078" w14:textId="77777777" w:rsidR="003D3637" w:rsidRPr="00993D90" w:rsidRDefault="003D3637" w:rsidP="003D3637">
      <w:pPr>
        <w:spacing w:line="480" w:lineRule="auto"/>
        <w:ind w:firstLine="720"/>
        <w:rPr>
          <w:rFonts w:ascii="Times New Roman" w:hAnsi="Times New Roman" w:cs="Times New Roman"/>
        </w:rPr>
      </w:pPr>
      <w:r w:rsidRPr="00D65537">
        <w:rPr>
          <w:rFonts w:ascii="Times New Roman" w:hAnsi="Times New Roman" w:cs="Times New Roman"/>
        </w:rPr>
        <w:t>LDL</w:t>
      </w:r>
      <w:r w:rsidRPr="00993D90">
        <w:rPr>
          <w:rFonts w:ascii="Times New Roman" w:hAnsi="Times New Roman" w:cs="Times New Roman"/>
        </w:rPr>
        <w:t xml:space="preserve"> is a plasma lipoprotein that promotes fatty deposition in the intimal layer of the vasculature, leading to leukocyte adhesion and macrophage infiltration, ultimately resulting in foam cells and plaque accumulation </w:t>
      </w:r>
      <w:r w:rsidRPr="00993D90">
        <w:rPr>
          <w:rFonts w:ascii="Times New Roman" w:hAnsi="Times New Roman" w:cs="Times New Roman"/>
        </w:rPr>
        <w:fldChar w:fldCharType="begin">
          <w:fldData xml:space="preserve">PEVuZE5vdGU+PENpdGU+PEF1dGhvcj5Mb3dlbnN0ZWluPC9BdXRob3I+PFllYXI+MjAxMDwvWWVh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PEVuZE5vdGU+PENpdGU+PEF1dGhvcj5Mb3dlbnN0ZWluPC9BdXRob3I+PFllYXI+MjAxMDwvWWVh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=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9" w:tooltip="Lowenstein, 2010 #3096" w:history="1">
        <w:r>
          <w:rPr>
            <w:rFonts w:ascii="Times New Roman" w:hAnsi="Times New Roman" w:cs="Times New Roman"/>
            <w:noProof/>
          </w:rPr>
          <w:t>119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Plaque accumulation is the underlying cause of atherosclerosis and arterial stiffening.  LDL has also been shown to stimulate collagen synthesis in arterial smooth muscle cells </w:t>
      </w:r>
      <w:r w:rsidRPr="00993D90">
        <w:rPr>
          <w:rFonts w:ascii="Times New Roman" w:hAnsi="Times New Roman" w:cs="Times New Roman"/>
        </w:rPr>
        <w:fldChar w:fldCharType="begin">
          <w:fldData xml:space="preserve">PEVuZE5vdGU+PENpdGU+PEF1dGhvcj5KaW1pPC9BdXRob3I+PFllYXI+MTk5NTwvWWVhcj48UmVj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PEVuZE5vdGU+PENpdGU+PEF1dGhvcj5KaW1pPC9BdXRob3I+PFllYXI+MTk5NTwvWWVhcj48UmVj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27" w:tooltip="Jimi, 1995 #3337" w:history="1">
        <w:r>
          <w:rPr>
            <w:rFonts w:ascii="Times New Roman" w:hAnsi="Times New Roman" w:cs="Times New Roman"/>
            <w:noProof/>
          </w:rPr>
          <w:t>127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promotes intimal thickening, and impairs NO bioactivity </w:t>
      </w:r>
      <w:r w:rsidRPr="00993D90">
        <w:rPr>
          <w:rFonts w:ascii="Times New Roman" w:hAnsi="Times New Roman" w:cs="Times New Roman"/>
        </w:rPr>
        <w:fldChar w:fldCharType="begin">
          <w:fldData xml:space="preserve">PEVuZE5vdGU+PENpdGU+PEF1dGhvcj5NYXR0aHlzPC9BdXRob3I+PFllYXI+MTk5NzwvWWVhcj48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PEVuZE5vdGU+PENpdGU+PEF1dGhvcj5NYXR0aHlzPC9BdXRob3I+PFllYXI+MTk5NzwvWWVhcj48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28" w:tooltip="Matthys, 1997 #3338" w:history="1">
        <w:r>
          <w:rPr>
            <w:rFonts w:ascii="Times New Roman" w:hAnsi="Times New Roman" w:cs="Times New Roman"/>
            <w:noProof/>
          </w:rPr>
          <w:t>128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From data derived in the Health, Aging and Body Composition (Health ABC) Study, it was determined that </w:t>
      </w:r>
      <w:proofErr w:type="spellStart"/>
      <w:r w:rsidRPr="00993D90">
        <w:rPr>
          <w:rFonts w:ascii="Times New Roman" w:hAnsi="Times New Roman" w:cs="Times New Roman"/>
        </w:rPr>
        <w:t>oxidat</w:t>
      </w:r>
      <w:r>
        <w:rPr>
          <w:rFonts w:ascii="Times New Roman" w:hAnsi="Times New Roman" w:cs="Times New Roman"/>
        </w:rPr>
        <w:t>ed</w:t>
      </w:r>
      <w:proofErr w:type="spellEnd"/>
      <w:r>
        <w:rPr>
          <w:rFonts w:ascii="Times New Roman" w:hAnsi="Times New Roman" w:cs="Times New Roman"/>
        </w:rPr>
        <w:t xml:space="preserve"> LDL levels were</w:t>
      </w:r>
      <w:r w:rsidRPr="00993D90">
        <w:rPr>
          <w:rFonts w:ascii="Times New Roman" w:hAnsi="Times New Roman" w:cs="Times New Roman"/>
        </w:rPr>
        <w:t xml:space="preserve"> associated with increased arterial stiffness independent of traditional cardiovascular risk factors such as PA levels, blood pressure, and HDL cholesterol levels [102].  These risks were furt</w:t>
      </w:r>
      <w:r>
        <w:rPr>
          <w:rFonts w:ascii="Times New Roman" w:hAnsi="Times New Roman" w:cs="Times New Roman"/>
        </w:rPr>
        <w:t xml:space="preserve">her exacerbated in those with </w:t>
      </w:r>
      <w:r w:rsidRPr="00993D90">
        <w:rPr>
          <w:rFonts w:ascii="Times New Roman" w:hAnsi="Times New Roman" w:cs="Times New Roman"/>
        </w:rPr>
        <w:t>LDL levels greater than 144 ± 33 mg/</w:t>
      </w:r>
      <w:proofErr w:type="spellStart"/>
      <w:r w:rsidRPr="00993D90">
        <w:rPr>
          <w:rFonts w:ascii="Times New Roman" w:hAnsi="Times New Roman" w:cs="Times New Roman"/>
        </w:rPr>
        <w:t>dL</w:t>
      </w:r>
      <w:proofErr w:type="spellEnd"/>
      <w:r w:rsidRPr="00993D90">
        <w:rPr>
          <w:rFonts w:ascii="Times New Roman" w:hAnsi="Times New Roman" w:cs="Times New Roman"/>
        </w:rPr>
        <w:t xml:space="preserve">, in which they were at a 30-55% increased risk of having high arterial stiffness (&gt;10.54m/s) </w:t>
      </w:r>
      <w:r w:rsidRPr="00993D90">
        <w:rPr>
          <w:rFonts w:ascii="Times New Roman" w:hAnsi="Times New Roman" w:cs="Times New Roman"/>
        </w:rPr>
        <w:fldChar w:fldCharType="begin">
          <w:fldData xml:space="preserve">PEVuZE5vdGU+PENpdGU+PEF1dGhvcj5Ccmlua2xleTwvQXV0aG9yPjxZZWFyPjIwMDk8L1llYXI+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PEVuZE5vdGU+PENpdGU+PEF1dGhvcj5Ccmlua2xleTwvQXV0aG9yPjxZZWFyPjIwMDk8L1llYXI+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29" w:tooltip="Brinkley, 2009 #3098" w:history="1">
        <w:r>
          <w:rPr>
            <w:rFonts w:ascii="Times New Roman" w:hAnsi="Times New Roman" w:cs="Times New Roman"/>
            <w:noProof/>
          </w:rPr>
          <w:t>129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 a sample of young females, aged 18 to 30 years, those with dyslipidemia had significantly impaired endothelial </w:t>
      </w:r>
      <w:proofErr w:type="gramStart"/>
      <w:r w:rsidRPr="00993D90">
        <w:rPr>
          <w:rFonts w:ascii="Times New Roman" w:hAnsi="Times New Roman" w:cs="Times New Roman"/>
        </w:rPr>
        <w:t>function which was correlated with</w:t>
      </w:r>
      <w:proofErr w:type="gramEnd"/>
      <w:r w:rsidRPr="00993D90">
        <w:rPr>
          <w:rFonts w:ascii="Times New Roman" w:hAnsi="Times New Roman" w:cs="Times New Roman"/>
        </w:rPr>
        <w:t xml:space="preserve"> increased muscle sympathetic nervous system activity and elevated inflammatory markers </w:t>
      </w:r>
      <w:r w:rsidRPr="00993D90">
        <w:rPr>
          <w:rFonts w:ascii="Times New Roman" w:hAnsi="Times New Roman" w:cs="Times New Roman"/>
        </w:rPr>
        <w:fldChar w:fldCharType="begin">
          <w:fldData xml:space="preserve">PEVuZE5vdGU+PENpdGU+PEF1dGhvcj5MYW1iZXJ0PC9BdXRob3I+PFllYXI+MjAxMzwvWWVhcj48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PEVuZE5vdGU+PENpdGU+PEF1dGhvcj5MYW1iZXJ0PC9BdXRob3I+PFllYXI+MjAxMzwvWWVhcj48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30" w:tooltip="Lambert, 2013 #3094" w:history="1">
        <w:r>
          <w:rPr>
            <w:rFonts w:ascii="Times New Roman" w:hAnsi="Times New Roman" w:cs="Times New Roman"/>
            <w:noProof/>
          </w:rPr>
          <w:t>130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72788BB2"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1.3</w:t>
      </w:r>
      <w:r w:rsidRPr="00993D90">
        <w:rPr>
          <w:rFonts w:ascii="Times New Roman" w:hAnsi="Times New Roman" w:cs="Times New Roman"/>
          <w:b/>
        </w:rPr>
        <w:tab/>
        <w:t>CEREBRAL PALSY</w:t>
      </w:r>
    </w:p>
    <w:p w14:paraId="15941D09" w14:textId="77777777" w:rsidR="003D3637" w:rsidRPr="00993D90" w:rsidRDefault="003D3637" w:rsidP="003D3637">
      <w:pPr>
        <w:spacing w:line="480" w:lineRule="auto"/>
        <w:ind w:firstLine="720"/>
        <w:rPr>
          <w:rFonts w:ascii="Times New Roman" w:hAnsi="Times New Roman" w:cs="Times New Roman"/>
        </w:rPr>
      </w:pPr>
      <w:r>
        <w:rPr>
          <w:rFonts w:ascii="Times New Roman" w:hAnsi="Times New Roman" w:cs="Times New Roman"/>
        </w:rPr>
        <w:t>CP</w:t>
      </w:r>
      <w:r w:rsidRPr="00993D90">
        <w:rPr>
          <w:rFonts w:ascii="Times New Roman" w:hAnsi="Times New Roman" w:cs="Times New Roman"/>
        </w:rPr>
        <w:t xml:space="preserve"> is a cause of disability that impacts a person across their lifespan </w:t>
      </w:r>
      <w:r w:rsidRPr="00993D90">
        <w:rPr>
          <w:rFonts w:ascii="Times New Roman" w:hAnsi="Times New Roman" w:cs="Times New Roman"/>
        </w:rPr>
        <w:fldChar w:fldCharType="begin"/>
      </w:r>
      <w:r w:rsidRPr="00993D90">
        <w:rPr>
          <w:rFonts w:ascii="Times New Roman" w:hAnsi="Times New Roman" w:cs="Times New Roman"/>
        </w:rPr>
        <w:instrText xml:space="preserve"> ADDIN EN.CITE &lt;EndNote&gt;&lt;Cite&gt;&lt;Author&gt;Svien&lt;/Author&gt;&lt;Year&gt;2008&lt;/Year&gt;&lt;RecNum&gt;3341&lt;/RecNum&gt;&lt;DisplayText&gt;[9]&lt;/DisplayText&gt;&lt;record&gt;&lt;rec-number&gt;3341&lt;/rec-number&gt;&lt;foreign-keys&gt;&lt;key app="EN" db-id="rvvpx5vflaprexep5d0v5ppia2td052xddx5"&gt;3341&lt;/key&gt;&lt;/foreign-keys&gt;&lt;ref-type name="Journal Article"&gt;17&lt;/ref-type&gt;&lt;contributors&gt;&lt;authors&gt;&lt;author&gt;Svien, L. R., Berg, P., Stephenson, C.&lt;/author&gt;&lt;/authors&gt;&lt;/contributors&gt;&lt;titles&gt;&lt;title&gt;Issues in aging with cerebral palsy&lt;/title&gt;&lt;secondary-title&gt;Topics in Geriatric Rehabilitation&lt;/secondary-title&gt;&lt;/titles&gt;&lt;periodical&gt;&lt;full-title&gt;Topics in Geriatric Rehabilitation&lt;/full-title&gt;&lt;/periodical&gt;&lt;pages&gt;26-40&lt;/pages&gt;&lt;volume&gt;24&lt;/volume&gt;&lt;number&gt;1&lt;/number&gt;&lt;dates&gt;&lt;year&gt;2008&lt;/year&gt;&lt;/dates&gt;&lt;urls&gt;&lt;/urls&gt;&lt;/record&gt;&lt;/Cite&gt;&lt;/EndNote&gt;</w:instrText>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9" w:tooltip="Svien, 2008 #3341" w:history="1">
        <w:r w:rsidRPr="00993D90">
          <w:rPr>
            <w:rFonts w:ascii="Times New Roman" w:hAnsi="Times New Roman" w:cs="Times New Roman"/>
            <w:noProof/>
          </w:rPr>
          <w:t>9</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CP has a prevalence of 1.7 to 2.3 per 1000 live births </w:t>
      </w:r>
      <w:r w:rsidRPr="00993D90">
        <w:rPr>
          <w:rFonts w:ascii="Times New Roman" w:hAnsi="Times New Roman" w:cs="Times New Roman"/>
        </w:rPr>
        <w:fldChar w:fldCharType="begin">
          <w:fldData xml:space="preserve">PEVuZE5vdGU+PENpdGU+PEF1dGhvcj5XaW50ZXI8L0F1dGhvcj48WWVhcj4yMDAyPC9ZZWFyPjxS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PEVuZE5vdGU+PENpdGU+PEF1dGhvcj5XaW50ZXI8L0F1dGhvcj48WWVhcj4yMDAyPC9ZZWFyPjxS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31" w:tooltip="Winter, 2002 #3342" w:history="1">
        <w:r>
          <w:rPr>
            <w:rFonts w:ascii="Times New Roman" w:hAnsi="Times New Roman" w:cs="Times New Roman"/>
            <w:noProof/>
          </w:rPr>
          <w:t>131</w:t>
        </w:r>
      </w:hyperlink>
      <w:r>
        <w:rPr>
          <w:rFonts w:ascii="Times New Roman" w:hAnsi="Times New Roman" w:cs="Times New Roman"/>
          <w:noProof/>
        </w:rPr>
        <w:t xml:space="preserve">, </w:t>
      </w:r>
      <w:hyperlink w:anchor="_ENREF_132" w:tooltip="Meberg, 2004 #3343" w:history="1">
        <w:r>
          <w:rPr>
            <w:rFonts w:ascii="Times New Roman" w:hAnsi="Times New Roman" w:cs="Times New Roman"/>
            <w:noProof/>
          </w:rPr>
          <w:t>132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CP is a heterogeneous disorder that displays itself in numerous physiologic, neurologic, musculoskeletal, and psychosocial ways.  Physiologic descriptors of CP are spastic, ataxic, </w:t>
      </w:r>
      <w:proofErr w:type="spellStart"/>
      <w:r w:rsidRPr="00993D90">
        <w:rPr>
          <w:rFonts w:ascii="Times New Roman" w:hAnsi="Times New Roman" w:cs="Times New Roman"/>
        </w:rPr>
        <w:t>dyskinetic</w:t>
      </w:r>
      <w:proofErr w:type="spellEnd"/>
      <w:r w:rsidRPr="00993D90">
        <w:rPr>
          <w:rFonts w:ascii="Times New Roman" w:hAnsi="Times New Roman" w:cs="Times New Roman"/>
        </w:rPr>
        <w:t xml:space="preserve">, and mixed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&lt;EndNote&gt;&lt;Cite&gt;&lt;Author&gt;Blair&lt;/Author&gt;&lt;Year&gt;1985&lt;/Year&gt;&lt;RecNum&gt;3344&lt;/RecNum&gt;&lt;DisplayText&gt;[133]&lt;/DisplayText&gt;&lt;record&gt;&lt;rec-number&gt;3344&lt;/rec-number&gt;&lt;foreign-keys&gt;&lt;key app="EN" db-id="rvvpx5vflaprexep5d0v5ppia2td052xddx5"&gt;3344&lt;/key&gt;&lt;/foreign-keys&gt;&lt;ref-type name="Journal Article"&gt;17&lt;/ref-type&gt;&lt;contributors&gt;&lt;authors&gt;&lt;author&gt;Blair, E.&lt;/author&gt;&lt;author&gt;Stanley, F.&lt;/author&gt;&lt;/authors&gt;&lt;/contributors&gt;&lt;titles&gt;&lt;title&gt;Interobserver agreement in the classification of cerebral palsy&lt;/title&gt;&lt;secondary-title&gt;Dev Med Child Neurol&lt;/secondary-title&gt;&lt;alt-title&gt;Developmental medicine and child neurology&lt;/alt-title&gt;&lt;/titles&gt;&lt;periodical&gt;&lt;full-title&gt;Dev Med Child Neurol&lt;/full-title&gt;&lt;abbr-1&gt;Developmental medicine and child neurology&lt;/abbr-1&gt;&lt;/periodical&gt;&lt;alt-periodical&gt;&lt;full-title&gt;Dev Med Child Neurol&lt;/full-title&gt;&lt;abbr-1&gt;Developmental medicine and child neurology&lt;/abbr-1&gt;&lt;/alt-periodical&gt;&lt;pages&gt;615-22&lt;/pages&gt;&lt;volume&gt;27&lt;/volume&gt;&lt;number&gt;5&lt;/number&gt;&lt;keywords&gt;&lt;keyword&gt;Age Factors&lt;/keyword&gt;&lt;keyword&gt;Cerebral Palsy/*classification/diagnosis/physiopathology&lt;/keyword&gt;&lt;keyword&gt;Child&lt;/keyword&gt;&lt;keyword&gt;Child, Preschool&lt;/keyword&gt;&lt;keyword&gt;Humans&lt;/keyword&gt;&lt;keyword&gt;Movement&lt;/keyword&gt;&lt;keyword&gt;Probability&lt;/keyword&gt;&lt;keyword&gt;Terminology as Topic&lt;/keyword&gt;&lt;/keywords&gt;&lt;dates&gt;&lt;year&gt;1985&lt;/year&gt;&lt;pub-dates&gt;&lt;date&gt;Oct&lt;/date&gt;&lt;/pub-dates&gt;&lt;/dates&gt;&lt;isbn&gt;0012-1622 (Print)&amp;#xD;0012-1622 (Linking)&lt;/isbn&gt;&lt;accession-num&gt;4065435&lt;/accession-num&gt;&lt;urls&gt;&lt;related-urls&gt;&lt;url&gt;http://www.ncbi.nlm.nih.gov/pubmed/4065435&lt;/url&gt;&lt;/related-urls&gt;&lt;/urls&gt;&lt;/record&gt;&lt;/Cite&gt;&lt;/EndNote&gt;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3" w:tooltip="Blair, 1985 #3344" w:history="1">
        <w:r>
          <w:rPr>
            <w:rFonts w:ascii="Times New Roman" w:hAnsi="Times New Roman" w:cs="Times New Roman"/>
            <w:noProof/>
          </w:rPr>
          <w:t>133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roofErr w:type="spellStart"/>
      <w:r w:rsidRPr="00993D90">
        <w:rPr>
          <w:rFonts w:ascii="Times New Roman" w:hAnsi="Times New Roman" w:cs="Times New Roman"/>
        </w:rPr>
        <w:t>Bax</w:t>
      </w:r>
      <w:proofErr w:type="spellEnd"/>
      <w:r w:rsidRPr="00993D90">
        <w:rPr>
          <w:rFonts w:ascii="Times New Roman" w:hAnsi="Times New Roman" w:cs="Times New Roman"/>
        </w:rPr>
        <w:t xml:space="preserve"> originally defined CP in 1964 as a group of disorders in the development of posture and motor control, occurring as a result of a non-progressive lesion of the developing central nervous system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&lt;EndNote&gt;&lt;Cite&gt;&lt;Author&gt;MC&lt;/Author&gt;&lt;Year&gt;1964&lt;/Year&gt;&lt;RecNum&gt;3345&lt;/RecNum&gt;&lt;DisplayText&gt;[134]&lt;/DisplayText&gt;&lt;record&gt;&lt;rec-number&gt;3345&lt;/rec-number&gt;&lt;foreign-keys&gt;&lt;key app="EN" db-id="rvvpx5vflaprexep5d0v5ppia2td052xddx5"&gt;3345&lt;/key&gt;&lt;/foreign-keys&gt;&lt;ref-type name="Journal Article"&gt;17&lt;/ref-type&gt;&lt;contributors&gt;&lt;authors&gt;&lt;author&gt;Bax MC&lt;/author&gt;&lt;/authors&gt;&lt;/contributors&gt;&lt;titles&gt;&lt;title&gt;Terminology and classification of cerebral palsy&lt;/title&gt;&lt;secondary-title&gt;Developmental Medicine &amp;amp; Child Neurology&lt;/secondary-title&gt;&lt;/titles&gt;&lt;periodical&gt;&lt;full-title&gt;Developmental Medicine &amp;amp; Child Neurology&lt;/full-title&gt;&lt;/periodical&gt;&lt;pages&gt;295-297&lt;/pages&gt;&lt;volume&gt;11&lt;/volume&gt;&lt;dates&gt;&lt;year&gt;1964&lt;/year&gt;&lt;/dates&gt;&lt;urls&gt;&lt;/urls&gt;&lt;/record&gt;&lt;/Cite&gt;&lt;/EndNote&gt;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4" w:tooltip="MC, 1964 #3345" w:history="1">
        <w:r>
          <w:rPr>
            <w:rFonts w:ascii="Times New Roman" w:hAnsi="Times New Roman" w:cs="Times New Roman"/>
            <w:noProof/>
          </w:rPr>
          <w:t>134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This definition was later expanded and revised to encompass the secondary impairments that accompany CP: </w:t>
      </w:r>
    </w:p>
    <w:p w14:paraId="6E2A8F00" w14:textId="77777777" w:rsidR="003D3637" w:rsidRPr="00993D90" w:rsidRDefault="003D3637" w:rsidP="003D3637">
      <w:pPr>
        <w:spacing w:line="480" w:lineRule="auto"/>
        <w:ind w:left="720"/>
        <w:rPr>
          <w:rFonts w:ascii="Times New Roman" w:hAnsi="Times New Roman" w:cs="Times New Roman"/>
        </w:rPr>
      </w:pPr>
      <w:r w:rsidRPr="00993D90">
        <w:rPr>
          <w:rFonts w:ascii="Times New Roman" w:hAnsi="Times New Roman" w:cs="Times New Roman"/>
          <w:i/>
        </w:rPr>
        <w:t xml:space="preserve">Cerebral palsy (CP) describes a group of permanent disorders of the development of movement and posture, causing activity limitation, that are attributed to non-progressive disturbances that occurred in the developing fetal or infant brain. The motor disturbances of cerebral palsy are often accompanied by disturbances of sensation, perception, cognition, communication, and behavior, by epilepsy, and by secondary musculoskeletal problems. </w:t>
      </w:r>
      <w:r w:rsidRPr="00993D90">
        <w:rPr>
          <w:rFonts w:ascii="Times New Roman" w:hAnsi="Times New Roman" w:cs="Times New Roman"/>
        </w:rPr>
        <w:fldChar w:fldCharType="begin">
          <w:fldData xml:space="preserve">PEVuZE5vdGU+PENpdGU+PEF1dGhvcj5Sb3NlbmJhdW08L0F1dGhvcj48WWVhcj4yMDA3PC9ZZWFy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PEVuZE5vdGU+PENpdGU+PEF1dGhvcj5Sb3NlbmJhdW08L0F1dGhvcj48WWVhcj4yMDA3PC9ZZWFy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35" w:tooltip="Rosenbaum, 2007 #3346" w:history="1">
        <w:r>
          <w:rPr>
            <w:rFonts w:ascii="Times New Roman" w:hAnsi="Times New Roman" w:cs="Times New Roman"/>
            <w:noProof/>
          </w:rPr>
          <w:t>135</w:t>
        </w:r>
      </w:hyperlink>
      <w:r>
        <w:rPr>
          <w:rFonts w:ascii="Times New Roman" w:hAnsi="Times New Roman" w:cs="Times New Roman"/>
          <w:noProof/>
        </w:rPr>
        <w:t>]</w:t>
      </w:r>
      <w:r w:rsidRPr="00993D90">
        <w:rPr>
          <w:rFonts w:ascii="Times New Roman" w:hAnsi="Times New Roman" w:cs="Times New Roman"/>
        </w:rPr>
        <w:fldChar w:fldCharType="end"/>
      </w:r>
    </w:p>
    <w:p w14:paraId="71BCDDB2"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A five-level classification system was developed to classify the gross motor function, or control, of children with CP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&lt;EndNote&gt;&lt;Cite&gt;&lt;Author&gt;Palisano&lt;/Author&gt;&lt;Year&gt;2008&lt;/Year&gt;&lt;RecNum&gt;3347&lt;/RecNum&gt;&lt;DisplayText&gt;[136]&lt;/DisplayText&gt;&lt;record&gt;&lt;rec-number&gt;3347&lt;/rec-number&gt;&lt;foreign-keys&gt;&lt;key app="EN" db-id="rvvpx5vflaprexep5d0v5ppia2td052xddx5"&gt;3347&lt;/key&gt;&lt;/foreign-keys&gt;&lt;ref-type name="Journal Article"&gt;17&lt;/ref-type&gt;&lt;contributors&gt;&lt;authors&gt;&lt;author&gt;Palisano, Robert J&lt;/author&gt;&lt;author&gt;Rosenbaum, Peter&lt;/author&gt;&lt;author&gt;Bartlett, Doreen&lt;/author&gt;&lt;author&gt;Livingston, Michael H&lt;/author&gt;&lt;/authors&gt;&lt;/contributors&gt;&lt;titles&gt;&lt;title&gt;Content validity of the expanded and revised Gross Motor Function Classification System&lt;/title&gt;&lt;secondary-title&gt;Developmental Medicine &amp;amp; Child Neurology&lt;/secondary-title&gt;&lt;/titles&gt;&lt;periodical&gt;&lt;full-title&gt;Developmental Medicine &amp;amp; Child Neurology&lt;/full-title&gt;&lt;/periodical&gt;&lt;pages&gt;744-750&lt;/pages&gt;&lt;volume&gt;50&lt;/volume&gt;&lt;number&gt;10&lt;/number&gt;&lt;dates&gt;&lt;year&gt;2008&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6" w:tooltip="Palisano, 2008 #3347" w:history="1">
        <w:r>
          <w:rPr>
            <w:rFonts w:ascii="Times New Roman" w:hAnsi="Times New Roman" w:cs="Times New Roman"/>
            <w:noProof/>
          </w:rPr>
          <w:t>136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This system, known as the Gross Motor Function Classification System (GMFCS), was derived to enhance communication among professionals and families with respect to determining a child’s needs, describing the development of children with CP, and generalizing the results of research into the outcome of treatment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&lt;EndNote&gt;&lt;Cite&gt;&lt;Author&gt;Palisano&lt;/Author&gt;&lt;Year&gt;1997&lt;/Year&gt;&lt;RecNum&gt;3349&lt;/RecNum&gt;&lt;DisplayText&gt;[137]&lt;/DisplayText&gt;&lt;record&gt;&lt;rec-number&gt;3349&lt;/rec-number&gt;&lt;foreign-keys&gt;&lt;key app="EN" db-id="rvvpx5vflaprexep5d0v5ppia2td052xddx5"&gt;3349&lt;/key&gt;&lt;/foreign-keys&gt;&lt;ref-type name="Journal Article"&gt;17&lt;/ref-type&gt;&lt;contributors&gt;&lt;authors&gt;&lt;author&gt;Palisano, Robert&lt;/author&gt;&lt;author&gt;Rosenbaum, Peter&lt;/author&gt;&lt;author&gt;Walter, Stephen&lt;/author&gt;&lt;author&gt;Russell, Dianne&lt;/author&gt;&lt;author&gt;Wood, Ellen&lt;/author&gt;&lt;author&gt;Galuppi, Barbara&lt;/author&gt;&lt;/authors&gt;&lt;/contributors&gt;&lt;titles&gt;&lt;title&gt;Development and reliability of a system to classify gross motor function in children with cerebral palsy&lt;/title&gt;&lt;secondary-title&gt;Developmental Medicine &amp;amp; Child Neurology&lt;/secondary-title&gt;&lt;/titles&gt;&lt;periodical&gt;&lt;full-title&gt;Developmental Medicine &amp;amp; Child Neurology&lt;/full-title&gt;&lt;/periodical&gt;&lt;pages&gt;214-223&lt;/pages&gt;&lt;volume&gt;39&lt;/volume&gt;&lt;number&gt;4&lt;/number&gt;&lt;dates&gt;&lt;year&gt;1997&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7" w:tooltip="Palisano, 1997 #3350" w:history="1">
        <w:r>
          <w:rPr>
            <w:rFonts w:ascii="Times New Roman" w:hAnsi="Times New Roman" w:cs="Times New Roman"/>
            <w:noProof/>
          </w:rPr>
          <w:t>137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GMFCS reports the major functional characteristics of children with CP in each level within several age groups: birth to age 2, between ages 2 and 4, between ages 4 and 6, and between ages 6 and 12 years.  Motor curves have been developed on the grounds of the five levels of function, demonstrating that individuals’ motor function generally remain stable over time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&lt;EndNote&gt;&lt;Cite&gt;&lt;Author&gt;Jahnsen&lt;/Author&gt;&lt;Year&gt;2006&lt;/Year&gt;&lt;RecNum&gt;3351&lt;/RecNum&gt;&lt;DisplayText&gt;[138]&lt;/DisplayText&gt;&lt;record&gt;&lt;rec-number&gt;3351&lt;/rec-number&gt;&lt;foreign-keys&gt;&lt;key app="EN" db-id="rvvpx5vflaprexep5d0v5ppia2td052xddx5"&gt;3351&lt;/key&gt;&lt;/foreign-keys&gt;&lt;ref-type name="Journal Article"&gt;17&lt;/ref-type&gt;&lt;contributors&gt;&lt;authors&gt;&lt;author&gt;Jahnsen, Reidun&lt;/author&gt;&lt;author&gt;Aamodt, Geir&lt;/author&gt;&lt;author&gt;Rosenbaum, Peter&lt;/author&gt;&lt;/authors&gt;&lt;/contributors&gt;&lt;titles&gt;&lt;title&gt;Gross Motor Function Classification System used </w:instrText>
      </w:r>
      <w:r>
        <w:rPr>
          <w:rFonts w:ascii="Times New Roman" w:hAnsi="Times New Roman" w:cs="Times New Roman" w:hint="eastAsia"/>
        </w:rPr>
        <w:instrText>in adults with cerebral palsy: agreement of self</w:instrText>
      </w:r>
      <w:r>
        <w:rPr>
          <w:rFonts w:ascii="Times New Roman" w:hAnsi="Times New Roman" w:cs="Times New Roman" w:hint="eastAsia"/>
        </w:rPr>
        <w:instrText>‐</w:instrText>
      </w:r>
      <w:r>
        <w:rPr>
          <w:rFonts w:ascii="Times New Roman" w:hAnsi="Times New Roman" w:cs="Times New Roman" w:hint="eastAsia"/>
        </w:rPr>
        <w:instrText>reported versus professional rating&lt;/title&gt;&lt;secondary-title&gt;Developmental Medicine &amp;amp; Child Neurology&lt;/secondary-title&gt;&lt;/titles&gt;&lt;periodical&gt;&lt;full-title&gt;Developmental Medicine &amp;amp; Child Neurology&lt;/full-</w:instrText>
      </w:r>
      <w:r>
        <w:rPr>
          <w:rFonts w:ascii="Times New Roman" w:hAnsi="Times New Roman" w:cs="Times New Roman"/>
        </w:rPr>
        <w:instrText>title&gt;&lt;/periodical&gt;&lt;pages&gt;734-738&lt;/pages&gt;&lt;volume&gt;48&lt;/volume&gt;&lt;number&gt;9&lt;/number&gt;&lt;dates&gt;&lt;year&gt;2006&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8" w:tooltip="Jahnsen, 2006 #3352" w:history="1">
        <w:r>
          <w:rPr>
            <w:rFonts w:ascii="Times New Roman" w:hAnsi="Times New Roman" w:cs="Times New Roman"/>
            <w:noProof/>
          </w:rPr>
          <w:t>138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Studies have reported good to excellent inter</w:t>
      </w:r>
      <w:r>
        <w:rPr>
          <w:rFonts w:ascii="Times New Roman" w:hAnsi="Times New Roman" w:cs="Times New Roman"/>
        </w:rPr>
        <w:t>-</w:t>
      </w:r>
      <w:r w:rsidRPr="00993D90">
        <w:rPr>
          <w:rFonts w:ascii="Times New Roman" w:hAnsi="Times New Roman" w:cs="Times New Roman"/>
        </w:rPr>
        <w:t xml:space="preserve">rater reliability for the severity of gross motor function limitations using the GMFCS in children with CP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&lt;EndNote&gt;&lt;Cite&gt;&lt;Author&gt;Palisano&lt;/Author&gt;&lt;Year&gt;1997&lt;/Year&gt;&lt;RecNum&gt;3350&lt;/RecNum&gt;&lt;DisplayText&gt;[137, 139]&lt;/DisplayText&gt;&lt;record&gt;&lt;rec-number&gt;3350&lt;/rec-number&gt;&lt;foreign-keys&gt;&lt;key app="EN" db-id="rvvpx5vflaprexep5d0v5ppia2td052xddx5"&gt;3350&lt;/key&gt;&lt;/foreign-keys&gt;&lt;ref-type name="Journal Article"&gt;17&lt;/ref-type&gt;&lt;contributors&gt;&lt;authors&gt;&lt;author&gt;Palisano, Robert&lt;/author&gt;&lt;author&gt;Rosenbaum, Peter&lt;/author&gt;&lt;author&gt;Walter, Stephen&lt;/author&gt;&lt;author&gt;Russell, Dianne&lt;/author&gt;&lt;author&gt;Wood, Ellen&lt;/author&gt;&lt;author&gt;Galuppi, Barbara&lt;/author&gt;&lt;/authors&gt;&lt;/contributors&gt;&lt;titles&gt;&lt;title&gt;Development and reliability of a system to classify gross motor function in children with cerebral palsy&lt;/title&gt;&lt;secondary-title&gt;Developmental Medicine &amp;amp; Child Neurology&lt;/secondary-title&gt;&lt;/titles&gt;&lt;periodical&gt;&lt;full-title&gt;Developmental Medicine &amp;amp; Child Neurology&lt;/full-title&gt;&lt;/periodical&gt;&lt;pages&gt;214-223&lt;/pages&gt;&lt;volume&gt;39&lt;/volume&gt;&lt;number&gt;4&lt;/number&gt;&lt;dates&gt;&lt;year&gt;1997&lt;/year&gt;&lt;/dates&gt;&lt;isbn&gt;1469-8749&lt;/isbn&gt;&lt;urls&gt;&lt;/urls&gt;&lt;/record&gt;&lt;/Cite&gt;&lt;Cite&gt;&lt;Author&gt;Wood&lt;/Author&gt;&lt;Year&gt;2000&lt;/Year&gt;&lt;RecNum&gt;3354&lt;/RecNum&gt;&lt;record&gt;&lt;rec-number&gt;3354&lt;/rec-number&gt;&lt;foreign-keys&gt;&lt;key app="EN" db-id="rvvpx5vflaprexep5d0v5ppia2td052xddx5"&gt;3354&lt;/key&gt;&lt;/foreign-keys&gt;&lt;ref-type name="Journal Article"&gt;17&lt;/ref-type&gt;&lt;contributors&gt;&lt;authors&gt;&lt;author&gt;Wood, Ellen&lt;/author&gt;&lt;author&gt;Rosenbaum, Peter&lt;/author&gt;&lt;/authors&gt;&lt;/contributors&gt;&lt;titles&gt;&lt;title&gt;The gross motor function classification system for cerebral palsy: a study of reliability and stability over time&lt;/title&gt;&lt;secondary-title&gt;Developmental Medicine &amp;amp; Child Neurology&lt;/secondary-title&gt;&lt;/titles&gt;&lt;periodical&gt;&lt;full-title&gt;Developmental Medicine &amp;amp; Child Neurology&lt;/full-title&gt;&lt;/periodical&gt;&lt;pages&gt;292-296&lt;/pages&gt;&lt;volume&gt;42&lt;/volume&gt;&lt;number&gt;5&lt;/number&gt;&lt;dates&gt;&lt;year&gt;2000&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7" w:tooltip="Palisano, 1997 #3350" w:history="1">
        <w:r>
          <w:rPr>
            <w:rFonts w:ascii="Times New Roman" w:hAnsi="Times New Roman" w:cs="Times New Roman"/>
            <w:noProof/>
          </w:rPr>
          <w:t>137</w:t>
        </w:r>
      </w:hyperlink>
      <w:r>
        <w:rPr>
          <w:rFonts w:ascii="Times New Roman" w:hAnsi="Times New Roman" w:cs="Times New Roman"/>
          <w:noProof/>
        </w:rPr>
        <w:t xml:space="preserve">, </w:t>
      </w:r>
      <w:hyperlink w:anchor="_ENREF_139" w:tooltip="Wood, 2000 #3354" w:history="1">
        <w:r>
          <w:rPr>
            <w:rFonts w:ascii="Times New Roman" w:hAnsi="Times New Roman" w:cs="Times New Roman"/>
            <w:noProof/>
          </w:rPr>
          <w:t>139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With respects to topographic distribution in children, </w:t>
      </w:r>
      <w:proofErr w:type="spellStart"/>
      <w:r w:rsidRPr="00993D90">
        <w:rPr>
          <w:rFonts w:ascii="Times New Roman" w:hAnsi="Times New Roman" w:cs="Times New Roman"/>
        </w:rPr>
        <w:t>Gorter</w:t>
      </w:r>
      <w:proofErr w:type="spellEnd"/>
      <w:r w:rsidRPr="00993D90">
        <w:rPr>
          <w:rFonts w:ascii="Times New Roman" w:hAnsi="Times New Roman" w:cs="Times New Roman"/>
        </w:rPr>
        <w:t xml:space="preserve"> </w:t>
      </w:r>
      <w:r w:rsidRPr="00993D90">
        <w:rPr>
          <w:rFonts w:ascii="Times New Roman" w:hAnsi="Times New Roman" w:cs="Times New Roman"/>
          <w:i/>
        </w:rPr>
        <w:t>et al.</w:t>
      </w:r>
      <w:r w:rsidRPr="00993D90">
        <w:rPr>
          <w:rFonts w:ascii="Times New Roman" w:hAnsi="Times New Roman" w:cs="Times New Roman"/>
        </w:rPr>
        <w:t xml:space="preserve"> reported that those with hemi- and </w:t>
      </w:r>
      <w:proofErr w:type="spellStart"/>
      <w:r w:rsidRPr="00993D90">
        <w:rPr>
          <w:rFonts w:ascii="Times New Roman" w:hAnsi="Times New Roman" w:cs="Times New Roman"/>
        </w:rPr>
        <w:t>diplegia</w:t>
      </w:r>
      <w:proofErr w:type="spellEnd"/>
      <w:r w:rsidRPr="00993D90">
        <w:rPr>
          <w:rFonts w:ascii="Times New Roman" w:hAnsi="Times New Roman" w:cs="Times New Roman"/>
        </w:rPr>
        <w:t xml:space="preserve"> were most represented in GMFCS levels I, II and III, whereas those with tri- and quadriplegia were represented in GMFCS levels IV and V.  Furthermore, with respect to type of motor impairments, 78% of the cohort was spastic and 33% of the spastic individuals were in GMFCS level I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&lt;EndNote&gt;&lt;Cite&gt;&lt;Author&gt;Gorter&lt;/Author&gt;&lt;Year&gt;2004&lt;/Year&gt;&lt;RecNum&gt;3356&lt;/RecNum&gt;&lt;DisplayText&gt;[140]&lt;/DisplayText&gt;&lt;record&gt;&lt;rec-number&gt;3356&lt;/rec-number&gt;&lt;foreign-keys&gt;&lt;key app="EN" db-id="rvvpx5vflaprexep5d0v5ppia2td052xddx5"&gt;3356&lt;/key&gt;&lt;/foreign-keys&gt;&lt;ref-type name="Journal Article"&gt;17&lt;/ref-type&gt;&lt;contributors&gt;&lt;authors&gt;&lt;author&gt;Gorter, Jan Willem&lt;/author&gt;&lt;author&gt;Rosenbaum, Peter L&lt;/author&gt;&lt;author&gt;Hanna, Steven E&lt;/author&gt;&lt;author&gt;Palisano, Robert J&lt;/author&gt;&lt;author&gt;Bartlett, Doreen J&lt;/author&gt;&lt;author&gt;Russell, Dianne J&lt;/author&gt;&lt;author&gt;Walter, Stephen D&lt;/author&gt;&lt;author&gt;Raina, Parminder&lt;/author&gt;&lt;author&gt;Galuppi, Barbara E&lt;/author&gt;&lt;author&gt;Wood, MD&lt;/author&gt;&lt;/authors&gt;&lt;/contributors&gt;&lt;titles&gt;&lt;title&gt;Limb distribution, motor impairment, and functional classification of cerebral palsy&lt;/title&gt;&lt;secondary-title&gt;Developmental Medicine &amp;amp; Child Neurology&lt;/secondary-title&gt;&lt;/titles&gt;&lt;periodical&gt;&lt;full-title&gt;Developmental Medicine &amp;amp; Child Neurology&lt;/full-title&gt;&lt;/periodical&gt;&lt;pages&gt;461-467&lt;/pages&gt;&lt;volume&gt;46&lt;/volume&gt;&lt;number&gt;7&lt;/number&gt;&lt;dates&gt;&lt;year&gt;2004&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40" w:tooltip="Gorter, 2004 #3356" w:history="1">
        <w:r>
          <w:rPr>
            <w:rFonts w:ascii="Times New Roman" w:hAnsi="Times New Roman" w:cs="Times New Roman"/>
            <w:noProof/>
          </w:rPr>
          <w:t>140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relationship between limb distribution and GMFCS levels was stronger when two categories of limb distribution were used as opposed to four.  Finally, the prevalence of CP recognizing motor function level is greatest in GMFCS </w:t>
      </w:r>
      <w:proofErr w:type="gramStart"/>
      <w:r w:rsidRPr="00993D90">
        <w:rPr>
          <w:rFonts w:ascii="Times New Roman" w:hAnsi="Times New Roman" w:cs="Times New Roman"/>
        </w:rPr>
        <w:t>level</w:t>
      </w:r>
      <w:proofErr w:type="gramEnd"/>
      <w:r w:rsidRPr="00993D90">
        <w:rPr>
          <w:rFonts w:ascii="Times New Roman" w:hAnsi="Times New Roman" w:cs="Times New Roman"/>
        </w:rPr>
        <w:t xml:space="preserve"> I (1.3/1000).  Whereas levels II-V averaged 0.3/1000 births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&lt;EndNote&gt;&lt;Cite&gt;&lt;Author&gt;Westbom&lt;/Author&gt;&lt;Year&gt;2007&lt;/Year&gt;&lt;RecNum&gt;3414&lt;/RecNum&gt;&lt;DisplayText&gt;[141]&lt;/DisplayText&gt;&lt;record&gt;&lt;rec-number&gt;3414&lt;/rec-number&gt;&lt;foreign-keys&gt;&lt;key app="EN" db-id="rvvpx5vflaprexep5d0v5ppia2td052xddx5"&gt;3414&lt;/key&gt;&lt;/foreign-keys&gt;&lt;ref-type name="Journal Article"&gt;17&lt;/ref-type&gt;&lt;contributors&gt;&lt;authors&gt;&lt;author&gt;Westbom, Lena&lt;/author&gt;&lt;author&gt;Hagglund, Gunnar&lt;/author&gt;&lt;author&gt;Nordmark, Eva&lt;/author&gt;&lt;/authors&gt;&lt;/contributors&gt;&lt;titles&gt;&lt;title&gt;Cerebral palsy in a total population of 4–11 year olds in southern Sweden. Prevalence and distribution according to different CP classification systems&lt;/title&gt;&lt;secondary-title&gt;BMC pediatrics&lt;/secondary-title&gt;&lt;/titles&gt;&lt;periodical&gt;&lt;full-title&gt;BMC Pediatrics&lt;/full-title&gt;&lt;abbr-1&gt;BMC Pediatr&lt;/abbr-1&gt;&lt;/periodical&gt;&lt;pages&gt;41&lt;/pages&gt;&lt;volume&gt;7&lt;/volume&gt;&lt;number&gt;1&lt;/number&gt;&lt;dates&gt;&lt;year&gt;2007&lt;/year&gt;&lt;/dates&gt;&lt;isbn&gt;1471-2431&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41" w:tooltip="Westbom, 2007 #3414" w:history="1">
        <w:r>
          <w:rPr>
            <w:rFonts w:ascii="Times New Roman" w:hAnsi="Times New Roman" w:cs="Times New Roman"/>
            <w:noProof/>
          </w:rPr>
          <w:t>141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p>
    <w:p w14:paraId="7591E8AD" w14:textId="77777777" w:rsidR="003D3637" w:rsidRPr="00993D90" w:rsidRDefault="003D3637" w:rsidP="003D3637">
      <w:pPr>
        <w:spacing w:line="480" w:lineRule="auto"/>
        <w:ind w:firstLine="720"/>
        <w:rPr>
          <w:rFonts w:ascii="Times New Roman" w:hAnsi="Times New Roman" w:cs="Times New Roman"/>
          <w:i/>
        </w:rPr>
      </w:pPr>
      <w:r>
        <w:rPr>
          <w:rFonts w:ascii="Times New Roman" w:hAnsi="Times New Roman" w:cs="Times New Roman"/>
        </w:rPr>
        <w:t xml:space="preserve">Although </w:t>
      </w:r>
      <w:r w:rsidRPr="00993D90">
        <w:rPr>
          <w:rFonts w:ascii="Times New Roman" w:hAnsi="Times New Roman" w:cs="Times New Roman"/>
        </w:rPr>
        <w:t>CP is a condition that spans a lifetime</w:t>
      </w:r>
      <w:r>
        <w:rPr>
          <w:rFonts w:ascii="Times New Roman" w:hAnsi="Times New Roman" w:cs="Times New Roman"/>
        </w:rPr>
        <w:t>, t</w:t>
      </w:r>
      <w:r w:rsidRPr="00993D90">
        <w:rPr>
          <w:rFonts w:ascii="Times New Roman" w:hAnsi="Times New Roman" w:cs="Times New Roman"/>
        </w:rPr>
        <w:t xml:space="preserve">here is no defined systematic follow-up of adults with CP after the age of 18, and the literature is limited with regards to studies that have used the GMFCS in adults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&lt;EndNote&gt;&lt;Cite&gt;&lt;Author&gt;Sandstrom K&lt;/Author&gt;&lt;Year&gt;2004&lt;/Year&gt;&lt;RecNum&gt;3357&lt;/RecNum&gt;&lt;DisplayText&gt;[142]&lt;/DisplayText&gt;&lt;record&gt;&lt;rec-number&gt;3357&lt;/rec-number&gt;&lt;foreign-keys&gt;&lt;key app="EN" db-id="rvvpx5vflaprexep5d0v5ppia2td052xddx5"&gt;3357&lt;/key&gt;&lt;/foreign-keys&gt;&lt;ref-type name="Journal Article"&gt;17&lt;/ref-type&gt;&lt;contributors&gt;&lt;authors&gt;&lt;author&gt;Sandstrom K, Alinder J, Oberg B.&lt;/author&gt;&lt;/authors&gt;&lt;/contributors&gt;&lt;titles&gt;&lt;title&gt;Descriptions of functioning and health and relation to gross motor function classification in adults with cerebral palsy&lt;/title&gt;&lt;secondary-title&gt;Disability &amp;amp; Rehabilitation&lt;/secondary-title&gt;&lt;/titles&gt;&lt;periodical&gt;&lt;full-title&gt;Disability &amp;amp; Rehabilitation&lt;/full-title&gt;&lt;abbr-1&gt;Disabil Rehabil&lt;/abbr-1&gt;&lt;/periodical&gt;&lt;pages&gt;1023-1031&lt;/pages&gt;&lt;volume&gt;26&lt;/volume&gt;&lt;dates&gt;&lt;year&gt;2004&lt;/year&gt;&lt;/dates&gt;&lt;urls&gt;&lt;/urls&gt;&lt;/record&gt;&lt;/Cite&gt;&lt;/EndNote&gt;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42" w:tooltip="Sandstrom K, 2004 #3357" w:history="1">
        <w:r>
          <w:rPr>
            <w:rFonts w:ascii="Times New Roman" w:hAnsi="Times New Roman" w:cs="Times New Roman"/>
            <w:noProof/>
          </w:rPr>
          <w:t>142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T</w:t>
      </w:r>
      <w:r w:rsidRPr="00993D90">
        <w:rPr>
          <w:rFonts w:ascii="Times New Roman" w:hAnsi="Times New Roman" w:cs="Times New Roman"/>
        </w:rPr>
        <w:t xml:space="preserve">he </w:t>
      </w:r>
      <w:proofErr w:type="spellStart"/>
      <w:r w:rsidRPr="00993D90">
        <w:rPr>
          <w:rFonts w:ascii="Times New Roman" w:hAnsi="Times New Roman" w:cs="Times New Roman"/>
        </w:rPr>
        <w:t>intracla</w:t>
      </w:r>
      <w:r>
        <w:rPr>
          <w:rFonts w:ascii="Times New Roman" w:hAnsi="Times New Roman" w:cs="Times New Roman"/>
        </w:rPr>
        <w:t>ss</w:t>
      </w:r>
      <w:proofErr w:type="spellEnd"/>
      <w:r>
        <w:rPr>
          <w:rFonts w:ascii="Times New Roman" w:hAnsi="Times New Roman" w:cs="Times New Roman"/>
        </w:rPr>
        <w:t xml:space="preserve"> correlation coefficient</w:t>
      </w:r>
      <w:r w:rsidRPr="00993D90">
        <w:rPr>
          <w:rFonts w:ascii="Times New Roman" w:hAnsi="Times New Roman" w:cs="Times New Roman"/>
        </w:rPr>
        <w:t xml:space="preserve"> between professional rating and self-reported GMFCS levels is high (0.93)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&lt;EndNote&gt;&lt;Cite&gt;&lt;Author&gt;Jahnsen&lt;/Author&gt;&lt;Year&gt;2006&lt;/Year&gt;&lt;RecNum&gt;3352&lt;/RecNum&gt;&lt;DisplayText&gt;[138]&lt;/DisplayText&gt;&lt;record&gt;&lt;rec-number&gt;3352&lt;/rec-number&gt;&lt;foreign-keys&gt;&lt;key app="EN" db-id="rvvpx5vflaprexep5d0v5ppia2td052xddx5"&gt;3352&lt;/key&gt;&lt;/foreign-keys&gt;&lt;ref-type name="Journal Article"&gt;17&lt;/ref-type&gt;&lt;contributors&gt;&lt;authors&gt;&lt;author&gt;Jahnsen, Reidun&lt;/author&gt;&lt;author&gt;Aamodt, Geir&lt;/author&gt;&lt;author&gt;Rosenbaum, Peter&lt;/author&gt;&lt;/authors&gt;&lt;/contributors&gt;&lt;titles&gt;&lt;title&gt;Gross Motor Function Classification System used </w:instrText>
      </w:r>
      <w:r>
        <w:rPr>
          <w:rFonts w:ascii="Times New Roman" w:hAnsi="Times New Roman" w:cs="Times New Roman" w:hint="eastAsia"/>
        </w:rPr>
        <w:instrText>in adults with cerebral palsy: agreement of self</w:instrText>
      </w:r>
      <w:r>
        <w:rPr>
          <w:rFonts w:ascii="Times New Roman" w:hAnsi="Times New Roman" w:cs="Times New Roman" w:hint="eastAsia"/>
        </w:rPr>
        <w:instrText>‐</w:instrText>
      </w:r>
      <w:r>
        <w:rPr>
          <w:rFonts w:ascii="Times New Roman" w:hAnsi="Times New Roman" w:cs="Times New Roman" w:hint="eastAsia"/>
        </w:rPr>
        <w:instrText>reported versus professional rating&lt;/title&gt;&lt;secondary-title&gt;Developmental Medicine &amp;amp; Child Neurology&lt;/secondary-title&gt;&lt;/titles&gt;&lt;periodical&gt;&lt;full-title&gt;Developmental Medicine &amp;amp; Child Neurology&lt;/full-</w:instrText>
      </w:r>
      <w:r>
        <w:rPr>
          <w:rFonts w:ascii="Times New Roman" w:hAnsi="Times New Roman" w:cs="Times New Roman"/>
        </w:rPr>
        <w:instrText>title&gt;&lt;/periodical&gt;&lt;pages&gt;734-738&lt;/pages&gt;&lt;volume&gt;48&lt;/volume&gt;&lt;number&gt;9&lt;/number&gt;&lt;dates&gt;&lt;year&gt;2006&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8" w:tooltip="Jahnsen, 2006 #3352" w:history="1">
        <w:r>
          <w:rPr>
            <w:rFonts w:ascii="Times New Roman" w:hAnsi="Times New Roman" w:cs="Times New Roman"/>
            <w:noProof/>
          </w:rPr>
          <w:t>138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With regards to stability in GMFCS level as children with CP progress into their adult years, in a cohort of 62 adults with CP, 52% did not show any changes, whereas 40% showed a change in classification to a lower level of function in comparison to when they were 10 to 12 years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&lt;EndNote&gt;&lt;Cite&gt;&lt;Author&gt;Jahnsen&lt;/Author&gt;&lt;Year&gt;2006&lt;/Year&gt;&lt;RecNum&gt;3352&lt;/RecNum&gt;&lt;DisplayText&gt;[138]&lt;/DisplayText&gt;&lt;record&gt;&lt;rec-number&gt;3352&lt;/rec-number&gt;&lt;foreign-keys&gt;&lt;key app="EN" db-id="rvvpx5vflaprexep5d0v5ppia2td052xddx5"&gt;3352&lt;/key&gt;&lt;/foreign-keys&gt;&lt;ref-type name="Journal Article"&gt;17&lt;/ref-type&gt;&lt;contributors&gt;&lt;authors&gt;&lt;author&gt;Jahnsen, Reidun&lt;/author&gt;&lt;author&gt;Aamodt, Geir&lt;/author&gt;&lt;author&gt;Rosenbaum, Peter&lt;/author&gt;&lt;/authors&gt;&lt;/contributors&gt;&lt;titles&gt;&lt;title&gt;Gross Motor Function Classification System used </w:instrText>
      </w:r>
      <w:r>
        <w:rPr>
          <w:rFonts w:ascii="Times New Roman" w:hAnsi="Times New Roman" w:cs="Times New Roman" w:hint="eastAsia"/>
        </w:rPr>
        <w:instrText>in adults with cerebral palsy: agreement of self</w:instrText>
      </w:r>
      <w:r>
        <w:rPr>
          <w:rFonts w:ascii="Times New Roman" w:hAnsi="Times New Roman" w:cs="Times New Roman" w:hint="eastAsia"/>
        </w:rPr>
        <w:instrText>‐</w:instrText>
      </w:r>
      <w:r>
        <w:rPr>
          <w:rFonts w:ascii="Times New Roman" w:hAnsi="Times New Roman" w:cs="Times New Roman" w:hint="eastAsia"/>
        </w:rPr>
        <w:instrText>reported versus professional rating&lt;/title&gt;&lt;secondary-title&gt;Developmental Medicine &amp;amp; Child Neurology&lt;/secondary-title&gt;&lt;/titles&gt;&lt;periodical&gt;&lt;full-title&gt;Developmental Medicine &amp;amp; Child Neurology&lt;/full-</w:instrText>
      </w:r>
      <w:r>
        <w:rPr>
          <w:rFonts w:ascii="Times New Roman" w:hAnsi="Times New Roman" w:cs="Times New Roman"/>
        </w:rPr>
        <w:instrText>title&gt;&lt;/periodical&gt;&lt;pages&gt;734-738&lt;/pages&gt;&lt;volume&gt;48&lt;/volume&gt;&lt;number&gt;9&lt;/number&gt;&lt;dates&gt;&lt;year&gt;2006&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38" w:tooltip="Jahnsen, 2006 #3352" w:history="1">
        <w:r>
          <w:rPr>
            <w:rFonts w:ascii="Times New Roman" w:hAnsi="Times New Roman" w:cs="Times New Roman"/>
            <w:noProof/>
          </w:rPr>
          <w:t>138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 majority of participants described pain, exhaustion, and balance problems as the underlying reason to choose a wheelchair as the main mode of transportation, thus tra</w:t>
      </w:r>
      <w:r>
        <w:rPr>
          <w:rFonts w:ascii="Times New Roman" w:hAnsi="Times New Roman" w:cs="Times New Roman"/>
        </w:rPr>
        <w:t>nsposing them into a lower functioning</w:t>
      </w:r>
      <w:r w:rsidRPr="00993D90">
        <w:rPr>
          <w:rFonts w:ascii="Times New Roman" w:hAnsi="Times New Roman" w:cs="Times New Roman"/>
        </w:rPr>
        <w:t xml:space="preserve"> level [12</w:t>
      </w:r>
      <w:r>
        <w:rPr>
          <w:rFonts w:ascii="Times New Roman" w:hAnsi="Times New Roman" w:cs="Times New Roman"/>
        </w:rPr>
        <w:t xml:space="preserve">4].  Therefore, based on the </w:t>
      </w:r>
      <w:proofErr w:type="spellStart"/>
      <w:r>
        <w:rPr>
          <w:rFonts w:ascii="Times New Roman" w:hAnsi="Times New Roman" w:cs="Times New Roman"/>
        </w:rPr>
        <w:t>intraclass</w:t>
      </w:r>
      <w:proofErr w:type="spellEnd"/>
      <w:r>
        <w:rPr>
          <w:rFonts w:ascii="Times New Roman" w:hAnsi="Times New Roman" w:cs="Times New Roman"/>
        </w:rPr>
        <w:t xml:space="preserve"> correlation coefficient</w:t>
      </w:r>
      <w:r w:rsidRPr="00993D90">
        <w:rPr>
          <w:rFonts w:ascii="Times New Roman" w:hAnsi="Times New Roman" w:cs="Times New Roman"/>
        </w:rPr>
        <w:t xml:space="preserve">, the GMFCS seems to be a strong tool for identifying the level of motor function in adults with CP. </w:t>
      </w:r>
    </w:p>
    <w:p w14:paraId="79982E27"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1.3.1</w:t>
      </w:r>
      <w:r w:rsidRPr="00993D90">
        <w:rPr>
          <w:rFonts w:ascii="Times New Roman" w:hAnsi="Times New Roman" w:cs="Times New Roman"/>
          <w:i/>
        </w:rPr>
        <w:tab/>
      </w:r>
      <w:r>
        <w:rPr>
          <w:rFonts w:ascii="Times New Roman" w:hAnsi="Times New Roman" w:cs="Times New Roman"/>
          <w:b/>
          <w:i/>
        </w:rPr>
        <w:t>Cerebral palsy and physical activity</w:t>
      </w:r>
    </w:p>
    <w:p w14:paraId="5E2F915E" w14:textId="504F1F99"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The majority of studies that have </w:t>
      </w:r>
      <w:r>
        <w:rPr>
          <w:rFonts w:ascii="Times New Roman" w:hAnsi="Times New Roman" w:cs="Times New Roman"/>
        </w:rPr>
        <w:t>examined</w:t>
      </w:r>
      <w:r w:rsidRPr="00993D90">
        <w:rPr>
          <w:rFonts w:ascii="Times New Roman" w:hAnsi="Times New Roman" w:cs="Times New Roman"/>
        </w:rPr>
        <w:t xml:space="preserve"> PA levels in the CP population have done so in cohorts of children </w:t>
      </w:r>
      <w:r w:rsidRPr="00993D90">
        <w:rPr>
          <w:rFonts w:ascii="Times New Roman" w:hAnsi="Times New Roman" w:cs="Times New Roman"/>
        </w:rPr>
        <w:fldChar w:fldCharType="begin">
          <w:fldData xml:space="preserve">PEVuZE5vdGU+PENpdGU+PEF1dGhvcj5CZWxsPC9BdXRob3I+PFllYXI+MjAxMDwvWWVhcj48UmVj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PEVuZE5vdGU+PENpdGU+PEF1dGhvcj5CZWxsPC9BdXRob3I+PFllYXI+MjAxMDwvWWVhcj48UmVj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43" w:tooltip="Bell, 2010 #3140" w:history="1">
        <w:r>
          <w:rPr>
            <w:rFonts w:ascii="Times New Roman" w:hAnsi="Times New Roman" w:cs="Times New Roman"/>
            <w:noProof/>
          </w:rPr>
          <w:t>143-147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PA levels and total energy expenditure have both been shown to be lower in children with CP who have moderate to high gross motor function compared to their typically developing peers </w:t>
      </w:r>
      <w:r w:rsidRPr="00993D90">
        <w:rPr>
          <w:rFonts w:ascii="Times New Roman" w:hAnsi="Times New Roman" w:cs="Times New Roman"/>
          <w:noProof/>
        </w:rPr>
        <w:t>[</w:t>
      </w:r>
      <w:hyperlink w:anchor="_ENREF_115" w:tooltip="Bell, 2010 #3140" w:history="1">
        <w:r w:rsidRPr="00993D90">
          <w:rPr>
            <w:rFonts w:ascii="Times New Roman" w:hAnsi="Times New Roman" w:cs="Times New Roman"/>
            <w:noProof/>
          </w:rPr>
          <w:t>115-118</w:t>
        </w:r>
      </w:hyperlink>
      <w:r w:rsidRPr="00993D90">
        <w:rPr>
          <w:rFonts w:ascii="Times New Roman" w:hAnsi="Times New Roman" w:cs="Times New Roman"/>
          <w:noProof/>
        </w:rPr>
        <w:t>]</w:t>
      </w:r>
      <w:r w:rsidRPr="00993D90">
        <w:rPr>
          <w:rFonts w:ascii="Times New Roman" w:hAnsi="Times New Roman" w:cs="Times New Roman"/>
        </w:rPr>
        <w:t xml:space="preserve">.  Furthermore, PA levels of adolescents with CP were related to level of GMFCS and were inversely related to age </w:t>
      </w:r>
      <w:r w:rsidRPr="00993D90">
        <w:rPr>
          <w:rFonts w:ascii="Times New Roman" w:hAnsi="Times New Roman" w:cs="Times New Roman"/>
        </w:rPr>
        <w:fldChar w:fldCharType="begin">
          <w:fldData xml:space="preserve">PEVuZE5vdGU+PENpdGU+PEF1dGhvcj5NYWhlcjwvQXV0aG9yPjxZZWFyPjIwMDc8L1llYXI+PFJl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PEVuZE5vdGU+PENpdGU+PEF1dGhvcj5NYWhlcjwvQXV0aG9yPjxZZWFyPjIwMDc8L1llYXI+PFJl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46" w:tooltip="Maher, 2007 #3147" w:history="1">
        <w:r>
          <w:rPr>
            <w:rFonts w:ascii="Times New Roman" w:hAnsi="Times New Roman" w:cs="Times New Roman"/>
            <w:noProof/>
          </w:rPr>
          <w:t>146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What may be particularly interesting was that sedentary activity patterns, such as TV and computer use, in adolescents with and without CP were similar.  Thus, typically developing children engage in more PA but sedentary times are not different from higher functioning peers with CP </w:t>
      </w:r>
      <w:r w:rsidRPr="00993D90">
        <w:rPr>
          <w:rFonts w:ascii="Times New Roman" w:hAnsi="Times New Roman" w:cs="Times New Roman"/>
        </w:rPr>
        <w:fldChar w:fldCharType="begin">
          <w:fldData xml:space="preserve">PEVuZE5vdGU+PENpdGU+PEF1dGhvcj5NYWhlcjwvQXV0aG9yPjxZZWFyPjIwMDc8L1llYXI+PFJl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PEVuZE5vdGU+PENpdGU+PEF1dGhvcj5NYWhlcjwvQXV0aG9yPjxZZWFyPjIwMDc8L1llYXI+PFJl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46" w:tooltip="Maher, 2007 #3147" w:history="1">
        <w:r>
          <w:rPr>
            <w:rFonts w:ascii="Times New Roman" w:hAnsi="Times New Roman" w:cs="Times New Roman"/>
            <w:noProof/>
          </w:rPr>
          <w:t>146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Although total energy expenditure is similar between higher functioning children with CP and typically developing peers, the energy expenditure associated with walking is greater in children with CP that have lower PA levels </w:t>
      </w:r>
      <w:r w:rsidRPr="00993D90">
        <w:rPr>
          <w:rFonts w:ascii="Times New Roman" w:hAnsi="Times New Roman" w:cs="Times New Roman"/>
        </w:rPr>
        <w:fldChar w:fldCharType="begin">
          <w:fldData xml:space="preserve">PEVuZE5vdGU+PENpdGU+PEF1dGhvcj5NYWx0YWlzPC9BdXRob3I+PFllYXI+MjAwNTwvWWVhcj48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PEVuZE5vdGU+PENpdGU+PEF1dGhvcj5NYWx0YWlzPC9BdXRob3I+PFllYXI+MjAwNTwvWWVhcj48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48" w:tooltip="Maltais, 2005 #3149" w:history="1">
        <w:r>
          <w:rPr>
            <w:rFonts w:ascii="Times New Roman" w:hAnsi="Times New Roman" w:cs="Times New Roman"/>
            <w:noProof/>
          </w:rPr>
          <w:t>148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Ambulatory children with </w:t>
      </w:r>
      <w:r>
        <w:rPr>
          <w:rFonts w:ascii="Times New Roman" w:hAnsi="Times New Roman" w:cs="Times New Roman"/>
        </w:rPr>
        <w:t>CP also</w:t>
      </w:r>
      <w:r w:rsidRPr="00993D90">
        <w:rPr>
          <w:rFonts w:ascii="Times New Roman" w:hAnsi="Times New Roman" w:cs="Times New Roman"/>
        </w:rPr>
        <w:t xml:space="preserve"> have higher mean heart rate values at rest compared to their typically developing peers </w:t>
      </w:r>
      <w:r w:rsidRPr="00993D90">
        <w:rPr>
          <w:rFonts w:ascii="Times New Roman" w:hAnsi="Times New Roman" w:cs="Times New Roman"/>
        </w:rPr>
        <w:fldChar w:fldCharType="begin">
          <w:fldData xml:space="preserve">PEVuZE5vdGU+PENpdGU+PEF1dGhvcj5LaG9sb2Q8L0F1dGhvcj48WWVhcj4yMDEzPC9ZZWFyPjxS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PEVuZE5vdGU+PENpdGU+PEF1dGhvcj5LaG9sb2Q8L0F1dGhvcj48WWVhcj4yMDEzPC9ZZWFyPjxS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45" w:tooltip="Kholod, 2013 #3360" w:history="1">
        <w:r>
          <w:rPr>
            <w:rFonts w:ascii="Times New Roman" w:hAnsi="Times New Roman" w:cs="Times New Roman"/>
            <w:noProof/>
          </w:rPr>
          <w:t>145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while vigorous activity levels in ambulatory children with CP were lower than their typically developing peers.  Despite these differences in activity levels</w:t>
      </w:r>
      <w:r w:rsidR="00380399">
        <w:rPr>
          <w:rFonts w:ascii="Times New Roman" w:hAnsi="Times New Roman" w:cs="Times New Roman"/>
        </w:rPr>
        <w:t>,</w:t>
      </w:r>
      <w:r w:rsidRPr="00993D90">
        <w:rPr>
          <w:rFonts w:ascii="Times New Roman" w:hAnsi="Times New Roman" w:cs="Times New Roman"/>
        </w:rPr>
        <w:t xml:space="preserve"> several indexes of vascular structure and function measures were not different between higher functioning adolescents with CP and their age matched healthy peers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&lt;EndNote&gt;&lt;Cite&gt;&lt;Author&gt;Martin&lt;/Author&gt;&lt;Year&gt;2012&lt;/Year&gt;&lt;RecNum&gt;3364&lt;/RecNum&gt;&lt;DisplayText&gt;[149]&lt;/DisplayText&gt;&lt;record&gt;&lt;rec-number&gt;3364&lt;/rec-number&gt;&lt;foreign-keys&gt;&lt;key app="EN" db-id="rvvpx5vflaprexep5d0v5ppia2td052xddx5"&gt;3364&lt;/key&gt;&lt;/foreign-keys&gt;&lt;ref-type name="Journal Article"&gt;17&lt;/ref-type&gt;&lt;contributors&gt;&lt;authors&gt;&lt;author&gt;Martin, Audra A&lt;/author&gt;&lt;author&gt;Cotie, Lisa M&lt;/author&gt;&lt;author&gt;Timmons, Brian W&lt;/author&gt;&lt;author&gt;Gorter, Jan Willem&lt;/author&gt;&lt;author&gt;MacDonald, Maureen J&lt;/author&gt;&lt;/authors&gt;&lt;/contributors&gt;&lt;titles&gt;&lt;title&gt;Arterial structure and function in ambulatory adolescents with cerebral palsy are not different from healthy controls&lt;/title&gt;&lt;secondary-title&gt;International journal of pediatrics&lt;/secondary-title&gt;&lt;/titles&gt;&lt;periodical&gt;&lt;full-title&gt;International Journal of Pediatrics&lt;/full-title&gt;&lt;abbr-1&gt;Int J Pediatr&lt;/abbr-1&gt;&lt;/periodical&gt;&lt;volume&gt;2012&lt;/volume&gt;&lt;dates&gt;&lt;year&gt;2012&lt;/year&gt;&lt;/dates&gt;&lt;isbn&gt;1687-9740&lt;/isbn&gt;&lt;urls&gt;&lt;/urls&gt;&lt;/record&gt;&lt;/Cite&gt;&lt;/EndNote&gt;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49" w:tooltip="Martin, 2012 #3364" w:history="1">
        <w:r>
          <w:rPr>
            <w:rFonts w:ascii="Times New Roman" w:hAnsi="Times New Roman" w:cs="Times New Roman"/>
            <w:noProof/>
          </w:rPr>
          <w:t>149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These relationships have yet to be examined in the adult CP population.</w:t>
      </w:r>
    </w:p>
    <w:p w14:paraId="61E89F15" w14:textId="067C093A"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Although PA data in adults with CP is scarce, relationships similar to those observed in children with CP exist </w:t>
      </w:r>
      <w:r w:rsidRPr="00993D90">
        <w:rPr>
          <w:rFonts w:ascii="Times New Roman" w:hAnsi="Times New Roman" w:cs="Times New Roman"/>
        </w:rPr>
        <w:fldChar w:fldCharType="begin">
          <w:fldData xml:space="preserve">PEVuZE5vdGU+PENpdGU+PEF1dGhvcj5OaWV1d2VuaHVpanNlbjwvQXV0aG9yPjxZZWFyPjIwMTE8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PEVuZE5vdGU+PENpdGU+PEF1dGhvcj5OaWV1d2VuaHVpanNlbjwvQXV0aG9yPjxZZWFyPjIwMTE8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0" w:tooltip="Nieuwenhuijsen, 2011 #3135" w:history="1">
        <w:r>
          <w:rPr>
            <w:rFonts w:ascii="Times New Roman" w:hAnsi="Times New Roman" w:cs="Times New Roman"/>
            <w:noProof/>
          </w:rPr>
          <w:t>150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Young adults with CP having moderate to high gross motor function</w:t>
      </w:r>
      <w:r w:rsidR="00380399">
        <w:rPr>
          <w:rFonts w:ascii="Times New Roman" w:hAnsi="Times New Roman" w:cs="Times New Roman"/>
        </w:rPr>
        <w:t xml:space="preserve"> ability</w:t>
      </w:r>
      <w:r w:rsidRPr="00993D90">
        <w:rPr>
          <w:rFonts w:ascii="Times New Roman" w:hAnsi="Times New Roman" w:cs="Times New Roman"/>
        </w:rPr>
        <w:t xml:space="preserve"> participated in up to 53% less PA than their peers, and these levels were 30% less than guidelines </w:t>
      </w:r>
      <w:r w:rsidRPr="00993D90">
        <w:rPr>
          <w:rFonts w:ascii="Times New Roman" w:hAnsi="Times New Roman" w:cs="Times New Roman"/>
        </w:rPr>
        <w:fldChar w:fldCharType="begin">
          <w:fldData xml:space="preserve">PEVuZE5vdGU+PENpdGU+PEF1dGhvcj5DYXJsb248L0F1dGhvcj48WWVhcj4yMDEzPC9ZZWFyPjxS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PEVuZE5vdGU+PENpdGU+PEF1dGhvcj5DYXJsb248L0F1dGhvcj48WWVhcj4yMDEzPC9ZZWFyPjxS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=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44" w:tooltip="Carlon, 2013 #3131" w:history="1">
        <w:r>
          <w:rPr>
            <w:rFonts w:ascii="Times New Roman" w:hAnsi="Times New Roman" w:cs="Times New Roman"/>
            <w:noProof/>
          </w:rPr>
          <w:t>144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Furthermore, sedentary times i</w:t>
      </w:r>
      <w:r>
        <w:rPr>
          <w:rFonts w:ascii="Times New Roman" w:hAnsi="Times New Roman" w:cs="Times New Roman"/>
        </w:rPr>
        <w:t>n these young adults with CP were</w:t>
      </w:r>
      <w:r w:rsidRPr="00993D90">
        <w:rPr>
          <w:rFonts w:ascii="Times New Roman" w:hAnsi="Times New Roman" w:cs="Times New Roman"/>
        </w:rPr>
        <w:t xml:space="preserve"> twice the maximum recommended amount, therefore making this population at an increased risk for </w:t>
      </w:r>
      <w:r>
        <w:rPr>
          <w:rFonts w:ascii="Times New Roman" w:hAnsi="Times New Roman" w:cs="Times New Roman"/>
        </w:rPr>
        <w:t>CVD</w:t>
      </w:r>
      <w:r w:rsidRPr="00993D90">
        <w:rPr>
          <w:rFonts w:ascii="Times New Roman" w:hAnsi="Times New Roman" w:cs="Times New Roman"/>
        </w:rPr>
        <w:t xml:space="preserve"> [130].  Similar to children with CP, it has been shown that adults with CP who are able to walk without assistive devices, younger in age, and have positive perceptions of health are more likely to be active </w:t>
      </w:r>
      <w:r w:rsidRPr="00993D90">
        <w:rPr>
          <w:rFonts w:ascii="Times New Roman" w:hAnsi="Times New Roman" w:cs="Times New Roman"/>
        </w:rPr>
        <w:fldChar w:fldCharType="begin">
          <w:fldData xml:space="preserve">PEVuZE5vdGU+PENpdGU+PEF1dGhvcj5NYWx0YWlzPC9BdXRob3I+PFllYXI+MjAxMDwvWWVhcj48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PEVuZE5vdGU+PENpdGU+PEF1dGhvcj5NYWx0YWlzPC9BdXRob3I+PFllYXI+MjAxMDwvWWVhcj48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1" w:tooltip="Maltais, 2010 #3141" w:history="1">
        <w:r>
          <w:rPr>
            <w:rFonts w:ascii="Times New Roman" w:hAnsi="Times New Roman" w:cs="Times New Roman"/>
            <w:noProof/>
          </w:rPr>
          <w:t>151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Physical strain also limits walking ability in adults with CP.  Adults with CP with high physical strain, identified as the oxygen uptake while walking as a percentage of peak aerobic capacity, are likely to walk less in daily life </w:t>
      </w:r>
      <w:r w:rsidRPr="00993D90">
        <w:rPr>
          <w:rFonts w:ascii="Times New Roman" w:hAnsi="Times New Roman" w:cs="Times New Roman"/>
        </w:rPr>
        <w:fldChar w:fldCharType="begin">
          <w:fldData xml:space="preserve">PEVuZE5vdGU+PENpdGU+PEF1dGhvcj5TbGFtYW48L0F1dGhvcj48WWVhcj4yMDEzPC9ZZWFyPjxS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PEVuZE5vdGU+PENpdGU+PEF1dGhvcj5TbGFtYW48L0F1dGhvcj48WWVhcj4yMDEzPC9ZZWFyPjxS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2" w:tooltip="Slaman, 2013 #3130" w:history="1">
        <w:r>
          <w:rPr>
            <w:rFonts w:ascii="Times New Roman" w:hAnsi="Times New Roman" w:cs="Times New Roman"/>
            <w:noProof/>
          </w:rPr>
          <w:t>152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This would imply that as gross motor function decreases, persons with CP would have lower walking/activity times, but greater energy expenditure during walking. </w:t>
      </w:r>
    </w:p>
    <w:p w14:paraId="342BE3F6"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Regardless of age, persons with CP are at an increased risk for increased levels of inactivity and low fitness, which can lead to secondary health complications.  One exception to this trend has been noted, however, in that levels of daily PA in adults with CP that are high functioning are comparable to levels in healthy subjects.  It should be emphasized that this study was conducted in a small cohort (n=16) with highest levels of motor functioning </w:t>
      </w:r>
      <w:r w:rsidRPr="00993D90">
        <w:rPr>
          <w:rFonts w:ascii="Times New Roman" w:hAnsi="Times New Roman" w:cs="Times New Roman"/>
        </w:rPr>
        <w:fldChar w:fldCharType="begin">
          <w:fldData xml:space="preserve">PEVuZE5vdGU+PENpdGU+PEF1dGhvcj52YW4gZGVyIFNsb3Q8L0F1dGhvcj48WWVhcj4yMDA3PC9Z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PEVuZE5vdGU+PENpdGU+PEF1dGhvcj52YW4gZGVyIFNsb3Q8L0F1dGhvcj48WWVhcj4yMDA3PC9Z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3" w:tooltip="van der Slot, 2007 #3148" w:history="1">
        <w:r>
          <w:rPr>
            <w:rFonts w:ascii="Times New Roman" w:hAnsi="Times New Roman" w:cs="Times New Roman"/>
            <w:noProof/>
          </w:rPr>
          <w:t>153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Persons with CP are also likely not to receive structural treatment to improve fitness and activity levels in their late adolescent years, which is precisely the per</w:t>
      </w:r>
      <w:r>
        <w:rPr>
          <w:rFonts w:ascii="Times New Roman" w:hAnsi="Times New Roman" w:cs="Times New Roman"/>
        </w:rPr>
        <w:t>iod when adult PA</w:t>
      </w:r>
      <w:r w:rsidRPr="00993D90">
        <w:rPr>
          <w:rFonts w:ascii="Times New Roman" w:hAnsi="Times New Roman" w:cs="Times New Roman"/>
        </w:rPr>
        <w:t xml:space="preserve"> patterns are developed </w:t>
      </w:r>
      <w:r w:rsidRPr="00993D90">
        <w:rPr>
          <w:rFonts w:ascii="Times New Roman" w:hAnsi="Times New Roman" w:cs="Times New Roman"/>
        </w:rPr>
        <w:fldChar w:fldCharType="begin">
          <w:fldData xml:space="preserve">PEVuZE5vdGU+PENpdGU+PEF1dGhvcj5TbGFtYW48L0F1dGhvcj48WWVhcj4yMDEwPC9ZZWFyPjxS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PEVuZE5vdGU+PENpdGU+PEF1dGhvcj5TbGFtYW48L0F1dGhvcj48WWVhcj4yMDEwPC9ZZWFyPjxS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4" w:tooltip="Slaman, 2010 #3138" w:history="1">
        <w:r>
          <w:rPr>
            <w:rFonts w:ascii="Times New Roman" w:hAnsi="Times New Roman" w:cs="Times New Roman"/>
            <w:noProof/>
          </w:rPr>
          <w:t>154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This is particularly important in Ontario, Canada, where </w:t>
      </w:r>
      <w:r>
        <w:rPr>
          <w:rFonts w:ascii="Times New Roman" w:hAnsi="Times New Roman" w:cs="Times New Roman"/>
        </w:rPr>
        <w:t xml:space="preserve">government funded </w:t>
      </w:r>
      <w:r w:rsidRPr="00993D90">
        <w:rPr>
          <w:rFonts w:ascii="Times New Roman" w:hAnsi="Times New Roman" w:cs="Times New Roman"/>
        </w:rPr>
        <w:t xml:space="preserve">coverage for </w:t>
      </w:r>
      <w:proofErr w:type="spellStart"/>
      <w:r w:rsidRPr="00993D90">
        <w:rPr>
          <w:rFonts w:ascii="Times New Roman" w:hAnsi="Times New Roman" w:cs="Times New Roman"/>
        </w:rPr>
        <w:t>physio</w:t>
      </w:r>
      <w:proofErr w:type="spellEnd"/>
      <w:r w:rsidRPr="00993D90">
        <w:rPr>
          <w:rFonts w:ascii="Times New Roman" w:hAnsi="Times New Roman" w:cs="Times New Roman"/>
        </w:rPr>
        <w:t xml:space="preserve">- and occupational therapy terminates at age 18 </w:t>
      </w:r>
      <w:r w:rsidRPr="00993D90">
        <w:rPr>
          <w:rFonts w:ascii="Times New Roman" w:hAnsi="Times New Roman" w:cs="Times New Roman"/>
        </w:rPr>
        <w:fldChar w:fldCharType="begin">
          <w:fldData xml:space="preserve">PEVuZE5vdGU+PENpdGU+PEF1dGhvcj5TYW5kc3Ryb208L0F1dGhvcj48WWVhcj4yMDA5PC9ZZWFy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PEVuZE5vdGU+PENpdGU+PEF1dGhvcj5TYW5kc3Ryb208L0F1dGhvcj48WWVhcj4yMDA5PC9ZZWFy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==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5" w:tooltip="Sandstrom, 2009 #3143" w:history="1">
        <w:r>
          <w:rPr>
            <w:rFonts w:ascii="Times New Roman" w:hAnsi="Times New Roman" w:cs="Times New Roman"/>
            <w:noProof/>
          </w:rPr>
          <w:t>155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most recent literature has suggested that simply striving for increases in MVPA may not be enough.  It may be of greater importance to replace sedentary behavior with light </w:t>
      </w:r>
      <w:r>
        <w:rPr>
          <w:rFonts w:ascii="Times New Roman" w:hAnsi="Times New Roman" w:cs="Times New Roman"/>
        </w:rPr>
        <w:t>PA</w:t>
      </w:r>
      <w:r w:rsidRPr="00993D90">
        <w:rPr>
          <w:rFonts w:ascii="Times New Roman" w:hAnsi="Times New Roman" w:cs="Times New Roman"/>
        </w:rPr>
        <w:t xml:space="preserve"> in adults with CP to put them at a lower risk for developing secondary complications, such as CVD </w:t>
      </w:r>
      <w:r w:rsidRPr="00993D90">
        <w:rPr>
          <w:rFonts w:ascii="Times New Roman" w:hAnsi="Times New Roman" w:cs="Times New Roman"/>
        </w:rPr>
        <w:fldChar w:fldCharType="begin">
          <w:fldData xml:space="preserve">PEVuZE5vdGU+PENpdGU+PEF1dGhvcj5WZXJzY2h1cmVuPC9BdXRob3I+PFllYXI+MjAxNDwvWWVh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PEVuZE5vdGU+PENpdGU+PEF1dGhvcj5WZXJzY2h1cmVuPC9BdXRob3I+PFllYXI+MjAxNDwvWWVh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6" w:tooltip="Verschuren, 2014 #3127" w:history="1">
        <w:r>
          <w:rPr>
            <w:rFonts w:ascii="Times New Roman" w:hAnsi="Times New Roman" w:cs="Times New Roman"/>
            <w:noProof/>
          </w:rPr>
          <w:t>156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12D52D76" w14:textId="77777777" w:rsidR="003D3637" w:rsidRPr="00993D90" w:rsidRDefault="003D3637" w:rsidP="003D3637">
      <w:pPr>
        <w:spacing w:line="480" w:lineRule="auto"/>
        <w:rPr>
          <w:rFonts w:ascii="Times New Roman" w:hAnsi="Times New Roman" w:cs="Times New Roman"/>
          <w:i/>
        </w:rPr>
      </w:pPr>
      <w:r w:rsidRPr="00993D90">
        <w:rPr>
          <w:rFonts w:ascii="Times New Roman" w:hAnsi="Times New Roman" w:cs="Times New Roman"/>
          <w:b/>
        </w:rPr>
        <w:t>1.3.2</w:t>
      </w:r>
      <w:r w:rsidRPr="00993D90">
        <w:rPr>
          <w:rFonts w:ascii="Times New Roman" w:hAnsi="Times New Roman" w:cs="Times New Roman"/>
          <w:i/>
        </w:rPr>
        <w:tab/>
      </w:r>
      <w:r w:rsidRPr="00993D90">
        <w:rPr>
          <w:rFonts w:ascii="Times New Roman" w:hAnsi="Times New Roman" w:cs="Times New Roman"/>
          <w:b/>
          <w:i/>
        </w:rPr>
        <w:t xml:space="preserve">Secondary complications in adults with </w:t>
      </w:r>
      <w:r>
        <w:rPr>
          <w:rFonts w:ascii="Times New Roman" w:hAnsi="Times New Roman" w:cs="Times New Roman"/>
          <w:b/>
          <w:i/>
        </w:rPr>
        <w:t>cerebral palsy</w:t>
      </w:r>
    </w:p>
    <w:p w14:paraId="173DBA39"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Persons having a disability are at an increased risk of inactivity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&lt;EndNote&gt;&lt;Cite&gt;&lt;Author&gt;Hallum&lt;/Author&gt;&lt;Year&gt;1995&lt;/Year&gt;&lt;RecNum&gt;3508&lt;/RecNum&gt;&lt;DisplayText&gt;[157]&lt;/DisplayText&gt;&lt;record&gt;&lt;rec-number&gt;3508&lt;/rec-number&gt;&lt;foreign-keys&gt;&lt;key app="EN" db-id="rvvpx5vflaprexep5d0v5ppia2td052xddx5"&gt;3508&lt;/key&gt;&lt;/foreign-keys&gt;&lt;ref-type name="Journal Article"&gt;17&lt;/ref-type&gt;&lt;contributors&gt;&lt;authors&gt;&lt;author&gt;Hallum, Ann&lt;/author&gt;&lt;/authors&gt;&lt;/contributors&gt;&lt;titles&gt;&lt;title&gt;Disability and the transition to adulthood: issues for the disabled child, the family, and the pediatrician&lt;/title&gt;&lt;secondary-title&gt;Current Problems in Pediatrics&lt;/secondary-title&gt;&lt;/titles&gt;&lt;periodical&gt;&lt;full-title&gt;Current Problems in Pediatrics&lt;/full-title&gt;&lt;/periodical&gt;&lt;pages&gt;12-50&lt;/pages&gt;&lt;volume&gt;25&lt;/volume&gt;&lt;number&gt;1&lt;/number&gt;&lt;dates&gt;&lt;year&gt;1995&lt;/year&gt;&lt;/dates&gt;&lt;isbn&gt;0045-9380&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57" w:tooltip="Hallum, 1995 #3508" w:history="1">
        <w:r>
          <w:rPr>
            <w:rFonts w:ascii="Times New Roman" w:hAnsi="Times New Roman" w:cs="Times New Roman"/>
            <w:noProof/>
          </w:rPr>
          <w:t>157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For adults with CP, impaired function and poor health typically present common barriers to participation in PA.  Adults with CP are likely not engaging in sufficient PA to produce </w:t>
      </w:r>
      <w:r>
        <w:rPr>
          <w:rFonts w:ascii="Times New Roman" w:hAnsi="Times New Roman" w:cs="Times New Roman"/>
        </w:rPr>
        <w:t xml:space="preserve">the </w:t>
      </w:r>
      <w:r w:rsidRPr="00993D90">
        <w:rPr>
          <w:rFonts w:ascii="Times New Roman" w:hAnsi="Times New Roman" w:cs="Times New Roman"/>
        </w:rPr>
        <w:t xml:space="preserve">improvements in fitness required to experience positive health benefits </w:t>
      </w:r>
      <w:r w:rsidRPr="00993D90">
        <w:rPr>
          <w:rFonts w:ascii="Times New Roman" w:hAnsi="Times New Roman" w:cs="Times New Roman"/>
        </w:rPr>
        <w:fldChar w:fldCharType="begin">
          <w:fldData xml:space="preserve">PEVuZE5vdGU+PENpdGU+PEF1dGhvcj5UaG9ycGU8L0F1dGhvcj48WWVhcj4yMDA5PC9ZZWFyPjxS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PEVuZE5vdGU+PENpdGU+PEF1dGhvcj5UaG9ycGU8L0F1dGhvcj48WWVhcj4yMDA5PC9ZZWFyPjxS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0" w:tooltip="Thorpe, 2009 #3176" w:history="1">
        <w:r w:rsidRPr="00993D90">
          <w:rPr>
            <w:rFonts w:ascii="Times New Roman" w:hAnsi="Times New Roman" w:cs="Times New Roman"/>
            <w:noProof/>
          </w:rPr>
          <w:t>10</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 most commonly reported age-related changes and secondary conditions </w:t>
      </w:r>
      <w:r>
        <w:rPr>
          <w:rFonts w:ascii="Times New Roman" w:hAnsi="Times New Roman" w:cs="Times New Roman"/>
        </w:rPr>
        <w:t xml:space="preserve">in adults with CP </w:t>
      </w:r>
      <w:r w:rsidRPr="00993D90">
        <w:rPr>
          <w:rFonts w:ascii="Times New Roman" w:hAnsi="Times New Roman" w:cs="Times New Roman"/>
        </w:rPr>
        <w:t xml:space="preserve">involve pain and fatigue, physical performance, and changes in the musculoskeletal system </w:t>
      </w:r>
      <w:r w:rsidRPr="00993D90">
        <w:rPr>
          <w:rFonts w:ascii="Times New Roman" w:hAnsi="Times New Roman" w:cs="Times New Roman"/>
        </w:rPr>
        <w:fldChar w:fldCharType="begin">
          <w:fldData xml:space="preserve">PEVuZE5vdGU+PENpdGU+PEF1dGhvcj5UdXJrPC9BdXRob3I+PFllYXI+MjAwOTwvWWVhcj48UmVj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PEVuZE5vdGU+PENpdGU+PEF1dGhvcj5UdXJrPC9BdXRob3I+PFllYXI+MjAwOTwvWWVhcj48UmVj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8" w:tooltip="Turk, 2009 #3177" w:history="1">
        <w:r>
          <w:rPr>
            <w:rFonts w:ascii="Times New Roman" w:hAnsi="Times New Roman" w:cs="Times New Roman"/>
            <w:noProof/>
          </w:rPr>
          <w:t>158</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such as joint deformities of the legs and scoliosis </w:t>
      </w:r>
      <w:r w:rsidRPr="00993D90">
        <w:rPr>
          <w:rFonts w:ascii="Times New Roman" w:hAnsi="Times New Roman" w:cs="Times New Roman"/>
        </w:rPr>
        <w:fldChar w:fldCharType="begin">
          <w:fldData xml:space="preserve">PEVuZE5vdGU+PENpdGU+PEF1dGhvcj5IaWxiZXJpbms8L0F1dGhvcj48WWVhcj4yMDA3PC9ZZWFy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PEVuZE5vdGU+PENpdGU+PEF1dGhvcj5IaWxiZXJpbms8L0F1dGhvcj48WWVhcj4yMDA3PC9ZZWFy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9" w:tooltip="Hilberink, 2007 #3181" w:history="1">
        <w:r>
          <w:rPr>
            <w:rFonts w:ascii="Times New Roman" w:hAnsi="Times New Roman" w:cs="Times New Roman"/>
            <w:noProof/>
          </w:rPr>
          <w:t>159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361DD295"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In studies examining the long-term survival and life expectancy of adults with CP </w:t>
      </w:r>
      <w:r w:rsidRPr="00993D90">
        <w:rPr>
          <w:rFonts w:ascii="Times New Roman" w:hAnsi="Times New Roman" w:cs="Times New Roman"/>
        </w:rPr>
        <w:fldChar w:fldCharType="begin">
          <w:fldData xml:space="preserve">PEVuZE5vdGU+PENpdGU+PEF1dGhvcj5IZW1taW5nPC9BdXRob3I+PFllYXI+MjAwNjwvWWVhcj48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PEVuZE5vdGU+PENpdGU+PEF1dGhvcj5IZW1taW5nPC9BdXRob3I+PFllYXI+MjAwNjwvWWVhcj48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1" w:tooltip="Hemming, 2006 #3175" w:history="1">
        <w:r>
          <w:rPr>
            <w:rFonts w:ascii="Times New Roman" w:hAnsi="Times New Roman" w:cs="Times New Roman"/>
            <w:noProof/>
          </w:rPr>
          <w:t>11</w:t>
        </w:r>
      </w:hyperlink>
      <w:r>
        <w:rPr>
          <w:rFonts w:ascii="Times New Roman" w:hAnsi="Times New Roman" w:cs="Times New Roman"/>
          <w:noProof/>
        </w:rPr>
        <w:t xml:space="preserve">, </w:t>
      </w:r>
      <w:hyperlink w:anchor="_ENREF_160" w:tooltip="Strauss, 1998 #3195" w:history="1">
        <w:r>
          <w:rPr>
            <w:rFonts w:ascii="Times New Roman" w:hAnsi="Times New Roman" w:cs="Times New Roman"/>
            <w:noProof/>
          </w:rPr>
          <w:t>160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those having the highest functioning levels with CP h</w:t>
      </w:r>
      <w:r>
        <w:rPr>
          <w:rFonts w:ascii="Times New Roman" w:hAnsi="Times New Roman" w:cs="Times New Roman"/>
        </w:rPr>
        <w:t>ad</w:t>
      </w:r>
      <w:r w:rsidRPr="00993D90">
        <w:rPr>
          <w:rFonts w:ascii="Times New Roman" w:hAnsi="Times New Roman" w:cs="Times New Roman"/>
        </w:rPr>
        <w:t xml:space="preserve"> a life expectancy that was only 5 years less than the normal population.  Life expectancy becomes much more variable as the severity of CP increases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&lt;EndNote&gt;&lt;Cite&gt;&lt;Author&gt;Strauss&lt;/Author&gt;&lt;Year&gt;1998&lt;/Year&gt;&lt;RecNum&gt;3195&lt;/RecNum&gt;&lt;DisplayText&gt;[160]&lt;/DisplayText&gt;&lt;record&gt;&lt;rec-number&gt;3195&lt;/rec-number&gt;&lt;foreign-keys&gt;&lt;key app="EN" db-id="rvvpx5vflaprexep5d0v5ppia2td052xddx5"&gt;3195&lt;/key&gt;&lt;/foreign-keys&gt;&lt;ref-type name="Journal Article"&gt;17&lt;/ref-type&gt;&lt;contributors&gt;&lt;authors&gt;&lt;author&gt;Strauss, D.&lt;/author&gt;&lt;author&gt;Shavelle, R.&lt;/author&gt;&lt;/authors&gt;&lt;/contributors&gt;&lt;auth-address&gt;Department of Statistics, University of California, Riverside 92521, USA.&lt;/auth-address&gt;&lt;titles&gt;&lt;title&gt;Life expectancy of adults with cerebral palsy&lt;/title&gt;&lt;secondary-title&gt;Dev Med Child Neurol&lt;/secondary-title&gt;&lt;alt-title&gt;Developmental medicine and child neurology&lt;/alt-title&gt;&lt;/titles&gt;&lt;periodical&gt;&lt;full-title&gt;Dev Med Child Neurol&lt;/full-title&gt;&lt;abbr-1&gt;Developmental medicine and child neurology&lt;/abbr-1&gt;&lt;/periodical&gt;&lt;alt-periodical&gt;&lt;full-title&gt;Dev Med Child Neurol&lt;/full-title&gt;&lt;abbr-1&gt;Developmental medicine and child neurology&lt;/abbr-1&gt;&lt;/alt-periodical&gt;&lt;pages&gt;369-75&lt;/pages&gt;&lt;volume&gt;40&lt;/volume&gt;&lt;number&gt;6&lt;/number&gt;&lt;keywords&gt;&lt;keyword&gt;Activities of Daily Living&lt;/keyword&gt;&lt;keyword&gt;Adolescent&lt;/keyword&gt;&lt;keyword&gt;Adult&lt;/keyword&gt;&lt;keyword&gt;Aged&lt;/keyword&gt;&lt;keyword&gt;Cerebral Palsy/*mortality&lt;/keyword&gt;&lt;keyword&gt;Child&lt;/keyword&gt;&lt;keyword&gt;Female&lt;/keyword&gt;&lt;keyword&gt;Forecasting&lt;/keyword&gt;&lt;keyword&gt;Humans&lt;/keyword&gt;&lt;keyword&gt;*Life Expectancy&lt;/keyword&gt;&lt;keyword&gt;Male&lt;/keyword&gt;&lt;keyword&gt;Middle Aged&lt;/keyword&gt;&lt;keyword&gt;Motor Skills&lt;/keyword&gt;&lt;keyword&gt;Risk Assessment&lt;/keyword&gt;&lt;/keywords&gt;&lt;dates&gt;&lt;year&gt;1998&lt;/year&gt;&lt;pub-dates&gt;&lt;date&gt;Jun&lt;/date&gt;&lt;/pub-dates&gt;&lt;/dates&gt;&lt;isbn&gt;0012-1622 (Print)&amp;#xD;0012-1622 (Linking)&lt;/isbn&gt;&lt;accession-num&gt;9652777&lt;/accession-num&gt;&lt;urls&gt;&lt;related-urls&gt;&lt;url&gt;http://www.ncbi.nlm.nih.gov/pubmed/9652777&lt;/url&gt;&lt;/related-urls&gt;&lt;/urls&gt;&lt;remote-database-name&gt;MEDLINE&lt;/remote-database-name&gt;&lt;remote-database-provider&gt;Ovid Technologies&lt;/remote-database-provider&gt;&lt;language&gt;English&lt;/language&gt;&lt;/record&gt;&lt;/Cite&gt;&lt;/EndNote&gt;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60" w:tooltip="Strauss, 1998 #3195" w:history="1">
        <w:r>
          <w:rPr>
            <w:rFonts w:ascii="Times New Roman" w:hAnsi="Times New Roman" w:cs="Times New Roman"/>
            <w:noProof/>
          </w:rPr>
          <w:t>160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With respect to cause of death, many more deaths have been attributed to diseases of the respiratory and circulatory system in adults with CP aged 20-50, compared to the general population, and these are typically more pronounced in the more severely affected </w:t>
      </w:r>
      <w:r w:rsidRPr="00993D90">
        <w:rPr>
          <w:rFonts w:ascii="Times New Roman" w:hAnsi="Times New Roman" w:cs="Times New Roman"/>
        </w:rPr>
        <w:fldChar w:fldCharType="begin">
          <w:fldData xml:space="preserve">PEVuZE5vdGU+PENpdGU+PEF1dGhvcj5IZW1taW5nPC9BdXRob3I+PFllYXI+MjAwNjwvWWVhcj48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Pr="00993D90">
        <w:rPr>
          <w:rFonts w:ascii="Times New Roman" w:hAnsi="Times New Roman" w:cs="Times New Roman"/>
        </w:rPr>
        <w:instrText xml:space="preserve"> ADDIN EN.CITE </w:instrText>
      </w:r>
      <w:r w:rsidRPr="00993D90">
        <w:rPr>
          <w:rFonts w:ascii="Times New Roman" w:hAnsi="Times New Roman" w:cs="Times New Roman"/>
        </w:rPr>
        <w:fldChar w:fldCharType="begin">
          <w:fldData xml:space="preserve">PEVuZE5vdGU+PENpdGU+PEF1dGhvcj5IZW1taW5nPC9BdXRob3I+PFllYXI+MjAwNjwvWWVhcj48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sidRPr="00993D90">
        <w:rPr>
          <w:rFonts w:ascii="Times New Roman" w:hAnsi="Times New Roman" w:cs="Times New Roman"/>
        </w:rPr>
        <w:instrText xml:space="preserve"> ADDIN EN.CITE.DATA </w:instrText>
      </w:r>
      <w:r w:rsidRPr="00993D90">
        <w:rPr>
          <w:rFonts w:ascii="Times New Roman" w:hAnsi="Times New Roman" w:cs="Times New Roman"/>
        </w:rPr>
      </w:r>
      <w:r w:rsidRPr="00993D90">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sidRPr="00993D90">
        <w:rPr>
          <w:rFonts w:ascii="Times New Roman" w:hAnsi="Times New Roman" w:cs="Times New Roman"/>
          <w:noProof/>
        </w:rPr>
        <w:t>[</w:t>
      </w:r>
      <w:hyperlink w:anchor="_ENREF_11" w:tooltip="Hemming, 2006 #3175" w:history="1">
        <w:r w:rsidRPr="00993D90">
          <w:rPr>
            <w:rFonts w:ascii="Times New Roman" w:hAnsi="Times New Roman" w:cs="Times New Roman"/>
            <w:noProof/>
          </w:rPr>
          <w:t>11</w:t>
        </w:r>
      </w:hyperlink>
      <w:r w:rsidRPr="00993D90">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3124689C" w14:textId="7F17D96B"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Gaps in the literature are clearly evident with respect to respiratory and cardiovascular changes as persons with CP progress from adolescence into adulthood.  Prior studies have focused on capturing the changes, if any, in gross motor function during this time frame </w:t>
      </w:r>
      <w:r w:rsidRPr="00993D90">
        <w:rPr>
          <w:rFonts w:ascii="Times New Roman" w:hAnsi="Times New Roman" w:cs="Times New Roman"/>
        </w:rPr>
        <w:fldChar w:fldCharType="begin">
          <w:fldData xml:space="preserve">PEVuZE5vdGU+PENpdGU+PEF1dGhvcj5HYW5ub3R0aTwvQXV0aG9yPjxZZWFyPjIwMTA8L1llYXI+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=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PEVuZE5vdGU+PENpdGU+PEF1dGhvcj5HYW5ub3R0aTwvQXV0aG9yPjxZZWFyPjIwMTA8L1llYXI+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=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1" w:tooltip="Gannotti, 2010 #3378" w:history="1">
        <w:r>
          <w:rPr>
            <w:rFonts w:ascii="Times New Roman" w:hAnsi="Times New Roman" w:cs="Times New Roman"/>
            <w:noProof/>
          </w:rPr>
          <w:t>161-165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There seems to be a clear consensus that in those who are highest functioning in childhood are the ones that retain this ability throughout adulthood </w:t>
      </w:r>
      <w:r w:rsidRPr="00993D90">
        <w:rPr>
          <w:rFonts w:ascii="Times New Roman" w:hAnsi="Times New Roman" w:cs="Times New Roman"/>
        </w:rPr>
        <w:fldChar w:fldCharType="begin">
          <w:fldData xml:space="preserve">PEVuZE5vdGU+PENpdGU+PEF1dGhvcj5HYW5ub3R0aTwvQXV0aG9yPjxZZWFyPjIwMTA8L1llYXI+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PEVuZE5vdGU+PENpdGU+PEF1dGhvcj5HYW5ub3R0aTwvQXV0aG9yPjxZZWFyPjIwMTA8L1llYXI+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1" w:tooltip="Gannotti, 2010 #3378" w:history="1">
        <w:r>
          <w:rPr>
            <w:rFonts w:ascii="Times New Roman" w:hAnsi="Times New Roman" w:cs="Times New Roman"/>
            <w:noProof/>
          </w:rPr>
          <w:t>161</w:t>
        </w:r>
      </w:hyperlink>
      <w:r>
        <w:rPr>
          <w:rFonts w:ascii="Times New Roman" w:hAnsi="Times New Roman" w:cs="Times New Roman"/>
          <w:noProof/>
        </w:rPr>
        <w:t xml:space="preserve">, </w:t>
      </w:r>
      <w:hyperlink w:anchor="_ENREF_162" w:tooltip="Day, 2007 #3379" w:history="1">
        <w:r>
          <w:rPr>
            <w:rFonts w:ascii="Times New Roman" w:hAnsi="Times New Roman" w:cs="Times New Roman"/>
            <w:noProof/>
          </w:rPr>
          <w:t>162</w:t>
        </w:r>
      </w:hyperlink>
      <w:r>
        <w:rPr>
          <w:rFonts w:ascii="Times New Roman" w:hAnsi="Times New Roman" w:cs="Times New Roman"/>
          <w:noProof/>
        </w:rPr>
        <w:t xml:space="preserve">, </w:t>
      </w:r>
      <w:hyperlink w:anchor="_ENREF_165" w:tooltip="Smits, 2013 #3158" w:history="1">
        <w:r>
          <w:rPr>
            <w:rFonts w:ascii="Times New Roman" w:hAnsi="Times New Roman" w:cs="Times New Roman"/>
            <w:noProof/>
          </w:rPr>
          <w:t>165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What is e</w:t>
      </w:r>
      <w:r w:rsidR="00380399">
        <w:rPr>
          <w:rFonts w:ascii="Times New Roman" w:hAnsi="Times New Roman" w:cs="Times New Roman"/>
        </w:rPr>
        <w:t>ven more interesting</w:t>
      </w:r>
      <w:r w:rsidRPr="00993D90">
        <w:rPr>
          <w:rFonts w:ascii="Times New Roman" w:hAnsi="Times New Roman" w:cs="Times New Roman"/>
        </w:rPr>
        <w:t xml:space="preserve"> is that those who ambulate with difficulty at age 10 have a chance to improve through adolescence, whereas those with poorer function and/or using a wheelchair likely decline </w:t>
      </w:r>
      <w:r w:rsidRPr="00993D90">
        <w:rPr>
          <w:rFonts w:ascii="Times New Roman" w:hAnsi="Times New Roman" w:cs="Times New Roman"/>
        </w:rPr>
        <w:fldChar w:fldCharType="begin">
          <w:fldData xml:space="preserve">PEVuZE5vdGU+PENpdGU+PEF1dGhvcj5EYXk8L0F1dGhvcj48WWVhcj4yMDA3PC9ZZWFyPjxSZWNO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PEVuZE5vdGU+PENpdGU+PEF1dGhvcj5EYXk8L0F1dGhvcj48WWVhcj4yMDA3PC9ZZWFyPjxSZWNO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2" w:tooltip="Day, 2007 #3379" w:history="1">
        <w:r>
          <w:rPr>
            <w:rFonts w:ascii="Times New Roman" w:hAnsi="Times New Roman" w:cs="Times New Roman"/>
            <w:noProof/>
          </w:rPr>
          <w:t>162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 children, the ‘stable-limit’ model was adapted for those in GMFCS levels I and II, stating that motor development is accelerated up to age 5, and remains stable afterwards.  The ‘peak and decline’ model showed a peak in development at age 7, which began to decline afterwards, and was highlighted in GMFCS level IV </w:t>
      </w:r>
      <w:r w:rsidRPr="00993D90">
        <w:rPr>
          <w:rFonts w:ascii="Times New Roman" w:hAnsi="Times New Roman" w:cs="Times New Roman"/>
        </w:rPr>
        <w:fldChar w:fldCharType="begin">
          <w:fldData xml:space="preserve">PEVuZE5vdGU+PENpdGU+PEF1dGhvcj5TbWl0czwvQXV0aG9yPjxZZWFyPjIwMTM8L1llYXI+PFJl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PEVuZE5vdGU+PENpdGU+PEF1dGhvcj5TbWl0czwvQXV0aG9yPjxZZWFyPjIwMTM8L1llYXI+PFJl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5" w:tooltip="Smits, 2013 #3158" w:history="1">
        <w:r>
          <w:rPr>
            <w:rFonts w:ascii="Times New Roman" w:hAnsi="Times New Roman" w:cs="Times New Roman"/>
            <w:noProof/>
          </w:rPr>
          <w:t>165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Studies have shown that in the adult population, a third had deteriorated in motor function from adolescence to adulthood and this trend was evident in lower functioning individuals during their younger years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&lt;EndNote&gt;&lt;Cite&gt;&lt;Author&gt;Sandstrom K&lt;/Author&gt;&lt;Year&gt;2004&lt;/Year&gt;&lt;RecNum&gt;3357&lt;/RecNum&gt;&lt;DisplayText&gt;[142]&lt;/DisplayText&gt;&lt;record&gt;&lt;rec-number&gt;3357&lt;/rec-number&gt;&lt;foreign-keys&gt;&lt;key app="EN" db-id="rvvpx5vflaprexep5d0v5ppia2td052xddx5"&gt;3357&lt;/key&gt;&lt;/foreign-keys&gt;&lt;ref-type name="Journal Article"&gt;17&lt;/ref-type&gt;&lt;contributors&gt;&lt;authors&gt;&lt;author&gt;Sandstrom K, Alinder J, Oberg B.&lt;/author&gt;&lt;/authors&gt;&lt;/contributors&gt;&lt;titles&gt;&lt;title&gt;Descriptions of functioning and health and relation to gross motor function classification in adults with cerebral palsy&lt;/title&gt;&lt;secondary-title&gt;Disability &amp;amp; Rehabilitation&lt;/secondary-title&gt;&lt;/titles&gt;&lt;periodical&gt;&lt;full-title&gt;Disability &amp;amp; Rehabilitation&lt;/full-title&gt;&lt;abbr-1&gt;Disabil Rehabil&lt;/abbr-1&gt;&lt;/periodical&gt;&lt;pages&gt;1023-1031&lt;/pages&gt;&lt;volume&gt;26&lt;/volume&gt;&lt;dates&gt;&lt;year&gt;2004&lt;/year&gt;&lt;/dates&gt;&lt;urls&gt;&lt;/urls&gt;&lt;/record&gt;&lt;/Cite&gt;&lt;/EndNote&gt;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42" w:tooltip="Sandstrom K, 2004 #3357" w:history="1">
        <w:r>
          <w:rPr>
            <w:rFonts w:ascii="Times New Roman" w:hAnsi="Times New Roman" w:cs="Times New Roman"/>
            <w:noProof/>
          </w:rPr>
          <w:t>142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Loss of motor function with aging in CP has been associated with weight increases </w:t>
      </w:r>
      <w:r w:rsidRPr="00993D90">
        <w:rPr>
          <w:rFonts w:ascii="Times New Roman" w:hAnsi="Times New Roman" w:cs="Times New Roman"/>
        </w:rPr>
        <w:fldChar w:fldCharType="begin">
          <w:fldData xml:space="preserve">PEVuZE5vdGU+PENpdGU+PEF1dGhvcj5HYW5ub3R0aTwvQXV0aG9yPjxZZWFyPjIwMTA8L1llYXI+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PEVuZE5vdGU+PENpdGU+PEF1dGhvcj5HYW5ub3R0aTwvQXV0aG9yPjxZZWFyPjIwMTA8L1llYXI+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1" w:tooltip="Gannotti, 2010 #3378" w:history="1">
        <w:r>
          <w:rPr>
            <w:rFonts w:ascii="Times New Roman" w:hAnsi="Times New Roman" w:cs="Times New Roman"/>
            <w:noProof/>
          </w:rPr>
          <w:t>161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a reduction in contact with rehabilitation services </w:t>
      </w:r>
      <w:r w:rsidRPr="00993D90">
        <w:rPr>
          <w:rFonts w:ascii="Times New Roman" w:hAnsi="Times New Roman" w:cs="Times New Roman"/>
        </w:rPr>
        <w:fldChar w:fldCharType="begin">
          <w:fldData xml:space="preserve">PEVuZE5vdGU+PENpdGU+PEF1dGhvcj5Cb3R0b3M8L0F1dGhvcj48WWVhcj4yMDAxPC9ZZWFyPjxS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==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PEVuZE5vdGU+PENpdGU+PEF1dGhvcj5Cb3R0b3M8L0F1dGhvcj48WWVhcj4yMDAxPC9ZZWFyPjxS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==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3" w:tooltip="Bottos, 2001 #3380" w:history="1">
        <w:r>
          <w:rPr>
            <w:rFonts w:ascii="Times New Roman" w:hAnsi="Times New Roman" w:cs="Times New Roman"/>
            <w:noProof/>
          </w:rPr>
          <w:t>163</w:t>
        </w:r>
      </w:hyperlink>
      <w:r>
        <w:rPr>
          <w:rFonts w:ascii="Times New Roman" w:hAnsi="Times New Roman" w:cs="Times New Roman"/>
          <w:noProof/>
        </w:rPr>
        <w:t xml:space="preserve">, </w:t>
      </w:r>
      <w:hyperlink w:anchor="_ENREF_166" w:tooltip="Blackman, 2014 #3153" w:history="1">
        <w:r>
          <w:rPr>
            <w:rFonts w:ascii="Times New Roman" w:hAnsi="Times New Roman" w:cs="Times New Roman"/>
            <w:noProof/>
          </w:rPr>
          <w:t>166</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5CCDF147"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 xml:space="preserve">While the specific mechanisms of secondary complications in adults with CP are not well defined, evidence exists to suggest that individuals with CP have lower fitness </w:t>
      </w:r>
      <w:r w:rsidRPr="00993D90">
        <w:rPr>
          <w:rFonts w:ascii="Times New Roman" w:hAnsi="Times New Roman" w:cs="Times New Roman"/>
        </w:rPr>
        <w:fldChar w:fldCharType="begin">
          <w:fldData xml:space="preserve">PEVuZE5vdGU+PENpdGU+PEF1dGhvcj5TbGFtYW48L0F1dGhvcj48WWVhcj4yMDEzPC9ZZWFyPjxS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PEVuZE5vdGU+PENpdGU+PEF1dGhvcj5TbGFtYW48L0F1dGhvcj48WWVhcj4yMDEzPC9ZZWFyPjxS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52" w:tooltip="Slaman, 2013 #3130" w:history="1">
        <w:r>
          <w:rPr>
            <w:rFonts w:ascii="Times New Roman" w:hAnsi="Times New Roman" w:cs="Times New Roman"/>
            <w:noProof/>
          </w:rPr>
          <w:t>152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reduced functional reserve throughout adulthood </w:t>
      </w:r>
      <w:r w:rsidRPr="00993D90">
        <w:rPr>
          <w:rFonts w:ascii="Times New Roman" w:hAnsi="Times New Roman" w:cs="Times New Roman"/>
        </w:rPr>
        <w:fldChar w:fldCharType="begin">
          <w:fldData xml:space="preserve">PEVuZE5vdGU+PENpdGU+PEF1dGhvcj5Kb2huc29uPC9BdXRob3I+PFllYXI+MTk5NzwvWWVhcj48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PEVuZE5vdGU+PENpdGU+PEF1dGhvcj5Kb2huc29uPC9BdXRob3I+PFllYXI+MTk5NzwvWWVhcj48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7" w:tooltip="Johnson, 1997 #3196" w:history="1">
        <w:r>
          <w:rPr>
            <w:rFonts w:ascii="Times New Roman" w:hAnsi="Times New Roman" w:cs="Times New Roman"/>
            <w:noProof/>
          </w:rPr>
          <w:t>167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t>
      </w:r>
      <w:r>
        <w:rPr>
          <w:rFonts w:ascii="Times New Roman" w:hAnsi="Times New Roman" w:cs="Times New Roman"/>
        </w:rPr>
        <w:t xml:space="preserve"> </w:t>
      </w:r>
      <w:r w:rsidRPr="00993D90">
        <w:rPr>
          <w:rFonts w:ascii="Times New Roman" w:hAnsi="Times New Roman" w:cs="Times New Roman"/>
        </w:rPr>
        <w:t xml:space="preserve">Along with the motor impairments evident in adults with CP, high rates of sedentary time and diminished fitness have resulted in a comparison to individuals with </w:t>
      </w:r>
      <w:r>
        <w:rPr>
          <w:rFonts w:ascii="Times New Roman" w:hAnsi="Times New Roman" w:cs="Times New Roman"/>
        </w:rPr>
        <w:t xml:space="preserve">a </w:t>
      </w:r>
      <w:r w:rsidRPr="00993D90">
        <w:rPr>
          <w:rFonts w:ascii="Times New Roman" w:hAnsi="Times New Roman" w:cs="Times New Roman"/>
        </w:rPr>
        <w:t xml:space="preserve">spinal cord injury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&lt;EndNote&gt;&lt;Cite&gt;&lt;Author&gt;Bauman&lt;/Author&gt;&lt;Year&gt;2009&lt;/Year&gt;&lt;RecNum&gt;3382&lt;/RecNum&gt;&lt;DisplayText&gt;[168]&lt;/DisplayText&gt;&lt;record&gt;&lt;rec-number&gt;3382&lt;/rec-number&gt;&lt;foreign-keys&gt;&lt;key app="EN" db-id="rvvpx5vflaprexep5d0v5ppia2td052xddx5"&gt;3382&lt;/key&gt;&lt;/foreign-keys&gt;&lt;ref-type name="Journal Article"&gt;17&lt;/ref-type&gt;&lt;contributors&gt;&lt;authors&gt;&lt;author&gt;Bauman, William A&lt;/author&gt;&lt;/authors&gt;&lt;/contributors&gt;&lt;titles&gt;&lt;title&gt;The potential metabolic consequences of cerebral palsy: inferences from the general population and persons with spinal cord injury&lt;/title&gt;&lt;secondary-title&gt;Developmental Medicine &amp;amp; Child Neurology&lt;/secondary-title&gt;&lt;/titles&gt;&lt;periodical&gt;&lt;full-title&gt;Developmental Medicine &amp;amp; Child Neurology&lt;/full-title&gt;&lt;/periodical&gt;&lt;pages&gt;64-78&lt;/pages&gt;&lt;volume&gt;51&lt;/volume&gt;&lt;number&gt;s4&lt;/number&gt;&lt;dates&gt;&lt;year&gt;2009&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68" w:tooltip="Bauman, 2009 #3382" w:history="1">
        <w:r>
          <w:rPr>
            <w:rFonts w:ascii="Times New Roman" w:hAnsi="Times New Roman" w:cs="Times New Roman"/>
            <w:noProof/>
          </w:rPr>
          <w:t>168</w:t>
        </w:r>
      </w:hyperlink>
      <w:r>
        <w:rPr>
          <w:rFonts w:ascii="Times New Roman" w:hAnsi="Times New Roman" w:cs="Times New Roman"/>
          <w:noProof/>
        </w:rPr>
        <w:t>]</w:t>
      </w:r>
      <w:r w:rsidRPr="00993D90">
        <w:rPr>
          <w:rFonts w:ascii="Times New Roman" w:hAnsi="Times New Roman" w:cs="Times New Roman"/>
        </w:rPr>
        <w:fldChar w:fldCharType="end"/>
      </w:r>
      <w:r>
        <w:rPr>
          <w:rFonts w:ascii="Times New Roman" w:hAnsi="Times New Roman" w:cs="Times New Roman"/>
        </w:rPr>
        <w:t>;</w:t>
      </w:r>
      <w:r w:rsidRPr="00993D90">
        <w:rPr>
          <w:rFonts w:ascii="Times New Roman" w:hAnsi="Times New Roman" w:cs="Times New Roman"/>
        </w:rPr>
        <w:t xml:space="preserve"> a population with enhanced </w:t>
      </w:r>
      <w:proofErr w:type="spellStart"/>
      <w:r w:rsidRPr="00993D90">
        <w:rPr>
          <w:rFonts w:ascii="Times New Roman" w:hAnsi="Times New Roman" w:cs="Times New Roman"/>
        </w:rPr>
        <w:t>sarcopenia</w:t>
      </w:r>
      <w:proofErr w:type="spellEnd"/>
      <w:r w:rsidRPr="00993D90">
        <w:rPr>
          <w:rFonts w:ascii="Times New Roman" w:hAnsi="Times New Roman" w:cs="Times New Roman"/>
        </w:rPr>
        <w:t xml:space="preserve">, increased adiposity, insulin resistance, hyperlipidemia and CVD risk.  However, in comparison to most traumatic SCI, individuals with CP have </w:t>
      </w:r>
      <w:r>
        <w:rPr>
          <w:rFonts w:ascii="Times New Roman" w:hAnsi="Times New Roman" w:cs="Times New Roman"/>
        </w:rPr>
        <w:t xml:space="preserve">the </w:t>
      </w:r>
      <w:r w:rsidRPr="00993D90">
        <w:rPr>
          <w:rFonts w:ascii="Times New Roman" w:hAnsi="Times New Roman" w:cs="Times New Roman"/>
        </w:rPr>
        <w:t xml:space="preserve">added risk of muscle deterioration and metabolic </w:t>
      </w:r>
      <w:proofErr w:type="spellStart"/>
      <w:r w:rsidRPr="00993D90">
        <w:rPr>
          <w:rFonts w:ascii="Times New Roman" w:hAnsi="Times New Roman" w:cs="Times New Roman"/>
        </w:rPr>
        <w:t>dysregulation</w:t>
      </w:r>
      <w:proofErr w:type="spellEnd"/>
      <w:r w:rsidRPr="00993D90">
        <w:rPr>
          <w:rFonts w:ascii="Times New Roman" w:hAnsi="Times New Roman" w:cs="Times New Roman"/>
        </w:rPr>
        <w:t xml:space="preserve"> from birth. </w:t>
      </w:r>
    </w:p>
    <w:p w14:paraId="63AE0B01" w14:textId="44930E5A" w:rsidR="003D3637" w:rsidRDefault="003D3637" w:rsidP="003D3637">
      <w:pPr>
        <w:spacing w:line="480" w:lineRule="auto"/>
        <w:ind w:firstLine="720"/>
        <w:rPr>
          <w:rFonts w:ascii="Times New Roman" w:hAnsi="Times New Roman" w:cs="Times New Roman"/>
          <w:b/>
        </w:rPr>
      </w:pPr>
      <w:r w:rsidRPr="00993D90">
        <w:rPr>
          <w:rFonts w:ascii="Times New Roman" w:hAnsi="Times New Roman" w:cs="Times New Roman"/>
        </w:rPr>
        <w:t xml:space="preserve">Mortality records have shown a nearly threefold greater death rate from coronary artery disease in adults with CP compared to the general population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&lt;EndNote&gt;&lt;Cite&gt;&lt;Author&gt;Strauss&lt;/Author&gt;&lt;Year&gt;1999&lt;/Year&gt;&lt;RecNum&gt;3384&lt;/RecNum&gt;&lt;DisplayText&gt;[169]&lt;/DisplayText&gt;&lt;record&gt;&lt;rec-number&gt;3384&lt;/rec-number&gt;&lt;foreign-keys&gt;&lt;key app="EN" db-id="rvvpx5vflaprexep5d0v5ppia2td052xddx5"&gt;3384&lt;/key&gt;&lt;/foreign-keys&gt;&lt;ref-type name="Journal Article"&gt;17&lt;/ref-type&gt;&lt;contributors&gt;&lt;authors&gt;&lt;author&gt;Strauss, David&lt;/author&gt;&lt;author&gt;Cable, William&lt;/author&gt;&lt;author&gt;Shavelle, Robert&lt;/author&gt;&lt;/authors&gt;&lt;/contributors&gt;&lt;titles&gt;&lt;title&gt;Causes of excess mortality in cerebral palsy&lt;/title&gt;&lt;secondary-title&gt;Developmental Medicine &amp;amp; Child Neurology&lt;/secondary-title&gt;&lt;/titles&gt;&lt;periodical&gt;&lt;full-title&gt;Developmental Medicine &amp;amp; Child Neurology&lt;/full-title&gt;&lt;/periodical&gt;&lt;pages&gt;580-585&lt;/pages&gt;&lt;volume&gt;41&lt;/volume&gt;&lt;number&gt;9&lt;/number&gt;&lt;dates&gt;&lt;year&gt;1999&lt;/year&gt;&lt;/dates&gt;&lt;isbn&gt;1469-8749&lt;/isbn&gt;&lt;urls&gt;&lt;/urls&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69" w:tooltip="Strauss, 1999 #3384" w:history="1">
        <w:r>
          <w:rPr>
            <w:rFonts w:ascii="Times New Roman" w:hAnsi="Times New Roman" w:cs="Times New Roman"/>
            <w:noProof/>
          </w:rPr>
          <w:t>169</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Most of the research conducted has been observational and cross-sectional in nature, thus unable to track changes over time in outcome variables</w:t>
      </w:r>
      <w:r w:rsidR="007F2B8F">
        <w:rPr>
          <w:rFonts w:ascii="Times New Roman" w:hAnsi="Times New Roman" w:cs="Times New Roman"/>
        </w:rPr>
        <w:t xml:space="preserve"> such as obesity, metabolic </w:t>
      </w:r>
      <w:proofErr w:type="spellStart"/>
      <w:r w:rsidR="007F2B8F">
        <w:rPr>
          <w:rFonts w:ascii="Times New Roman" w:hAnsi="Times New Roman" w:cs="Times New Roman"/>
        </w:rPr>
        <w:t>dy</w:t>
      </w:r>
      <w:r w:rsidRPr="00993D90">
        <w:rPr>
          <w:rFonts w:ascii="Times New Roman" w:hAnsi="Times New Roman" w:cs="Times New Roman"/>
        </w:rPr>
        <w:t>sregulation</w:t>
      </w:r>
      <w:proofErr w:type="spellEnd"/>
      <w:r w:rsidRPr="00993D90">
        <w:rPr>
          <w:rFonts w:ascii="Times New Roman" w:hAnsi="Times New Roman" w:cs="Times New Roman"/>
        </w:rPr>
        <w:t xml:space="preserve">, and </w:t>
      </w:r>
      <w:r>
        <w:rPr>
          <w:rFonts w:ascii="Times New Roman" w:hAnsi="Times New Roman" w:cs="Times New Roman"/>
        </w:rPr>
        <w:t>CVD</w:t>
      </w:r>
      <w:r w:rsidRPr="00993D90">
        <w:rPr>
          <w:rFonts w:ascii="Times New Roman" w:hAnsi="Times New Roman" w:cs="Times New Roman"/>
        </w:rPr>
        <w:t xml:space="preserve">.  The majority of </w:t>
      </w:r>
      <w:r>
        <w:rPr>
          <w:rFonts w:ascii="Times New Roman" w:hAnsi="Times New Roman" w:cs="Times New Roman"/>
        </w:rPr>
        <w:t xml:space="preserve">these </w:t>
      </w:r>
      <w:r w:rsidRPr="00993D90">
        <w:rPr>
          <w:rFonts w:ascii="Times New Roman" w:hAnsi="Times New Roman" w:cs="Times New Roman"/>
        </w:rPr>
        <w:t xml:space="preserve">studies have looked at energy expenditure </w:t>
      </w:r>
      <w:r w:rsidRPr="00993D90">
        <w:rPr>
          <w:rFonts w:ascii="Times New Roman" w:hAnsi="Times New Roman" w:cs="Times New Roman"/>
        </w:rPr>
        <w:fldChar w:fldCharType="begin"/>
      </w:r>
      <w:r>
        <w:rPr>
          <w:rFonts w:ascii="Times New Roman" w:hAnsi="Times New Roman" w:cs="Times New Roman"/>
        </w:rPr>
        <w:instrText xml:space="preserve"> ADDIN EN.CITE &lt;EndNote&gt;&lt;Cite&gt;&lt;Author&gt;Dickerson&lt;/Author&gt;&lt;Year&gt;2003&lt;/Year&gt;&lt;RecNum&gt;3191&lt;/RecNum&gt;&lt;DisplayText&gt;[170]&lt;/DisplayText&gt;&lt;record&gt;&lt;rec-number&gt;3191&lt;/rec-number&gt;&lt;foreign-keys&gt;&lt;key app="EN" db-id="rvvpx5vflaprexep5d0v5ppia2td052xddx5"&gt;3191&lt;/key&gt;&lt;/foreign-keys&gt;&lt;ref-type name="Journal Article"&gt;17&lt;/ref-type&gt;&lt;contributors&gt;&lt;authors&gt;&lt;author&gt;Dickerson, R. N.&lt;/author&gt;&lt;author&gt;Brown, R. O.&lt;/author&gt;&lt;author&gt;Hanna, D. L.&lt;/author&gt;&lt;author&gt;Williams, J. E.&lt;/author&gt;&lt;/authors&gt;&lt;/contributors&gt;&lt;auth-address&gt;Department of Pharmacy, University of Tennessee, Arlington, Tennessee 38163, USA. rdickerson@utmem.edu&lt;/auth-address&gt;&lt;titles&gt;&lt;title&gt;Energy requirements of non-ambulatory, tube-fed adult patients with cerebral palsy and chronic hypothermia&lt;/title&gt;&lt;secondary-title&gt;Nutrition&lt;/secondary-title&gt;&lt;alt-title&gt;Nutrition&lt;/alt-title&gt;&lt;/titles&gt;&lt;periodical&gt;&lt;full-title&gt;Nutrition&lt;/full-title&gt;&lt;abbr-1&gt;Nutrition&lt;/abbr-1&gt;&lt;/periodical&gt;&lt;alt-periodical&gt;&lt;full-title&gt;Nutrition&lt;/full-title&gt;&lt;abbr-1&gt;Nutrition&lt;/abbr-1&gt;&lt;/alt-periodical&gt;&lt;pages&gt;741-6&lt;/pages&gt;&lt;volume&gt;19&lt;/volume&gt;&lt;number&gt;9&lt;/number&gt;&lt;keywords&gt;&lt;keyword&gt;Adult&lt;/keyword&gt;&lt;keyword&gt;Basal Metabolism&lt;/keyword&gt;&lt;keyword&gt;Calorimetry, Indirect&lt;/keyword&gt;&lt;keyword&gt;Cerebral Palsy/complications/*metabolism&lt;/keyword&gt;&lt;keyword&gt;Disabled Persons&lt;/keyword&gt;&lt;keyword&gt;*Energy Intake&lt;/keyword&gt;&lt;keyword&gt;*Energy Metabolism&lt;/keyword&gt;&lt;keyword&gt;*Enteral Nutrition&lt;/keyword&gt;&lt;keyword&gt;Female&lt;/keyword&gt;&lt;keyword&gt;Humans&lt;/keyword&gt;&lt;keyword&gt;Hypothermia/complications/*metabolism&lt;/keyword&gt;&lt;keyword&gt;Male&lt;/keyword&gt;&lt;keyword&gt;Nutritional Requirements&lt;/keyword&gt;&lt;keyword&gt;Oxygen Consumption&lt;/keyword&gt;&lt;/keywords&gt;&lt;dates&gt;&lt;year&gt;2003&lt;/year&gt;&lt;pub-dates&gt;&lt;date&gt;Sep&lt;/date&gt;&lt;/pub-dates&gt;&lt;/dates&gt;&lt;isbn&gt;0899-9007 (Print)&amp;#xD;0899-9007 (Linking)&lt;/isbn&gt;&lt;accession-num&gt;12921883&lt;/accession-num&gt;&lt;urls&gt;&lt;related-urls&gt;&lt;url&gt;http://www.ncbi.nlm.nih.gov/pubmed/12921883&lt;/url&gt;&lt;/related-urls&gt;&lt;/urls&gt;&lt;remote-database-name&gt;MEDLINE&lt;/remote-database-name&gt;&lt;remote-database-provider&gt;Ovid Technologies&lt;/remote-database-provider&gt;&lt;language&gt;English&lt;/language&gt;&lt;/record&gt;&lt;/Cite&gt;&lt;/EndNote&gt;</w:instrText>
      </w:r>
      <w:r w:rsidRPr="00993D90">
        <w:rPr>
          <w:rFonts w:ascii="Times New Roman" w:hAnsi="Times New Roman" w:cs="Times New Roman"/>
        </w:rPr>
        <w:fldChar w:fldCharType="separate"/>
      </w:r>
      <w:r>
        <w:rPr>
          <w:rFonts w:ascii="Times New Roman" w:hAnsi="Times New Roman" w:cs="Times New Roman"/>
          <w:noProof/>
        </w:rPr>
        <w:t>[</w:t>
      </w:r>
      <w:hyperlink w:anchor="_ENREF_170" w:tooltip="Dickerson, 2003 #3191" w:history="1">
        <w:r>
          <w:rPr>
            <w:rFonts w:ascii="Times New Roman" w:hAnsi="Times New Roman" w:cs="Times New Roman"/>
            <w:noProof/>
          </w:rPr>
          <w:t>170</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simple anthropometric measures </w:t>
      </w:r>
      <w:r w:rsidRPr="00993D90">
        <w:rPr>
          <w:rFonts w:ascii="Times New Roman" w:hAnsi="Times New Roman" w:cs="Times New Roman"/>
        </w:rPr>
        <w:fldChar w:fldCharType="begin">
          <w:fldData xml:space="preserve">PEVuZE5vdGU+PENpdGU+PEF1dGhvcj5GZXJyYW5nPC9BdXRob3I+PFllYXI+MTk5MjwvWWVhcj48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PEVuZE5vdGU+PENpdGU+PEF1dGhvcj5GZXJyYW5nPC9BdXRob3I+PFllYXI+MTk5MjwvWWVhcj48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1" w:tooltip="Ferrang, 1992 #3199" w:history="1">
        <w:r>
          <w:rPr>
            <w:rFonts w:ascii="Times New Roman" w:hAnsi="Times New Roman" w:cs="Times New Roman"/>
            <w:noProof/>
          </w:rPr>
          <w:t>171</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and </w:t>
      </w:r>
      <w:proofErr w:type="spellStart"/>
      <w:r w:rsidRPr="00993D90">
        <w:rPr>
          <w:rFonts w:ascii="Times New Roman" w:hAnsi="Times New Roman" w:cs="Times New Roman"/>
        </w:rPr>
        <w:t>cardiometabolic</w:t>
      </w:r>
      <w:proofErr w:type="spellEnd"/>
      <w:r w:rsidRPr="00993D90">
        <w:rPr>
          <w:rFonts w:ascii="Times New Roman" w:hAnsi="Times New Roman" w:cs="Times New Roman"/>
        </w:rPr>
        <w:t xml:space="preserve"> markers </w:t>
      </w:r>
      <w:r w:rsidRPr="00993D90">
        <w:rPr>
          <w:rFonts w:ascii="Times New Roman" w:hAnsi="Times New Roman" w:cs="Times New Roman"/>
        </w:rPr>
        <w:fldChar w:fldCharType="begin">
          <w:fldData xml:space="preserve">PEVuZE5vdGU+PENpdGU+PEF1dGhvcj5QZXRlcnNvbjwvQXV0aG9yPjxZZWFyPjIwMTI8L1llYXI+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PEVuZE5vdGU+PENpdGU+PEF1dGhvcj5QZXRlcnNvbjwvQXV0aG9yPjxZZWFyPjIwMTI8L1llYXI+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2" w:tooltip="Peterson, 2012 #3165" w:history="1">
        <w:r>
          <w:rPr>
            <w:rFonts w:ascii="Times New Roman" w:hAnsi="Times New Roman" w:cs="Times New Roman"/>
            <w:noProof/>
          </w:rPr>
          <w:t>172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which limit the predictability of risk over time.  Studies have shown that adults with CP with lower gross motor function have an increased resting metabolic rate compared to those who are higher functioning </w:t>
      </w:r>
      <w:r w:rsidRPr="00993D90">
        <w:rPr>
          <w:rFonts w:ascii="Times New Roman" w:hAnsi="Times New Roman" w:cs="Times New Roman"/>
        </w:rPr>
        <w:fldChar w:fldCharType="begin">
          <w:fldData xml:space="preserve">PEVuZE5vdGU+PENpdGU+PEF1dGhvcj5Kb2huc29uPC9BdXRob3I+PFllYXI+MTk5NjwvWWVhcj48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==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PEVuZE5vdGU+PENpdGU+PEF1dGhvcj5Kb2huc29uPC9BdXRob3I+PFllYXI+MTk5NjwvWWVhcj48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==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3" w:tooltip="Johnson, 1996 #3198" w:history="1">
        <w:r>
          <w:rPr>
            <w:rFonts w:ascii="Times New Roman" w:hAnsi="Times New Roman" w:cs="Times New Roman"/>
            <w:noProof/>
          </w:rPr>
          <w:t>173</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however total energy expenditure is greater in those who are ambulatory </w:t>
      </w:r>
      <w:r w:rsidRPr="00993D90">
        <w:rPr>
          <w:rFonts w:ascii="Times New Roman" w:hAnsi="Times New Roman" w:cs="Times New Roman"/>
        </w:rPr>
        <w:fldChar w:fldCharType="begin">
          <w:fldData xml:space="preserve">PEVuZE5vdGU+PENpdGU+PEF1dGhvcj5Kb2huc29uPC9BdXRob3I+PFllYXI+MTk5NzwvWWVhcj48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PEVuZE5vdGU+PENpdGU+PEF1dGhvcj5Kb2huc29uPC9BdXRob3I+PFllYXI+MTk5NzwvWWVhcj48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67" w:tooltip="Johnson, 1997 #3196" w:history="1">
        <w:r>
          <w:rPr>
            <w:rFonts w:ascii="Times New Roman" w:hAnsi="Times New Roman" w:cs="Times New Roman"/>
            <w:noProof/>
          </w:rPr>
          <w:t>167</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These elevations in resting metabolic rate in non</w:t>
      </w:r>
      <w:r w:rsidR="007C0E22">
        <w:rPr>
          <w:rFonts w:ascii="Times New Roman" w:hAnsi="Times New Roman" w:cs="Times New Roman"/>
        </w:rPr>
        <w:t>-</w:t>
      </w:r>
      <w:r w:rsidRPr="00993D90">
        <w:rPr>
          <w:rFonts w:ascii="Times New Roman" w:hAnsi="Times New Roman" w:cs="Times New Roman"/>
        </w:rPr>
        <w:t xml:space="preserve">ambulatory individuals with CP are unlikely sufficient to attenuate negative health impairments associated with their low activity levels and high sedentary </w:t>
      </w:r>
      <w:proofErr w:type="spellStart"/>
      <w:r w:rsidRPr="00993D90">
        <w:rPr>
          <w:rFonts w:ascii="Times New Roman" w:hAnsi="Times New Roman" w:cs="Times New Roman"/>
        </w:rPr>
        <w:t>behaviours</w:t>
      </w:r>
      <w:proofErr w:type="spellEnd"/>
      <w:r w:rsidRPr="00993D90">
        <w:rPr>
          <w:rFonts w:ascii="Times New Roman" w:hAnsi="Times New Roman" w:cs="Times New Roman"/>
        </w:rPr>
        <w:t xml:space="preserve">.  </w:t>
      </w:r>
      <w:r w:rsidR="00380399">
        <w:rPr>
          <w:rFonts w:ascii="Times New Roman" w:hAnsi="Times New Roman" w:cs="Times New Roman"/>
        </w:rPr>
        <w:t>A recent study showed</w:t>
      </w:r>
      <w:r w:rsidRPr="00993D90">
        <w:rPr>
          <w:rFonts w:ascii="Times New Roman" w:hAnsi="Times New Roman" w:cs="Times New Roman"/>
        </w:rPr>
        <w:t xml:space="preserve"> that incre</w:t>
      </w:r>
      <w:r w:rsidR="00380399">
        <w:rPr>
          <w:rFonts w:ascii="Times New Roman" w:hAnsi="Times New Roman" w:cs="Times New Roman"/>
        </w:rPr>
        <w:t>ased sedentary behavior was</w:t>
      </w:r>
      <w:r w:rsidRPr="00993D90">
        <w:rPr>
          <w:rFonts w:ascii="Times New Roman" w:hAnsi="Times New Roman" w:cs="Times New Roman"/>
        </w:rPr>
        <w:t xml:space="preserve"> associated with increased adiposity and </w:t>
      </w:r>
      <w:proofErr w:type="spellStart"/>
      <w:r w:rsidRPr="00993D90">
        <w:rPr>
          <w:rFonts w:ascii="Times New Roman" w:hAnsi="Times New Roman" w:cs="Times New Roman"/>
        </w:rPr>
        <w:t>intermuscular</w:t>
      </w:r>
      <w:proofErr w:type="spellEnd"/>
      <w:r w:rsidRPr="00993D90">
        <w:rPr>
          <w:rFonts w:ascii="Times New Roman" w:hAnsi="Times New Roman" w:cs="Times New Roman"/>
        </w:rPr>
        <w:t xml:space="preserve"> adipose tissue </w:t>
      </w:r>
      <w:r w:rsidRPr="00993D90">
        <w:rPr>
          <w:rFonts w:ascii="Times New Roman" w:hAnsi="Times New Roman" w:cs="Times New Roman"/>
        </w:rPr>
        <w:fldChar w:fldCharType="begin">
          <w:fldData xml:space="preserve">PEVuZE5vdGU+PENpdGU+PEF1dGhvcj5QZXRlcnNvbjwvQXV0aG9yPjxZZWFyPjIwMTI8L1llYXI+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PEVuZE5vdGU+PENpdGU+PEF1dGhvcj5QZXRlcnNvbjwvQXV0aG9yPjxZZWFyPjIwMTI8L1llYXI+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==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4" w:tooltip="Peterson, 2012 #3161" w:history="1">
        <w:r>
          <w:rPr>
            <w:rFonts w:ascii="Times New Roman" w:hAnsi="Times New Roman" w:cs="Times New Roman"/>
            <w:noProof/>
          </w:rPr>
          <w:t>174</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Individuals with lower gross motor functioning, particularly GMFCS levels IV and V, have lower BMI compared to higher functioning individuals (GMFCS I-III) </w:t>
      </w:r>
      <w:r w:rsidRPr="00993D90">
        <w:rPr>
          <w:rFonts w:ascii="Times New Roman" w:hAnsi="Times New Roman" w:cs="Times New Roman"/>
        </w:rPr>
        <w:fldChar w:fldCharType="begin">
          <w:fldData xml:space="preserve">PEVuZE5vdGU+PENpdGU+PEF1dGhvcj5QZXRlcnNvbjwvQXV0aG9yPjxZZWFyPjIwMTI8L1llYXI+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PEVuZE5vdGU+PENpdGU+PEF1dGhvcj5QZXRlcnNvbjwvQXV0aG9yPjxZZWFyPjIwMTI8L1llYXI+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2" w:tooltip="Peterson, 2012 #3165" w:history="1">
        <w:r>
          <w:rPr>
            <w:rFonts w:ascii="Times New Roman" w:hAnsi="Times New Roman" w:cs="Times New Roman"/>
            <w:noProof/>
          </w:rPr>
          <w:t>172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while dual-energy x-ray absorptiometry measures indicate that those less functioning actually had greater adipose tissue, and increased TC/HDL-C ratio </w:t>
      </w:r>
      <w:r w:rsidRPr="00993D90">
        <w:rPr>
          <w:rFonts w:ascii="Times New Roman" w:hAnsi="Times New Roman" w:cs="Times New Roman"/>
        </w:rPr>
        <w:fldChar w:fldCharType="begin">
          <w:fldData xml:space="preserve">PEVuZE5vdGU+PENpdGU+PEF1dGhvcj5QZXRlcnNvbjwvQXV0aG9yPjxZZWFyPjIwMTI8L1llYXI+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PEVuZE5vdGU+PENpdGU+PEF1dGhvcj5QZXRlcnNvbjwvQXV0aG9yPjxZZWFyPjIwMTI8L1llYXI+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2" w:tooltip="Peterson, 2012 #3165" w:history="1">
        <w:r>
          <w:rPr>
            <w:rFonts w:ascii="Times New Roman" w:hAnsi="Times New Roman" w:cs="Times New Roman"/>
            <w:noProof/>
          </w:rPr>
          <w:t>172</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 xml:space="preserve">.  These conflicting anthropometric results indicate that BMI is likely not a valid predictor of </w:t>
      </w:r>
      <w:proofErr w:type="spellStart"/>
      <w:r w:rsidRPr="00993D90">
        <w:rPr>
          <w:rFonts w:ascii="Times New Roman" w:hAnsi="Times New Roman" w:cs="Times New Roman"/>
        </w:rPr>
        <w:t>cardiometabolic</w:t>
      </w:r>
      <w:proofErr w:type="spellEnd"/>
      <w:r w:rsidRPr="00993D90">
        <w:rPr>
          <w:rFonts w:ascii="Times New Roman" w:hAnsi="Times New Roman" w:cs="Times New Roman"/>
        </w:rPr>
        <w:t xml:space="preserve"> risk in the adult CP population.  In support of this theory, it has been recently shown that higher body fat was the strongest predictor of 10-year CVD risk in a cohort of adults with CP </w:t>
      </w:r>
      <w:r w:rsidRPr="00993D90">
        <w:rPr>
          <w:rFonts w:ascii="Times New Roman" w:hAnsi="Times New Roman" w:cs="Times New Roman"/>
        </w:rPr>
        <w:fldChar w:fldCharType="begin">
          <w:fldData xml:space="preserve">PEVuZE5vdGU+PENpdGU+PEF1dGhvcj52YW4gZGVyIFNsb3Q8L0F1dGhvcj48WWVhcj4yMDEzPC9Z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PEVuZE5vdGU+PENpdGU+PEF1dGhvcj52YW4gZGVyIFNsb3Q8L0F1dGhvcj48WWVhcj4yMDEzPC9Z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993D90">
        <w:rPr>
          <w:rFonts w:ascii="Times New Roman" w:hAnsi="Times New Roman" w:cs="Times New Roman"/>
        </w:rPr>
      </w:r>
      <w:r w:rsidRPr="00993D90">
        <w:rPr>
          <w:rFonts w:ascii="Times New Roman" w:hAnsi="Times New Roman" w:cs="Times New Roman"/>
        </w:rPr>
        <w:fldChar w:fldCharType="separate"/>
      </w:r>
      <w:r>
        <w:rPr>
          <w:rFonts w:ascii="Times New Roman" w:hAnsi="Times New Roman" w:cs="Times New Roman"/>
          <w:noProof/>
        </w:rPr>
        <w:t>[</w:t>
      </w:r>
      <w:hyperlink w:anchor="_ENREF_175" w:tooltip="van der Slot, 2013 #3157" w:history="1">
        <w:r>
          <w:rPr>
            <w:rFonts w:ascii="Times New Roman" w:hAnsi="Times New Roman" w:cs="Times New Roman"/>
            <w:noProof/>
          </w:rPr>
          <w:t>175</w:t>
        </w:r>
      </w:hyperlink>
      <w:r>
        <w:rPr>
          <w:rFonts w:ascii="Times New Roman" w:hAnsi="Times New Roman" w:cs="Times New Roman"/>
          <w:noProof/>
        </w:rPr>
        <w:t>]</w:t>
      </w:r>
      <w:r w:rsidRPr="00993D90">
        <w:rPr>
          <w:rFonts w:ascii="Times New Roman" w:hAnsi="Times New Roman" w:cs="Times New Roman"/>
        </w:rPr>
        <w:fldChar w:fldCharType="end"/>
      </w:r>
      <w:r w:rsidRPr="00993D90">
        <w:rPr>
          <w:rFonts w:ascii="Times New Roman" w:hAnsi="Times New Roman" w:cs="Times New Roman"/>
        </w:rPr>
        <w:t>.</w:t>
      </w:r>
    </w:p>
    <w:p w14:paraId="26E919E1" w14:textId="77777777" w:rsidR="003D3637" w:rsidRPr="00993D90" w:rsidRDefault="003D3637" w:rsidP="003D3637">
      <w:pPr>
        <w:spacing w:line="480" w:lineRule="auto"/>
        <w:rPr>
          <w:rFonts w:ascii="Times New Roman" w:hAnsi="Times New Roman" w:cs="Times New Roman"/>
          <w:b/>
          <w:i/>
        </w:rPr>
      </w:pPr>
      <w:r w:rsidRPr="00993D90">
        <w:rPr>
          <w:rFonts w:ascii="Times New Roman" w:hAnsi="Times New Roman" w:cs="Times New Roman"/>
          <w:b/>
        </w:rPr>
        <w:t>1.3.3</w:t>
      </w:r>
      <w:r w:rsidRPr="00993D90">
        <w:rPr>
          <w:rFonts w:ascii="Times New Roman" w:hAnsi="Times New Roman" w:cs="Times New Roman"/>
          <w:b/>
          <w:i/>
        </w:rPr>
        <w:tab/>
      </w:r>
      <w:r>
        <w:rPr>
          <w:rFonts w:ascii="Times New Roman" w:hAnsi="Times New Roman" w:cs="Times New Roman"/>
          <w:b/>
          <w:i/>
        </w:rPr>
        <w:t>Physical activity</w:t>
      </w:r>
      <w:r w:rsidRPr="00993D90">
        <w:rPr>
          <w:rFonts w:ascii="Times New Roman" w:hAnsi="Times New Roman" w:cs="Times New Roman"/>
          <w:b/>
          <w:i/>
        </w:rPr>
        <w:t xml:space="preserve"> and cardiovascular health in adulthood</w:t>
      </w:r>
    </w:p>
    <w:p w14:paraId="57929185"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CP is a permanent disability that limits activity across the lifespan [115].  It has been identified that PA levels of persons with CP are related to the level of gross motor function and are inversely associated with age [131], thus potentially placing adults with CP who are lower functioning at an increased risk of CVD.  The potential consequences of this reduced activity on specific parameters of arterial health and CVD risk in an adult population of CP patients have yet to be examined.  To our knowledge, there is no</w:t>
      </w:r>
      <w:r>
        <w:rPr>
          <w:rFonts w:ascii="Times New Roman" w:hAnsi="Times New Roman" w:cs="Times New Roman"/>
        </w:rPr>
        <w:t xml:space="preserve"> previous published</w:t>
      </w:r>
      <w:r w:rsidRPr="00993D90">
        <w:rPr>
          <w:rFonts w:ascii="Times New Roman" w:hAnsi="Times New Roman" w:cs="Times New Roman"/>
        </w:rPr>
        <w:t xml:space="preserve"> assessment of the potential impacts of this physical disability on levels of PA and vascular health in adults with CP. </w:t>
      </w:r>
    </w:p>
    <w:p w14:paraId="2CE591C8" w14:textId="775D67D5" w:rsidR="003D3637" w:rsidRPr="00993D90" w:rsidRDefault="003D3637" w:rsidP="003D3637">
      <w:pPr>
        <w:spacing w:line="480" w:lineRule="auto"/>
        <w:rPr>
          <w:rFonts w:ascii="Times New Roman" w:hAnsi="Times New Roman" w:cs="Times New Roman"/>
          <w:b/>
        </w:rPr>
      </w:pPr>
      <w:proofErr w:type="gramStart"/>
      <w:r>
        <w:rPr>
          <w:rFonts w:ascii="Times New Roman" w:hAnsi="Times New Roman" w:cs="Times New Roman"/>
          <w:b/>
        </w:rPr>
        <w:t>1.4</w:t>
      </w:r>
      <w:r w:rsidRPr="00993D90">
        <w:rPr>
          <w:rFonts w:ascii="Times New Roman" w:hAnsi="Times New Roman" w:cs="Times New Roman"/>
          <w:b/>
        </w:rPr>
        <w:tab/>
        <w:t>PURPOSE</w:t>
      </w:r>
      <w:proofErr w:type="gramEnd"/>
      <w:r w:rsidRPr="00993D90">
        <w:rPr>
          <w:rFonts w:ascii="Times New Roman" w:hAnsi="Times New Roman" w:cs="Times New Roman"/>
          <w:b/>
        </w:rPr>
        <w:t xml:space="preserve"> AND HYPOTHESIS</w:t>
      </w:r>
    </w:p>
    <w:p w14:paraId="7E165FCC" w14:textId="77777777"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The purpose</w:t>
      </w:r>
      <w:r>
        <w:rPr>
          <w:rFonts w:ascii="Times New Roman" w:hAnsi="Times New Roman" w:cs="Times New Roman"/>
        </w:rPr>
        <w:t>s</w:t>
      </w:r>
      <w:r w:rsidRPr="00993D90">
        <w:rPr>
          <w:rFonts w:ascii="Times New Roman" w:hAnsi="Times New Roman" w:cs="Times New Roman"/>
        </w:rPr>
        <w:t xml:space="preserve"> of this study </w:t>
      </w:r>
      <w:r>
        <w:rPr>
          <w:rFonts w:ascii="Times New Roman" w:hAnsi="Times New Roman" w:cs="Times New Roman"/>
        </w:rPr>
        <w:t>were</w:t>
      </w:r>
      <w:r w:rsidRPr="00993D90">
        <w:rPr>
          <w:rFonts w:ascii="Times New Roman" w:hAnsi="Times New Roman" w:cs="Times New Roman"/>
        </w:rPr>
        <w:t xml:space="preserve"> to provide normative assessments</w:t>
      </w:r>
      <w:r>
        <w:rPr>
          <w:rFonts w:ascii="Times New Roman" w:hAnsi="Times New Roman" w:cs="Times New Roman"/>
        </w:rPr>
        <w:t xml:space="preserve"> of arterial structure (</w:t>
      </w:r>
      <w:proofErr w:type="spellStart"/>
      <w:r>
        <w:rPr>
          <w:rFonts w:ascii="Times New Roman" w:hAnsi="Times New Roman" w:cs="Times New Roman"/>
        </w:rPr>
        <w:t>c</w:t>
      </w:r>
      <w:r w:rsidRPr="00993D90">
        <w:rPr>
          <w:rFonts w:ascii="Times New Roman" w:hAnsi="Times New Roman" w:cs="Times New Roman"/>
        </w:rPr>
        <w:t>IMT</w:t>
      </w:r>
      <w:proofErr w:type="spellEnd"/>
      <w:r w:rsidRPr="00993D90">
        <w:rPr>
          <w:rFonts w:ascii="Times New Roman" w:hAnsi="Times New Roman" w:cs="Times New Roman"/>
        </w:rPr>
        <w:t xml:space="preserve">) and </w:t>
      </w:r>
      <w:r>
        <w:rPr>
          <w:rFonts w:ascii="Times New Roman" w:hAnsi="Times New Roman" w:cs="Times New Roman"/>
        </w:rPr>
        <w:t>function (FMD</w:t>
      </w:r>
      <w:r w:rsidRPr="00993D90">
        <w:rPr>
          <w:rFonts w:ascii="Times New Roman" w:hAnsi="Times New Roman" w:cs="Times New Roman"/>
        </w:rPr>
        <w:t xml:space="preserve">, PWV, and carotid </w:t>
      </w:r>
      <w:proofErr w:type="spellStart"/>
      <w:r w:rsidRPr="00993D90">
        <w:rPr>
          <w:rFonts w:ascii="Times New Roman" w:hAnsi="Times New Roman" w:cs="Times New Roman"/>
        </w:rPr>
        <w:t>distensibility</w:t>
      </w:r>
      <w:proofErr w:type="spellEnd"/>
      <w:r w:rsidRPr="00993D90">
        <w:rPr>
          <w:rFonts w:ascii="Times New Roman" w:hAnsi="Times New Roman" w:cs="Times New Roman"/>
        </w:rPr>
        <w:t xml:space="preserve">) </w:t>
      </w:r>
      <w:r>
        <w:rPr>
          <w:rFonts w:ascii="Times New Roman" w:hAnsi="Times New Roman" w:cs="Times New Roman"/>
        </w:rPr>
        <w:t xml:space="preserve">and </w:t>
      </w:r>
      <w:r w:rsidRPr="00993D90">
        <w:rPr>
          <w:rFonts w:ascii="Times New Roman" w:hAnsi="Times New Roman" w:cs="Times New Roman"/>
        </w:rPr>
        <w:t>PA patterns in adults aged 18-75 with GMFCS levels I-V CP to determine if inactivity is predictive of comprom</w:t>
      </w:r>
      <w:r>
        <w:rPr>
          <w:rFonts w:ascii="Times New Roman" w:hAnsi="Times New Roman" w:cs="Times New Roman"/>
        </w:rPr>
        <w:t>ised</w:t>
      </w:r>
      <w:r w:rsidRPr="00993D90">
        <w:rPr>
          <w:rFonts w:ascii="Times New Roman" w:hAnsi="Times New Roman" w:cs="Times New Roman"/>
        </w:rPr>
        <w:t xml:space="preserve"> vascular health. </w:t>
      </w:r>
    </w:p>
    <w:p w14:paraId="3B661384" w14:textId="0F2A5AE2" w:rsidR="003D3637" w:rsidRPr="00993D90" w:rsidRDefault="003D3637" w:rsidP="003D3637">
      <w:pPr>
        <w:spacing w:line="480" w:lineRule="auto"/>
        <w:ind w:firstLine="720"/>
        <w:rPr>
          <w:rFonts w:ascii="Times New Roman" w:hAnsi="Times New Roman" w:cs="Times New Roman"/>
        </w:rPr>
      </w:pPr>
      <w:r w:rsidRPr="00993D90">
        <w:rPr>
          <w:rFonts w:ascii="Times New Roman" w:hAnsi="Times New Roman" w:cs="Times New Roman"/>
        </w:rPr>
        <w:t>We hypothesize that adults with CP who are of higher functioning (GMFCS I-II) will have increased levels of PA</w:t>
      </w:r>
      <w:r>
        <w:rPr>
          <w:rFonts w:ascii="Times New Roman" w:hAnsi="Times New Roman" w:cs="Times New Roman"/>
        </w:rPr>
        <w:t xml:space="preserve">, </w:t>
      </w:r>
      <w:r w:rsidRPr="00993D90">
        <w:rPr>
          <w:rFonts w:ascii="Times New Roman" w:hAnsi="Times New Roman" w:cs="Times New Roman"/>
        </w:rPr>
        <w:t>increased endothelial function</w:t>
      </w:r>
      <w:r>
        <w:rPr>
          <w:rFonts w:ascii="Times New Roman" w:hAnsi="Times New Roman" w:cs="Times New Roman"/>
        </w:rPr>
        <w:t xml:space="preserve"> (FMD)</w:t>
      </w:r>
      <w:r w:rsidRPr="00993D90">
        <w:rPr>
          <w:rFonts w:ascii="Times New Roman" w:hAnsi="Times New Roman" w:cs="Times New Roman"/>
        </w:rPr>
        <w:t xml:space="preserve"> and decreased arterial stiffness</w:t>
      </w:r>
      <w:r>
        <w:rPr>
          <w:rFonts w:ascii="Times New Roman" w:hAnsi="Times New Roman" w:cs="Times New Roman"/>
        </w:rPr>
        <w:t xml:space="preserve"> (</w:t>
      </w:r>
      <w:proofErr w:type="spellStart"/>
      <w:r>
        <w:rPr>
          <w:rFonts w:ascii="Times New Roman" w:hAnsi="Times New Roman" w:cs="Times New Roman"/>
        </w:rPr>
        <w:t>distensibility</w:t>
      </w:r>
      <w:proofErr w:type="spellEnd"/>
      <w:r>
        <w:rPr>
          <w:rFonts w:ascii="Times New Roman" w:hAnsi="Times New Roman" w:cs="Times New Roman"/>
        </w:rPr>
        <w:t xml:space="preserve"> and PWV)</w:t>
      </w:r>
      <w:r w:rsidRPr="00993D90">
        <w:rPr>
          <w:rFonts w:ascii="Times New Roman" w:hAnsi="Times New Roman" w:cs="Times New Roman"/>
        </w:rPr>
        <w:t xml:space="preserve"> compared to those who are lower functioning (GMFCS III-V).</w:t>
      </w:r>
      <w:r>
        <w:rPr>
          <w:rFonts w:ascii="Times New Roman" w:hAnsi="Times New Roman" w:cs="Times New Roman"/>
        </w:rPr>
        <w:t xml:space="preserve">  </w:t>
      </w:r>
    </w:p>
    <w:p w14:paraId="020E2FD0" w14:textId="77777777" w:rsidR="00E20AF5" w:rsidRDefault="00E20AF5" w:rsidP="003D3637">
      <w:pPr>
        <w:spacing w:line="480" w:lineRule="auto"/>
        <w:rPr>
          <w:rFonts w:ascii="Times New Roman" w:hAnsi="Times New Roman" w:cs="Times New Roman"/>
          <w:b/>
        </w:rPr>
      </w:pPr>
    </w:p>
    <w:p w14:paraId="754CF2C9" w14:textId="77777777" w:rsidR="00E20AF5" w:rsidRDefault="00E20AF5" w:rsidP="003D3637">
      <w:pPr>
        <w:spacing w:line="480" w:lineRule="auto"/>
        <w:rPr>
          <w:rFonts w:ascii="Times New Roman" w:hAnsi="Times New Roman" w:cs="Times New Roman"/>
          <w:b/>
        </w:rPr>
      </w:pPr>
    </w:p>
    <w:p w14:paraId="240AFA04" w14:textId="77777777" w:rsidR="00E20AF5" w:rsidRDefault="00E20AF5" w:rsidP="003D3637">
      <w:pPr>
        <w:spacing w:line="480" w:lineRule="auto"/>
        <w:rPr>
          <w:rFonts w:ascii="Times New Roman" w:hAnsi="Times New Roman" w:cs="Times New Roman"/>
          <w:b/>
        </w:rPr>
      </w:pPr>
    </w:p>
    <w:p w14:paraId="542632B6" w14:textId="77777777" w:rsidR="00E20AF5" w:rsidRDefault="00E20AF5" w:rsidP="003D3637">
      <w:pPr>
        <w:spacing w:line="480" w:lineRule="auto"/>
        <w:rPr>
          <w:rFonts w:ascii="Times New Roman" w:hAnsi="Times New Roman" w:cs="Times New Roman"/>
          <w:b/>
        </w:rPr>
      </w:pPr>
    </w:p>
    <w:p w14:paraId="58743FFD" w14:textId="77777777" w:rsidR="00E20AF5" w:rsidRDefault="00E20AF5" w:rsidP="003D3637">
      <w:pPr>
        <w:spacing w:line="480" w:lineRule="auto"/>
        <w:rPr>
          <w:rFonts w:ascii="Times New Roman" w:hAnsi="Times New Roman" w:cs="Times New Roman"/>
          <w:b/>
        </w:rPr>
      </w:pPr>
    </w:p>
    <w:p w14:paraId="7EC7BEDF" w14:textId="77777777" w:rsidR="00E20AF5" w:rsidRDefault="00E20AF5" w:rsidP="003D3637">
      <w:pPr>
        <w:spacing w:line="480" w:lineRule="auto"/>
        <w:rPr>
          <w:rFonts w:ascii="Times New Roman" w:hAnsi="Times New Roman" w:cs="Times New Roman"/>
          <w:b/>
        </w:rPr>
      </w:pPr>
    </w:p>
    <w:p w14:paraId="4FF27BC7" w14:textId="77777777" w:rsidR="00E20AF5" w:rsidRDefault="00E20AF5" w:rsidP="003D3637">
      <w:pPr>
        <w:spacing w:line="480" w:lineRule="auto"/>
        <w:rPr>
          <w:rFonts w:ascii="Times New Roman" w:hAnsi="Times New Roman" w:cs="Times New Roman"/>
          <w:b/>
        </w:rPr>
      </w:pPr>
    </w:p>
    <w:p w14:paraId="24836A6B" w14:textId="77777777" w:rsidR="00E20AF5" w:rsidRDefault="00E20AF5" w:rsidP="003D3637">
      <w:pPr>
        <w:spacing w:line="480" w:lineRule="auto"/>
        <w:rPr>
          <w:rFonts w:ascii="Times New Roman" w:hAnsi="Times New Roman" w:cs="Times New Roman"/>
          <w:b/>
        </w:rPr>
      </w:pPr>
    </w:p>
    <w:p w14:paraId="60965EA4" w14:textId="77777777" w:rsidR="00E20AF5" w:rsidRDefault="00E20AF5" w:rsidP="003D3637">
      <w:pPr>
        <w:spacing w:line="480" w:lineRule="auto"/>
        <w:rPr>
          <w:rFonts w:ascii="Times New Roman" w:hAnsi="Times New Roman" w:cs="Times New Roman"/>
          <w:b/>
        </w:rPr>
      </w:pPr>
    </w:p>
    <w:p w14:paraId="635E11FC" w14:textId="77777777" w:rsidR="00DB5C8A" w:rsidRDefault="00DB5C8A" w:rsidP="003D3637">
      <w:pPr>
        <w:spacing w:line="480" w:lineRule="auto"/>
        <w:rPr>
          <w:rFonts w:ascii="Times New Roman" w:hAnsi="Times New Roman" w:cs="Times New Roman"/>
          <w:b/>
        </w:rPr>
      </w:pPr>
    </w:p>
    <w:p w14:paraId="2C3B458F" w14:textId="77777777" w:rsidR="003D3637" w:rsidRPr="00993D90" w:rsidRDefault="003D3637" w:rsidP="003D3637">
      <w:pPr>
        <w:spacing w:line="480" w:lineRule="auto"/>
        <w:rPr>
          <w:rFonts w:ascii="Times New Roman" w:hAnsi="Times New Roman" w:cs="Times New Roman"/>
          <w:b/>
        </w:rPr>
      </w:pPr>
      <w:r w:rsidRPr="00993D90">
        <w:rPr>
          <w:rFonts w:ascii="Times New Roman" w:hAnsi="Times New Roman" w:cs="Times New Roman"/>
          <w:b/>
        </w:rPr>
        <w:t>1.5</w:t>
      </w:r>
      <w:r w:rsidRPr="00993D90">
        <w:rPr>
          <w:rFonts w:ascii="Times New Roman" w:hAnsi="Times New Roman" w:cs="Times New Roman"/>
          <w:b/>
        </w:rPr>
        <w:tab/>
        <w:t>REFERENCES</w:t>
      </w:r>
    </w:p>
    <w:p w14:paraId="78E8563D" w14:textId="77777777" w:rsidR="003D3637" w:rsidRPr="0013539B" w:rsidRDefault="003D3637" w:rsidP="003D3637">
      <w:pPr>
        <w:ind w:left="720" w:hanging="720"/>
        <w:rPr>
          <w:rFonts w:ascii="Times New Roman" w:hAnsi="Times New Roman" w:cs="Times New Roman"/>
          <w:noProof/>
        </w:rPr>
      </w:pPr>
      <w:r w:rsidRPr="00993D90">
        <w:rPr>
          <w:rFonts w:ascii="Times New Roman" w:hAnsi="Times New Roman" w:cs="Times New Roman"/>
        </w:rPr>
        <w:fldChar w:fldCharType="begin"/>
      </w:r>
      <w:r w:rsidRPr="00993D90">
        <w:rPr>
          <w:rFonts w:ascii="Times New Roman" w:hAnsi="Times New Roman" w:cs="Times New Roman"/>
        </w:rPr>
        <w:instrText xml:space="preserve"> ADDIN EN.REFLIST </w:instrText>
      </w:r>
      <w:r w:rsidRPr="00993D90">
        <w:rPr>
          <w:rFonts w:ascii="Times New Roman" w:hAnsi="Times New Roman" w:cs="Times New Roman"/>
        </w:rPr>
        <w:fldChar w:fldCharType="separate"/>
      </w:r>
      <w:bookmarkStart w:id="0" w:name="_ENREF_1"/>
      <w:r w:rsidRPr="0013539B">
        <w:rPr>
          <w:rFonts w:ascii="Times New Roman" w:hAnsi="Times New Roman" w:cs="Times New Roman"/>
          <w:noProof/>
        </w:rPr>
        <w:t>1.</w:t>
      </w:r>
      <w:r w:rsidRPr="0013539B">
        <w:rPr>
          <w:rFonts w:ascii="Times New Roman" w:hAnsi="Times New Roman" w:cs="Times New Roman"/>
          <w:noProof/>
        </w:rPr>
        <w:tab/>
        <w:t xml:space="preserve">Geneva, W.H.O., </w:t>
      </w:r>
      <w:r w:rsidRPr="0013539B">
        <w:rPr>
          <w:rFonts w:ascii="Times New Roman" w:hAnsi="Times New Roman" w:cs="Times New Roman"/>
          <w:i/>
          <w:noProof/>
        </w:rPr>
        <w:t>Global status report on noncommunicable disease 2010.</w:t>
      </w:r>
      <w:r w:rsidRPr="0013539B">
        <w:rPr>
          <w:rFonts w:ascii="Times New Roman" w:hAnsi="Times New Roman" w:cs="Times New Roman"/>
          <w:noProof/>
        </w:rPr>
        <w:t xml:space="preserve"> 2011.</w:t>
      </w:r>
      <w:bookmarkEnd w:id="0"/>
    </w:p>
    <w:p w14:paraId="04415375" w14:textId="77777777" w:rsidR="003D3637" w:rsidRPr="0013539B" w:rsidRDefault="003D3637" w:rsidP="003D3637">
      <w:pPr>
        <w:ind w:left="720" w:hanging="720"/>
        <w:rPr>
          <w:rFonts w:ascii="Times New Roman" w:hAnsi="Times New Roman" w:cs="Times New Roman"/>
          <w:noProof/>
        </w:rPr>
      </w:pPr>
      <w:bookmarkStart w:id="1" w:name="_ENREF_2"/>
      <w:r w:rsidRPr="0013539B">
        <w:rPr>
          <w:rFonts w:ascii="Times New Roman" w:hAnsi="Times New Roman" w:cs="Times New Roman"/>
          <w:noProof/>
        </w:rPr>
        <w:t>2.</w:t>
      </w:r>
      <w:r w:rsidRPr="0013539B">
        <w:rPr>
          <w:rFonts w:ascii="Times New Roman" w:hAnsi="Times New Roman" w:cs="Times New Roman"/>
          <w:noProof/>
        </w:rPr>
        <w:tab/>
        <w:t xml:space="preserve">Mathers, C.D. and D. Loncar, </w:t>
      </w:r>
      <w:r w:rsidRPr="0013539B">
        <w:rPr>
          <w:rFonts w:ascii="Times New Roman" w:hAnsi="Times New Roman" w:cs="Times New Roman"/>
          <w:i/>
          <w:noProof/>
        </w:rPr>
        <w:t>Projections of global mortality and burden of disease from 2002 to 2030.</w:t>
      </w:r>
      <w:r w:rsidRPr="0013539B">
        <w:rPr>
          <w:rFonts w:ascii="Times New Roman" w:hAnsi="Times New Roman" w:cs="Times New Roman"/>
          <w:noProof/>
        </w:rPr>
        <w:t xml:space="preserve"> PLoS Med, 2006. </w:t>
      </w:r>
      <w:r w:rsidRPr="0013539B">
        <w:rPr>
          <w:rFonts w:ascii="Times New Roman" w:hAnsi="Times New Roman" w:cs="Times New Roman"/>
          <w:b/>
          <w:noProof/>
        </w:rPr>
        <w:t>3</w:t>
      </w:r>
      <w:r w:rsidRPr="0013539B">
        <w:rPr>
          <w:rFonts w:ascii="Times New Roman" w:hAnsi="Times New Roman" w:cs="Times New Roman"/>
          <w:noProof/>
        </w:rPr>
        <w:t>(11): p. e442.</w:t>
      </w:r>
      <w:bookmarkEnd w:id="1"/>
    </w:p>
    <w:p w14:paraId="592B5531" w14:textId="77777777" w:rsidR="003D3637" w:rsidRPr="0013539B" w:rsidRDefault="003D3637" w:rsidP="003D3637">
      <w:pPr>
        <w:ind w:left="720" w:hanging="720"/>
        <w:rPr>
          <w:rFonts w:ascii="Times New Roman" w:hAnsi="Times New Roman" w:cs="Times New Roman"/>
          <w:noProof/>
        </w:rPr>
      </w:pPr>
      <w:bookmarkStart w:id="2" w:name="_ENREF_3"/>
      <w:r w:rsidRPr="0013539B">
        <w:rPr>
          <w:rFonts w:ascii="Times New Roman" w:hAnsi="Times New Roman" w:cs="Times New Roman"/>
          <w:noProof/>
        </w:rPr>
        <w:t>3.</w:t>
      </w:r>
      <w:r w:rsidRPr="0013539B">
        <w:rPr>
          <w:rFonts w:ascii="Times New Roman" w:hAnsi="Times New Roman" w:cs="Times New Roman"/>
          <w:noProof/>
        </w:rPr>
        <w:tab/>
        <w:t xml:space="preserve">Lightwood, J.M. and S.A. Glantz, </w:t>
      </w:r>
      <w:r w:rsidRPr="0013539B">
        <w:rPr>
          <w:rFonts w:ascii="Times New Roman" w:hAnsi="Times New Roman" w:cs="Times New Roman"/>
          <w:i/>
          <w:noProof/>
        </w:rPr>
        <w:t>Short-term economic and health benefits of smoking cessation myocardial infarction and stroke.</w:t>
      </w:r>
      <w:r w:rsidRPr="0013539B">
        <w:rPr>
          <w:rFonts w:ascii="Times New Roman" w:hAnsi="Times New Roman" w:cs="Times New Roman"/>
          <w:noProof/>
        </w:rPr>
        <w:t xml:space="preserve"> Circulation, 1997. </w:t>
      </w:r>
      <w:r w:rsidRPr="0013539B">
        <w:rPr>
          <w:rFonts w:ascii="Times New Roman" w:hAnsi="Times New Roman" w:cs="Times New Roman"/>
          <w:b/>
          <w:noProof/>
        </w:rPr>
        <w:t>96</w:t>
      </w:r>
      <w:r w:rsidRPr="0013539B">
        <w:rPr>
          <w:rFonts w:ascii="Times New Roman" w:hAnsi="Times New Roman" w:cs="Times New Roman"/>
          <w:noProof/>
        </w:rPr>
        <w:t>(4): p. 1089-1096.</w:t>
      </w:r>
      <w:bookmarkEnd w:id="2"/>
    </w:p>
    <w:p w14:paraId="6E7020A6" w14:textId="77777777" w:rsidR="003D3637" w:rsidRPr="0013539B" w:rsidRDefault="003D3637" w:rsidP="003D3637">
      <w:pPr>
        <w:ind w:left="720" w:hanging="720"/>
        <w:rPr>
          <w:rFonts w:ascii="Times New Roman" w:hAnsi="Times New Roman" w:cs="Times New Roman"/>
          <w:noProof/>
        </w:rPr>
      </w:pPr>
      <w:bookmarkStart w:id="3" w:name="_ENREF_4"/>
      <w:r w:rsidRPr="0013539B">
        <w:rPr>
          <w:rFonts w:ascii="Times New Roman" w:hAnsi="Times New Roman" w:cs="Times New Roman"/>
          <w:noProof/>
        </w:rPr>
        <w:t>4.</w:t>
      </w:r>
      <w:r w:rsidRPr="0013539B">
        <w:rPr>
          <w:rFonts w:ascii="Times New Roman" w:hAnsi="Times New Roman" w:cs="Times New Roman"/>
          <w:noProof/>
        </w:rPr>
        <w:tab/>
        <w:t xml:space="preserve">Blair, S.N., et al., </w:t>
      </w:r>
      <w:r w:rsidRPr="0013539B">
        <w:rPr>
          <w:rFonts w:ascii="Times New Roman" w:hAnsi="Times New Roman" w:cs="Times New Roman"/>
          <w:i/>
          <w:noProof/>
        </w:rPr>
        <w:t>Influences of cardiorespiratory fitness and other precursors on cardiovascular disease and all-cause mortality in men and women.</w:t>
      </w:r>
      <w:r w:rsidRPr="0013539B">
        <w:rPr>
          <w:rFonts w:ascii="Times New Roman" w:hAnsi="Times New Roman" w:cs="Times New Roman"/>
          <w:noProof/>
        </w:rPr>
        <w:t xml:space="preserve"> JAMA, 1996. </w:t>
      </w:r>
      <w:r w:rsidRPr="0013539B">
        <w:rPr>
          <w:rFonts w:ascii="Times New Roman" w:hAnsi="Times New Roman" w:cs="Times New Roman"/>
          <w:b/>
          <w:noProof/>
        </w:rPr>
        <w:t>276</w:t>
      </w:r>
      <w:r w:rsidRPr="0013539B">
        <w:rPr>
          <w:rFonts w:ascii="Times New Roman" w:hAnsi="Times New Roman" w:cs="Times New Roman"/>
          <w:noProof/>
        </w:rPr>
        <w:t>(3): p. 205-10.</w:t>
      </w:r>
      <w:bookmarkEnd w:id="3"/>
    </w:p>
    <w:p w14:paraId="5EA17711" w14:textId="77777777" w:rsidR="003D3637" w:rsidRPr="0013539B" w:rsidRDefault="003D3637" w:rsidP="003D3637">
      <w:pPr>
        <w:ind w:left="720" w:hanging="720"/>
        <w:rPr>
          <w:rFonts w:ascii="Times New Roman" w:hAnsi="Times New Roman" w:cs="Times New Roman"/>
          <w:noProof/>
        </w:rPr>
      </w:pPr>
      <w:bookmarkStart w:id="4" w:name="_ENREF_5"/>
      <w:r w:rsidRPr="0013539B">
        <w:rPr>
          <w:rFonts w:ascii="Times New Roman" w:hAnsi="Times New Roman" w:cs="Times New Roman"/>
          <w:noProof/>
        </w:rPr>
        <w:t>5.</w:t>
      </w:r>
      <w:r w:rsidRPr="0013539B">
        <w:rPr>
          <w:rFonts w:ascii="Times New Roman" w:hAnsi="Times New Roman" w:cs="Times New Roman"/>
          <w:noProof/>
        </w:rPr>
        <w:tab/>
        <w:t xml:space="preserve">Ferreira, I., C.A. Boreham, and C.D. Stehouwer, </w:t>
      </w:r>
      <w:r w:rsidRPr="0013539B">
        <w:rPr>
          <w:rFonts w:ascii="Times New Roman" w:hAnsi="Times New Roman" w:cs="Times New Roman"/>
          <w:i/>
          <w:noProof/>
        </w:rPr>
        <w:t>The benefits of exercise for arterial stiffness.</w:t>
      </w:r>
      <w:r w:rsidRPr="0013539B">
        <w:rPr>
          <w:rFonts w:ascii="Times New Roman" w:hAnsi="Times New Roman" w:cs="Times New Roman"/>
          <w:noProof/>
        </w:rPr>
        <w:t xml:space="preserve"> American Journal of Hypertension, 2006. </w:t>
      </w:r>
      <w:r w:rsidRPr="0013539B">
        <w:rPr>
          <w:rFonts w:ascii="Times New Roman" w:hAnsi="Times New Roman" w:cs="Times New Roman"/>
          <w:b/>
          <w:noProof/>
        </w:rPr>
        <w:t>19</w:t>
      </w:r>
      <w:r w:rsidRPr="0013539B">
        <w:rPr>
          <w:rFonts w:ascii="Times New Roman" w:hAnsi="Times New Roman" w:cs="Times New Roman"/>
          <w:noProof/>
        </w:rPr>
        <w:t>(10): p. 1037-8.</w:t>
      </w:r>
      <w:bookmarkEnd w:id="4"/>
    </w:p>
    <w:p w14:paraId="73619D44" w14:textId="77777777" w:rsidR="003D3637" w:rsidRPr="0013539B" w:rsidRDefault="003D3637" w:rsidP="003D3637">
      <w:pPr>
        <w:ind w:left="720" w:hanging="720"/>
        <w:rPr>
          <w:rFonts w:ascii="Times New Roman" w:hAnsi="Times New Roman" w:cs="Times New Roman"/>
          <w:noProof/>
        </w:rPr>
      </w:pPr>
      <w:bookmarkStart w:id="5" w:name="_ENREF_6"/>
      <w:r w:rsidRPr="0013539B">
        <w:rPr>
          <w:rFonts w:ascii="Times New Roman" w:hAnsi="Times New Roman" w:cs="Times New Roman"/>
          <w:noProof/>
        </w:rPr>
        <w:t>6.</w:t>
      </w:r>
      <w:r w:rsidRPr="0013539B">
        <w:rPr>
          <w:rFonts w:ascii="Times New Roman" w:hAnsi="Times New Roman" w:cs="Times New Roman"/>
          <w:noProof/>
        </w:rPr>
        <w:tab/>
        <w:t xml:space="preserve">Mora, S., et al., </w:t>
      </w:r>
      <w:r w:rsidRPr="0013539B">
        <w:rPr>
          <w:rFonts w:ascii="Times New Roman" w:hAnsi="Times New Roman" w:cs="Times New Roman"/>
          <w:i/>
          <w:noProof/>
        </w:rPr>
        <w:t>Physical activity and reduced risk of cardiovascular events potential mediating mechanisms.</w:t>
      </w:r>
      <w:r w:rsidRPr="0013539B">
        <w:rPr>
          <w:rFonts w:ascii="Times New Roman" w:hAnsi="Times New Roman" w:cs="Times New Roman"/>
          <w:noProof/>
        </w:rPr>
        <w:t xml:space="preserve"> Circulation, 2007. </w:t>
      </w:r>
      <w:r w:rsidRPr="0013539B">
        <w:rPr>
          <w:rFonts w:ascii="Times New Roman" w:hAnsi="Times New Roman" w:cs="Times New Roman"/>
          <w:b/>
          <w:noProof/>
        </w:rPr>
        <w:t>116</w:t>
      </w:r>
      <w:r w:rsidRPr="0013539B">
        <w:rPr>
          <w:rFonts w:ascii="Times New Roman" w:hAnsi="Times New Roman" w:cs="Times New Roman"/>
          <w:noProof/>
        </w:rPr>
        <w:t>(19): p. 2110-2118.</w:t>
      </w:r>
      <w:bookmarkEnd w:id="5"/>
    </w:p>
    <w:p w14:paraId="02DB2E98" w14:textId="77777777" w:rsidR="003D3637" w:rsidRPr="0013539B" w:rsidRDefault="003D3637" w:rsidP="003D3637">
      <w:pPr>
        <w:ind w:left="720" w:hanging="720"/>
        <w:rPr>
          <w:rFonts w:ascii="Times New Roman" w:hAnsi="Times New Roman" w:cs="Times New Roman"/>
          <w:noProof/>
        </w:rPr>
      </w:pPr>
      <w:bookmarkStart w:id="6" w:name="_ENREF_7"/>
      <w:r w:rsidRPr="0013539B">
        <w:rPr>
          <w:rFonts w:ascii="Times New Roman" w:hAnsi="Times New Roman" w:cs="Times New Roman"/>
          <w:noProof/>
        </w:rPr>
        <w:t>7.</w:t>
      </w:r>
      <w:r w:rsidRPr="0013539B">
        <w:rPr>
          <w:rFonts w:ascii="Times New Roman" w:hAnsi="Times New Roman" w:cs="Times New Roman"/>
          <w:noProof/>
        </w:rPr>
        <w:tab/>
        <w:t xml:space="preserve">Green, D.J., et al., </w:t>
      </w:r>
      <w:r w:rsidRPr="0013539B">
        <w:rPr>
          <w:rFonts w:ascii="Times New Roman" w:hAnsi="Times New Roman" w:cs="Times New Roman"/>
          <w:i/>
          <w:noProof/>
        </w:rPr>
        <w:t>Exercise and cardiovascular risk reduction: time to update the rationale for exercise?</w:t>
      </w:r>
      <w:r w:rsidRPr="0013539B">
        <w:rPr>
          <w:rFonts w:ascii="Times New Roman" w:hAnsi="Times New Roman" w:cs="Times New Roman"/>
          <w:noProof/>
        </w:rPr>
        <w:t xml:space="preserve"> Journal of Applied Physiology, 2008. </w:t>
      </w:r>
      <w:r w:rsidRPr="0013539B">
        <w:rPr>
          <w:rFonts w:ascii="Times New Roman" w:hAnsi="Times New Roman" w:cs="Times New Roman"/>
          <w:b/>
          <w:noProof/>
        </w:rPr>
        <w:t>105</w:t>
      </w:r>
      <w:r w:rsidRPr="0013539B">
        <w:rPr>
          <w:rFonts w:ascii="Times New Roman" w:hAnsi="Times New Roman" w:cs="Times New Roman"/>
          <w:noProof/>
        </w:rPr>
        <w:t>(2): p. 766-768.</w:t>
      </w:r>
      <w:bookmarkEnd w:id="6"/>
    </w:p>
    <w:p w14:paraId="2D973E7C" w14:textId="77777777" w:rsidR="003D3637" w:rsidRPr="0013539B" w:rsidRDefault="003D3637" w:rsidP="003D3637">
      <w:pPr>
        <w:ind w:left="720" w:hanging="720"/>
        <w:rPr>
          <w:rFonts w:ascii="Times New Roman" w:hAnsi="Times New Roman" w:cs="Times New Roman"/>
          <w:noProof/>
        </w:rPr>
      </w:pPr>
      <w:bookmarkStart w:id="7" w:name="_ENREF_8"/>
      <w:r w:rsidRPr="0013539B">
        <w:rPr>
          <w:rFonts w:ascii="Times New Roman" w:hAnsi="Times New Roman" w:cs="Times New Roman"/>
          <w:noProof/>
        </w:rPr>
        <w:t>8.</w:t>
      </w:r>
      <w:r w:rsidRPr="0013539B">
        <w:rPr>
          <w:rFonts w:ascii="Times New Roman" w:hAnsi="Times New Roman" w:cs="Times New Roman"/>
          <w:noProof/>
        </w:rPr>
        <w:tab/>
        <w:t xml:space="preserve">Tanaka, H.a.S.M., </w:t>
      </w:r>
      <w:r w:rsidRPr="0013539B">
        <w:rPr>
          <w:rFonts w:ascii="Times New Roman" w:hAnsi="Times New Roman" w:cs="Times New Roman"/>
          <w:i/>
          <w:noProof/>
        </w:rPr>
        <w:t>Influence of lifestyle modification on arterial stiffness and wave reflections.</w:t>
      </w:r>
      <w:r w:rsidRPr="0013539B">
        <w:rPr>
          <w:rFonts w:ascii="Times New Roman" w:hAnsi="Times New Roman" w:cs="Times New Roman"/>
          <w:noProof/>
        </w:rPr>
        <w:t xml:space="preserve"> American Journal of Hypertension, 2005: p. 137-144.</w:t>
      </w:r>
      <w:bookmarkEnd w:id="7"/>
    </w:p>
    <w:p w14:paraId="1E44D68B" w14:textId="77777777" w:rsidR="003D3637" w:rsidRPr="0013539B" w:rsidRDefault="003D3637" w:rsidP="003D3637">
      <w:pPr>
        <w:ind w:left="720" w:hanging="720"/>
        <w:rPr>
          <w:rFonts w:ascii="Times New Roman" w:hAnsi="Times New Roman" w:cs="Times New Roman"/>
          <w:noProof/>
        </w:rPr>
      </w:pPr>
      <w:bookmarkStart w:id="8" w:name="_ENREF_9"/>
      <w:r w:rsidRPr="0013539B">
        <w:rPr>
          <w:rFonts w:ascii="Times New Roman" w:hAnsi="Times New Roman" w:cs="Times New Roman"/>
          <w:noProof/>
        </w:rPr>
        <w:t>9.</w:t>
      </w:r>
      <w:r w:rsidRPr="0013539B">
        <w:rPr>
          <w:rFonts w:ascii="Times New Roman" w:hAnsi="Times New Roman" w:cs="Times New Roman"/>
          <w:noProof/>
        </w:rPr>
        <w:tab/>
        <w:t xml:space="preserve">Svien, L.R., Berg, P., Stephenson, C., </w:t>
      </w:r>
      <w:r w:rsidRPr="0013539B">
        <w:rPr>
          <w:rFonts w:ascii="Times New Roman" w:hAnsi="Times New Roman" w:cs="Times New Roman"/>
          <w:i/>
          <w:noProof/>
        </w:rPr>
        <w:t>Issues in aging with cerebral palsy.</w:t>
      </w:r>
      <w:r w:rsidRPr="0013539B">
        <w:rPr>
          <w:rFonts w:ascii="Times New Roman" w:hAnsi="Times New Roman" w:cs="Times New Roman"/>
          <w:noProof/>
        </w:rPr>
        <w:t xml:space="preserve"> Topics in Geriatric Rehabilitation, 2008. </w:t>
      </w:r>
      <w:r w:rsidRPr="0013539B">
        <w:rPr>
          <w:rFonts w:ascii="Times New Roman" w:hAnsi="Times New Roman" w:cs="Times New Roman"/>
          <w:b/>
          <w:noProof/>
        </w:rPr>
        <w:t>24</w:t>
      </w:r>
      <w:r w:rsidRPr="0013539B">
        <w:rPr>
          <w:rFonts w:ascii="Times New Roman" w:hAnsi="Times New Roman" w:cs="Times New Roman"/>
          <w:noProof/>
        </w:rPr>
        <w:t>(1): p. 26-40.</w:t>
      </w:r>
      <w:bookmarkEnd w:id="8"/>
    </w:p>
    <w:p w14:paraId="51E76584" w14:textId="77777777" w:rsidR="003D3637" w:rsidRPr="0013539B" w:rsidRDefault="003D3637" w:rsidP="003D3637">
      <w:pPr>
        <w:ind w:left="720" w:hanging="720"/>
        <w:rPr>
          <w:rFonts w:ascii="Times New Roman" w:hAnsi="Times New Roman" w:cs="Times New Roman"/>
          <w:noProof/>
        </w:rPr>
      </w:pPr>
      <w:bookmarkStart w:id="9" w:name="_ENREF_10"/>
      <w:r w:rsidRPr="0013539B">
        <w:rPr>
          <w:rFonts w:ascii="Times New Roman" w:hAnsi="Times New Roman" w:cs="Times New Roman"/>
          <w:noProof/>
        </w:rPr>
        <w:t>10.</w:t>
      </w:r>
      <w:r w:rsidRPr="0013539B">
        <w:rPr>
          <w:rFonts w:ascii="Times New Roman" w:hAnsi="Times New Roman" w:cs="Times New Roman"/>
          <w:noProof/>
        </w:rPr>
        <w:tab/>
        <w:t xml:space="preserve">Thorpe, D., </w:t>
      </w:r>
      <w:r w:rsidRPr="0013539B">
        <w:rPr>
          <w:rFonts w:ascii="Times New Roman" w:hAnsi="Times New Roman" w:cs="Times New Roman"/>
          <w:i/>
          <w:noProof/>
        </w:rPr>
        <w:t>The role of fitness in health and disease: status of adults with cerebral palsy.</w:t>
      </w:r>
      <w:r w:rsidRPr="0013539B">
        <w:rPr>
          <w:rFonts w:ascii="Times New Roman" w:hAnsi="Times New Roman" w:cs="Times New Roman"/>
          <w:noProof/>
        </w:rPr>
        <w:t xml:space="preserve"> Dev Med Child Neurol, 2009. </w:t>
      </w:r>
      <w:r w:rsidRPr="0013539B">
        <w:rPr>
          <w:rFonts w:ascii="Times New Roman" w:hAnsi="Times New Roman" w:cs="Times New Roman"/>
          <w:b/>
          <w:noProof/>
        </w:rPr>
        <w:t>51 Suppl 4</w:t>
      </w:r>
      <w:r w:rsidRPr="0013539B">
        <w:rPr>
          <w:rFonts w:ascii="Times New Roman" w:hAnsi="Times New Roman" w:cs="Times New Roman"/>
          <w:noProof/>
        </w:rPr>
        <w:t>: p. 52-8.</w:t>
      </w:r>
      <w:bookmarkEnd w:id="9"/>
    </w:p>
    <w:p w14:paraId="352E5CAF" w14:textId="77777777" w:rsidR="003D3637" w:rsidRPr="0013539B" w:rsidRDefault="003D3637" w:rsidP="003D3637">
      <w:pPr>
        <w:ind w:left="720" w:hanging="720"/>
        <w:rPr>
          <w:rFonts w:ascii="Times New Roman" w:hAnsi="Times New Roman" w:cs="Times New Roman"/>
          <w:noProof/>
        </w:rPr>
      </w:pPr>
      <w:bookmarkStart w:id="10" w:name="_ENREF_11"/>
      <w:r w:rsidRPr="0013539B">
        <w:rPr>
          <w:rFonts w:ascii="Times New Roman" w:hAnsi="Times New Roman" w:cs="Times New Roman"/>
          <w:noProof/>
        </w:rPr>
        <w:t>11.</w:t>
      </w:r>
      <w:r w:rsidRPr="0013539B">
        <w:rPr>
          <w:rFonts w:ascii="Times New Roman" w:hAnsi="Times New Roman" w:cs="Times New Roman"/>
          <w:noProof/>
        </w:rPr>
        <w:tab/>
        <w:t xml:space="preserve">Hemming, K., J.L. Hutton, and P.O. Pharoah, </w:t>
      </w:r>
      <w:r w:rsidRPr="0013539B">
        <w:rPr>
          <w:rFonts w:ascii="Times New Roman" w:hAnsi="Times New Roman" w:cs="Times New Roman"/>
          <w:i/>
          <w:noProof/>
        </w:rPr>
        <w:t>Long-term survival for a cohort of adults with cerebral palsy.</w:t>
      </w:r>
      <w:r w:rsidRPr="0013539B">
        <w:rPr>
          <w:rFonts w:ascii="Times New Roman" w:hAnsi="Times New Roman" w:cs="Times New Roman"/>
          <w:noProof/>
        </w:rPr>
        <w:t xml:space="preserve"> Dev Med Child Neurol, 2006. </w:t>
      </w:r>
      <w:r w:rsidRPr="0013539B">
        <w:rPr>
          <w:rFonts w:ascii="Times New Roman" w:hAnsi="Times New Roman" w:cs="Times New Roman"/>
          <w:b/>
          <w:noProof/>
        </w:rPr>
        <w:t>48</w:t>
      </w:r>
      <w:r w:rsidRPr="0013539B">
        <w:rPr>
          <w:rFonts w:ascii="Times New Roman" w:hAnsi="Times New Roman" w:cs="Times New Roman"/>
          <w:noProof/>
        </w:rPr>
        <w:t>(2): p. 90-5.</w:t>
      </w:r>
      <w:bookmarkEnd w:id="10"/>
    </w:p>
    <w:p w14:paraId="4EA67659" w14:textId="77777777" w:rsidR="003D3637" w:rsidRPr="0013539B" w:rsidRDefault="003D3637" w:rsidP="003D3637">
      <w:pPr>
        <w:ind w:left="720" w:hanging="720"/>
        <w:rPr>
          <w:rFonts w:ascii="Times New Roman" w:hAnsi="Times New Roman" w:cs="Times New Roman"/>
          <w:noProof/>
        </w:rPr>
      </w:pPr>
      <w:bookmarkStart w:id="11" w:name="_ENREF_12"/>
      <w:r w:rsidRPr="0013539B">
        <w:rPr>
          <w:rFonts w:ascii="Times New Roman" w:hAnsi="Times New Roman" w:cs="Times New Roman"/>
          <w:noProof/>
        </w:rPr>
        <w:t>12.</w:t>
      </w:r>
      <w:r w:rsidRPr="0013539B">
        <w:rPr>
          <w:rFonts w:ascii="Times New Roman" w:hAnsi="Times New Roman" w:cs="Times New Roman"/>
          <w:noProof/>
        </w:rPr>
        <w:tab/>
        <w:t xml:space="preserve">Nichols, W.W., et al., </w:t>
      </w:r>
      <w:r w:rsidRPr="0013539B">
        <w:rPr>
          <w:rFonts w:ascii="Times New Roman" w:hAnsi="Times New Roman" w:cs="Times New Roman"/>
          <w:i/>
          <w:noProof/>
        </w:rPr>
        <w:t>Effects of arterial stiffness, pulse wave velocity, and wave reflections on the central aortic pressure waveform.</w:t>
      </w:r>
      <w:r w:rsidRPr="0013539B">
        <w:rPr>
          <w:rFonts w:ascii="Times New Roman" w:hAnsi="Times New Roman" w:cs="Times New Roman"/>
          <w:noProof/>
        </w:rPr>
        <w:t xml:space="preserve"> Journal of Clinical Hypertension, 2008. </w:t>
      </w:r>
      <w:r w:rsidRPr="0013539B">
        <w:rPr>
          <w:rFonts w:ascii="Times New Roman" w:hAnsi="Times New Roman" w:cs="Times New Roman"/>
          <w:b/>
          <w:noProof/>
        </w:rPr>
        <w:t>10</w:t>
      </w:r>
      <w:r w:rsidRPr="0013539B">
        <w:rPr>
          <w:rFonts w:ascii="Times New Roman" w:hAnsi="Times New Roman" w:cs="Times New Roman"/>
          <w:noProof/>
        </w:rPr>
        <w:t>(4): p. 295-303.</w:t>
      </w:r>
      <w:bookmarkEnd w:id="11"/>
    </w:p>
    <w:p w14:paraId="631706D4" w14:textId="77777777" w:rsidR="003D3637" w:rsidRPr="0013539B" w:rsidRDefault="003D3637" w:rsidP="003D3637">
      <w:pPr>
        <w:ind w:left="720" w:hanging="720"/>
        <w:rPr>
          <w:rFonts w:ascii="Times New Roman" w:hAnsi="Times New Roman" w:cs="Times New Roman"/>
          <w:noProof/>
        </w:rPr>
      </w:pPr>
      <w:bookmarkStart w:id="12" w:name="_ENREF_13"/>
      <w:r w:rsidRPr="0013539B">
        <w:rPr>
          <w:rFonts w:ascii="Times New Roman" w:hAnsi="Times New Roman" w:cs="Times New Roman"/>
          <w:noProof/>
        </w:rPr>
        <w:t>13.</w:t>
      </w:r>
      <w:r w:rsidRPr="0013539B">
        <w:rPr>
          <w:rFonts w:ascii="Times New Roman" w:hAnsi="Times New Roman" w:cs="Times New Roman"/>
          <w:noProof/>
        </w:rPr>
        <w:tab/>
        <w:t xml:space="preserve">Nichols, W.W., O'Rourke, M.F., </w:t>
      </w:r>
      <w:r w:rsidRPr="0013539B">
        <w:rPr>
          <w:rFonts w:ascii="Times New Roman" w:hAnsi="Times New Roman" w:cs="Times New Roman"/>
          <w:i/>
          <w:noProof/>
        </w:rPr>
        <w:t>McDonald's Blood Flow in Arteries. Theoretical, experimental and clinical principles. Fifth Edition.</w:t>
      </w:r>
      <w:r w:rsidRPr="0013539B">
        <w:rPr>
          <w:rFonts w:ascii="Times New Roman" w:hAnsi="Times New Roman" w:cs="Times New Roman"/>
          <w:noProof/>
        </w:rPr>
        <w:t xml:space="preserve"> 2005.</w:t>
      </w:r>
      <w:bookmarkEnd w:id="12"/>
    </w:p>
    <w:p w14:paraId="056DCC56" w14:textId="77777777" w:rsidR="003D3637" w:rsidRPr="0013539B" w:rsidRDefault="003D3637" w:rsidP="003D3637">
      <w:pPr>
        <w:ind w:left="720" w:hanging="720"/>
        <w:rPr>
          <w:rFonts w:ascii="Times New Roman" w:hAnsi="Times New Roman" w:cs="Times New Roman"/>
          <w:noProof/>
        </w:rPr>
      </w:pPr>
      <w:bookmarkStart w:id="13" w:name="_ENREF_14"/>
      <w:r w:rsidRPr="0013539B">
        <w:rPr>
          <w:rFonts w:ascii="Times New Roman" w:hAnsi="Times New Roman" w:cs="Times New Roman"/>
          <w:noProof/>
        </w:rPr>
        <w:t>14.</w:t>
      </w:r>
      <w:r w:rsidRPr="0013539B">
        <w:rPr>
          <w:rFonts w:ascii="Times New Roman" w:hAnsi="Times New Roman" w:cs="Times New Roman"/>
          <w:noProof/>
        </w:rPr>
        <w:tab/>
        <w:t xml:space="preserve">Bots, M.L., Dijk, J.M., Oren, A., Grobbee, D.E., </w:t>
      </w:r>
      <w:r w:rsidRPr="0013539B">
        <w:rPr>
          <w:rFonts w:ascii="Times New Roman" w:hAnsi="Times New Roman" w:cs="Times New Roman"/>
          <w:i/>
          <w:noProof/>
        </w:rPr>
        <w:t>Carotid intima-media thickness, arterial stiffness and risk of cardiovascular disease: current evidence.</w:t>
      </w:r>
      <w:r w:rsidRPr="0013539B">
        <w:rPr>
          <w:rFonts w:ascii="Times New Roman" w:hAnsi="Times New Roman" w:cs="Times New Roman"/>
          <w:noProof/>
        </w:rPr>
        <w:t xml:space="preserve"> Journal of Hypertension, 2002. </w:t>
      </w:r>
      <w:r w:rsidRPr="0013539B">
        <w:rPr>
          <w:rFonts w:ascii="Times New Roman" w:hAnsi="Times New Roman" w:cs="Times New Roman"/>
          <w:b/>
          <w:noProof/>
        </w:rPr>
        <w:t>20</w:t>
      </w:r>
      <w:r w:rsidRPr="0013539B">
        <w:rPr>
          <w:rFonts w:ascii="Times New Roman" w:hAnsi="Times New Roman" w:cs="Times New Roman"/>
          <w:noProof/>
        </w:rPr>
        <w:t>(12): p. 2317-2325.</w:t>
      </w:r>
      <w:bookmarkEnd w:id="13"/>
    </w:p>
    <w:p w14:paraId="6044A022" w14:textId="77777777" w:rsidR="003D3637" w:rsidRPr="0013539B" w:rsidRDefault="003D3637" w:rsidP="003D3637">
      <w:pPr>
        <w:ind w:left="720" w:hanging="720"/>
        <w:rPr>
          <w:rFonts w:ascii="Times New Roman" w:hAnsi="Times New Roman" w:cs="Times New Roman"/>
          <w:noProof/>
        </w:rPr>
      </w:pPr>
      <w:bookmarkStart w:id="14" w:name="_ENREF_15"/>
      <w:r w:rsidRPr="0013539B">
        <w:rPr>
          <w:rFonts w:ascii="Times New Roman" w:hAnsi="Times New Roman" w:cs="Times New Roman"/>
          <w:noProof/>
        </w:rPr>
        <w:t>15.</w:t>
      </w:r>
      <w:r w:rsidRPr="0013539B">
        <w:rPr>
          <w:rFonts w:ascii="Times New Roman" w:hAnsi="Times New Roman" w:cs="Times New Roman"/>
          <w:noProof/>
        </w:rPr>
        <w:tab/>
        <w:t xml:space="preserve">Vasankari T, A.M., Toikka J, Mikkola J, Irjala K, Pasanen P, et al., </w:t>
      </w:r>
      <w:r w:rsidRPr="0013539B">
        <w:rPr>
          <w:rFonts w:ascii="Times New Roman" w:hAnsi="Times New Roman" w:cs="Times New Roman"/>
          <w:i/>
          <w:noProof/>
        </w:rPr>
        <w:t>Oxidized LDL and thickness of carotid intima-media are associated with coronary atherosclerosis in middle-aged men: lower levels of oxidized LDL with statin therapy.</w:t>
      </w:r>
      <w:r w:rsidRPr="0013539B">
        <w:rPr>
          <w:rFonts w:ascii="Times New Roman" w:hAnsi="Times New Roman" w:cs="Times New Roman"/>
          <w:noProof/>
        </w:rPr>
        <w:t xml:space="preserve"> Atherosclerosis, 2001. </w:t>
      </w:r>
      <w:r w:rsidRPr="0013539B">
        <w:rPr>
          <w:rFonts w:ascii="Times New Roman" w:hAnsi="Times New Roman" w:cs="Times New Roman"/>
          <w:b/>
          <w:noProof/>
        </w:rPr>
        <w:t>155</w:t>
      </w:r>
      <w:r w:rsidRPr="0013539B">
        <w:rPr>
          <w:rFonts w:ascii="Times New Roman" w:hAnsi="Times New Roman" w:cs="Times New Roman"/>
          <w:noProof/>
        </w:rPr>
        <w:t>: p. 403-412.</w:t>
      </w:r>
      <w:bookmarkEnd w:id="14"/>
    </w:p>
    <w:p w14:paraId="43C02E97" w14:textId="77777777" w:rsidR="003D3637" w:rsidRPr="0013539B" w:rsidRDefault="003D3637" w:rsidP="003D3637">
      <w:pPr>
        <w:ind w:left="720" w:hanging="720"/>
        <w:rPr>
          <w:rFonts w:ascii="Times New Roman" w:hAnsi="Times New Roman" w:cs="Times New Roman"/>
          <w:noProof/>
        </w:rPr>
      </w:pPr>
      <w:bookmarkStart w:id="15" w:name="_ENREF_16"/>
      <w:r w:rsidRPr="0013539B">
        <w:rPr>
          <w:rFonts w:ascii="Times New Roman" w:hAnsi="Times New Roman" w:cs="Times New Roman"/>
          <w:noProof/>
        </w:rPr>
        <w:t>16.</w:t>
      </w:r>
      <w:r w:rsidRPr="0013539B">
        <w:rPr>
          <w:rFonts w:ascii="Times New Roman" w:hAnsi="Times New Roman" w:cs="Times New Roman"/>
          <w:noProof/>
        </w:rPr>
        <w:tab/>
        <w:t xml:space="preserve">Mack WJ, L.L., Liu C, Selzer RH, Hodis HN, </w:t>
      </w:r>
      <w:r w:rsidRPr="0013539B">
        <w:rPr>
          <w:rFonts w:ascii="Times New Roman" w:hAnsi="Times New Roman" w:cs="Times New Roman"/>
          <w:i/>
          <w:noProof/>
        </w:rPr>
        <w:t>Correlations between measures of atherosclerosis change using carotid ultrasonography and coronary angiography.</w:t>
      </w:r>
      <w:r w:rsidRPr="0013539B">
        <w:rPr>
          <w:rFonts w:ascii="Times New Roman" w:hAnsi="Times New Roman" w:cs="Times New Roman"/>
          <w:noProof/>
        </w:rPr>
        <w:t xml:space="preserve"> Atherosclerosis, 2000. </w:t>
      </w:r>
      <w:r w:rsidRPr="0013539B">
        <w:rPr>
          <w:rFonts w:ascii="Times New Roman" w:hAnsi="Times New Roman" w:cs="Times New Roman"/>
          <w:b/>
          <w:noProof/>
        </w:rPr>
        <w:t>150</w:t>
      </w:r>
      <w:r w:rsidRPr="0013539B">
        <w:rPr>
          <w:rFonts w:ascii="Times New Roman" w:hAnsi="Times New Roman" w:cs="Times New Roman"/>
          <w:noProof/>
        </w:rPr>
        <w:t>: p. 371-379.</w:t>
      </w:r>
      <w:bookmarkEnd w:id="15"/>
    </w:p>
    <w:p w14:paraId="3EC82275" w14:textId="77777777" w:rsidR="003D3637" w:rsidRPr="0013539B" w:rsidRDefault="003D3637" w:rsidP="003D3637">
      <w:pPr>
        <w:ind w:left="720" w:hanging="720"/>
        <w:rPr>
          <w:rFonts w:ascii="Times New Roman" w:hAnsi="Times New Roman" w:cs="Times New Roman"/>
          <w:noProof/>
        </w:rPr>
      </w:pPr>
      <w:bookmarkStart w:id="16" w:name="_ENREF_17"/>
      <w:r w:rsidRPr="0013539B">
        <w:rPr>
          <w:rFonts w:ascii="Times New Roman" w:hAnsi="Times New Roman" w:cs="Times New Roman"/>
          <w:noProof/>
        </w:rPr>
        <w:t>17.</w:t>
      </w:r>
      <w:r w:rsidRPr="0013539B">
        <w:rPr>
          <w:rFonts w:ascii="Times New Roman" w:hAnsi="Times New Roman" w:cs="Times New Roman"/>
          <w:noProof/>
        </w:rPr>
        <w:tab/>
        <w:t xml:space="preserve">Lekakis JP, P.C., Cimponeriu AT, Stamatelopoulos KS, Papaioannou TG, Kanakakis J, et al., </w:t>
      </w:r>
      <w:r w:rsidRPr="0013539B">
        <w:rPr>
          <w:rFonts w:ascii="Times New Roman" w:hAnsi="Times New Roman" w:cs="Times New Roman"/>
          <w:i/>
          <w:noProof/>
        </w:rPr>
        <w:t>Atherosclerotic changes of extra-coronary arteries are associated with the extent of coronary atherosclerosis.</w:t>
      </w:r>
      <w:r w:rsidRPr="0013539B">
        <w:rPr>
          <w:rFonts w:ascii="Times New Roman" w:hAnsi="Times New Roman" w:cs="Times New Roman"/>
          <w:noProof/>
        </w:rPr>
        <w:t xml:space="preserve"> Am J Cardiol, 2000. </w:t>
      </w:r>
      <w:r w:rsidRPr="0013539B">
        <w:rPr>
          <w:rFonts w:ascii="Times New Roman" w:hAnsi="Times New Roman" w:cs="Times New Roman"/>
          <w:b/>
          <w:noProof/>
        </w:rPr>
        <w:t>85</w:t>
      </w:r>
      <w:r w:rsidRPr="0013539B">
        <w:rPr>
          <w:rFonts w:ascii="Times New Roman" w:hAnsi="Times New Roman" w:cs="Times New Roman"/>
          <w:noProof/>
        </w:rPr>
        <w:t>: p. 949-952.</w:t>
      </w:r>
      <w:bookmarkEnd w:id="16"/>
    </w:p>
    <w:p w14:paraId="1EDEC6E9" w14:textId="77777777" w:rsidR="003D3637" w:rsidRPr="0013539B" w:rsidRDefault="003D3637" w:rsidP="003D3637">
      <w:pPr>
        <w:ind w:left="720" w:hanging="720"/>
        <w:rPr>
          <w:rFonts w:ascii="Times New Roman" w:hAnsi="Times New Roman" w:cs="Times New Roman"/>
          <w:noProof/>
        </w:rPr>
      </w:pPr>
      <w:bookmarkStart w:id="17" w:name="_ENREF_18"/>
      <w:r w:rsidRPr="0013539B">
        <w:rPr>
          <w:rFonts w:ascii="Times New Roman" w:hAnsi="Times New Roman" w:cs="Times New Roman"/>
          <w:noProof/>
        </w:rPr>
        <w:t>18.</w:t>
      </w:r>
      <w:r w:rsidRPr="0013539B">
        <w:rPr>
          <w:rFonts w:ascii="Times New Roman" w:hAnsi="Times New Roman" w:cs="Times New Roman"/>
          <w:noProof/>
        </w:rPr>
        <w:tab/>
        <w:t xml:space="preserve">Bots ML, I.d.S.A., Grobbee DE., </w:t>
      </w:r>
      <w:r w:rsidRPr="0013539B">
        <w:rPr>
          <w:rFonts w:ascii="Times New Roman" w:hAnsi="Times New Roman" w:cs="Times New Roman"/>
          <w:i/>
          <w:noProof/>
        </w:rPr>
        <w:t>Carotid intima-media thickness measurements in observational and intervention studies.</w:t>
      </w:r>
      <w:r w:rsidRPr="0013539B">
        <w:rPr>
          <w:rFonts w:ascii="Times New Roman" w:hAnsi="Times New Roman" w:cs="Times New Roman"/>
          <w:noProof/>
        </w:rPr>
        <w:t xml:space="preserve"> Curr Res Vasc Dis, 1998. </w:t>
      </w:r>
      <w:r w:rsidRPr="0013539B">
        <w:rPr>
          <w:rFonts w:ascii="Times New Roman" w:hAnsi="Times New Roman" w:cs="Times New Roman"/>
          <w:b/>
          <w:noProof/>
        </w:rPr>
        <w:t>3</w:t>
      </w:r>
      <w:r w:rsidRPr="0013539B">
        <w:rPr>
          <w:rFonts w:ascii="Times New Roman" w:hAnsi="Times New Roman" w:cs="Times New Roman"/>
          <w:noProof/>
        </w:rPr>
        <w:t>: p. 274-283.</w:t>
      </w:r>
      <w:bookmarkEnd w:id="17"/>
    </w:p>
    <w:p w14:paraId="63819B67" w14:textId="77777777" w:rsidR="003D3637" w:rsidRPr="0013539B" w:rsidRDefault="003D3637" w:rsidP="003D3637">
      <w:pPr>
        <w:ind w:left="720" w:hanging="720"/>
        <w:rPr>
          <w:rFonts w:ascii="Times New Roman" w:hAnsi="Times New Roman" w:cs="Times New Roman"/>
          <w:noProof/>
        </w:rPr>
      </w:pPr>
      <w:bookmarkStart w:id="18" w:name="_ENREF_19"/>
      <w:r w:rsidRPr="0013539B">
        <w:rPr>
          <w:rFonts w:ascii="Times New Roman" w:hAnsi="Times New Roman" w:cs="Times New Roman"/>
          <w:noProof/>
        </w:rPr>
        <w:t>19.</w:t>
      </w:r>
      <w:r w:rsidRPr="0013539B">
        <w:rPr>
          <w:rFonts w:ascii="Times New Roman" w:hAnsi="Times New Roman" w:cs="Times New Roman"/>
          <w:noProof/>
        </w:rPr>
        <w:tab/>
        <w:t xml:space="preserve">Salonen, J.T. and R. Salonen, </w:t>
      </w:r>
      <w:r w:rsidRPr="0013539B">
        <w:rPr>
          <w:rFonts w:ascii="Times New Roman" w:hAnsi="Times New Roman" w:cs="Times New Roman"/>
          <w:i/>
          <w:noProof/>
        </w:rPr>
        <w:t>Ultrasonographically assessed carotid morphology and the risk of coronary heart disease.</w:t>
      </w:r>
      <w:r w:rsidRPr="0013539B">
        <w:rPr>
          <w:rFonts w:ascii="Times New Roman" w:hAnsi="Times New Roman" w:cs="Times New Roman"/>
          <w:noProof/>
        </w:rPr>
        <w:t xml:space="preserve"> Arterioscler Thromb, 1991. </w:t>
      </w:r>
      <w:r w:rsidRPr="0013539B">
        <w:rPr>
          <w:rFonts w:ascii="Times New Roman" w:hAnsi="Times New Roman" w:cs="Times New Roman"/>
          <w:b/>
          <w:noProof/>
        </w:rPr>
        <w:t>11</w:t>
      </w:r>
      <w:r w:rsidRPr="0013539B">
        <w:rPr>
          <w:rFonts w:ascii="Times New Roman" w:hAnsi="Times New Roman" w:cs="Times New Roman"/>
          <w:noProof/>
        </w:rPr>
        <w:t>(5): p. 1245-9.</w:t>
      </w:r>
      <w:bookmarkEnd w:id="18"/>
    </w:p>
    <w:p w14:paraId="7E33B88C" w14:textId="77777777" w:rsidR="003D3637" w:rsidRPr="0013539B" w:rsidRDefault="003D3637" w:rsidP="003D3637">
      <w:pPr>
        <w:ind w:left="720" w:hanging="720"/>
        <w:rPr>
          <w:rFonts w:ascii="Times New Roman" w:hAnsi="Times New Roman" w:cs="Times New Roman"/>
          <w:noProof/>
        </w:rPr>
      </w:pPr>
      <w:bookmarkStart w:id="19" w:name="_ENREF_20"/>
      <w:r w:rsidRPr="0013539B">
        <w:rPr>
          <w:rFonts w:ascii="Times New Roman" w:hAnsi="Times New Roman" w:cs="Times New Roman"/>
          <w:noProof/>
        </w:rPr>
        <w:t>20.</w:t>
      </w:r>
      <w:r w:rsidRPr="0013539B">
        <w:rPr>
          <w:rFonts w:ascii="Times New Roman" w:hAnsi="Times New Roman" w:cs="Times New Roman"/>
          <w:noProof/>
        </w:rPr>
        <w:tab/>
        <w:t xml:space="preserve">O'Leary DH, P.J., Kronmal RA, Burke GL, Wolfson Jr SK, </w:t>
      </w:r>
      <w:r w:rsidRPr="0013539B">
        <w:rPr>
          <w:rFonts w:ascii="Times New Roman" w:hAnsi="Times New Roman" w:cs="Times New Roman"/>
          <w:i/>
          <w:noProof/>
        </w:rPr>
        <w:t>Carotid-artery intima and media thickness as a risk factor for myocardial infarction and stroke in older adults. Cardiovascular Health Study Collaborative Research Group.</w:t>
      </w:r>
      <w:r w:rsidRPr="0013539B">
        <w:rPr>
          <w:rFonts w:ascii="Times New Roman" w:hAnsi="Times New Roman" w:cs="Times New Roman"/>
          <w:noProof/>
        </w:rPr>
        <w:t xml:space="preserve"> N Engl J Med, 1999. </w:t>
      </w:r>
      <w:r w:rsidRPr="0013539B">
        <w:rPr>
          <w:rFonts w:ascii="Times New Roman" w:hAnsi="Times New Roman" w:cs="Times New Roman"/>
          <w:b/>
          <w:noProof/>
        </w:rPr>
        <w:t>340</w:t>
      </w:r>
      <w:r w:rsidRPr="0013539B">
        <w:rPr>
          <w:rFonts w:ascii="Times New Roman" w:hAnsi="Times New Roman" w:cs="Times New Roman"/>
          <w:noProof/>
        </w:rPr>
        <w:t>: p. 14-22.</w:t>
      </w:r>
      <w:bookmarkEnd w:id="19"/>
    </w:p>
    <w:p w14:paraId="213BD5E9" w14:textId="77777777" w:rsidR="003D3637" w:rsidRPr="0013539B" w:rsidRDefault="003D3637" w:rsidP="003D3637">
      <w:pPr>
        <w:ind w:left="720" w:hanging="720"/>
        <w:rPr>
          <w:rFonts w:ascii="Times New Roman" w:hAnsi="Times New Roman" w:cs="Times New Roman"/>
          <w:noProof/>
        </w:rPr>
      </w:pPr>
      <w:bookmarkStart w:id="20" w:name="_ENREF_21"/>
      <w:r w:rsidRPr="0013539B">
        <w:rPr>
          <w:rFonts w:ascii="Times New Roman" w:hAnsi="Times New Roman" w:cs="Times New Roman"/>
          <w:noProof/>
        </w:rPr>
        <w:t>21.</w:t>
      </w:r>
      <w:r w:rsidRPr="0013539B">
        <w:rPr>
          <w:rFonts w:ascii="Times New Roman" w:hAnsi="Times New Roman" w:cs="Times New Roman"/>
          <w:noProof/>
        </w:rPr>
        <w:tab/>
        <w:t xml:space="preserve">Berni, A., et al., </w:t>
      </w:r>
      <w:r w:rsidRPr="0013539B">
        <w:rPr>
          <w:rFonts w:ascii="Times New Roman" w:hAnsi="Times New Roman" w:cs="Times New Roman"/>
          <w:i/>
          <w:noProof/>
        </w:rPr>
        <w:t>Effect of vascular risk factors on increase in carotid and femoral intima-media thickness. Identification of a risk scale.</w:t>
      </w:r>
      <w:r w:rsidRPr="0013539B">
        <w:rPr>
          <w:rFonts w:ascii="Times New Roman" w:hAnsi="Times New Roman" w:cs="Times New Roman"/>
          <w:noProof/>
        </w:rPr>
        <w:t xml:space="preserve"> Atherosclerosis, 2011. </w:t>
      </w:r>
      <w:r w:rsidRPr="0013539B">
        <w:rPr>
          <w:rFonts w:ascii="Times New Roman" w:hAnsi="Times New Roman" w:cs="Times New Roman"/>
          <w:b/>
          <w:noProof/>
        </w:rPr>
        <w:t>216</w:t>
      </w:r>
      <w:r w:rsidRPr="0013539B">
        <w:rPr>
          <w:rFonts w:ascii="Times New Roman" w:hAnsi="Times New Roman" w:cs="Times New Roman"/>
          <w:noProof/>
        </w:rPr>
        <w:t>(1): p. 109-14.</w:t>
      </w:r>
      <w:bookmarkEnd w:id="20"/>
    </w:p>
    <w:p w14:paraId="0F8A19A6" w14:textId="77777777" w:rsidR="003D3637" w:rsidRPr="0013539B" w:rsidRDefault="003D3637" w:rsidP="003D3637">
      <w:pPr>
        <w:ind w:left="720" w:hanging="720"/>
        <w:rPr>
          <w:rFonts w:ascii="Times New Roman" w:hAnsi="Times New Roman" w:cs="Times New Roman"/>
          <w:noProof/>
        </w:rPr>
      </w:pPr>
      <w:bookmarkStart w:id="21" w:name="_ENREF_22"/>
      <w:r w:rsidRPr="0013539B">
        <w:rPr>
          <w:rFonts w:ascii="Times New Roman" w:hAnsi="Times New Roman" w:cs="Times New Roman"/>
          <w:noProof/>
        </w:rPr>
        <w:t>22.</w:t>
      </w:r>
      <w:r w:rsidRPr="0013539B">
        <w:rPr>
          <w:rFonts w:ascii="Times New Roman" w:hAnsi="Times New Roman" w:cs="Times New Roman"/>
          <w:noProof/>
        </w:rPr>
        <w:tab/>
        <w:t xml:space="preserve">Su, T.C., et al., </w:t>
      </w:r>
      <w:r w:rsidRPr="0013539B">
        <w:rPr>
          <w:rFonts w:ascii="Times New Roman" w:hAnsi="Times New Roman" w:cs="Times New Roman"/>
          <w:i/>
          <w:noProof/>
        </w:rPr>
        <w:t>Age- and gender-associated determinants of carotid intima-media thickness: a community-based study.</w:t>
      </w:r>
      <w:r w:rsidRPr="0013539B">
        <w:rPr>
          <w:rFonts w:ascii="Times New Roman" w:hAnsi="Times New Roman" w:cs="Times New Roman"/>
          <w:noProof/>
        </w:rPr>
        <w:t xml:space="preserve"> Journal of Atherosclerosis &amp; Thrombosis, 2012. </w:t>
      </w:r>
      <w:r w:rsidRPr="0013539B">
        <w:rPr>
          <w:rFonts w:ascii="Times New Roman" w:hAnsi="Times New Roman" w:cs="Times New Roman"/>
          <w:b/>
          <w:noProof/>
        </w:rPr>
        <w:t>19</w:t>
      </w:r>
      <w:r w:rsidRPr="0013539B">
        <w:rPr>
          <w:rFonts w:ascii="Times New Roman" w:hAnsi="Times New Roman" w:cs="Times New Roman"/>
          <w:noProof/>
        </w:rPr>
        <w:t>(9): p. 872-80.</w:t>
      </w:r>
      <w:bookmarkEnd w:id="21"/>
    </w:p>
    <w:p w14:paraId="4006AC27" w14:textId="77777777" w:rsidR="003D3637" w:rsidRPr="0013539B" w:rsidRDefault="003D3637" w:rsidP="003D3637">
      <w:pPr>
        <w:ind w:left="720" w:hanging="720"/>
        <w:rPr>
          <w:rFonts w:ascii="Times New Roman" w:hAnsi="Times New Roman" w:cs="Times New Roman"/>
          <w:noProof/>
        </w:rPr>
      </w:pPr>
      <w:bookmarkStart w:id="22" w:name="_ENREF_23"/>
      <w:r w:rsidRPr="0013539B">
        <w:rPr>
          <w:rFonts w:ascii="Times New Roman" w:hAnsi="Times New Roman" w:cs="Times New Roman"/>
          <w:noProof/>
        </w:rPr>
        <w:t>23.</w:t>
      </w:r>
      <w:r w:rsidRPr="0013539B">
        <w:rPr>
          <w:rFonts w:ascii="Times New Roman" w:hAnsi="Times New Roman" w:cs="Times New Roman"/>
          <w:noProof/>
        </w:rPr>
        <w:tab/>
        <w:t xml:space="preserve">Tanaka, H., et al., </w:t>
      </w:r>
      <w:r w:rsidRPr="0013539B">
        <w:rPr>
          <w:rFonts w:ascii="Times New Roman" w:hAnsi="Times New Roman" w:cs="Times New Roman"/>
          <w:i/>
          <w:noProof/>
        </w:rPr>
        <w:t>Regular aerobic exercise and the age-related increase in carotid artery intima-media thickness in healthy men.</w:t>
      </w:r>
      <w:r w:rsidRPr="0013539B">
        <w:rPr>
          <w:rFonts w:ascii="Times New Roman" w:hAnsi="Times New Roman" w:cs="Times New Roman"/>
          <w:noProof/>
        </w:rPr>
        <w:t xml:space="preserve"> J Appl Physiol (1985), 2002. </w:t>
      </w:r>
      <w:r w:rsidRPr="0013539B">
        <w:rPr>
          <w:rFonts w:ascii="Times New Roman" w:hAnsi="Times New Roman" w:cs="Times New Roman"/>
          <w:b/>
          <w:noProof/>
        </w:rPr>
        <w:t>92</w:t>
      </w:r>
      <w:r w:rsidRPr="0013539B">
        <w:rPr>
          <w:rFonts w:ascii="Times New Roman" w:hAnsi="Times New Roman" w:cs="Times New Roman"/>
          <w:noProof/>
        </w:rPr>
        <w:t>(4): p. 1458-64.</w:t>
      </w:r>
      <w:bookmarkEnd w:id="22"/>
    </w:p>
    <w:p w14:paraId="5B072C82" w14:textId="77777777" w:rsidR="003D3637" w:rsidRPr="0013539B" w:rsidRDefault="003D3637" w:rsidP="003D3637">
      <w:pPr>
        <w:ind w:left="720" w:hanging="720"/>
        <w:rPr>
          <w:rFonts w:ascii="Times New Roman" w:hAnsi="Times New Roman" w:cs="Times New Roman"/>
          <w:noProof/>
        </w:rPr>
      </w:pPr>
      <w:bookmarkStart w:id="23" w:name="_ENREF_24"/>
      <w:r w:rsidRPr="0013539B">
        <w:rPr>
          <w:rFonts w:ascii="Times New Roman" w:hAnsi="Times New Roman" w:cs="Times New Roman"/>
          <w:noProof/>
        </w:rPr>
        <w:t>24.</w:t>
      </w:r>
      <w:r w:rsidRPr="0013539B">
        <w:rPr>
          <w:rFonts w:ascii="Times New Roman" w:hAnsi="Times New Roman" w:cs="Times New Roman"/>
          <w:noProof/>
        </w:rPr>
        <w:tab/>
        <w:t xml:space="preserve">Pignoli, P., et al., </w:t>
      </w:r>
      <w:r w:rsidRPr="0013539B">
        <w:rPr>
          <w:rFonts w:ascii="Times New Roman" w:hAnsi="Times New Roman" w:cs="Times New Roman"/>
          <w:i/>
          <w:noProof/>
        </w:rPr>
        <w:t>Intimal plus medial thickness of the arterial wall: a direct measurement with ultrasound imaging.</w:t>
      </w:r>
      <w:r w:rsidRPr="0013539B">
        <w:rPr>
          <w:rFonts w:ascii="Times New Roman" w:hAnsi="Times New Roman" w:cs="Times New Roman"/>
          <w:noProof/>
        </w:rPr>
        <w:t xml:space="preserve"> Circulation, 1986. </w:t>
      </w:r>
      <w:r w:rsidRPr="0013539B">
        <w:rPr>
          <w:rFonts w:ascii="Times New Roman" w:hAnsi="Times New Roman" w:cs="Times New Roman"/>
          <w:b/>
          <w:noProof/>
        </w:rPr>
        <w:t>74</w:t>
      </w:r>
      <w:r w:rsidRPr="0013539B">
        <w:rPr>
          <w:rFonts w:ascii="Times New Roman" w:hAnsi="Times New Roman" w:cs="Times New Roman"/>
          <w:noProof/>
        </w:rPr>
        <w:t>(6): p. 1399-406.</w:t>
      </w:r>
      <w:bookmarkEnd w:id="23"/>
    </w:p>
    <w:p w14:paraId="3D4356FC" w14:textId="77777777" w:rsidR="003D3637" w:rsidRPr="0013539B" w:rsidRDefault="003D3637" w:rsidP="003D3637">
      <w:pPr>
        <w:ind w:left="720" w:hanging="720"/>
        <w:rPr>
          <w:rFonts w:ascii="Times New Roman" w:hAnsi="Times New Roman" w:cs="Times New Roman"/>
          <w:noProof/>
        </w:rPr>
      </w:pPr>
      <w:bookmarkStart w:id="24" w:name="_ENREF_25"/>
      <w:r w:rsidRPr="0013539B">
        <w:rPr>
          <w:rFonts w:ascii="Times New Roman" w:hAnsi="Times New Roman" w:cs="Times New Roman"/>
          <w:noProof/>
        </w:rPr>
        <w:t>25.</w:t>
      </w:r>
      <w:r w:rsidRPr="0013539B">
        <w:rPr>
          <w:rFonts w:ascii="Times New Roman" w:hAnsi="Times New Roman" w:cs="Times New Roman"/>
          <w:noProof/>
        </w:rPr>
        <w:tab/>
        <w:t xml:space="preserve">Bots, M.L., et al., </w:t>
      </w:r>
      <w:r w:rsidRPr="0013539B">
        <w:rPr>
          <w:rFonts w:ascii="Times New Roman" w:hAnsi="Times New Roman" w:cs="Times New Roman"/>
          <w:i/>
          <w:noProof/>
        </w:rPr>
        <w:t>Common carotid intima-media thickness and risk of stroke and myocardial infarction: the Rotterdam Study.</w:t>
      </w:r>
      <w:r w:rsidRPr="0013539B">
        <w:rPr>
          <w:rFonts w:ascii="Times New Roman" w:hAnsi="Times New Roman" w:cs="Times New Roman"/>
          <w:noProof/>
        </w:rPr>
        <w:t xml:space="preserve"> Circulation, 1997. </w:t>
      </w:r>
      <w:r w:rsidRPr="0013539B">
        <w:rPr>
          <w:rFonts w:ascii="Times New Roman" w:hAnsi="Times New Roman" w:cs="Times New Roman"/>
          <w:b/>
          <w:noProof/>
        </w:rPr>
        <w:t>96</w:t>
      </w:r>
      <w:r w:rsidRPr="0013539B">
        <w:rPr>
          <w:rFonts w:ascii="Times New Roman" w:hAnsi="Times New Roman" w:cs="Times New Roman"/>
          <w:noProof/>
        </w:rPr>
        <w:t>(5): p. 1432-7.</w:t>
      </w:r>
      <w:bookmarkEnd w:id="24"/>
    </w:p>
    <w:p w14:paraId="5B6CE0A1" w14:textId="77777777" w:rsidR="003D3637" w:rsidRPr="0013539B" w:rsidRDefault="003D3637" w:rsidP="003D3637">
      <w:pPr>
        <w:ind w:left="720" w:hanging="720"/>
        <w:rPr>
          <w:rFonts w:ascii="Times New Roman" w:hAnsi="Times New Roman" w:cs="Times New Roman"/>
          <w:noProof/>
        </w:rPr>
      </w:pPr>
      <w:bookmarkStart w:id="25" w:name="_ENREF_26"/>
      <w:r w:rsidRPr="0013539B">
        <w:rPr>
          <w:rFonts w:ascii="Times New Roman" w:hAnsi="Times New Roman" w:cs="Times New Roman"/>
          <w:noProof/>
        </w:rPr>
        <w:t>26.</w:t>
      </w:r>
      <w:r w:rsidRPr="0013539B">
        <w:rPr>
          <w:rFonts w:ascii="Times New Roman" w:hAnsi="Times New Roman" w:cs="Times New Roman"/>
          <w:noProof/>
        </w:rPr>
        <w:tab/>
        <w:t xml:space="preserve">Bergel, B.H., </w:t>
      </w:r>
      <w:r w:rsidRPr="0013539B">
        <w:rPr>
          <w:rFonts w:ascii="Times New Roman" w:hAnsi="Times New Roman" w:cs="Times New Roman"/>
          <w:i/>
          <w:noProof/>
        </w:rPr>
        <w:t>The static elastic properties of the arterial wall.</w:t>
      </w:r>
      <w:r w:rsidRPr="0013539B">
        <w:rPr>
          <w:rFonts w:ascii="Times New Roman" w:hAnsi="Times New Roman" w:cs="Times New Roman"/>
          <w:noProof/>
        </w:rPr>
        <w:t xml:space="preserve"> J Physiol, 1960. </w:t>
      </w:r>
      <w:r w:rsidRPr="0013539B">
        <w:rPr>
          <w:rFonts w:ascii="Times New Roman" w:hAnsi="Times New Roman" w:cs="Times New Roman"/>
          <w:b/>
          <w:noProof/>
        </w:rPr>
        <w:t>156</w:t>
      </w:r>
      <w:r w:rsidRPr="0013539B">
        <w:rPr>
          <w:rFonts w:ascii="Times New Roman" w:hAnsi="Times New Roman" w:cs="Times New Roman"/>
          <w:noProof/>
        </w:rPr>
        <w:t>: p. 445-457.</w:t>
      </w:r>
      <w:bookmarkEnd w:id="25"/>
    </w:p>
    <w:p w14:paraId="7AF26D95" w14:textId="77777777" w:rsidR="003D3637" w:rsidRPr="0013539B" w:rsidRDefault="003D3637" w:rsidP="003D3637">
      <w:pPr>
        <w:ind w:left="720" w:hanging="720"/>
        <w:rPr>
          <w:rFonts w:ascii="Times New Roman" w:hAnsi="Times New Roman" w:cs="Times New Roman"/>
          <w:noProof/>
        </w:rPr>
      </w:pPr>
      <w:bookmarkStart w:id="26" w:name="_ENREF_27"/>
      <w:r w:rsidRPr="0013539B">
        <w:rPr>
          <w:rFonts w:ascii="Times New Roman" w:hAnsi="Times New Roman" w:cs="Times New Roman"/>
          <w:noProof/>
        </w:rPr>
        <w:t>27.</w:t>
      </w:r>
      <w:r w:rsidRPr="0013539B">
        <w:rPr>
          <w:rFonts w:ascii="Times New Roman" w:hAnsi="Times New Roman" w:cs="Times New Roman"/>
          <w:noProof/>
        </w:rPr>
        <w:tab/>
        <w:t xml:space="preserve">Dobrin, P.B., </w:t>
      </w:r>
      <w:r w:rsidRPr="0013539B">
        <w:rPr>
          <w:rFonts w:ascii="Times New Roman" w:hAnsi="Times New Roman" w:cs="Times New Roman"/>
          <w:i/>
          <w:noProof/>
        </w:rPr>
        <w:t>Mechanical properties of arteries.</w:t>
      </w:r>
      <w:r w:rsidRPr="0013539B">
        <w:rPr>
          <w:rFonts w:ascii="Times New Roman" w:hAnsi="Times New Roman" w:cs="Times New Roman"/>
          <w:noProof/>
        </w:rPr>
        <w:t xml:space="preserve"> Physiol Rev, 1978. </w:t>
      </w:r>
      <w:r w:rsidRPr="0013539B">
        <w:rPr>
          <w:rFonts w:ascii="Times New Roman" w:hAnsi="Times New Roman" w:cs="Times New Roman"/>
          <w:b/>
          <w:noProof/>
        </w:rPr>
        <w:t>58</w:t>
      </w:r>
      <w:r w:rsidRPr="0013539B">
        <w:rPr>
          <w:rFonts w:ascii="Times New Roman" w:hAnsi="Times New Roman" w:cs="Times New Roman"/>
          <w:noProof/>
        </w:rPr>
        <w:t>: p. 397-460.</w:t>
      </w:r>
      <w:bookmarkEnd w:id="26"/>
    </w:p>
    <w:p w14:paraId="4162D8F3" w14:textId="77777777" w:rsidR="003D3637" w:rsidRPr="0013539B" w:rsidRDefault="003D3637" w:rsidP="003D3637">
      <w:pPr>
        <w:ind w:left="720" w:hanging="720"/>
        <w:rPr>
          <w:rFonts w:ascii="Times New Roman" w:hAnsi="Times New Roman" w:cs="Times New Roman"/>
          <w:noProof/>
        </w:rPr>
      </w:pPr>
      <w:bookmarkStart w:id="27" w:name="_ENREF_28"/>
      <w:r w:rsidRPr="0013539B">
        <w:rPr>
          <w:rFonts w:ascii="Times New Roman" w:hAnsi="Times New Roman" w:cs="Times New Roman"/>
          <w:noProof/>
        </w:rPr>
        <w:t>28.</w:t>
      </w:r>
      <w:r w:rsidRPr="0013539B">
        <w:rPr>
          <w:rFonts w:ascii="Times New Roman" w:hAnsi="Times New Roman" w:cs="Times New Roman"/>
          <w:noProof/>
        </w:rPr>
        <w:tab/>
        <w:t xml:space="preserve">Grainfield, J.C., Tindall, G.T., Dillon, M.L., </w:t>
      </w:r>
      <w:r w:rsidRPr="0013539B">
        <w:rPr>
          <w:rFonts w:ascii="Times New Roman" w:hAnsi="Times New Roman" w:cs="Times New Roman"/>
          <w:i/>
          <w:noProof/>
        </w:rPr>
        <w:t>Mechanics of the human carotid artery in vivo.</w:t>
      </w:r>
      <w:r w:rsidRPr="0013539B">
        <w:rPr>
          <w:rFonts w:ascii="Times New Roman" w:hAnsi="Times New Roman" w:cs="Times New Roman"/>
          <w:noProof/>
        </w:rPr>
        <w:t xml:space="preserve"> Circ Res, 1964. </w:t>
      </w:r>
      <w:r w:rsidRPr="0013539B">
        <w:rPr>
          <w:rFonts w:ascii="Times New Roman" w:hAnsi="Times New Roman" w:cs="Times New Roman"/>
          <w:b/>
          <w:noProof/>
        </w:rPr>
        <w:t>15</w:t>
      </w:r>
      <w:r w:rsidRPr="0013539B">
        <w:rPr>
          <w:rFonts w:ascii="Times New Roman" w:hAnsi="Times New Roman" w:cs="Times New Roman"/>
          <w:noProof/>
        </w:rPr>
        <w:t>: p. 240-246.</w:t>
      </w:r>
      <w:bookmarkEnd w:id="27"/>
    </w:p>
    <w:p w14:paraId="0829CACE" w14:textId="77777777" w:rsidR="003D3637" w:rsidRPr="0013539B" w:rsidRDefault="003D3637" w:rsidP="003D3637">
      <w:pPr>
        <w:ind w:left="720" w:hanging="720"/>
        <w:rPr>
          <w:rFonts w:ascii="Times New Roman" w:hAnsi="Times New Roman" w:cs="Times New Roman"/>
          <w:noProof/>
        </w:rPr>
      </w:pPr>
      <w:bookmarkStart w:id="28" w:name="_ENREF_29"/>
      <w:r w:rsidRPr="0013539B">
        <w:rPr>
          <w:rFonts w:ascii="Times New Roman" w:hAnsi="Times New Roman" w:cs="Times New Roman"/>
          <w:noProof/>
        </w:rPr>
        <w:t>29.</w:t>
      </w:r>
      <w:r w:rsidRPr="0013539B">
        <w:rPr>
          <w:rFonts w:ascii="Times New Roman" w:hAnsi="Times New Roman" w:cs="Times New Roman"/>
          <w:noProof/>
        </w:rPr>
        <w:tab/>
        <w:t xml:space="preserve">O'Rourke, M.F., </w:t>
      </w:r>
      <w:r w:rsidRPr="0013539B">
        <w:rPr>
          <w:rFonts w:ascii="Times New Roman" w:hAnsi="Times New Roman" w:cs="Times New Roman"/>
          <w:i/>
          <w:noProof/>
        </w:rPr>
        <w:t>Arterial function in health and disease.</w:t>
      </w:r>
      <w:r w:rsidRPr="0013539B">
        <w:rPr>
          <w:rFonts w:ascii="Times New Roman" w:hAnsi="Times New Roman" w:cs="Times New Roman"/>
          <w:noProof/>
        </w:rPr>
        <w:t xml:space="preserve"> 1982.</w:t>
      </w:r>
      <w:bookmarkEnd w:id="28"/>
    </w:p>
    <w:p w14:paraId="46560339" w14:textId="77777777" w:rsidR="003D3637" w:rsidRPr="0013539B" w:rsidRDefault="003D3637" w:rsidP="003D3637">
      <w:pPr>
        <w:ind w:left="720" w:hanging="720"/>
        <w:rPr>
          <w:rFonts w:ascii="Times New Roman" w:hAnsi="Times New Roman" w:cs="Times New Roman"/>
          <w:noProof/>
        </w:rPr>
      </w:pPr>
      <w:bookmarkStart w:id="29" w:name="_ENREF_30"/>
      <w:r w:rsidRPr="0013539B">
        <w:rPr>
          <w:rFonts w:ascii="Times New Roman" w:hAnsi="Times New Roman" w:cs="Times New Roman"/>
          <w:noProof/>
        </w:rPr>
        <w:t>30.</w:t>
      </w:r>
      <w:r w:rsidRPr="0013539B">
        <w:rPr>
          <w:rFonts w:ascii="Times New Roman" w:hAnsi="Times New Roman" w:cs="Times New Roman"/>
          <w:noProof/>
        </w:rPr>
        <w:tab/>
        <w:t xml:space="preserve">D.A., M., </w:t>
      </w:r>
      <w:r w:rsidRPr="0013539B">
        <w:rPr>
          <w:rFonts w:ascii="Times New Roman" w:hAnsi="Times New Roman" w:cs="Times New Roman"/>
          <w:i/>
          <w:noProof/>
        </w:rPr>
        <w:t>Blood flow in arteries.</w:t>
      </w:r>
      <w:r w:rsidRPr="0013539B">
        <w:rPr>
          <w:rFonts w:ascii="Times New Roman" w:hAnsi="Times New Roman" w:cs="Times New Roman"/>
          <w:noProof/>
        </w:rPr>
        <w:t xml:space="preserve"> 1974.</w:t>
      </w:r>
      <w:bookmarkEnd w:id="29"/>
    </w:p>
    <w:p w14:paraId="6CC678FF" w14:textId="77777777" w:rsidR="003D3637" w:rsidRPr="0013539B" w:rsidRDefault="003D3637" w:rsidP="003D3637">
      <w:pPr>
        <w:ind w:left="720" w:hanging="720"/>
        <w:rPr>
          <w:rFonts w:ascii="Times New Roman" w:hAnsi="Times New Roman" w:cs="Times New Roman"/>
          <w:noProof/>
        </w:rPr>
      </w:pPr>
      <w:bookmarkStart w:id="30" w:name="_ENREF_31"/>
      <w:r w:rsidRPr="0013539B">
        <w:rPr>
          <w:rFonts w:ascii="Times New Roman" w:hAnsi="Times New Roman" w:cs="Times New Roman"/>
          <w:noProof/>
        </w:rPr>
        <w:t>31.</w:t>
      </w:r>
      <w:r w:rsidRPr="0013539B">
        <w:rPr>
          <w:rFonts w:ascii="Times New Roman" w:hAnsi="Times New Roman" w:cs="Times New Roman"/>
          <w:noProof/>
        </w:rPr>
        <w:tab/>
        <w:t xml:space="preserve">Bevan, J.A. and I. Laher, </w:t>
      </w:r>
      <w:r w:rsidRPr="0013539B">
        <w:rPr>
          <w:rFonts w:ascii="Times New Roman" w:hAnsi="Times New Roman" w:cs="Times New Roman"/>
          <w:i/>
          <w:noProof/>
        </w:rPr>
        <w:t>Pressure and flow-dependent vascular tone.</w:t>
      </w:r>
      <w:r w:rsidRPr="0013539B">
        <w:rPr>
          <w:rFonts w:ascii="Times New Roman" w:hAnsi="Times New Roman" w:cs="Times New Roman"/>
          <w:noProof/>
        </w:rPr>
        <w:t xml:space="preserve"> FASEB J, 1991. </w:t>
      </w:r>
      <w:r w:rsidRPr="0013539B">
        <w:rPr>
          <w:rFonts w:ascii="Times New Roman" w:hAnsi="Times New Roman" w:cs="Times New Roman"/>
          <w:b/>
          <w:noProof/>
        </w:rPr>
        <w:t>5</w:t>
      </w:r>
      <w:r w:rsidRPr="0013539B">
        <w:rPr>
          <w:rFonts w:ascii="Times New Roman" w:hAnsi="Times New Roman" w:cs="Times New Roman"/>
          <w:noProof/>
        </w:rPr>
        <w:t>(9): p. 2267-73.</w:t>
      </w:r>
      <w:bookmarkEnd w:id="30"/>
    </w:p>
    <w:p w14:paraId="151CBFEE" w14:textId="77777777" w:rsidR="003D3637" w:rsidRPr="0013539B" w:rsidRDefault="003D3637" w:rsidP="003D3637">
      <w:pPr>
        <w:ind w:left="720" w:hanging="720"/>
        <w:rPr>
          <w:rFonts w:ascii="Times New Roman" w:hAnsi="Times New Roman" w:cs="Times New Roman"/>
          <w:noProof/>
        </w:rPr>
      </w:pPr>
      <w:bookmarkStart w:id="31" w:name="_ENREF_32"/>
      <w:r w:rsidRPr="0013539B">
        <w:rPr>
          <w:rFonts w:ascii="Times New Roman" w:hAnsi="Times New Roman" w:cs="Times New Roman"/>
          <w:noProof/>
        </w:rPr>
        <w:t>32.</w:t>
      </w:r>
      <w:r w:rsidRPr="0013539B">
        <w:rPr>
          <w:rFonts w:ascii="Times New Roman" w:hAnsi="Times New Roman" w:cs="Times New Roman"/>
          <w:noProof/>
        </w:rPr>
        <w:tab/>
        <w:t xml:space="preserve">Safar, M.E., Blacher, J., Jankowski, P., </w:t>
      </w:r>
      <w:r w:rsidRPr="0013539B">
        <w:rPr>
          <w:rFonts w:ascii="Times New Roman" w:hAnsi="Times New Roman" w:cs="Times New Roman"/>
          <w:i/>
          <w:noProof/>
        </w:rPr>
        <w:t>Arterial stiffness, pulse pressure, and cardiovascular disease - is it possible to break the vicious circle?</w:t>
      </w:r>
      <w:r w:rsidRPr="0013539B">
        <w:rPr>
          <w:rFonts w:ascii="Times New Roman" w:hAnsi="Times New Roman" w:cs="Times New Roman"/>
          <w:noProof/>
        </w:rPr>
        <w:t xml:space="preserve"> Atherosclerosis, 2011. </w:t>
      </w:r>
      <w:r w:rsidRPr="0013539B">
        <w:rPr>
          <w:rFonts w:ascii="Times New Roman" w:hAnsi="Times New Roman" w:cs="Times New Roman"/>
          <w:b/>
          <w:noProof/>
        </w:rPr>
        <w:t>218</w:t>
      </w:r>
      <w:r w:rsidRPr="0013539B">
        <w:rPr>
          <w:rFonts w:ascii="Times New Roman" w:hAnsi="Times New Roman" w:cs="Times New Roman"/>
          <w:noProof/>
        </w:rPr>
        <w:t>: p. 263-271.</w:t>
      </w:r>
      <w:bookmarkEnd w:id="31"/>
    </w:p>
    <w:p w14:paraId="0AFBD984" w14:textId="77777777" w:rsidR="003D3637" w:rsidRPr="0013539B" w:rsidRDefault="003D3637" w:rsidP="003D3637">
      <w:pPr>
        <w:ind w:left="720" w:hanging="720"/>
        <w:rPr>
          <w:rFonts w:ascii="Times New Roman" w:hAnsi="Times New Roman" w:cs="Times New Roman"/>
          <w:noProof/>
        </w:rPr>
      </w:pPr>
      <w:bookmarkStart w:id="32" w:name="_ENREF_33"/>
      <w:r w:rsidRPr="0013539B">
        <w:rPr>
          <w:rFonts w:ascii="Times New Roman" w:hAnsi="Times New Roman" w:cs="Times New Roman"/>
          <w:noProof/>
        </w:rPr>
        <w:t>33.</w:t>
      </w:r>
      <w:r w:rsidRPr="0013539B">
        <w:rPr>
          <w:rFonts w:ascii="Times New Roman" w:hAnsi="Times New Roman" w:cs="Times New Roman"/>
          <w:noProof/>
        </w:rPr>
        <w:tab/>
        <w:t xml:space="preserve">Hope, S.A. and A.D. Hughes, </w:t>
      </w:r>
      <w:r w:rsidRPr="0013539B">
        <w:rPr>
          <w:rFonts w:ascii="Times New Roman" w:hAnsi="Times New Roman" w:cs="Times New Roman"/>
          <w:i/>
          <w:noProof/>
        </w:rPr>
        <w:t>Drug effects on the mechanical properties of large arteries in humans.</w:t>
      </w:r>
      <w:r w:rsidRPr="0013539B">
        <w:rPr>
          <w:rFonts w:ascii="Times New Roman" w:hAnsi="Times New Roman" w:cs="Times New Roman"/>
          <w:noProof/>
        </w:rPr>
        <w:t xml:space="preserve"> Clin Exp Pharmacol Physiol, 2007. </w:t>
      </w:r>
      <w:r w:rsidRPr="0013539B">
        <w:rPr>
          <w:rFonts w:ascii="Times New Roman" w:hAnsi="Times New Roman" w:cs="Times New Roman"/>
          <w:b/>
          <w:noProof/>
        </w:rPr>
        <w:t>34</w:t>
      </w:r>
      <w:r w:rsidRPr="0013539B">
        <w:rPr>
          <w:rFonts w:ascii="Times New Roman" w:hAnsi="Times New Roman" w:cs="Times New Roman"/>
          <w:noProof/>
        </w:rPr>
        <w:t>(7): p. 688-93.</w:t>
      </w:r>
      <w:bookmarkEnd w:id="32"/>
    </w:p>
    <w:p w14:paraId="7AD45E70" w14:textId="77777777" w:rsidR="003D3637" w:rsidRPr="0013539B" w:rsidRDefault="003D3637" w:rsidP="003D3637">
      <w:pPr>
        <w:ind w:left="720" w:hanging="720"/>
        <w:rPr>
          <w:rFonts w:ascii="Times New Roman" w:hAnsi="Times New Roman" w:cs="Times New Roman"/>
          <w:noProof/>
        </w:rPr>
      </w:pPr>
      <w:bookmarkStart w:id="33" w:name="_ENREF_34"/>
      <w:r w:rsidRPr="0013539B">
        <w:rPr>
          <w:rFonts w:ascii="Times New Roman" w:hAnsi="Times New Roman" w:cs="Times New Roman"/>
          <w:noProof/>
        </w:rPr>
        <w:t>34.</w:t>
      </w:r>
      <w:r w:rsidRPr="0013539B">
        <w:rPr>
          <w:rFonts w:ascii="Times New Roman" w:hAnsi="Times New Roman" w:cs="Times New Roman"/>
          <w:noProof/>
        </w:rPr>
        <w:tab/>
        <w:t xml:space="preserve">Laurent, S., P. Boutouyrie, and P. Lacolley, </w:t>
      </w:r>
      <w:r w:rsidRPr="0013539B">
        <w:rPr>
          <w:rFonts w:ascii="Times New Roman" w:hAnsi="Times New Roman" w:cs="Times New Roman"/>
          <w:i/>
          <w:noProof/>
        </w:rPr>
        <w:t>Structural and genetic bases of arterial stiffness.</w:t>
      </w:r>
      <w:r w:rsidRPr="0013539B">
        <w:rPr>
          <w:rFonts w:ascii="Times New Roman" w:hAnsi="Times New Roman" w:cs="Times New Roman"/>
          <w:noProof/>
        </w:rPr>
        <w:t xml:space="preserve"> Hypertension, 2005. </w:t>
      </w:r>
      <w:r w:rsidRPr="0013539B">
        <w:rPr>
          <w:rFonts w:ascii="Times New Roman" w:hAnsi="Times New Roman" w:cs="Times New Roman"/>
          <w:b/>
          <w:noProof/>
        </w:rPr>
        <w:t>45</w:t>
      </w:r>
      <w:r w:rsidRPr="0013539B">
        <w:rPr>
          <w:rFonts w:ascii="Times New Roman" w:hAnsi="Times New Roman" w:cs="Times New Roman"/>
          <w:noProof/>
        </w:rPr>
        <w:t>(6): p. 1050-5.</w:t>
      </w:r>
      <w:bookmarkEnd w:id="33"/>
    </w:p>
    <w:p w14:paraId="4037E573" w14:textId="77777777" w:rsidR="003D3637" w:rsidRPr="0013539B" w:rsidRDefault="003D3637" w:rsidP="003D3637">
      <w:pPr>
        <w:ind w:left="720" w:hanging="720"/>
        <w:rPr>
          <w:rFonts w:ascii="Times New Roman" w:hAnsi="Times New Roman" w:cs="Times New Roman"/>
          <w:noProof/>
        </w:rPr>
      </w:pPr>
      <w:bookmarkStart w:id="34" w:name="_ENREF_35"/>
      <w:r w:rsidRPr="0013539B">
        <w:rPr>
          <w:rFonts w:ascii="Times New Roman" w:hAnsi="Times New Roman" w:cs="Times New Roman"/>
          <w:noProof/>
        </w:rPr>
        <w:t>35.</w:t>
      </w:r>
      <w:r w:rsidRPr="0013539B">
        <w:rPr>
          <w:rFonts w:ascii="Times New Roman" w:hAnsi="Times New Roman" w:cs="Times New Roman"/>
          <w:noProof/>
        </w:rPr>
        <w:tab/>
        <w:t xml:space="preserve">Nakhai-Pour, H.R., et al., </w:t>
      </w:r>
      <w:r w:rsidRPr="0013539B">
        <w:rPr>
          <w:rFonts w:ascii="Times New Roman" w:hAnsi="Times New Roman" w:cs="Times New Roman"/>
          <w:i/>
          <w:noProof/>
        </w:rPr>
        <w:t>C-reactive protein and aortic stiffness and wave reflection in middle-aged and elderly men from the community.</w:t>
      </w:r>
      <w:r w:rsidRPr="0013539B">
        <w:rPr>
          <w:rFonts w:ascii="Times New Roman" w:hAnsi="Times New Roman" w:cs="Times New Roman"/>
          <w:noProof/>
        </w:rPr>
        <w:t xml:space="preserve"> J Hum Hypertens, 2007. </w:t>
      </w:r>
      <w:r w:rsidRPr="0013539B">
        <w:rPr>
          <w:rFonts w:ascii="Times New Roman" w:hAnsi="Times New Roman" w:cs="Times New Roman"/>
          <w:b/>
          <w:noProof/>
        </w:rPr>
        <w:t>21</w:t>
      </w:r>
      <w:r w:rsidRPr="0013539B">
        <w:rPr>
          <w:rFonts w:ascii="Times New Roman" w:hAnsi="Times New Roman" w:cs="Times New Roman"/>
          <w:noProof/>
        </w:rPr>
        <w:t>(12): p. 949-55.</w:t>
      </w:r>
      <w:bookmarkEnd w:id="34"/>
    </w:p>
    <w:p w14:paraId="3B6A42DF" w14:textId="77777777" w:rsidR="003D3637" w:rsidRPr="0013539B" w:rsidRDefault="003D3637" w:rsidP="003D3637">
      <w:pPr>
        <w:ind w:left="720" w:hanging="720"/>
        <w:rPr>
          <w:rFonts w:ascii="Times New Roman" w:hAnsi="Times New Roman" w:cs="Times New Roman"/>
          <w:noProof/>
        </w:rPr>
      </w:pPr>
      <w:bookmarkStart w:id="35" w:name="_ENREF_36"/>
      <w:r w:rsidRPr="0013539B">
        <w:rPr>
          <w:rFonts w:ascii="Times New Roman" w:hAnsi="Times New Roman" w:cs="Times New Roman"/>
          <w:noProof/>
        </w:rPr>
        <w:t>36.</w:t>
      </w:r>
      <w:r w:rsidRPr="0013539B">
        <w:rPr>
          <w:rFonts w:ascii="Times New Roman" w:hAnsi="Times New Roman" w:cs="Times New Roman"/>
          <w:noProof/>
        </w:rPr>
        <w:tab/>
        <w:t xml:space="preserve">Boutouyrie, P., et al., </w:t>
      </w:r>
      <w:r w:rsidRPr="0013539B">
        <w:rPr>
          <w:rFonts w:ascii="Times New Roman" w:hAnsi="Times New Roman" w:cs="Times New Roman"/>
          <w:i/>
          <w:noProof/>
        </w:rPr>
        <w:t>Common carotid artery stiffness and patterns of left ventricular hypertrophy in hypertensive patients.</w:t>
      </w:r>
      <w:r w:rsidRPr="0013539B">
        <w:rPr>
          <w:rFonts w:ascii="Times New Roman" w:hAnsi="Times New Roman" w:cs="Times New Roman"/>
          <w:noProof/>
        </w:rPr>
        <w:t xml:space="preserve"> Hypertension, 1995. </w:t>
      </w:r>
      <w:r w:rsidRPr="0013539B">
        <w:rPr>
          <w:rFonts w:ascii="Times New Roman" w:hAnsi="Times New Roman" w:cs="Times New Roman"/>
          <w:b/>
          <w:noProof/>
        </w:rPr>
        <w:t>25</w:t>
      </w:r>
      <w:r w:rsidRPr="0013539B">
        <w:rPr>
          <w:rFonts w:ascii="Times New Roman" w:hAnsi="Times New Roman" w:cs="Times New Roman"/>
          <w:noProof/>
        </w:rPr>
        <w:t>(4): p. 651-659.</w:t>
      </w:r>
      <w:bookmarkEnd w:id="35"/>
    </w:p>
    <w:p w14:paraId="76943389" w14:textId="77777777" w:rsidR="003D3637" w:rsidRPr="0013539B" w:rsidRDefault="003D3637" w:rsidP="003D3637">
      <w:pPr>
        <w:ind w:left="720" w:hanging="720"/>
        <w:rPr>
          <w:rFonts w:ascii="Times New Roman" w:hAnsi="Times New Roman" w:cs="Times New Roman"/>
          <w:noProof/>
        </w:rPr>
      </w:pPr>
      <w:bookmarkStart w:id="36" w:name="_ENREF_37"/>
      <w:r w:rsidRPr="0013539B">
        <w:rPr>
          <w:rFonts w:ascii="Times New Roman" w:hAnsi="Times New Roman" w:cs="Times New Roman"/>
          <w:noProof/>
        </w:rPr>
        <w:t>37.</w:t>
      </w:r>
      <w:r w:rsidRPr="0013539B">
        <w:rPr>
          <w:rFonts w:ascii="Times New Roman" w:hAnsi="Times New Roman" w:cs="Times New Roman"/>
          <w:noProof/>
        </w:rPr>
        <w:tab/>
        <w:t xml:space="preserve">O'Rourke, M.F., </w:t>
      </w:r>
      <w:r w:rsidRPr="0013539B">
        <w:rPr>
          <w:rFonts w:ascii="Times New Roman" w:hAnsi="Times New Roman" w:cs="Times New Roman"/>
          <w:i/>
          <w:noProof/>
        </w:rPr>
        <w:t>Isolated systolic hypertension, pulse pressure, and arterial stiffness as risk factors for cardiovascular disease.</w:t>
      </w:r>
      <w:r w:rsidRPr="0013539B">
        <w:rPr>
          <w:rFonts w:ascii="Times New Roman" w:hAnsi="Times New Roman" w:cs="Times New Roman"/>
          <w:noProof/>
        </w:rPr>
        <w:t xml:space="preserve"> Current Hypertension Reports, 1999. </w:t>
      </w:r>
      <w:r w:rsidRPr="0013539B">
        <w:rPr>
          <w:rFonts w:ascii="Times New Roman" w:hAnsi="Times New Roman" w:cs="Times New Roman"/>
          <w:b/>
          <w:noProof/>
        </w:rPr>
        <w:t>3</w:t>
      </w:r>
      <w:r w:rsidRPr="0013539B">
        <w:rPr>
          <w:rFonts w:ascii="Times New Roman" w:hAnsi="Times New Roman" w:cs="Times New Roman"/>
          <w:noProof/>
        </w:rPr>
        <w:t>: p. 204-211.</w:t>
      </w:r>
      <w:bookmarkEnd w:id="36"/>
    </w:p>
    <w:p w14:paraId="2E89F666" w14:textId="77777777" w:rsidR="003D3637" w:rsidRPr="0013539B" w:rsidRDefault="003D3637" w:rsidP="003D3637">
      <w:pPr>
        <w:ind w:left="720" w:hanging="720"/>
        <w:rPr>
          <w:rFonts w:ascii="Times New Roman" w:hAnsi="Times New Roman" w:cs="Times New Roman"/>
          <w:noProof/>
        </w:rPr>
      </w:pPr>
      <w:bookmarkStart w:id="37" w:name="_ENREF_38"/>
      <w:r w:rsidRPr="0013539B">
        <w:rPr>
          <w:rFonts w:ascii="Times New Roman" w:hAnsi="Times New Roman" w:cs="Times New Roman"/>
          <w:noProof/>
        </w:rPr>
        <w:t>38.</w:t>
      </w:r>
      <w:r w:rsidRPr="0013539B">
        <w:rPr>
          <w:rFonts w:ascii="Times New Roman" w:hAnsi="Times New Roman" w:cs="Times New Roman"/>
          <w:noProof/>
        </w:rPr>
        <w:tab/>
        <w:t xml:space="preserve">Vaitkevicius, P.V., et al., </w:t>
      </w:r>
      <w:r w:rsidRPr="0013539B">
        <w:rPr>
          <w:rFonts w:ascii="Times New Roman" w:hAnsi="Times New Roman" w:cs="Times New Roman"/>
          <w:i/>
          <w:noProof/>
        </w:rPr>
        <w:t>Effects of age and aerobic capacity on arterial stiffness in healthy adults.</w:t>
      </w:r>
      <w:r w:rsidRPr="0013539B">
        <w:rPr>
          <w:rFonts w:ascii="Times New Roman" w:hAnsi="Times New Roman" w:cs="Times New Roman"/>
          <w:noProof/>
        </w:rPr>
        <w:t xml:space="preserve"> Circulation, 1993. </w:t>
      </w:r>
      <w:r w:rsidRPr="0013539B">
        <w:rPr>
          <w:rFonts w:ascii="Times New Roman" w:hAnsi="Times New Roman" w:cs="Times New Roman"/>
          <w:b/>
          <w:noProof/>
        </w:rPr>
        <w:t>88</w:t>
      </w:r>
      <w:r w:rsidRPr="0013539B">
        <w:rPr>
          <w:rFonts w:ascii="Times New Roman" w:hAnsi="Times New Roman" w:cs="Times New Roman"/>
          <w:noProof/>
        </w:rPr>
        <w:t>(4 Pt 1): p. 1456-62.</w:t>
      </w:r>
      <w:bookmarkEnd w:id="37"/>
    </w:p>
    <w:p w14:paraId="7DBE629F" w14:textId="77777777" w:rsidR="003D3637" w:rsidRPr="0013539B" w:rsidRDefault="003D3637" w:rsidP="003D3637">
      <w:pPr>
        <w:ind w:left="720" w:hanging="720"/>
        <w:rPr>
          <w:rFonts w:ascii="Times New Roman" w:hAnsi="Times New Roman" w:cs="Times New Roman"/>
          <w:noProof/>
        </w:rPr>
      </w:pPr>
      <w:bookmarkStart w:id="38" w:name="_ENREF_39"/>
      <w:r w:rsidRPr="0013539B">
        <w:rPr>
          <w:rFonts w:ascii="Times New Roman" w:hAnsi="Times New Roman" w:cs="Times New Roman"/>
          <w:noProof/>
        </w:rPr>
        <w:t>39.</w:t>
      </w:r>
      <w:r w:rsidRPr="0013539B">
        <w:rPr>
          <w:rFonts w:ascii="Times New Roman" w:hAnsi="Times New Roman" w:cs="Times New Roman"/>
          <w:noProof/>
        </w:rPr>
        <w:tab/>
        <w:t xml:space="preserve">Safar ME, L.G., Brunner H, et al., </w:t>
      </w:r>
      <w:r w:rsidRPr="0013539B">
        <w:rPr>
          <w:rFonts w:ascii="Times New Roman" w:hAnsi="Times New Roman" w:cs="Times New Roman"/>
          <w:i/>
          <w:noProof/>
        </w:rPr>
        <w:t>Third workshop on structure and function of large arteries: part 1 [editorial].</w:t>
      </w:r>
      <w:r w:rsidRPr="0013539B">
        <w:rPr>
          <w:rFonts w:ascii="Times New Roman" w:hAnsi="Times New Roman" w:cs="Times New Roman"/>
          <w:noProof/>
        </w:rPr>
        <w:t xml:space="preserve"> Hypertension, 1998. </w:t>
      </w:r>
      <w:r w:rsidRPr="0013539B">
        <w:rPr>
          <w:rFonts w:ascii="Times New Roman" w:hAnsi="Times New Roman" w:cs="Times New Roman"/>
          <w:b/>
          <w:noProof/>
        </w:rPr>
        <w:t>32</w:t>
      </w:r>
      <w:r w:rsidRPr="0013539B">
        <w:rPr>
          <w:rFonts w:ascii="Times New Roman" w:hAnsi="Times New Roman" w:cs="Times New Roman"/>
          <w:noProof/>
        </w:rPr>
        <w:t>: p. 155.</w:t>
      </w:r>
      <w:bookmarkEnd w:id="38"/>
    </w:p>
    <w:p w14:paraId="0BDA571D" w14:textId="77777777" w:rsidR="003D3637" w:rsidRPr="0013539B" w:rsidRDefault="003D3637" w:rsidP="003D3637">
      <w:pPr>
        <w:ind w:left="720" w:hanging="720"/>
        <w:rPr>
          <w:rFonts w:ascii="Times New Roman" w:hAnsi="Times New Roman" w:cs="Times New Roman"/>
          <w:noProof/>
        </w:rPr>
      </w:pPr>
      <w:bookmarkStart w:id="39" w:name="_ENREF_40"/>
      <w:r w:rsidRPr="0013539B">
        <w:rPr>
          <w:rFonts w:ascii="Times New Roman" w:hAnsi="Times New Roman" w:cs="Times New Roman"/>
          <w:noProof/>
        </w:rPr>
        <w:t>40.</w:t>
      </w:r>
      <w:r w:rsidRPr="0013539B">
        <w:rPr>
          <w:rFonts w:ascii="Times New Roman" w:hAnsi="Times New Roman" w:cs="Times New Roman"/>
          <w:noProof/>
        </w:rPr>
        <w:tab/>
        <w:t xml:space="preserve">Laurent, S., Cockcroft, J., Van Bortel, L., et al., </w:t>
      </w:r>
      <w:r w:rsidRPr="0013539B">
        <w:rPr>
          <w:rFonts w:ascii="Times New Roman" w:hAnsi="Times New Roman" w:cs="Times New Roman"/>
          <w:i/>
          <w:noProof/>
        </w:rPr>
        <w:t>Expert consensus document on arterial stiffness: methodological issues and clinical application.</w:t>
      </w:r>
      <w:r w:rsidRPr="0013539B">
        <w:rPr>
          <w:rFonts w:ascii="Times New Roman" w:hAnsi="Times New Roman" w:cs="Times New Roman"/>
          <w:noProof/>
        </w:rPr>
        <w:t xml:space="preserve"> European Heart Journal, 2006. </w:t>
      </w:r>
      <w:r w:rsidRPr="0013539B">
        <w:rPr>
          <w:rFonts w:ascii="Times New Roman" w:hAnsi="Times New Roman" w:cs="Times New Roman"/>
          <w:b/>
          <w:noProof/>
        </w:rPr>
        <w:t>27</w:t>
      </w:r>
      <w:r w:rsidRPr="0013539B">
        <w:rPr>
          <w:rFonts w:ascii="Times New Roman" w:hAnsi="Times New Roman" w:cs="Times New Roman"/>
          <w:noProof/>
        </w:rPr>
        <w:t>: p. 2588-2605.</w:t>
      </w:r>
      <w:bookmarkEnd w:id="39"/>
    </w:p>
    <w:p w14:paraId="524CB5FF" w14:textId="77777777" w:rsidR="003D3637" w:rsidRPr="0013539B" w:rsidRDefault="003D3637" w:rsidP="003D3637">
      <w:pPr>
        <w:ind w:left="720" w:hanging="720"/>
        <w:rPr>
          <w:rFonts w:ascii="Times New Roman" w:hAnsi="Times New Roman" w:cs="Times New Roman"/>
          <w:noProof/>
        </w:rPr>
      </w:pPr>
      <w:bookmarkStart w:id="40" w:name="_ENREF_41"/>
      <w:r w:rsidRPr="0013539B">
        <w:rPr>
          <w:rFonts w:ascii="Times New Roman" w:hAnsi="Times New Roman" w:cs="Times New Roman"/>
          <w:noProof/>
        </w:rPr>
        <w:t>41.</w:t>
      </w:r>
      <w:r w:rsidRPr="0013539B">
        <w:rPr>
          <w:rFonts w:ascii="Times New Roman" w:hAnsi="Times New Roman" w:cs="Times New Roman"/>
          <w:noProof/>
        </w:rPr>
        <w:tab/>
        <w:t xml:space="preserve">Pannier B, G.A., Marchais SJ, Safar ME, London G., </w:t>
      </w:r>
      <w:r w:rsidRPr="0013539B">
        <w:rPr>
          <w:rFonts w:ascii="Times New Roman" w:hAnsi="Times New Roman" w:cs="Times New Roman"/>
          <w:i/>
          <w:noProof/>
        </w:rPr>
        <w:t>Stiffness of capacitive and conduit arteries: prognostic signficance for end-stage renal disease patients.</w:t>
      </w:r>
      <w:r w:rsidRPr="0013539B">
        <w:rPr>
          <w:rFonts w:ascii="Times New Roman" w:hAnsi="Times New Roman" w:cs="Times New Roman"/>
          <w:noProof/>
        </w:rPr>
        <w:t xml:space="preserve"> Hypertension, 2005: p. 592-596.</w:t>
      </w:r>
      <w:bookmarkEnd w:id="40"/>
    </w:p>
    <w:p w14:paraId="63EED5E5" w14:textId="77777777" w:rsidR="003D3637" w:rsidRPr="0013539B" w:rsidRDefault="003D3637" w:rsidP="003D3637">
      <w:pPr>
        <w:ind w:left="720" w:hanging="720"/>
        <w:rPr>
          <w:rFonts w:ascii="Times New Roman" w:hAnsi="Times New Roman" w:cs="Times New Roman"/>
          <w:noProof/>
        </w:rPr>
      </w:pPr>
      <w:bookmarkStart w:id="41" w:name="_ENREF_42"/>
      <w:r w:rsidRPr="0013539B">
        <w:rPr>
          <w:rFonts w:ascii="Times New Roman" w:hAnsi="Times New Roman" w:cs="Times New Roman"/>
          <w:noProof/>
        </w:rPr>
        <w:t>42.</w:t>
      </w:r>
      <w:r w:rsidRPr="0013539B">
        <w:rPr>
          <w:rFonts w:ascii="Times New Roman" w:hAnsi="Times New Roman" w:cs="Times New Roman"/>
          <w:noProof/>
        </w:rPr>
        <w:tab/>
        <w:t xml:space="preserve">McLeod AL, U.N., Wilkinson IB, et al., </w:t>
      </w:r>
      <w:r w:rsidRPr="0013539B">
        <w:rPr>
          <w:rFonts w:ascii="Times New Roman" w:hAnsi="Times New Roman" w:cs="Times New Roman"/>
          <w:i/>
          <w:noProof/>
        </w:rPr>
        <w:t>Non-invasive measures of pulse wave velocity correlate with coronary artery plaque load in humans.</w:t>
      </w:r>
      <w:r w:rsidRPr="0013539B">
        <w:rPr>
          <w:rFonts w:ascii="Times New Roman" w:hAnsi="Times New Roman" w:cs="Times New Roman"/>
          <w:noProof/>
        </w:rPr>
        <w:t xml:space="preserve"> Journal of Hypertension, 2004.</w:t>
      </w:r>
      <w:bookmarkEnd w:id="41"/>
    </w:p>
    <w:p w14:paraId="5C909F5C" w14:textId="77777777" w:rsidR="003D3637" w:rsidRPr="0013539B" w:rsidRDefault="003D3637" w:rsidP="003D3637">
      <w:pPr>
        <w:ind w:left="720" w:hanging="720"/>
        <w:rPr>
          <w:rFonts w:ascii="Times New Roman" w:hAnsi="Times New Roman" w:cs="Times New Roman"/>
          <w:noProof/>
        </w:rPr>
      </w:pPr>
      <w:bookmarkStart w:id="42" w:name="_ENREF_43"/>
      <w:r w:rsidRPr="0013539B">
        <w:rPr>
          <w:rFonts w:ascii="Times New Roman" w:hAnsi="Times New Roman" w:cs="Times New Roman"/>
          <w:noProof/>
        </w:rPr>
        <w:t>43.</w:t>
      </w:r>
      <w:r w:rsidRPr="0013539B">
        <w:rPr>
          <w:rFonts w:ascii="Times New Roman" w:hAnsi="Times New Roman" w:cs="Times New Roman"/>
          <w:noProof/>
        </w:rPr>
        <w:tab/>
        <w:t xml:space="preserve">Haluska, B.A., et al., </w:t>
      </w:r>
      <w:r w:rsidRPr="0013539B">
        <w:rPr>
          <w:rFonts w:ascii="Times New Roman" w:hAnsi="Times New Roman" w:cs="Times New Roman"/>
          <w:i/>
          <w:noProof/>
        </w:rPr>
        <w:t>Measurement of arterial distensibility and compliance to assess prognosis.</w:t>
      </w:r>
      <w:r w:rsidRPr="0013539B">
        <w:rPr>
          <w:rFonts w:ascii="Times New Roman" w:hAnsi="Times New Roman" w:cs="Times New Roman"/>
          <w:noProof/>
        </w:rPr>
        <w:t xml:space="preserve"> Atherosclerosis, 2010. </w:t>
      </w:r>
      <w:r w:rsidRPr="0013539B">
        <w:rPr>
          <w:rFonts w:ascii="Times New Roman" w:hAnsi="Times New Roman" w:cs="Times New Roman"/>
          <w:b/>
          <w:noProof/>
        </w:rPr>
        <w:t>209</w:t>
      </w:r>
      <w:r w:rsidRPr="0013539B">
        <w:rPr>
          <w:rFonts w:ascii="Times New Roman" w:hAnsi="Times New Roman" w:cs="Times New Roman"/>
          <w:noProof/>
        </w:rPr>
        <w:t>(2): p. 474-80.</w:t>
      </w:r>
      <w:bookmarkEnd w:id="42"/>
    </w:p>
    <w:p w14:paraId="333E7F37" w14:textId="0F7C2DA2" w:rsidR="003D3637" w:rsidRPr="0013539B" w:rsidRDefault="003D3637" w:rsidP="003D3637">
      <w:pPr>
        <w:ind w:left="720" w:hanging="720"/>
        <w:rPr>
          <w:rFonts w:ascii="Times New Roman" w:hAnsi="Times New Roman" w:cs="Times New Roman"/>
          <w:noProof/>
        </w:rPr>
      </w:pPr>
      <w:bookmarkStart w:id="43" w:name="_ENREF_44"/>
      <w:r w:rsidRPr="0013539B">
        <w:rPr>
          <w:rFonts w:ascii="Times New Roman" w:hAnsi="Times New Roman" w:cs="Times New Roman"/>
          <w:noProof/>
        </w:rPr>
        <w:t>44.</w:t>
      </w:r>
      <w:r w:rsidRPr="0013539B">
        <w:rPr>
          <w:rFonts w:ascii="Times New Roman" w:hAnsi="Times New Roman" w:cs="Times New Roman"/>
          <w:noProof/>
        </w:rPr>
        <w:tab/>
        <w:t xml:space="preserve">Brown, M., </w:t>
      </w:r>
      <w:r w:rsidRPr="0013539B">
        <w:rPr>
          <w:rFonts w:ascii="Times New Roman" w:hAnsi="Times New Roman" w:cs="Times New Roman"/>
          <w:i/>
          <w:noProof/>
        </w:rPr>
        <w:t>Similarities and differences between augmentation index and pulse wave velocity in the assessment of arterial stiffness.</w:t>
      </w:r>
      <w:r w:rsidR="0026045F">
        <w:rPr>
          <w:rFonts w:ascii="Times New Roman" w:hAnsi="Times New Roman" w:cs="Times New Roman"/>
          <w:noProof/>
        </w:rPr>
        <w:t xml:space="preserve"> QJ Med</w:t>
      </w:r>
      <w:r w:rsidRPr="0013539B">
        <w:rPr>
          <w:rFonts w:ascii="Times New Roman" w:hAnsi="Times New Roman" w:cs="Times New Roman"/>
          <w:noProof/>
        </w:rPr>
        <w:t xml:space="preserve">, 1999. </w:t>
      </w:r>
      <w:r w:rsidRPr="0013539B">
        <w:rPr>
          <w:rFonts w:ascii="Times New Roman" w:hAnsi="Times New Roman" w:cs="Times New Roman"/>
          <w:b/>
          <w:noProof/>
        </w:rPr>
        <w:t>92</w:t>
      </w:r>
      <w:r w:rsidRPr="0013539B">
        <w:rPr>
          <w:rFonts w:ascii="Times New Roman" w:hAnsi="Times New Roman" w:cs="Times New Roman"/>
          <w:noProof/>
        </w:rPr>
        <w:t>(10): p. 595-600.</w:t>
      </w:r>
      <w:bookmarkEnd w:id="43"/>
    </w:p>
    <w:p w14:paraId="7FA31EF1" w14:textId="77777777" w:rsidR="003D3637" w:rsidRPr="0013539B" w:rsidRDefault="003D3637" w:rsidP="003D3637">
      <w:pPr>
        <w:ind w:left="720" w:hanging="720"/>
        <w:rPr>
          <w:rFonts w:ascii="Times New Roman" w:hAnsi="Times New Roman" w:cs="Times New Roman"/>
          <w:noProof/>
        </w:rPr>
      </w:pPr>
      <w:bookmarkStart w:id="44" w:name="_ENREF_45"/>
      <w:r w:rsidRPr="0013539B">
        <w:rPr>
          <w:rFonts w:ascii="Times New Roman" w:hAnsi="Times New Roman" w:cs="Times New Roman"/>
          <w:noProof/>
        </w:rPr>
        <w:t>45.</w:t>
      </w:r>
      <w:r w:rsidRPr="0013539B">
        <w:rPr>
          <w:rFonts w:ascii="Times New Roman" w:hAnsi="Times New Roman" w:cs="Times New Roman"/>
          <w:noProof/>
        </w:rPr>
        <w:tab/>
        <w:t xml:space="preserve">Chiu, Y.C., et al., </w:t>
      </w:r>
      <w:r w:rsidRPr="0013539B">
        <w:rPr>
          <w:rFonts w:ascii="Times New Roman" w:hAnsi="Times New Roman" w:cs="Times New Roman"/>
          <w:i/>
          <w:noProof/>
        </w:rPr>
        <w:t>Determination of pulse wave velocities with computerized algorithms.</w:t>
      </w:r>
      <w:r w:rsidRPr="0013539B">
        <w:rPr>
          <w:rFonts w:ascii="Times New Roman" w:hAnsi="Times New Roman" w:cs="Times New Roman"/>
          <w:noProof/>
        </w:rPr>
        <w:t xml:space="preserve"> Am Heart J, 1991. </w:t>
      </w:r>
      <w:r w:rsidRPr="0013539B">
        <w:rPr>
          <w:rFonts w:ascii="Times New Roman" w:hAnsi="Times New Roman" w:cs="Times New Roman"/>
          <w:b/>
          <w:noProof/>
        </w:rPr>
        <w:t>121</w:t>
      </w:r>
      <w:r w:rsidRPr="0013539B">
        <w:rPr>
          <w:rFonts w:ascii="Times New Roman" w:hAnsi="Times New Roman" w:cs="Times New Roman"/>
          <w:noProof/>
        </w:rPr>
        <w:t>(5): p. 1460-70.</w:t>
      </w:r>
      <w:bookmarkEnd w:id="44"/>
    </w:p>
    <w:p w14:paraId="2FE70C12" w14:textId="77777777" w:rsidR="003D3637" w:rsidRPr="0013539B" w:rsidRDefault="003D3637" w:rsidP="003D3637">
      <w:pPr>
        <w:ind w:left="720" w:hanging="720"/>
        <w:rPr>
          <w:rFonts w:ascii="Times New Roman" w:hAnsi="Times New Roman" w:cs="Times New Roman"/>
          <w:noProof/>
        </w:rPr>
      </w:pPr>
      <w:bookmarkStart w:id="45" w:name="_ENREF_46"/>
      <w:r w:rsidRPr="0013539B">
        <w:rPr>
          <w:rFonts w:ascii="Times New Roman" w:hAnsi="Times New Roman" w:cs="Times New Roman"/>
          <w:noProof/>
        </w:rPr>
        <w:t>46.</w:t>
      </w:r>
      <w:r w:rsidRPr="0013539B">
        <w:rPr>
          <w:rFonts w:ascii="Times New Roman" w:hAnsi="Times New Roman" w:cs="Times New Roman"/>
          <w:noProof/>
        </w:rPr>
        <w:tab/>
        <w:t xml:space="preserve">Van der Heijden-Spek, J.J., Staessen, J.A., Fagard, R.H., Hoeks, A.P., Boudier, H.A., Van Bortel, L.M., </w:t>
      </w:r>
      <w:r w:rsidRPr="0013539B">
        <w:rPr>
          <w:rFonts w:ascii="Times New Roman" w:hAnsi="Times New Roman" w:cs="Times New Roman"/>
          <w:i/>
          <w:noProof/>
        </w:rPr>
        <w:t>Effect of age on brachial artery wall properties differs from the aorta and is gender dependent: a population study.</w:t>
      </w:r>
      <w:r w:rsidRPr="0013539B">
        <w:rPr>
          <w:rFonts w:ascii="Times New Roman" w:hAnsi="Times New Roman" w:cs="Times New Roman"/>
          <w:noProof/>
        </w:rPr>
        <w:t xml:space="preserve"> Hypertension, 2000. </w:t>
      </w:r>
      <w:r w:rsidRPr="0013539B">
        <w:rPr>
          <w:rFonts w:ascii="Times New Roman" w:hAnsi="Times New Roman" w:cs="Times New Roman"/>
          <w:b/>
          <w:noProof/>
        </w:rPr>
        <w:t>35</w:t>
      </w:r>
      <w:r w:rsidRPr="0013539B">
        <w:rPr>
          <w:rFonts w:ascii="Times New Roman" w:hAnsi="Times New Roman" w:cs="Times New Roman"/>
          <w:noProof/>
        </w:rPr>
        <w:t>: p. 637-642.</w:t>
      </w:r>
      <w:bookmarkEnd w:id="45"/>
    </w:p>
    <w:p w14:paraId="4DC6E694" w14:textId="77777777" w:rsidR="003D3637" w:rsidRPr="0013539B" w:rsidRDefault="003D3637" w:rsidP="003D3637">
      <w:pPr>
        <w:ind w:left="720" w:hanging="720"/>
        <w:rPr>
          <w:rFonts w:ascii="Times New Roman" w:hAnsi="Times New Roman" w:cs="Times New Roman"/>
          <w:noProof/>
        </w:rPr>
      </w:pPr>
      <w:bookmarkStart w:id="46" w:name="_ENREF_47"/>
      <w:r w:rsidRPr="0013539B">
        <w:rPr>
          <w:rFonts w:ascii="Times New Roman" w:hAnsi="Times New Roman" w:cs="Times New Roman"/>
          <w:noProof/>
        </w:rPr>
        <w:t>47.</w:t>
      </w:r>
      <w:r w:rsidRPr="0013539B">
        <w:rPr>
          <w:rFonts w:ascii="Times New Roman" w:hAnsi="Times New Roman" w:cs="Times New Roman"/>
          <w:noProof/>
        </w:rPr>
        <w:tab/>
        <w:t xml:space="preserve">Tanaka, H., DeSouza, C.A., Seals, D.R., </w:t>
      </w:r>
      <w:r w:rsidRPr="0013539B">
        <w:rPr>
          <w:rFonts w:ascii="Times New Roman" w:hAnsi="Times New Roman" w:cs="Times New Roman"/>
          <w:i/>
          <w:noProof/>
        </w:rPr>
        <w:t>Absence of age-related increase in central arterial stifness in physically active women.</w:t>
      </w:r>
      <w:r w:rsidRPr="0013539B">
        <w:rPr>
          <w:rFonts w:ascii="Times New Roman" w:hAnsi="Times New Roman" w:cs="Times New Roman"/>
          <w:noProof/>
        </w:rPr>
        <w:t xml:space="preserve"> Arteriosclerosis, Thrombosis &amp; Vascular Biology, 1998. </w:t>
      </w:r>
      <w:r w:rsidRPr="0013539B">
        <w:rPr>
          <w:rFonts w:ascii="Times New Roman" w:hAnsi="Times New Roman" w:cs="Times New Roman"/>
          <w:b/>
          <w:noProof/>
        </w:rPr>
        <w:t>18</w:t>
      </w:r>
      <w:r w:rsidRPr="0013539B">
        <w:rPr>
          <w:rFonts w:ascii="Times New Roman" w:hAnsi="Times New Roman" w:cs="Times New Roman"/>
          <w:noProof/>
        </w:rPr>
        <w:t>: p. 127-132.</w:t>
      </w:r>
      <w:bookmarkEnd w:id="46"/>
    </w:p>
    <w:p w14:paraId="6288A603" w14:textId="77777777" w:rsidR="003D3637" w:rsidRPr="0013539B" w:rsidRDefault="003D3637" w:rsidP="003D3637">
      <w:pPr>
        <w:ind w:left="720" w:hanging="720"/>
        <w:rPr>
          <w:rFonts w:ascii="Times New Roman" w:hAnsi="Times New Roman" w:cs="Times New Roman"/>
          <w:noProof/>
        </w:rPr>
      </w:pPr>
      <w:bookmarkStart w:id="47" w:name="_ENREF_48"/>
      <w:r w:rsidRPr="0013539B">
        <w:rPr>
          <w:rFonts w:ascii="Times New Roman" w:hAnsi="Times New Roman" w:cs="Times New Roman"/>
          <w:noProof/>
        </w:rPr>
        <w:t>48.</w:t>
      </w:r>
      <w:r w:rsidRPr="0013539B">
        <w:rPr>
          <w:rFonts w:ascii="Times New Roman" w:hAnsi="Times New Roman" w:cs="Times New Roman"/>
          <w:noProof/>
        </w:rPr>
        <w:tab/>
        <w:t xml:space="preserve">Danias, P.G., et al., </w:t>
      </w:r>
      <w:r w:rsidRPr="0013539B">
        <w:rPr>
          <w:rFonts w:ascii="Times New Roman" w:hAnsi="Times New Roman" w:cs="Times New Roman"/>
          <w:i/>
          <w:noProof/>
        </w:rPr>
        <w:t>Comparison of aortic elasticity determined by cardiovascular magnetic resonance imaging in obese versus lean adults.</w:t>
      </w:r>
      <w:r w:rsidRPr="0013539B">
        <w:rPr>
          <w:rFonts w:ascii="Times New Roman" w:hAnsi="Times New Roman" w:cs="Times New Roman"/>
          <w:noProof/>
        </w:rPr>
        <w:t xml:space="preserve"> Am J Cardiol, 2003. </w:t>
      </w:r>
      <w:r w:rsidRPr="0013539B">
        <w:rPr>
          <w:rFonts w:ascii="Times New Roman" w:hAnsi="Times New Roman" w:cs="Times New Roman"/>
          <w:b/>
          <w:noProof/>
        </w:rPr>
        <w:t>91</w:t>
      </w:r>
      <w:r w:rsidRPr="0013539B">
        <w:rPr>
          <w:rFonts w:ascii="Times New Roman" w:hAnsi="Times New Roman" w:cs="Times New Roman"/>
          <w:noProof/>
        </w:rPr>
        <w:t>(2): p. 195-9.</w:t>
      </w:r>
      <w:bookmarkEnd w:id="47"/>
    </w:p>
    <w:p w14:paraId="2F55B0A9" w14:textId="77777777" w:rsidR="003D3637" w:rsidRPr="0013539B" w:rsidRDefault="003D3637" w:rsidP="003D3637">
      <w:pPr>
        <w:ind w:left="720" w:hanging="720"/>
        <w:rPr>
          <w:rFonts w:ascii="Times New Roman" w:hAnsi="Times New Roman" w:cs="Times New Roman"/>
          <w:noProof/>
        </w:rPr>
      </w:pPr>
      <w:bookmarkStart w:id="48" w:name="_ENREF_49"/>
      <w:r w:rsidRPr="0013539B">
        <w:rPr>
          <w:rFonts w:ascii="Times New Roman" w:hAnsi="Times New Roman" w:cs="Times New Roman"/>
          <w:noProof/>
        </w:rPr>
        <w:t>49.</w:t>
      </w:r>
      <w:r w:rsidRPr="0013539B">
        <w:rPr>
          <w:rFonts w:ascii="Times New Roman" w:hAnsi="Times New Roman" w:cs="Times New Roman"/>
          <w:noProof/>
        </w:rPr>
        <w:tab/>
        <w:t xml:space="preserve">Mokdad, A.H., et al., </w:t>
      </w:r>
      <w:r w:rsidRPr="0013539B">
        <w:rPr>
          <w:rFonts w:ascii="Times New Roman" w:hAnsi="Times New Roman" w:cs="Times New Roman"/>
          <w:i/>
          <w:noProof/>
        </w:rPr>
        <w:t>Actual causes of death in the United States, 2000.</w:t>
      </w:r>
      <w:r w:rsidRPr="0013539B">
        <w:rPr>
          <w:rFonts w:ascii="Times New Roman" w:hAnsi="Times New Roman" w:cs="Times New Roman"/>
          <w:noProof/>
        </w:rPr>
        <w:t xml:space="preserve"> JAMA, 2004. </w:t>
      </w:r>
      <w:r w:rsidRPr="0013539B">
        <w:rPr>
          <w:rFonts w:ascii="Times New Roman" w:hAnsi="Times New Roman" w:cs="Times New Roman"/>
          <w:b/>
          <w:noProof/>
        </w:rPr>
        <w:t>291</w:t>
      </w:r>
      <w:r w:rsidRPr="0013539B">
        <w:rPr>
          <w:rFonts w:ascii="Times New Roman" w:hAnsi="Times New Roman" w:cs="Times New Roman"/>
          <w:noProof/>
        </w:rPr>
        <w:t>(10): p. 1238-45.</w:t>
      </w:r>
      <w:bookmarkEnd w:id="48"/>
    </w:p>
    <w:p w14:paraId="056708A2" w14:textId="77777777" w:rsidR="003D3637" w:rsidRPr="0013539B" w:rsidRDefault="003D3637" w:rsidP="003D3637">
      <w:pPr>
        <w:ind w:left="720" w:hanging="720"/>
        <w:rPr>
          <w:rFonts w:ascii="Times New Roman" w:hAnsi="Times New Roman" w:cs="Times New Roman"/>
          <w:noProof/>
        </w:rPr>
      </w:pPr>
      <w:bookmarkStart w:id="49" w:name="_ENREF_50"/>
      <w:r w:rsidRPr="0013539B">
        <w:rPr>
          <w:rFonts w:ascii="Times New Roman" w:hAnsi="Times New Roman" w:cs="Times New Roman"/>
          <w:noProof/>
        </w:rPr>
        <w:t>50.</w:t>
      </w:r>
      <w:r w:rsidRPr="0013539B">
        <w:rPr>
          <w:rFonts w:ascii="Times New Roman" w:hAnsi="Times New Roman" w:cs="Times New Roman"/>
          <w:noProof/>
        </w:rPr>
        <w:tab/>
        <w:t xml:space="preserve">Troiano, R.P., et al., </w:t>
      </w:r>
      <w:r w:rsidRPr="0013539B">
        <w:rPr>
          <w:rFonts w:ascii="Times New Roman" w:hAnsi="Times New Roman" w:cs="Times New Roman"/>
          <w:i/>
          <w:noProof/>
        </w:rPr>
        <w:t>Physical activity in the United States measured by accelerometer.</w:t>
      </w:r>
      <w:r w:rsidRPr="0013539B">
        <w:rPr>
          <w:rFonts w:ascii="Times New Roman" w:hAnsi="Times New Roman" w:cs="Times New Roman"/>
          <w:noProof/>
        </w:rPr>
        <w:t xml:space="preserve"> Med Sci Sports Exerc, 2008. </w:t>
      </w:r>
      <w:r w:rsidRPr="0013539B">
        <w:rPr>
          <w:rFonts w:ascii="Times New Roman" w:hAnsi="Times New Roman" w:cs="Times New Roman"/>
          <w:b/>
          <w:noProof/>
        </w:rPr>
        <w:t>40</w:t>
      </w:r>
      <w:r w:rsidRPr="0013539B">
        <w:rPr>
          <w:rFonts w:ascii="Times New Roman" w:hAnsi="Times New Roman" w:cs="Times New Roman"/>
          <w:noProof/>
        </w:rPr>
        <w:t>(1): p. 181-8.</w:t>
      </w:r>
      <w:bookmarkEnd w:id="49"/>
    </w:p>
    <w:p w14:paraId="5CC2DC08" w14:textId="77777777" w:rsidR="003D3637" w:rsidRPr="0013539B" w:rsidRDefault="003D3637" w:rsidP="003D3637">
      <w:pPr>
        <w:ind w:left="720" w:hanging="720"/>
        <w:rPr>
          <w:rFonts w:ascii="Times New Roman" w:hAnsi="Times New Roman" w:cs="Times New Roman"/>
          <w:noProof/>
        </w:rPr>
      </w:pPr>
      <w:bookmarkStart w:id="50" w:name="_ENREF_51"/>
      <w:r w:rsidRPr="0013539B">
        <w:rPr>
          <w:rFonts w:ascii="Times New Roman" w:hAnsi="Times New Roman" w:cs="Times New Roman"/>
          <w:noProof/>
        </w:rPr>
        <w:t>51.</w:t>
      </w:r>
      <w:r w:rsidRPr="0013539B">
        <w:rPr>
          <w:rFonts w:ascii="Times New Roman" w:hAnsi="Times New Roman" w:cs="Times New Roman"/>
          <w:noProof/>
        </w:rPr>
        <w:tab/>
        <w:t xml:space="preserve">Warren, T.Y., et al., </w:t>
      </w:r>
      <w:r w:rsidRPr="0013539B">
        <w:rPr>
          <w:rFonts w:ascii="Times New Roman" w:hAnsi="Times New Roman" w:cs="Times New Roman"/>
          <w:i/>
          <w:noProof/>
        </w:rPr>
        <w:t>Sedentary behaviors increase risk of cardiovascular disease mortality in men.</w:t>
      </w:r>
      <w:r w:rsidRPr="0013539B">
        <w:rPr>
          <w:rFonts w:ascii="Times New Roman" w:hAnsi="Times New Roman" w:cs="Times New Roman"/>
          <w:noProof/>
        </w:rPr>
        <w:t xml:space="preserve"> Medicine and science in sports and exercise, 2010. </w:t>
      </w:r>
      <w:r w:rsidRPr="0013539B">
        <w:rPr>
          <w:rFonts w:ascii="Times New Roman" w:hAnsi="Times New Roman" w:cs="Times New Roman"/>
          <w:b/>
          <w:noProof/>
        </w:rPr>
        <w:t>42</w:t>
      </w:r>
      <w:r w:rsidRPr="0013539B">
        <w:rPr>
          <w:rFonts w:ascii="Times New Roman" w:hAnsi="Times New Roman" w:cs="Times New Roman"/>
          <w:noProof/>
        </w:rPr>
        <w:t>(5): p. 879.</w:t>
      </w:r>
      <w:bookmarkEnd w:id="50"/>
    </w:p>
    <w:p w14:paraId="3A800D0D" w14:textId="77777777" w:rsidR="003D3637" w:rsidRPr="0013539B" w:rsidRDefault="003D3637" w:rsidP="003D3637">
      <w:pPr>
        <w:ind w:left="720" w:hanging="720"/>
        <w:rPr>
          <w:rFonts w:ascii="Times New Roman" w:hAnsi="Times New Roman" w:cs="Times New Roman"/>
          <w:noProof/>
        </w:rPr>
      </w:pPr>
      <w:bookmarkStart w:id="51" w:name="_ENREF_52"/>
      <w:r w:rsidRPr="0013539B">
        <w:rPr>
          <w:rFonts w:ascii="Times New Roman" w:hAnsi="Times New Roman" w:cs="Times New Roman"/>
          <w:noProof/>
        </w:rPr>
        <w:t>52.</w:t>
      </w:r>
      <w:r w:rsidRPr="0013539B">
        <w:rPr>
          <w:rFonts w:ascii="Times New Roman" w:hAnsi="Times New Roman" w:cs="Times New Roman"/>
          <w:noProof/>
        </w:rPr>
        <w:tab/>
        <w:t xml:space="preserve">Dunstan, D., et al., </w:t>
      </w:r>
      <w:r w:rsidRPr="0013539B">
        <w:rPr>
          <w:rFonts w:ascii="Times New Roman" w:hAnsi="Times New Roman" w:cs="Times New Roman"/>
          <w:i/>
          <w:noProof/>
        </w:rPr>
        <w:t>Television viewing time and mortality the australian diabetes, obesity and lifestyle study (AusDiab).</w:t>
      </w:r>
      <w:r w:rsidRPr="0013539B">
        <w:rPr>
          <w:rFonts w:ascii="Times New Roman" w:hAnsi="Times New Roman" w:cs="Times New Roman"/>
          <w:noProof/>
        </w:rPr>
        <w:t xml:space="preserve"> Circulation, 2010. </w:t>
      </w:r>
      <w:r w:rsidRPr="0013539B">
        <w:rPr>
          <w:rFonts w:ascii="Times New Roman" w:hAnsi="Times New Roman" w:cs="Times New Roman"/>
          <w:b/>
          <w:noProof/>
        </w:rPr>
        <w:t>121</w:t>
      </w:r>
      <w:r w:rsidRPr="0013539B">
        <w:rPr>
          <w:rFonts w:ascii="Times New Roman" w:hAnsi="Times New Roman" w:cs="Times New Roman"/>
          <w:noProof/>
        </w:rPr>
        <w:t>(3): p. 384-391.</w:t>
      </w:r>
      <w:bookmarkEnd w:id="51"/>
    </w:p>
    <w:p w14:paraId="5D818603" w14:textId="77777777" w:rsidR="003D3637" w:rsidRPr="0013539B" w:rsidRDefault="003D3637" w:rsidP="003D3637">
      <w:pPr>
        <w:ind w:left="720" w:hanging="720"/>
        <w:rPr>
          <w:rFonts w:ascii="Times New Roman" w:hAnsi="Times New Roman" w:cs="Times New Roman"/>
          <w:noProof/>
        </w:rPr>
      </w:pPr>
      <w:bookmarkStart w:id="52" w:name="_ENREF_53"/>
      <w:r w:rsidRPr="0013539B">
        <w:rPr>
          <w:rFonts w:ascii="Times New Roman" w:hAnsi="Times New Roman" w:cs="Times New Roman"/>
          <w:noProof/>
        </w:rPr>
        <w:t>53.</w:t>
      </w:r>
      <w:r w:rsidRPr="0013539B">
        <w:rPr>
          <w:rFonts w:ascii="Times New Roman" w:hAnsi="Times New Roman" w:cs="Times New Roman"/>
          <w:noProof/>
        </w:rPr>
        <w:tab/>
        <w:t xml:space="preserve">Huynh, Q.L., et al., </w:t>
      </w:r>
      <w:r w:rsidRPr="0013539B">
        <w:rPr>
          <w:rFonts w:ascii="Times New Roman" w:hAnsi="Times New Roman" w:cs="Times New Roman"/>
          <w:i/>
          <w:noProof/>
        </w:rPr>
        <w:t>The cross-sectional association of sitting time with carotid artery stiffness in young adults.</w:t>
      </w:r>
      <w:r w:rsidRPr="0013539B">
        <w:rPr>
          <w:rFonts w:ascii="Times New Roman" w:hAnsi="Times New Roman" w:cs="Times New Roman"/>
          <w:noProof/>
        </w:rPr>
        <w:t xml:space="preserve"> BMJ Open, 2014. </w:t>
      </w:r>
      <w:r w:rsidRPr="0013539B">
        <w:rPr>
          <w:rFonts w:ascii="Times New Roman" w:hAnsi="Times New Roman" w:cs="Times New Roman"/>
          <w:b/>
          <w:noProof/>
        </w:rPr>
        <w:t>4</w:t>
      </w:r>
      <w:r w:rsidRPr="0013539B">
        <w:rPr>
          <w:rFonts w:ascii="Times New Roman" w:hAnsi="Times New Roman" w:cs="Times New Roman"/>
          <w:noProof/>
        </w:rPr>
        <w:t>(3): p. e004384.</w:t>
      </w:r>
      <w:bookmarkEnd w:id="52"/>
    </w:p>
    <w:p w14:paraId="4CFEF635" w14:textId="77777777" w:rsidR="003D3637" w:rsidRPr="0013539B" w:rsidRDefault="003D3637" w:rsidP="003D3637">
      <w:pPr>
        <w:ind w:left="720" w:hanging="720"/>
        <w:rPr>
          <w:rFonts w:ascii="Times New Roman" w:hAnsi="Times New Roman" w:cs="Times New Roman"/>
          <w:noProof/>
        </w:rPr>
      </w:pPr>
      <w:bookmarkStart w:id="53" w:name="_ENREF_54"/>
      <w:r w:rsidRPr="0013539B">
        <w:rPr>
          <w:rFonts w:ascii="Times New Roman" w:hAnsi="Times New Roman" w:cs="Times New Roman"/>
          <w:noProof/>
        </w:rPr>
        <w:t>54.</w:t>
      </w:r>
      <w:r w:rsidRPr="0013539B">
        <w:rPr>
          <w:rFonts w:ascii="Times New Roman" w:hAnsi="Times New Roman" w:cs="Times New Roman"/>
          <w:noProof/>
        </w:rPr>
        <w:tab/>
        <w:t xml:space="preserve">Katzmarzyk, P.T., C.L. Craig, and C. Bouchard, </w:t>
      </w:r>
      <w:r w:rsidRPr="0013539B">
        <w:rPr>
          <w:rFonts w:ascii="Times New Roman" w:hAnsi="Times New Roman" w:cs="Times New Roman"/>
          <w:i/>
          <w:noProof/>
        </w:rPr>
        <w:t>Original article underweight, overweight and obesity: relationships with mortality in the 13-year follow-up of the Canada Fitness Survey.</w:t>
      </w:r>
      <w:r w:rsidRPr="0013539B">
        <w:rPr>
          <w:rFonts w:ascii="Times New Roman" w:hAnsi="Times New Roman" w:cs="Times New Roman"/>
          <w:noProof/>
        </w:rPr>
        <w:t xml:space="preserve"> J Clin Epidemiol, 2001. </w:t>
      </w:r>
      <w:r w:rsidRPr="0013539B">
        <w:rPr>
          <w:rFonts w:ascii="Times New Roman" w:hAnsi="Times New Roman" w:cs="Times New Roman"/>
          <w:b/>
          <w:noProof/>
        </w:rPr>
        <w:t>54</w:t>
      </w:r>
      <w:r w:rsidRPr="0013539B">
        <w:rPr>
          <w:rFonts w:ascii="Times New Roman" w:hAnsi="Times New Roman" w:cs="Times New Roman"/>
          <w:noProof/>
        </w:rPr>
        <w:t>(9): p. 916-20.</w:t>
      </w:r>
      <w:bookmarkEnd w:id="53"/>
    </w:p>
    <w:p w14:paraId="6C383647" w14:textId="77777777" w:rsidR="003D3637" w:rsidRPr="0013539B" w:rsidRDefault="003D3637" w:rsidP="003D3637">
      <w:pPr>
        <w:ind w:left="720" w:hanging="720"/>
        <w:rPr>
          <w:rFonts w:ascii="Times New Roman" w:hAnsi="Times New Roman" w:cs="Times New Roman"/>
          <w:noProof/>
        </w:rPr>
      </w:pPr>
      <w:bookmarkStart w:id="54" w:name="_ENREF_55"/>
      <w:r w:rsidRPr="0013539B">
        <w:rPr>
          <w:rFonts w:ascii="Times New Roman" w:hAnsi="Times New Roman" w:cs="Times New Roman"/>
          <w:noProof/>
        </w:rPr>
        <w:t>55.</w:t>
      </w:r>
      <w:r w:rsidRPr="0013539B">
        <w:rPr>
          <w:rFonts w:ascii="Times New Roman" w:hAnsi="Times New Roman" w:cs="Times New Roman"/>
          <w:noProof/>
        </w:rPr>
        <w:tab/>
        <w:t xml:space="preserve">O'Rourke, M.F., et al., </w:t>
      </w:r>
      <w:r w:rsidRPr="0013539B">
        <w:rPr>
          <w:rFonts w:ascii="Times New Roman" w:hAnsi="Times New Roman" w:cs="Times New Roman"/>
          <w:i/>
          <w:noProof/>
        </w:rPr>
        <w:t>Clinical applications of arterial stiffness; definitions and reference values.</w:t>
      </w:r>
      <w:r w:rsidRPr="0013539B">
        <w:rPr>
          <w:rFonts w:ascii="Times New Roman" w:hAnsi="Times New Roman" w:cs="Times New Roman"/>
          <w:noProof/>
        </w:rPr>
        <w:t xml:space="preserve"> Am J Hypertens, 2002. </w:t>
      </w:r>
      <w:r w:rsidRPr="0013539B">
        <w:rPr>
          <w:rFonts w:ascii="Times New Roman" w:hAnsi="Times New Roman" w:cs="Times New Roman"/>
          <w:b/>
          <w:noProof/>
        </w:rPr>
        <w:t>15</w:t>
      </w:r>
      <w:r w:rsidRPr="0013539B">
        <w:rPr>
          <w:rFonts w:ascii="Times New Roman" w:hAnsi="Times New Roman" w:cs="Times New Roman"/>
          <w:noProof/>
        </w:rPr>
        <w:t>(5): p. 426-44.</w:t>
      </w:r>
      <w:bookmarkEnd w:id="54"/>
    </w:p>
    <w:p w14:paraId="438738A1" w14:textId="77777777" w:rsidR="003D3637" w:rsidRPr="0013539B" w:rsidRDefault="003D3637" w:rsidP="003D3637">
      <w:pPr>
        <w:ind w:left="720" w:hanging="720"/>
        <w:rPr>
          <w:rFonts w:ascii="Times New Roman" w:hAnsi="Times New Roman" w:cs="Times New Roman"/>
          <w:noProof/>
        </w:rPr>
      </w:pPr>
      <w:bookmarkStart w:id="55" w:name="_ENREF_56"/>
      <w:r w:rsidRPr="0013539B">
        <w:rPr>
          <w:rFonts w:ascii="Times New Roman" w:hAnsi="Times New Roman" w:cs="Times New Roman"/>
          <w:noProof/>
        </w:rPr>
        <w:t>56.</w:t>
      </w:r>
      <w:r w:rsidRPr="0013539B">
        <w:rPr>
          <w:rFonts w:ascii="Times New Roman" w:hAnsi="Times New Roman" w:cs="Times New Roman"/>
          <w:noProof/>
        </w:rPr>
        <w:tab/>
        <w:t xml:space="preserve">Gardner, A.W. and D.E. Parker, </w:t>
      </w:r>
      <w:r w:rsidRPr="0013539B">
        <w:rPr>
          <w:rFonts w:ascii="Times New Roman" w:hAnsi="Times New Roman" w:cs="Times New Roman"/>
          <w:i/>
          <w:noProof/>
        </w:rPr>
        <w:t>Association between arterial compliance and age in participants 9 to 77 years old.</w:t>
      </w:r>
      <w:r w:rsidRPr="0013539B">
        <w:rPr>
          <w:rFonts w:ascii="Times New Roman" w:hAnsi="Times New Roman" w:cs="Times New Roman"/>
          <w:noProof/>
        </w:rPr>
        <w:t xml:space="preserve"> Angiology, 2010. </w:t>
      </w:r>
      <w:r w:rsidRPr="0013539B">
        <w:rPr>
          <w:rFonts w:ascii="Times New Roman" w:hAnsi="Times New Roman" w:cs="Times New Roman"/>
          <w:b/>
          <w:noProof/>
        </w:rPr>
        <w:t>61</w:t>
      </w:r>
      <w:r w:rsidRPr="0013539B">
        <w:rPr>
          <w:rFonts w:ascii="Times New Roman" w:hAnsi="Times New Roman" w:cs="Times New Roman"/>
          <w:noProof/>
        </w:rPr>
        <w:t>(1): p. 37-41.</w:t>
      </w:r>
      <w:bookmarkEnd w:id="55"/>
    </w:p>
    <w:p w14:paraId="359455A0" w14:textId="77777777" w:rsidR="003D3637" w:rsidRPr="0013539B" w:rsidRDefault="003D3637" w:rsidP="003D3637">
      <w:pPr>
        <w:ind w:left="720" w:hanging="720"/>
        <w:rPr>
          <w:rFonts w:ascii="Times New Roman" w:hAnsi="Times New Roman" w:cs="Times New Roman"/>
          <w:noProof/>
        </w:rPr>
      </w:pPr>
      <w:bookmarkStart w:id="56" w:name="_ENREF_57"/>
      <w:r w:rsidRPr="0013539B">
        <w:rPr>
          <w:rFonts w:ascii="Times New Roman" w:hAnsi="Times New Roman" w:cs="Times New Roman"/>
          <w:noProof/>
        </w:rPr>
        <w:t>57.</w:t>
      </w:r>
      <w:r w:rsidRPr="0013539B">
        <w:rPr>
          <w:rFonts w:ascii="Times New Roman" w:hAnsi="Times New Roman" w:cs="Times New Roman"/>
          <w:noProof/>
        </w:rPr>
        <w:tab/>
        <w:t xml:space="preserve">Fjeldstad, A.S., P.S. Montgomery, and A.W. Gardner, </w:t>
      </w:r>
      <w:r w:rsidRPr="0013539B">
        <w:rPr>
          <w:rFonts w:ascii="Times New Roman" w:hAnsi="Times New Roman" w:cs="Times New Roman"/>
          <w:i/>
          <w:noProof/>
        </w:rPr>
        <w:t>Age-related differences in arterial compliance are independent of body mass index.</w:t>
      </w:r>
      <w:r w:rsidRPr="0013539B">
        <w:rPr>
          <w:rFonts w:ascii="Times New Roman" w:hAnsi="Times New Roman" w:cs="Times New Roman"/>
          <w:noProof/>
        </w:rPr>
        <w:t xml:space="preserve"> Angiology, 2008. </w:t>
      </w:r>
      <w:r w:rsidRPr="0013539B">
        <w:rPr>
          <w:rFonts w:ascii="Times New Roman" w:hAnsi="Times New Roman" w:cs="Times New Roman"/>
          <w:b/>
          <w:noProof/>
        </w:rPr>
        <w:t>59</w:t>
      </w:r>
      <w:r w:rsidRPr="0013539B">
        <w:rPr>
          <w:rFonts w:ascii="Times New Roman" w:hAnsi="Times New Roman" w:cs="Times New Roman"/>
          <w:noProof/>
        </w:rPr>
        <w:t>(4): p. 454-8.</w:t>
      </w:r>
      <w:bookmarkEnd w:id="56"/>
    </w:p>
    <w:p w14:paraId="16A5AC80" w14:textId="77777777" w:rsidR="003D3637" w:rsidRPr="0013539B" w:rsidRDefault="003D3637" w:rsidP="003D3637">
      <w:pPr>
        <w:ind w:left="720" w:hanging="720"/>
        <w:rPr>
          <w:rFonts w:ascii="Times New Roman" w:hAnsi="Times New Roman" w:cs="Times New Roman"/>
          <w:noProof/>
        </w:rPr>
      </w:pPr>
      <w:bookmarkStart w:id="57" w:name="_ENREF_58"/>
      <w:r w:rsidRPr="0013539B">
        <w:rPr>
          <w:rFonts w:ascii="Times New Roman" w:hAnsi="Times New Roman" w:cs="Times New Roman"/>
          <w:noProof/>
        </w:rPr>
        <w:t>58.</w:t>
      </w:r>
      <w:r w:rsidRPr="0013539B">
        <w:rPr>
          <w:rFonts w:ascii="Times New Roman" w:hAnsi="Times New Roman" w:cs="Times New Roman"/>
          <w:noProof/>
        </w:rPr>
        <w:tab/>
        <w:t xml:space="preserve">Seals DR, D.C., Donato AJ, Tanaka H, </w:t>
      </w:r>
      <w:r w:rsidRPr="0013539B">
        <w:rPr>
          <w:rFonts w:ascii="Times New Roman" w:hAnsi="Times New Roman" w:cs="Times New Roman"/>
          <w:i/>
          <w:noProof/>
        </w:rPr>
        <w:t>Habitual exercise and arterial aging.</w:t>
      </w:r>
      <w:r w:rsidRPr="0013539B">
        <w:rPr>
          <w:rFonts w:ascii="Times New Roman" w:hAnsi="Times New Roman" w:cs="Times New Roman"/>
          <w:noProof/>
        </w:rPr>
        <w:t xml:space="preserve"> Journal of Applied Physiology, 2008. </w:t>
      </w:r>
      <w:r w:rsidRPr="0013539B">
        <w:rPr>
          <w:rFonts w:ascii="Times New Roman" w:hAnsi="Times New Roman" w:cs="Times New Roman"/>
          <w:b/>
          <w:noProof/>
        </w:rPr>
        <w:t>105</w:t>
      </w:r>
      <w:r w:rsidRPr="0013539B">
        <w:rPr>
          <w:rFonts w:ascii="Times New Roman" w:hAnsi="Times New Roman" w:cs="Times New Roman"/>
          <w:noProof/>
        </w:rPr>
        <w:t>: p. 1323-1332.</w:t>
      </w:r>
      <w:bookmarkEnd w:id="57"/>
    </w:p>
    <w:p w14:paraId="6CD76804" w14:textId="77777777" w:rsidR="003D3637" w:rsidRPr="0013539B" w:rsidRDefault="003D3637" w:rsidP="003D3637">
      <w:pPr>
        <w:ind w:left="720" w:hanging="720"/>
        <w:rPr>
          <w:rFonts w:ascii="Times New Roman" w:hAnsi="Times New Roman" w:cs="Times New Roman"/>
          <w:noProof/>
        </w:rPr>
      </w:pPr>
      <w:bookmarkStart w:id="58" w:name="_ENREF_59"/>
      <w:r w:rsidRPr="0013539B">
        <w:rPr>
          <w:rFonts w:ascii="Times New Roman" w:hAnsi="Times New Roman" w:cs="Times New Roman"/>
          <w:noProof/>
        </w:rPr>
        <w:t>59.</w:t>
      </w:r>
      <w:r w:rsidRPr="0013539B">
        <w:rPr>
          <w:rFonts w:ascii="Times New Roman" w:hAnsi="Times New Roman" w:cs="Times New Roman"/>
          <w:noProof/>
        </w:rPr>
        <w:tab/>
        <w:t xml:space="preserve">van de Laar, R.J., et al., </w:t>
      </w:r>
      <w:r w:rsidRPr="0013539B">
        <w:rPr>
          <w:rFonts w:ascii="Times New Roman" w:hAnsi="Times New Roman" w:cs="Times New Roman"/>
          <w:i/>
          <w:noProof/>
        </w:rPr>
        <w:t>Habitual physical activity and peripheral arterial compliance in young adults: the Amsterdam growth and health longitudinal study.</w:t>
      </w:r>
      <w:r w:rsidRPr="0013539B">
        <w:rPr>
          <w:rFonts w:ascii="Times New Roman" w:hAnsi="Times New Roman" w:cs="Times New Roman"/>
          <w:noProof/>
        </w:rPr>
        <w:t xml:space="preserve"> American Journal of Hypertension, 2011. </w:t>
      </w:r>
      <w:r w:rsidRPr="0013539B">
        <w:rPr>
          <w:rFonts w:ascii="Times New Roman" w:hAnsi="Times New Roman" w:cs="Times New Roman"/>
          <w:b/>
          <w:noProof/>
        </w:rPr>
        <w:t>24</w:t>
      </w:r>
      <w:r w:rsidRPr="0013539B">
        <w:rPr>
          <w:rFonts w:ascii="Times New Roman" w:hAnsi="Times New Roman" w:cs="Times New Roman"/>
          <w:noProof/>
        </w:rPr>
        <w:t>(2): p. 200-8.</w:t>
      </w:r>
      <w:bookmarkEnd w:id="58"/>
    </w:p>
    <w:p w14:paraId="1EBE402A" w14:textId="77777777" w:rsidR="003D3637" w:rsidRPr="0013539B" w:rsidRDefault="003D3637" w:rsidP="003D3637">
      <w:pPr>
        <w:ind w:left="720" w:hanging="720"/>
        <w:rPr>
          <w:rFonts w:ascii="Times New Roman" w:hAnsi="Times New Roman" w:cs="Times New Roman"/>
          <w:noProof/>
        </w:rPr>
      </w:pPr>
      <w:bookmarkStart w:id="59" w:name="_ENREF_60"/>
      <w:r w:rsidRPr="0013539B">
        <w:rPr>
          <w:rFonts w:ascii="Times New Roman" w:hAnsi="Times New Roman" w:cs="Times New Roman"/>
          <w:noProof/>
        </w:rPr>
        <w:t>60.</w:t>
      </w:r>
      <w:r w:rsidRPr="0013539B">
        <w:rPr>
          <w:rFonts w:ascii="Times New Roman" w:hAnsi="Times New Roman" w:cs="Times New Roman"/>
          <w:noProof/>
        </w:rPr>
        <w:tab/>
        <w:t xml:space="preserve">Nickel, K.J., L.S. Acree, and A.W. Gardner, </w:t>
      </w:r>
      <w:r w:rsidRPr="0013539B">
        <w:rPr>
          <w:rFonts w:ascii="Times New Roman" w:hAnsi="Times New Roman" w:cs="Times New Roman"/>
          <w:i/>
          <w:noProof/>
        </w:rPr>
        <w:t>Effects of a single bout of exercise on arterial compliance in older adults.</w:t>
      </w:r>
      <w:r w:rsidRPr="0013539B">
        <w:rPr>
          <w:rFonts w:ascii="Times New Roman" w:hAnsi="Times New Roman" w:cs="Times New Roman"/>
          <w:noProof/>
        </w:rPr>
        <w:t xml:space="preserve"> Angiology, 2011. </w:t>
      </w:r>
      <w:r w:rsidRPr="0013539B">
        <w:rPr>
          <w:rFonts w:ascii="Times New Roman" w:hAnsi="Times New Roman" w:cs="Times New Roman"/>
          <w:b/>
          <w:noProof/>
        </w:rPr>
        <w:t>62</w:t>
      </w:r>
      <w:r w:rsidRPr="0013539B">
        <w:rPr>
          <w:rFonts w:ascii="Times New Roman" w:hAnsi="Times New Roman" w:cs="Times New Roman"/>
          <w:noProof/>
        </w:rPr>
        <w:t>(1): p. 33-7.</w:t>
      </w:r>
      <w:bookmarkEnd w:id="59"/>
    </w:p>
    <w:p w14:paraId="03B05584" w14:textId="77777777" w:rsidR="003D3637" w:rsidRPr="0013539B" w:rsidRDefault="003D3637" w:rsidP="003D3637">
      <w:pPr>
        <w:ind w:left="720" w:hanging="720"/>
        <w:rPr>
          <w:rFonts w:ascii="Times New Roman" w:hAnsi="Times New Roman" w:cs="Times New Roman"/>
          <w:noProof/>
        </w:rPr>
      </w:pPr>
      <w:bookmarkStart w:id="60" w:name="_ENREF_61"/>
      <w:r w:rsidRPr="0013539B">
        <w:rPr>
          <w:rFonts w:ascii="Times New Roman" w:hAnsi="Times New Roman" w:cs="Times New Roman"/>
          <w:noProof/>
        </w:rPr>
        <w:t>61.</w:t>
      </w:r>
      <w:r w:rsidRPr="0013539B">
        <w:rPr>
          <w:rFonts w:ascii="Times New Roman" w:hAnsi="Times New Roman" w:cs="Times New Roman"/>
          <w:noProof/>
        </w:rPr>
        <w:tab/>
        <w:t xml:space="preserve">Nakhai-Pour HR, G.D., Bots ML, Muller M, van der Schouw YT, </w:t>
      </w:r>
      <w:r w:rsidRPr="0013539B">
        <w:rPr>
          <w:rFonts w:ascii="Times New Roman" w:hAnsi="Times New Roman" w:cs="Times New Roman"/>
          <w:i/>
          <w:noProof/>
        </w:rPr>
        <w:t>C-reactive protein and aortic stiffness and wave reflection in middle-aged and elderly men from the community.</w:t>
      </w:r>
      <w:r w:rsidRPr="0013539B">
        <w:rPr>
          <w:rFonts w:ascii="Times New Roman" w:hAnsi="Times New Roman" w:cs="Times New Roman"/>
          <w:noProof/>
        </w:rPr>
        <w:t xml:space="preserve"> Journal of Human Hypertension, 2007. </w:t>
      </w:r>
      <w:r w:rsidRPr="0013539B">
        <w:rPr>
          <w:rFonts w:ascii="Times New Roman" w:hAnsi="Times New Roman" w:cs="Times New Roman"/>
          <w:b/>
          <w:noProof/>
        </w:rPr>
        <w:t>21</w:t>
      </w:r>
      <w:r w:rsidRPr="0013539B">
        <w:rPr>
          <w:rFonts w:ascii="Times New Roman" w:hAnsi="Times New Roman" w:cs="Times New Roman"/>
          <w:noProof/>
        </w:rPr>
        <w:t>: p. 949-955.</w:t>
      </w:r>
      <w:bookmarkEnd w:id="60"/>
    </w:p>
    <w:p w14:paraId="1ECD5CA8" w14:textId="77777777" w:rsidR="003D3637" w:rsidRPr="0013539B" w:rsidRDefault="003D3637" w:rsidP="003D3637">
      <w:pPr>
        <w:ind w:left="720" w:hanging="720"/>
        <w:rPr>
          <w:rFonts w:ascii="Times New Roman" w:hAnsi="Times New Roman" w:cs="Times New Roman"/>
          <w:noProof/>
        </w:rPr>
      </w:pPr>
      <w:bookmarkStart w:id="61" w:name="_ENREF_62"/>
      <w:r w:rsidRPr="0013539B">
        <w:rPr>
          <w:rFonts w:ascii="Times New Roman" w:hAnsi="Times New Roman" w:cs="Times New Roman"/>
          <w:noProof/>
        </w:rPr>
        <w:t>62.</w:t>
      </w:r>
      <w:r w:rsidRPr="0013539B">
        <w:rPr>
          <w:rFonts w:ascii="Times New Roman" w:hAnsi="Times New Roman" w:cs="Times New Roman"/>
          <w:noProof/>
        </w:rPr>
        <w:tab/>
        <w:t xml:space="preserve">Stewart, A.D., et al., </w:t>
      </w:r>
      <w:r w:rsidRPr="0013539B">
        <w:rPr>
          <w:rFonts w:ascii="Times New Roman" w:hAnsi="Times New Roman" w:cs="Times New Roman"/>
          <w:i/>
          <w:noProof/>
        </w:rPr>
        <w:t>Effects of inhibition of basal nitric oxide synthesis on carotid-femoral pulse wave velocity and augmentation index in humans.</w:t>
      </w:r>
      <w:r w:rsidRPr="0013539B">
        <w:rPr>
          <w:rFonts w:ascii="Times New Roman" w:hAnsi="Times New Roman" w:cs="Times New Roman"/>
          <w:noProof/>
        </w:rPr>
        <w:t xml:space="preserve"> Hypertension, 2003. </w:t>
      </w:r>
      <w:r w:rsidRPr="0013539B">
        <w:rPr>
          <w:rFonts w:ascii="Times New Roman" w:hAnsi="Times New Roman" w:cs="Times New Roman"/>
          <w:b/>
          <w:noProof/>
        </w:rPr>
        <w:t>42</w:t>
      </w:r>
      <w:r w:rsidRPr="0013539B">
        <w:rPr>
          <w:rFonts w:ascii="Times New Roman" w:hAnsi="Times New Roman" w:cs="Times New Roman"/>
          <w:noProof/>
        </w:rPr>
        <w:t>(5): p. 915-8.</w:t>
      </w:r>
      <w:bookmarkEnd w:id="61"/>
    </w:p>
    <w:p w14:paraId="4768593F" w14:textId="77777777" w:rsidR="003D3637" w:rsidRPr="0013539B" w:rsidRDefault="003D3637" w:rsidP="003D3637">
      <w:pPr>
        <w:ind w:left="720" w:hanging="720"/>
        <w:rPr>
          <w:rFonts w:ascii="Times New Roman" w:hAnsi="Times New Roman" w:cs="Times New Roman"/>
          <w:noProof/>
        </w:rPr>
      </w:pPr>
      <w:bookmarkStart w:id="62" w:name="_ENREF_63"/>
      <w:r w:rsidRPr="0013539B">
        <w:rPr>
          <w:rFonts w:ascii="Times New Roman" w:hAnsi="Times New Roman" w:cs="Times New Roman"/>
          <w:noProof/>
        </w:rPr>
        <w:t>63.</w:t>
      </w:r>
      <w:r w:rsidRPr="0013539B">
        <w:rPr>
          <w:rFonts w:ascii="Times New Roman" w:hAnsi="Times New Roman" w:cs="Times New Roman"/>
          <w:noProof/>
        </w:rPr>
        <w:tab/>
        <w:t xml:space="preserve">Sugawara, J., et al., </w:t>
      </w:r>
      <w:r w:rsidRPr="0013539B">
        <w:rPr>
          <w:rFonts w:ascii="Times New Roman" w:hAnsi="Times New Roman" w:cs="Times New Roman"/>
          <w:i/>
          <w:noProof/>
        </w:rPr>
        <w:t>Lack of changes in carotid artery compliance with systemic nitric oxide synthase inhibition.</w:t>
      </w:r>
      <w:r w:rsidRPr="0013539B">
        <w:rPr>
          <w:rFonts w:ascii="Times New Roman" w:hAnsi="Times New Roman" w:cs="Times New Roman"/>
          <w:noProof/>
        </w:rPr>
        <w:t xml:space="preserve"> J Hum Hypertens, 2014: p. 1-6.</w:t>
      </w:r>
      <w:bookmarkEnd w:id="62"/>
    </w:p>
    <w:p w14:paraId="093492EB" w14:textId="77777777" w:rsidR="003D3637" w:rsidRPr="0013539B" w:rsidRDefault="003D3637" w:rsidP="003D3637">
      <w:pPr>
        <w:ind w:left="720" w:hanging="720"/>
        <w:rPr>
          <w:rFonts w:ascii="Times New Roman" w:hAnsi="Times New Roman" w:cs="Times New Roman"/>
          <w:noProof/>
        </w:rPr>
      </w:pPr>
      <w:bookmarkStart w:id="63" w:name="_ENREF_64"/>
      <w:r w:rsidRPr="0013539B">
        <w:rPr>
          <w:rFonts w:ascii="Times New Roman" w:hAnsi="Times New Roman" w:cs="Times New Roman"/>
          <w:noProof/>
        </w:rPr>
        <w:t>64.</w:t>
      </w:r>
      <w:r w:rsidRPr="0013539B">
        <w:rPr>
          <w:rFonts w:ascii="Times New Roman" w:hAnsi="Times New Roman" w:cs="Times New Roman"/>
          <w:noProof/>
        </w:rPr>
        <w:tab/>
        <w:t xml:space="preserve">Tanaka H, D.F., Monahan KD, Clevenger CM, DeSouza CA, Seals DR. , </w:t>
      </w:r>
      <w:r w:rsidRPr="0013539B">
        <w:rPr>
          <w:rFonts w:ascii="Times New Roman" w:hAnsi="Times New Roman" w:cs="Times New Roman"/>
          <w:i/>
          <w:noProof/>
        </w:rPr>
        <w:t>Aging, habitual exercise, and dynamic arterial compliance.</w:t>
      </w:r>
      <w:r w:rsidRPr="0013539B">
        <w:rPr>
          <w:rFonts w:ascii="Times New Roman" w:hAnsi="Times New Roman" w:cs="Times New Roman"/>
          <w:noProof/>
        </w:rPr>
        <w:t xml:space="preserve"> Circulation, 2000. </w:t>
      </w:r>
      <w:r w:rsidRPr="0013539B">
        <w:rPr>
          <w:rFonts w:ascii="Times New Roman" w:hAnsi="Times New Roman" w:cs="Times New Roman"/>
          <w:b/>
          <w:noProof/>
        </w:rPr>
        <w:t>102</w:t>
      </w:r>
      <w:r w:rsidRPr="0013539B">
        <w:rPr>
          <w:rFonts w:ascii="Times New Roman" w:hAnsi="Times New Roman" w:cs="Times New Roman"/>
          <w:noProof/>
        </w:rPr>
        <w:t>: p. 1270-1275.</w:t>
      </w:r>
      <w:bookmarkEnd w:id="63"/>
    </w:p>
    <w:p w14:paraId="40F4EA5B" w14:textId="77777777" w:rsidR="003D3637" w:rsidRPr="0013539B" w:rsidRDefault="003D3637" w:rsidP="003D3637">
      <w:pPr>
        <w:ind w:left="720" w:hanging="720"/>
        <w:rPr>
          <w:rFonts w:ascii="Times New Roman" w:hAnsi="Times New Roman" w:cs="Times New Roman"/>
          <w:noProof/>
        </w:rPr>
      </w:pPr>
      <w:bookmarkStart w:id="64" w:name="_ENREF_65"/>
      <w:r w:rsidRPr="0013539B">
        <w:rPr>
          <w:rFonts w:ascii="Times New Roman" w:hAnsi="Times New Roman" w:cs="Times New Roman"/>
          <w:noProof/>
        </w:rPr>
        <w:t>65.</w:t>
      </w:r>
      <w:r w:rsidRPr="0013539B">
        <w:rPr>
          <w:rFonts w:ascii="Times New Roman" w:hAnsi="Times New Roman" w:cs="Times New Roman"/>
          <w:noProof/>
        </w:rPr>
        <w:tab/>
        <w:t xml:space="preserve">Van Bortel, L.M., et al., </w:t>
      </w:r>
      <w:r w:rsidRPr="0013539B">
        <w:rPr>
          <w:rFonts w:ascii="Times New Roman" w:hAnsi="Times New Roman" w:cs="Times New Roman"/>
          <w:i/>
          <w:noProof/>
        </w:rPr>
        <w:t>Non-invasive assessment of local arterial pulse pressure: comparison of applanation tonometry and echo-tracking.</w:t>
      </w:r>
      <w:r w:rsidRPr="0013539B">
        <w:rPr>
          <w:rFonts w:ascii="Times New Roman" w:hAnsi="Times New Roman" w:cs="Times New Roman"/>
          <w:noProof/>
        </w:rPr>
        <w:t xml:space="preserve"> J Hypertens, 2001. </w:t>
      </w:r>
      <w:r w:rsidRPr="0013539B">
        <w:rPr>
          <w:rFonts w:ascii="Times New Roman" w:hAnsi="Times New Roman" w:cs="Times New Roman"/>
          <w:b/>
          <w:noProof/>
        </w:rPr>
        <w:t>19</w:t>
      </w:r>
      <w:r w:rsidRPr="0013539B">
        <w:rPr>
          <w:rFonts w:ascii="Times New Roman" w:hAnsi="Times New Roman" w:cs="Times New Roman"/>
          <w:noProof/>
        </w:rPr>
        <w:t>(6): p. 1037-44.</w:t>
      </w:r>
      <w:bookmarkEnd w:id="64"/>
    </w:p>
    <w:p w14:paraId="0ECF8C9D" w14:textId="77777777" w:rsidR="003D3637" w:rsidRPr="0013539B" w:rsidRDefault="003D3637" w:rsidP="003D3637">
      <w:pPr>
        <w:ind w:left="720" w:hanging="720"/>
        <w:rPr>
          <w:rFonts w:ascii="Times New Roman" w:hAnsi="Times New Roman" w:cs="Times New Roman"/>
          <w:noProof/>
        </w:rPr>
      </w:pPr>
      <w:bookmarkStart w:id="65" w:name="_ENREF_66"/>
      <w:r w:rsidRPr="0013539B">
        <w:rPr>
          <w:rFonts w:ascii="Times New Roman" w:hAnsi="Times New Roman" w:cs="Times New Roman"/>
          <w:noProof/>
        </w:rPr>
        <w:t>66.</w:t>
      </w:r>
      <w:r w:rsidRPr="0013539B">
        <w:rPr>
          <w:rFonts w:ascii="Times New Roman" w:hAnsi="Times New Roman" w:cs="Times New Roman"/>
          <w:noProof/>
        </w:rPr>
        <w:tab/>
        <w:t xml:space="preserve">Celermajer, D.S., </w:t>
      </w:r>
      <w:r w:rsidRPr="0013539B">
        <w:rPr>
          <w:rFonts w:ascii="Times New Roman" w:hAnsi="Times New Roman" w:cs="Times New Roman"/>
          <w:i/>
          <w:noProof/>
        </w:rPr>
        <w:t>Endothelial dysfunction: does it matter? Is it reversible?</w:t>
      </w:r>
      <w:r w:rsidRPr="0013539B">
        <w:rPr>
          <w:rFonts w:ascii="Times New Roman" w:hAnsi="Times New Roman" w:cs="Times New Roman"/>
          <w:noProof/>
        </w:rPr>
        <w:t xml:space="preserve"> Journal of the American College of Cardiology, 1997. </w:t>
      </w:r>
      <w:r w:rsidRPr="0013539B">
        <w:rPr>
          <w:rFonts w:ascii="Times New Roman" w:hAnsi="Times New Roman" w:cs="Times New Roman"/>
          <w:b/>
          <w:noProof/>
        </w:rPr>
        <w:t>30</w:t>
      </w:r>
      <w:r w:rsidRPr="0013539B">
        <w:rPr>
          <w:rFonts w:ascii="Times New Roman" w:hAnsi="Times New Roman" w:cs="Times New Roman"/>
          <w:noProof/>
        </w:rPr>
        <w:t>(2): p. 325-333.</w:t>
      </w:r>
      <w:bookmarkEnd w:id="65"/>
    </w:p>
    <w:p w14:paraId="4B52178F" w14:textId="77777777" w:rsidR="003D3637" w:rsidRPr="0013539B" w:rsidRDefault="003D3637" w:rsidP="003D3637">
      <w:pPr>
        <w:ind w:left="720" w:hanging="720"/>
        <w:rPr>
          <w:rFonts w:ascii="Times New Roman" w:hAnsi="Times New Roman" w:cs="Times New Roman"/>
          <w:noProof/>
        </w:rPr>
      </w:pPr>
      <w:bookmarkStart w:id="66" w:name="_ENREF_67"/>
      <w:r w:rsidRPr="0013539B">
        <w:rPr>
          <w:rFonts w:ascii="Times New Roman" w:hAnsi="Times New Roman" w:cs="Times New Roman"/>
          <w:noProof/>
        </w:rPr>
        <w:t>67.</w:t>
      </w:r>
      <w:r w:rsidRPr="0013539B">
        <w:rPr>
          <w:rFonts w:ascii="Times New Roman" w:hAnsi="Times New Roman" w:cs="Times New Roman"/>
          <w:noProof/>
        </w:rPr>
        <w:tab/>
        <w:t xml:space="preserve">Pyke, K.E., E.M. Dwyer, and M.E. Tschakovsky, </w:t>
      </w:r>
      <w:r w:rsidRPr="0013539B">
        <w:rPr>
          <w:rFonts w:ascii="Times New Roman" w:hAnsi="Times New Roman" w:cs="Times New Roman"/>
          <w:i/>
          <w:noProof/>
        </w:rPr>
        <w:t>Impact of controlling shear rate on flow-mediated dilation responses in the brachial artery of humans.</w:t>
      </w:r>
      <w:r w:rsidRPr="0013539B">
        <w:rPr>
          <w:rFonts w:ascii="Times New Roman" w:hAnsi="Times New Roman" w:cs="Times New Roman"/>
          <w:noProof/>
        </w:rPr>
        <w:t xml:space="preserve"> J Appl Physiol (1985), 2004. </w:t>
      </w:r>
      <w:r w:rsidRPr="0013539B">
        <w:rPr>
          <w:rFonts w:ascii="Times New Roman" w:hAnsi="Times New Roman" w:cs="Times New Roman"/>
          <w:b/>
          <w:noProof/>
        </w:rPr>
        <w:t>97</w:t>
      </w:r>
      <w:r w:rsidRPr="0013539B">
        <w:rPr>
          <w:rFonts w:ascii="Times New Roman" w:hAnsi="Times New Roman" w:cs="Times New Roman"/>
          <w:noProof/>
        </w:rPr>
        <w:t>(2): p. 499-508.</w:t>
      </w:r>
      <w:bookmarkEnd w:id="66"/>
    </w:p>
    <w:p w14:paraId="275EAF74" w14:textId="77777777" w:rsidR="003D3637" w:rsidRPr="0013539B" w:rsidRDefault="003D3637" w:rsidP="003D3637">
      <w:pPr>
        <w:ind w:left="720" w:hanging="720"/>
        <w:rPr>
          <w:rFonts w:ascii="Times New Roman" w:hAnsi="Times New Roman" w:cs="Times New Roman"/>
          <w:noProof/>
        </w:rPr>
      </w:pPr>
      <w:bookmarkStart w:id="67" w:name="_ENREF_68"/>
      <w:r w:rsidRPr="0013539B">
        <w:rPr>
          <w:rFonts w:ascii="Times New Roman" w:hAnsi="Times New Roman" w:cs="Times New Roman"/>
          <w:noProof/>
        </w:rPr>
        <w:t>68.</w:t>
      </w:r>
      <w:r w:rsidRPr="0013539B">
        <w:rPr>
          <w:rFonts w:ascii="Times New Roman" w:hAnsi="Times New Roman" w:cs="Times New Roman"/>
          <w:noProof/>
        </w:rPr>
        <w:tab/>
        <w:t xml:space="preserve">Dammers, R., et al., </w:t>
      </w:r>
      <w:r w:rsidRPr="0013539B">
        <w:rPr>
          <w:rFonts w:ascii="Times New Roman" w:hAnsi="Times New Roman" w:cs="Times New Roman"/>
          <w:i/>
          <w:noProof/>
        </w:rPr>
        <w:t>Shear stress depends on vascular territory: comparison between common carotid and brachial artery.</w:t>
      </w:r>
      <w:r w:rsidRPr="0013539B">
        <w:rPr>
          <w:rFonts w:ascii="Times New Roman" w:hAnsi="Times New Roman" w:cs="Times New Roman"/>
          <w:noProof/>
        </w:rPr>
        <w:t xml:space="preserve"> Journal of Applied Physiology, 2003. </w:t>
      </w:r>
      <w:r w:rsidRPr="0013539B">
        <w:rPr>
          <w:rFonts w:ascii="Times New Roman" w:hAnsi="Times New Roman" w:cs="Times New Roman"/>
          <w:b/>
          <w:noProof/>
        </w:rPr>
        <w:t>94</w:t>
      </w:r>
      <w:r w:rsidRPr="0013539B">
        <w:rPr>
          <w:rFonts w:ascii="Times New Roman" w:hAnsi="Times New Roman" w:cs="Times New Roman"/>
          <w:noProof/>
        </w:rPr>
        <w:t>(2): p. 485-489.</w:t>
      </w:r>
      <w:bookmarkEnd w:id="67"/>
    </w:p>
    <w:p w14:paraId="767DBB32" w14:textId="77777777" w:rsidR="003D3637" w:rsidRPr="0013539B" w:rsidRDefault="003D3637" w:rsidP="003D3637">
      <w:pPr>
        <w:ind w:left="720" w:hanging="720"/>
        <w:rPr>
          <w:rFonts w:ascii="Times New Roman" w:hAnsi="Times New Roman" w:cs="Times New Roman"/>
          <w:noProof/>
        </w:rPr>
      </w:pPr>
      <w:bookmarkStart w:id="68" w:name="_ENREF_69"/>
      <w:r w:rsidRPr="0013539B">
        <w:rPr>
          <w:rFonts w:ascii="Times New Roman" w:hAnsi="Times New Roman" w:cs="Times New Roman"/>
          <w:noProof/>
        </w:rPr>
        <w:t>69.</w:t>
      </w:r>
      <w:r w:rsidRPr="0013539B">
        <w:rPr>
          <w:rFonts w:ascii="Times New Roman" w:hAnsi="Times New Roman" w:cs="Times New Roman"/>
          <w:noProof/>
        </w:rPr>
        <w:tab/>
        <w:t xml:space="preserve">O’Rourke, M.F. and W.W. Nichols, </w:t>
      </w:r>
      <w:r w:rsidRPr="0013539B">
        <w:rPr>
          <w:rFonts w:ascii="Times New Roman" w:hAnsi="Times New Roman" w:cs="Times New Roman"/>
          <w:i/>
          <w:noProof/>
        </w:rPr>
        <w:t>Shear stress and flow-mediated dilation.</w:t>
      </w:r>
      <w:r w:rsidRPr="0013539B">
        <w:rPr>
          <w:rFonts w:ascii="Times New Roman" w:hAnsi="Times New Roman" w:cs="Times New Roman"/>
          <w:noProof/>
        </w:rPr>
        <w:t xml:space="preserve"> Hypertension, 2004. </w:t>
      </w:r>
      <w:r w:rsidRPr="0013539B">
        <w:rPr>
          <w:rFonts w:ascii="Times New Roman" w:hAnsi="Times New Roman" w:cs="Times New Roman"/>
          <w:b/>
          <w:noProof/>
        </w:rPr>
        <w:t>44</w:t>
      </w:r>
      <w:r w:rsidRPr="0013539B">
        <w:rPr>
          <w:rFonts w:ascii="Times New Roman" w:hAnsi="Times New Roman" w:cs="Times New Roman"/>
          <w:noProof/>
        </w:rPr>
        <w:t>(2): p. 119-120.</w:t>
      </w:r>
      <w:bookmarkEnd w:id="68"/>
    </w:p>
    <w:p w14:paraId="508366FF" w14:textId="77777777" w:rsidR="003D3637" w:rsidRPr="0013539B" w:rsidRDefault="003D3637" w:rsidP="003D3637">
      <w:pPr>
        <w:ind w:left="720" w:hanging="720"/>
        <w:rPr>
          <w:rFonts w:ascii="Times New Roman" w:hAnsi="Times New Roman" w:cs="Times New Roman"/>
          <w:noProof/>
        </w:rPr>
      </w:pPr>
      <w:bookmarkStart w:id="69" w:name="_ENREF_70"/>
      <w:r w:rsidRPr="0013539B">
        <w:rPr>
          <w:rFonts w:ascii="Times New Roman" w:hAnsi="Times New Roman" w:cs="Times New Roman"/>
          <w:noProof/>
        </w:rPr>
        <w:t>70.</w:t>
      </w:r>
      <w:r w:rsidRPr="0013539B">
        <w:rPr>
          <w:rFonts w:ascii="Times New Roman" w:hAnsi="Times New Roman" w:cs="Times New Roman"/>
          <w:noProof/>
        </w:rPr>
        <w:tab/>
        <w:t xml:space="preserve">Bonetti, P.O., L.O. Lerman, and A. Lerman, </w:t>
      </w:r>
      <w:r w:rsidRPr="0013539B">
        <w:rPr>
          <w:rFonts w:ascii="Times New Roman" w:hAnsi="Times New Roman" w:cs="Times New Roman"/>
          <w:i/>
          <w:noProof/>
        </w:rPr>
        <w:t>Endothelial dysfunction a marker of atherosclerotic risk.</w:t>
      </w:r>
      <w:r w:rsidRPr="0013539B">
        <w:rPr>
          <w:rFonts w:ascii="Times New Roman" w:hAnsi="Times New Roman" w:cs="Times New Roman"/>
          <w:noProof/>
        </w:rPr>
        <w:t xml:space="preserve"> Arteriosclerosis, thrombosis, and vascular biology, 2003. </w:t>
      </w:r>
      <w:r w:rsidRPr="0013539B">
        <w:rPr>
          <w:rFonts w:ascii="Times New Roman" w:hAnsi="Times New Roman" w:cs="Times New Roman"/>
          <w:b/>
          <w:noProof/>
        </w:rPr>
        <w:t>23</w:t>
      </w:r>
      <w:r w:rsidRPr="0013539B">
        <w:rPr>
          <w:rFonts w:ascii="Times New Roman" w:hAnsi="Times New Roman" w:cs="Times New Roman"/>
          <w:noProof/>
        </w:rPr>
        <w:t>(2): p. 168-175.</w:t>
      </w:r>
      <w:bookmarkEnd w:id="69"/>
    </w:p>
    <w:p w14:paraId="5C132BF6" w14:textId="77777777" w:rsidR="003D3637" w:rsidRPr="0013539B" w:rsidRDefault="003D3637" w:rsidP="003D3637">
      <w:pPr>
        <w:ind w:left="720" w:hanging="720"/>
        <w:rPr>
          <w:rFonts w:ascii="Times New Roman" w:hAnsi="Times New Roman" w:cs="Times New Roman"/>
          <w:noProof/>
        </w:rPr>
      </w:pPr>
      <w:bookmarkStart w:id="70" w:name="_ENREF_71"/>
      <w:r w:rsidRPr="0013539B">
        <w:rPr>
          <w:rFonts w:ascii="Times New Roman" w:hAnsi="Times New Roman" w:cs="Times New Roman"/>
          <w:noProof/>
        </w:rPr>
        <w:t>71.</w:t>
      </w:r>
      <w:r w:rsidRPr="0013539B">
        <w:rPr>
          <w:rFonts w:ascii="Times New Roman" w:hAnsi="Times New Roman" w:cs="Times New Roman"/>
          <w:noProof/>
        </w:rPr>
        <w:tab/>
        <w:t xml:space="preserve">Anderson, T.J., et al., </w:t>
      </w:r>
      <w:r w:rsidRPr="0013539B">
        <w:rPr>
          <w:rFonts w:ascii="Times New Roman" w:hAnsi="Times New Roman" w:cs="Times New Roman"/>
          <w:i/>
          <w:noProof/>
        </w:rPr>
        <w:t>Close relation of endothelial function in the human coronary and peripheral circulations.</w:t>
      </w:r>
      <w:r w:rsidRPr="0013539B">
        <w:rPr>
          <w:rFonts w:ascii="Times New Roman" w:hAnsi="Times New Roman" w:cs="Times New Roman"/>
          <w:noProof/>
        </w:rPr>
        <w:t xml:space="preserve"> Journal of the American College of Cardiology, 1995. </w:t>
      </w:r>
      <w:r w:rsidRPr="0013539B">
        <w:rPr>
          <w:rFonts w:ascii="Times New Roman" w:hAnsi="Times New Roman" w:cs="Times New Roman"/>
          <w:b/>
          <w:noProof/>
        </w:rPr>
        <w:t>26</w:t>
      </w:r>
      <w:r w:rsidRPr="0013539B">
        <w:rPr>
          <w:rFonts w:ascii="Times New Roman" w:hAnsi="Times New Roman" w:cs="Times New Roman"/>
          <w:noProof/>
        </w:rPr>
        <w:t>(5): p. 1235-1241.</w:t>
      </w:r>
      <w:bookmarkEnd w:id="70"/>
    </w:p>
    <w:p w14:paraId="668A68B6" w14:textId="77777777" w:rsidR="003D3637" w:rsidRPr="0013539B" w:rsidRDefault="003D3637" w:rsidP="003D3637">
      <w:pPr>
        <w:ind w:left="720" w:hanging="720"/>
        <w:rPr>
          <w:rFonts w:ascii="Times New Roman" w:hAnsi="Times New Roman" w:cs="Times New Roman"/>
          <w:noProof/>
        </w:rPr>
      </w:pPr>
      <w:bookmarkStart w:id="71" w:name="_ENREF_72"/>
      <w:r w:rsidRPr="0013539B">
        <w:rPr>
          <w:rFonts w:ascii="Times New Roman" w:hAnsi="Times New Roman" w:cs="Times New Roman"/>
          <w:noProof/>
        </w:rPr>
        <w:t>72.</w:t>
      </w:r>
      <w:r w:rsidRPr="0013539B">
        <w:rPr>
          <w:rFonts w:ascii="Times New Roman" w:hAnsi="Times New Roman" w:cs="Times New Roman"/>
          <w:noProof/>
        </w:rPr>
        <w:tab/>
        <w:t xml:space="preserve">Pyke, K.E., J.A. Hartnett, and M.E. Tschakovsky, </w:t>
      </w:r>
      <w:r w:rsidRPr="0013539B">
        <w:rPr>
          <w:rFonts w:ascii="Times New Roman" w:hAnsi="Times New Roman" w:cs="Times New Roman"/>
          <w:i/>
          <w:noProof/>
        </w:rPr>
        <w:t>Are the dynamic response characteristics of brachial artery flow-mediated dilation sensitive to the magnitude of increase in shear stimulus?</w:t>
      </w:r>
      <w:r w:rsidRPr="0013539B">
        <w:rPr>
          <w:rFonts w:ascii="Times New Roman" w:hAnsi="Times New Roman" w:cs="Times New Roman"/>
          <w:noProof/>
        </w:rPr>
        <w:t xml:space="preserve"> J Appl Physiol (1985), 2008. </w:t>
      </w:r>
      <w:r w:rsidRPr="0013539B">
        <w:rPr>
          <w:rFonts w:ascii="Times New Roman" w:hAnsi="Times New Roman" w:cs="Times New Roman"/>
          <w:b/>
          <w:noProof/>
        </w:rPr>
        <w:t>105</w:t>
      </w:r>
      <w:r w:rsidRPr="0013539B">
        <w:rPr>
          <w:rFonts w:ascii="Times New Roman" w:hAnsi="Times New Roman" w:cs="Times New Roman"/>
          <w:noProof/>
        </w:rPr>
        <w:t>(1): p. 282-92.</w:t>
      </w:r>
      <w:bookmarkEnd w:id="71"/>
    </w:p>
    <w:p w14:paraId="66E000FB" w14:textId="77777777" w:rsidR="003D3637" w:rsidRPr="0013539B" w:rsidRDefault="003D3637" w:rsidP="003D3637">
      <w:pPr>
        <w:ind w:left="720" w:hanging="720"/>
        <w:rPr>
          <w:rFonts w:ascii="Times New Roman" w:hAnsi="Times New Roman" w:cs="Times New Roman"/>
          <w:noProof/>
        </w:rPr>
      </w:pPr>
      <w:bookmarkStart w:id="72" w:name="_ENREF_73"/>
      <w:r w:rsidRPr="0013539B">
        <w:rPr>
          <w:rFonts w:ascii="Times New Roman" w:hAnsi="Times New Roman" w:cs="Times New Roman"/>
          <w:noProof/>
        </w:rPr>
        <w:t>73.</w:t>
      </w:r>
      <w:r w:rsidRPr="0013539B">
        <w:rPr>
          <w:rFonts w:ascii="Times New Roman" w:hAnsi="Times New Roman" w:cs="Times New Roman"/>
          <w:noProof/>
        </w:rPr>
        <w:tab/>
        <w:t xml:space="preserve">Anderson, E.A. and A.L. Mark, </w:t>
      </w:r>
      <w:r w:rsidRPr="0013539B">
        <w:rPr>
          <w:rFonts w:ascii="Times New Roman" w:hAnsi="Times New Roman" w:cs="Times New Roman"/>
          <w:i/>
          <w:noProof/>
        </w:rPr>
        <w:t>Flow-mediated and reflex changes in large peripheral artery tone in humans.</w:t>
      </w:r>
      <w:r w:rsidRPr="0013539B">
        <w:rPr>
          <w:rFonts w:ascii="Times New Roman" w:hAnsi="Times New Roman" w:cs="Times New Roman"/>
          <w:noProof/>
        </w:rPr>
        <w:t xml:space="preserve"> Circulation, 1989. </w:t>
      </w:r>
      <w:r w:rsidRPr="0013539B">
        <w:rPr>
          <w:rFonts w:ascii="Times New Roman" w:hAnsi="Times New Roman" w:cs="Times New Roman"/>
          <w:b/>
          <w:noProof/>
        </w:rPr>
        <w:t>79</w:t>
      </w:r>
      <w:r w:rsidRPr="0013539B">
        <w:rPr>
          <w:rFonts w:ascii="Times New Roman" w:hAnsi="Times New Roman" w:cs="Times New Roman"/>
          <w:noProof/>
        </w:rPr>
        <w:t>(1): p. 93-100.</w:t>
      </w:r>
      <w:bookmarkEnd w:id="72"/>
    </w:p>
    <w:p w14:paraId="3A92887B" w14:textId="77777777" w:rsidR="003D3637" w:rsidRPr="0013539B" w:rsidRDefault="003D3637" w:rsidP="003D3637">
      <w:pPr>
        <w:ind w:left="720" w:hanging="720"/>
        <w:rPr>
          <w:rFonts w:ascii="Times New Roman" w:hAnsi="Times New Roman" w:cs="Times New Roman"/>
          <w:noProof/>
        </w:rPr>
      </w:pPr>
      <w:bookmarkStart w:id="73" w:name="_ENREF_74"/>
      <w:r w:rsidRPr="0013539B">
        <w:rPr>
          <w:rFonts w:ascii="Times New Roman" w:hAnsi="Times New Roman" w:cs="Times New Roman"/>
          <w:noProof/>
        </w:rPr>
        <w:t>74.</w:t>
      </w:r>
      <w:r w:rsidRPr="0013539B">
        <w:rPr>
          <w:rFonts w:ascii="Times New Roman" w:hAnsi="Times New Roman" w:cs="Times New Roman"/>
          <w:noProof/>
        </w:rPr>
        <w:tab/>
        <w:t xml:space="preserve">Padilla, J., et al., </w:t>
      </w:r>
      <w:r w:rsidRPr="0013539B">
        <w:rPr>
          <w:rFonts w:ascii="Times New Roman" w:hAnsi="Times New Roman" w:cs="Times New Roman"/>
          <w:i/>
          <w:noProof/>
        </w:rPr>
        <w:t>Adjusting flow-mediated dilation for shear stress stimulus allows demonstration of endothelial dysfunction in a population with moderate cardiovascular risk.</w:t>
      </w:r>
      <w:r w:rsidRPr="0013539B">
        <w:rPr>
          <w:rFonts w:ascii="Times New Roman" w:hAnsi="Times New Roman" w:cs="Times New Roman"/>
          <w:noProof/>
        </w:rPr>
        <w:t xml:space="preserve"> Journal of Vascular Research, 2009. </w:t>
      </w:r>
      <w:r w:rsidRPr="0013539B">
        <w:rPr>
          <w:rFonts w:ascii="Times New Roman" w:hAnsi="Times New Roman" w:cs="Times New Roman"/>
          <w:b/>
          <w:noProof/>
        </w:rPr>
        <w:t>46</w:t>
      </w:r>
      <w:r w:rsidRPr="0013539B">
        <w:rPr>
          <w:rFonts w:ascii="Times New Roman" w:hAnsi="Times New Roman" w:cs="Times New Roman"/>
          <w:noProof/>
        </w:rPr>
        <w:t>(6): p. 592-600.</w:t>
      </w:r>
      <w:bookmarkEnd w:id="73"/>
    </w:p>
    <w:p w14:paraId="228AB4B9" w14:textId="77777777" w:rsidR="003D3637" w:rsidRPr="0013539B" w:rsidRDefault="003D3637" w:rsidP="003D3637">
      <w:pPr>
        <w:ind w:left="720" w:hanging="720"/>
        <w:rPr>
          <w:rFonts w:ascii="Times New Roman" w:hAnsi="Times New Roman" w:cs="Times New Roman"/>
          <w:noProof/>
        </w:rPr>
      </w:pPr>
      <w:bookmarkStart w:id="74" w:name="_ENREF_75"/>
      <w:r w:rsidRPr="0013539B">
        <w:rPr>
          <w:rFonts w:ascii="Times New Roman" w:hAnsi="Times New Roman" w:cs="Times New Roman"/>
          <w:noProof/>
        </w:rPr>
        <w:t>75.</w:t>
      </w:r>
      <w:r w:rsidRPr="0013539B">
        <w:rPr>
          <w:rFonts w:ascii="Times New Roman" w:hAnsi="Times New Roman" w:cs="Times New Roman"/>
          <w:noProof/>
        </w:rPr>
        <w:tab/>
        <w:t xml:space="preserve">Korkmaz, H. and O. Onalan, </w:t>
      </w:r>
      <w:r w:rsidRPr="0013539B">
        <w:rPr>
          <w:rFonts w:ascii="Times New Roman" w:hAnsi="Times New Roman" w:cs="Times New Roman"/>
          <w:i/>
          <w:noProof/>
        </w:rPr>
        <w:t>Evaluation of endothelial dysfunction: flow-mediated dilation.</w:t>
      </w:r>
      <w:r w:rsidRPr="0013539B">
        <w:rPr>
          <w:rFonts w:ascii="Times New Roman" w:hAnsi="Times New Roman" w:cs="Times New Roman"/>
          <w:noProof/>
        </w:rPr>
        <w:t xml:space="preserve"> Endothelium: Journal of Endothelial Cell Research, 2008. </w:t>
      </w:r>
      <w:r w:rsidRPr="0013539B">
        <w:rPr>
          <w:rFonts w:ascii="Times New Roman" w:hAnsi="Times New Roman" w:cs="Times New Roman"/>
          <w:b/>
          <w:noProof/>
        </w:rPr>
        <w:t>15</w:t>
      </w:r>
      <w:r w:rsidRPr="0013539B">
        <w:rPr>
          <w:rFonts w:ascii="Times New Roman" w:hAnsi="Times New Roman" w:cs="Times New Roman"/>
          <w:noProof/>
        </w:rPr>
        <w:t>(4): p. 157-63.</w:t>
      </w:r>
      <w:bookmarkEnd w:id="74"/>
    </w:p>
    <w:p w14:paraId="3E43CF1C" w14:textId="77777777" w:rsidR="003D3637" w:rsidRPr="0013539B" w:rsidRDefault="003D3637" w:rsidP="003D3637">
      <w:pPr>
        <w:ind w:left="720" w:hanging="720"/>
        <w:rPr>
          <w:rFonts w:ascii="Times New Roman" w:hAnsi="Times New Roman" w:cs="Times New Roman"/>
          <w:noProof/>
        </w:rPr>
      </w:pPr>
      <w:bookmarkStart w:id="75" w:name="_ENREF_76"/>
      <w:r w:rsidRPr="0013539B">
        <w:rPr>
          <w:rFonts w:ascii="Times New Roman" w:hAnsi="Times New Roman" w:cs="Times New Roman"/>
          <w:noProof/>
        </w:rPr>
        <w:t>76.</w:t>
      </w:r>
      <w:r w:rsidRPr="0013539B">
        <w:rPr>
          <w:rFonts w:ascii="Times New Roman" w:hAnsi="Times New Roman" w:cs="Times New Roman"/>
          <w:noProof/>
        </w:rPr>
        <w:tab/>
        <w:t xml:space="preserve">Haskell, W.L., et al., </w:t>
      </w:r>
      <w:r w:rsidRPr="0013539B">
        <w:rPr>
          <w:rFonts w:ascii="Times New Roman" w:hAnsi="Times New Roman" w:cs="Times New Roman"/>
          <w:i/>
          <w:noProof/>
        </w:rPr>
        <w:t>Physical activity and public health: updated recommendation for adults from the American College of Sports Medicine and the American Heart Association.</w:t>
      </w:r>
      <w:r w:rsidRPr="0013539B">
        <w:rPr>
          <w:rFonts w:ascii="Times New Roman" w:hAnsi="Times New Roman" w:cs="Times New Roman"/>
          <w:noProof/>
        </w:rPr>
        <w:t xml:space="preserve"> Circulation, 2007. </w:t>
      </w:r>
      <w:r w:rsidRPr="0013539B">
        <w:rPr>
          <w:rFonts w:ascii="Times New Roman" w:hAnsi="Times New Roman" w:cs="Times New Roman"/>
          <w:b/>
          <w:noProof/>
        </w:rPr>
        <w:t>116</w:t>
      </w:r>
      <w:r w:rsidRPr="0013539B">
        <w:rPr>
          <w:rFonts w:ascii="Times New Roman" w:hAnsi="Times New Roman" w:cs="Times New Roman"/>
          <w:noProof/>
        </w:rPr>
        <w:t>(9): p. 1081.</w:t>
      </w:r>
      <w:bookmarkEnd w:id="75"/>
    </w:p>
    <w:p w14:paraId="4A6D3DF6" w14:textId="77777777" w:rsidR="003D3637" w:rsidRPr="0013539B" w:rsidRDefault="003D3637" w:rsidP="003D3637">
      <w:pPr>
        <w:ind w:left="720" w:hanging="720"/>
        <w:rPr>
          <w:rFonts w:ascii="Times New Roman" w:hAnsi="Times New Roman" w:cs="Times New Roman"/>
          <w:noProof/>
        </w:rPr>
      </w:pPr>
      <w:bookmarkStart w:id="76" w:name="_ENREF_77"/>
      <w:r w:rsidRPr="0013539B">
        <w:rPr>
          <w:rFonts w:ascii="Times New Roman" w:hAnsi="Times New Roman" w:cs="Times New Roman"/>
          <w:noProof/>
        </w:rPr>
        <w:t>77.</w:t>
      </w:r>
      <w:r w:rsidRPr="0013539B">
        <w:rPr>
          <w:rFonts w:ascii="Times New Roman" w:hAnsi="Times New Roman" w:cs="Times New Roman"/>
          <w:noProof/>
        </w:rPr>
        <w:tab/>
        <w:t xml:space="preserve">Vita, J.A. and J.F. Keaney Jr, </w:t>
      </w:r>
      <w:r w:rsidRPr="0013539B">
        <w:rPr>
          <w:rFonts w:ascii="Times New Roman" w:hAnsi="Times New Roman" w:cs="Times New Roman"/>
          <w:i/>
          <w:noProof/>
        </w:rPr>
        <w:t>Exercise--toning up the endothelium?</w:t>
      </w:r>
      <w:r w:rsidRPr="0013539B">
        <w:rPr>
          <w:rFonts w:ascii="Times New Roman" w:hAnsi="Times New Roman" w:cs="Times New Roman"/>
          <w:noProof/>
        </w:rPr>
        <w:t xml:space="preserve"> The New England journal of medicine, 2000. </w:t>
      </w:r>
      <w:r w:rsidRPr="0013539B">
        <w:rPr>
          <w:rFonts w:ascii="Times New Roman" w:hAnsi="Times New Roman" w:cs="Times New Roman"/>
          <w:b/>
          <w:noProof/>
        </w:rPr>
        <w:t>342</w:t>
      </w:r>
      <w:r w:rsidRPr="0013539B">
        <w:rPr>
          <w:rFonts w:ascii="Times New Roman" w:hAnsi="Times New Roman" w:cs="Times New Roman"/>
          <w:noProof/>
        </w:rPr>
        <w:t>(7): p. 503.</w:t>
      </w:r>
      <w:bookmarkEnd w:id="76"/>
    </w:p>
    <w:p w14:paraId="5BEEE992" w14:textId="77777777" w:rsidR="003D3637" w:rsidRPr="0013539B" w:rsidRDefault="003D3637" w:rsidP="003D3637">
      <w:pPr>
        <w:ind w:left="720" w:hanging="720"/>
        <w:rPr>
          <w:rFonts w:ascii="Times New Roman" w:hAnsi="Times New Roman" w:cs="Times New Roman"/>
          <w:noProof/>
        </w:rPr>
      </w:pPr>
      <w:bookmarkStart w:id="77" w:name="_ENREF_78"/>
      <w:r w:rsidRPr="0013539B">
        <w:rPr>
          <w:rFonts w:ascii="Times New Roman" w:hAnsi="Times New Roman" w:cs="Times New Roman"/>
          <w:noProof/>
        </w:rPr>
        <w:t>78.</w:t>
      </w:r>
      <w:r w:rsidRPr="0013539B">
        <w:rPr>
          <w:rFonts w:ascii="Times New Roman" w:hAnsi="Times New Roman" w:cs="Times New Roman"/>
          <w:noProof/>
        </w:rPr>
        <w:tab/>
        <w:t xml:space="preserve">DeSouza, C.A., et al., </w:t>
      </w:r>
      <w:r w:rsidRPr="0013539B">
        <w:rPr>
          <w:rFonts w:ascii="Times New Roman" w:hAnsi="Times New Roman" w:cs="Times New Roman"/>
          <w:i/>
          <w:noProof/>
        </w:rPr>
        <w:t>Regular aerobic exercise prevents and restores age-related declines in endothelium-dependent vasodilation in healthy men.</w:t>
      </w:r>
      <w:r w:rsidRPr="0013539B">
        <w:rPr>
          <w:rFonts w:ascii="Times New Roman" w:hAnsi="Times New Roman" w:cs="Times New Roman"/>
          <w:noProof/>
        </w:rPr>
        <w:t xml:space="preserve"> Circulation, 2000. </w:t>
      </w:r>
      <w:r w:rsidRPr="0013539B">
        <w:rPr>
          <w:rFonts w:ascii="Times New Roman" w:hAnsi="Times New Roman" w:cs="Times New Roman"/>
          <w:b/>
          <w:noProof/>
        </w:rPr>
        <w:t>102</w:t>
      </w:r>
      <w:r w:rsidRPr="0013539B">
        <w:rPr>
          <w:rFonts w:ascii="Times New Roman" w:hAnsi="Times New Roman" w:cs="Times New Roman"/>
          <w:noProof/>
        </w:rPr>
        <w:t>(12): p. 1351-1357.</w:t>
      </w:r>
      <w:bookmarkEnd w:id="77"/>
    </w:p>
    <w:p w14:paraId="778372C2" w14:textId="77777777" w:rsidR="003D3637" w:rsidRPr="0013539B" w:rsidRDefault="003D3637" w:rsidP="003D3637">
      <w:pPr>
        <w:ind w:left="720" w:hanging="720"/>
        <w:rPr>
          <w:rFonts w:ascii="Times New Roman" w:hAnsi="Times New Roman" w:cs="Times New Roman"/>
          <w:noProof/>
        </w:rPr>
      </w:pPr>
      <w:bookmarkStart w:id="78" w:name="_ENREF_79"/>
      <w:r w:rsidRPr="0013539B">
        <w:rPr>
          <w:rFonts w:ascii="Times New Roman" w:hAnsi="Times New Roman" w:cs="Times New Roman"/>
          <w:noProof/>
        </w:rPr>
        <w:t>79.</w:t>
      </w:r>
      <w:r w:rsidRPr="0013539B">
        <w:rPr>
          <w:rFonts w:ascii="Times New Roman" w:hAnsi="Times New Roman" w:cs="Times New Roman"/>
          <w:noProof/>
        </w:rPr>
        <w:tab/>
        <w:t xml:space="preserve">Clarkson, P., et al., </w:t>
      </w:r>
      <w:r w:rsidRPr="0013539B">
        <w:rPr>
          <w:rFonts w:ascii="Times New Roman" w:hAnsi="Times New Roman" w:cs="Times New Roman"/>
          <w:i/>
          <w:noProof/>
        </w:rPr>
        <w:t>Exercise training enhances endothelial function in young men.</w:t>
      </w:r>
      <w:r w:rsidRPr="0013539B">
        <w:rPr>
          <w:rFonts w:ascii="Times New Roman" w:hAnsi="Times New Roman" w:cs="Times New Roman"/>
          <w:noProof/>
        </w:rPr>
        <w:t xml:space="preserve"> Journal of the American College of Cardiology, 1999. </w:t>
      </w:r>
      <w:r w:rsidRPr="0013539B">
        <w:rPr>
          <w:rFonts w:ascii="Times New Roman" w:hAnsi="Times New Roman" w:cs="Times New Roman"/>
          <w:b/>
          <w:noProof/>
        </w:rPr>
        <w:t>33</w:t>
      </w:r>
      <w:r w:rsidRPr="0013539B">
        <w:rPr>
          <w:rFonts w:ascii="Times New Roman" w:hAnsi="Times New Roman" w:cs="Times New Roman"/>
          <w:noProof/>
        </w:rPr>
        <w:t>(5): p. 1379-1385.</w:t>
      </w:r>
      <w:bookmarkEnd w:id="78"/>
    </w:p>
    <w:p w14:paraId="08D66BD3" w14:textId="77777777" w:rsidR="003D3637" w:rsidRPr="0013539B" w:rsidRDefault="003D3637" w:rsidP="003D3637">
      <w:pPr>
        <w:ind w:left="720" w:hanging="720"/>
        <w:rPr>
          <w:rFonts w:ascii="Times New Roman" w:hAnsi="Times New Roman" w:cs="Times New Roman"/>
          <w:noProof/>
        </w:rPr>
      </w:pPr>
      <w:bookmarkStart w:id="79" w:name="_ENREF_80"/>
      <w:r w:rsidRPr="0013539B">
        <w:rPr>
          <w:rFonts w:ascii="Times New Roman" w:hAnsi="Times New Roman" w:cs="Times New Roman"/>
          <w:noProof/>
        </w:rPr>
        <w:t>80.</w:t>
      </w:r>
      <w:r w:rsidRPr="0013539B">
        <w:rPr>
          <w:rFonts w:ascii="Times New Roman" w:hAnsi="Times New Roman" w:cs="Times New Roman"/>
          <w:noProof/>
        </w:rPr>
        <w:tab/>
        <w:t xml:space="preserve">Boyle, L.J., et al., </w:t>
      </w:r>
      <w:r w:rsidRPr="0013539B">
        <w:rPr>
          <w:rFonts w:ascii="Times New Roman" w:hAnsi="Times New Roman" w:cs="Times New Roman"/>
          <w:i/>
          <w:noProof/>
        </w:rPr>
        <w:t>Impact of reduced daily physical activity on conduit artery flow-mediated dilation and circulating endothelial microparticles.</w:t>
      </w:r>
      <w:r w:rsidRPr="0013539B">
        <w:rPr>
          <w:rFonts w:ascii="Times New Roman" w:hAnsi="Times New Roman" w:cs="Times New Roman"/>
          <w:noProof/>
        </w:rPr>
        <w:t xml:space="preserve"> Journal of Applied Physiology, 2013. </w:t>
      </w:r>
      <w:r w:rsidRPr="0013539B">
        <w:rPr>
          <w:rFonts w:ascii="Times New Roman" w:hAnsi="Times New Roman" w:cs="Times New Roman"/>
          <w:b/>
          <w:noProof/>
        </w:rPr>
        <w:t>115</w:t>
      </w:r>
      <w:r w:rsidRPr="0013539B">
        <w:rPr>
          <w:rFonts w:ascii="Times New Roman" w:hAnsi="Times New Roman" w:cs="Times New Roman"/>
          <w:noProof/>
        </w:rPr>
        <w:t>(10): p. 1519-1525.</w:t>
      </w:r>
      <w:bookmarkEnd w:id="79"/>
    </w:p>
    <w:p w14:paraId="24F32E22" w14:textId="77777777" w:rsidR="003D3637" w:rsidRPr="0013539B" w:rsidRDefault="003D3637" w:rsidP="003D3637">
      <w:pPr>
        <w:ind w:left="720" w:hanging="720"/>
        <w:rPr>
          <w:rFonts w:ascii="Times New Roman" w:hAnsi="Times New Roman" w:cs="Times New Roman"/>
          <w:noProof/>
        </w:rPr>
      </w:pPr>
      <w:bookmarkStart w:id="80" w:name="_ENREF_81"/>
      <w:r w:rsidRPr="0013539B">
        <w:rPr>
          <w:rFonts w:ascii="Times New Roman" w:hAnsi="Times New Roman" w:cs="Times New Roman"/>
          <w:noProof/>
        </w:rPr>
        <w:t>81.</w:t>
      </w:r>
      <w:r w:rsidRPr="0013539B">
        <w:rPr>
          <w:rFonts w:ascii="Times New Roman" w:hAnsi="Times New Roman" w:cs="Times New Roman"/>
          <w:noProof/>
        </w:rPr>
        <w:tab/>
        <w:t xml:space="preserve">Hambrecht, R., et al., </w:t>
      </w:r>
      <w:r w:rsidRPr="0013539B">
        <w:rPr>
          <w:rFonts w:ascii="Times New Roman" w:hAnsi="Times New Roman" w:cs="Times New Roman"/>
          <w:i/>
          <w:noProof/>
        </w:rPr>
        <w:t>Regular physical activity improves endothelial function in patients with coronary artery disease by increasing phosphorylation of endothelial nitric oxide synthase.</w:t>
      </w:r>
      <w:r w:rsidRPr="0013539B">
        <w:rPr>
          <w:rFonts w:ascii="Times New Roman" w:hAnsi="Times New Roman" w:cs="Times New Roman"/>
          <w:noProof/>
        </w:rPr>
        <w:t xml:space="preserve"> Circulation, 2003. </w:t>
      </w:r>
      <w:r w:rsidRPr="0013539B">
        <w:rPr>
          <w:rFonts w:ascii="Times New Roman" w:hAnsi="Times New Roman" w:cs="Times New Roman"/>
          <w:b/>
          <w:noProof/>
        </w:rPr>
        <w:t>107</w:t>
      </w:r>
      <w:r w:rsidRPr="0013539B">
        <w:rPr>
          <w:rFonts w:ascii="Times New Roman" w:hAnsi="Times New Roman" w:cs="Times New Roman"/>
          <w:noProof/>
        </w:rPr>
        <w:t>(25): p. 3152-3158.</w:t>
      </w:r>
      <w:bookmarkEnd w:id="80"/>
    </w:p>
    <w:p w14:paraId="203D95D6" w14:textId="77777777" w:rsidR="003D3637" w:rsidRPr="0013539B" w:rsidRDefault="003D3637" w:rsidP="003D3637">
      <w:pPr>
        <w:ind w:left="720" w:hanging="720"/>
        <w:rPr>
          <w:rFonts w:ascii="Times New Roman" w:hAnsi="Times New Roman" w:cs="Times New Roman"/>
          <w:noProof/>
        </w:rPr>
      </w:pPr>
      <w:bookmarkStart w:id="81" w:name="_ENREF_82"/>
      <w:r w:rsidRPr="0013539B">
        <w:rPr>
          <w:rFonts w:ascii="Times New Roman" w:hAnsi="Times New Roman" w:cs="Times New Roman"/>
          <w:noProof/>
        </w:rPr>
        <w:t>82.</w:t>
      </w:r>
      <w:r w:rsidRPr="0013539B">
        <w:rPr>
          <w:rFonts w:ascii="Times New Roman" w:hAnsi="Times New Roman" w:cs="Times New Roman"/>
          <w:noProof/>
        </w:rPr>
        <w:tab/>
        <w:t xml:space="preserve">Hopkins, N.D., et al., </w:t>
      </w:r>
      <w:r w:rsidRPr="0013539B">
        <w:rPr>
          <w:rFonts w:ascii="Times New Roman" w:hAnsi="Times New Roman" w:cs="Times New Roman"/>
          <w:i/>
          <w:noProof/>
        </w:rPr>
        <w:t>Seasonal reduction in physical activity and flow-mediated dilation in children.</w:t>
      </w:r>
      <w:r w:rsidRPr="0013539B">
        <w:rPr>
          <w:rFonts w:ascii="Times New Roman" w:hAnsi="Times New Roman" w:cs="Times New Roman"/>
          <w:noProof/>
        </w:rPr>
        <w:t xml:space="preserve"> Medicine and science in sports and exercise, 2011. </w:t>
      </w:r>
      <w:r w:rsidRPr="0013539B">
        <w:rPr>
          <w:rFonts w:ascii="Times New Roman" w:hAnsi="Times New Roman" w:cs="Times New Roman"/>
          <w:b/>
          <w:noProof/>
        </w:rPr>
        <w:t>43</w:t>
      </w:r>
      <w:r w:rsidRPr="0013539B">
        <w:rPr>
          <w:rFonts w:ascii="Times New Roman" w:hAnsi="Times New Roman" w:cs="Times New Roman"/>
          <w:noProof/>
        </w:rPr>
        <w:t>(2): p. 232.</w:t>
      </w:r>
      <w:bookmarkEnd w:id="81"/>
    </w:p>
    <w:p w14:paraId="75A9F128" w14:textId="77777777" w:rsidR="003D3637" w:rsidRPr="0013539B" w:rsidRDefault="003D3637" w:rsidP="003D3637">
      <w:pPr>
        <w:ind w:left="720" w:hanging="720"/>
        <w:rPr>
          <w:rFonts w:ascii="Times New Roman" w:hAnsi="Times New Roman" w:cs="Times New Roman"/>
          <w:noProof/>
        </w:rPr>
      </w:pPr>
      <w:bookmarkStart w:id="82" w:name="_ENREF_83"/>
      <w:r w:rsidRPr="0013539B">
        <w:rPr>
          <w:rFonts w:ascii="Times New Roman" w:hAnsi="Times New Roman" w:cs="Times New Roman"/>
          <w:noProof/>
        </w:rPr>
        <w:t>83.</w:t>
      </w:r>
      <w:r w:rsidRPr="0013539B">
        <w:rPr>
          <w:rFonts w:ascii="Times New Roman" w:hAnsi="Times New Roman" w:cs="Times New Roman"/>
          <w:noProof/>
        </w:rPr>
        <w:tab/>
        <w:t xml:space="preserve">Oliver, M., G.M. Schofield, and G.S. Kolt, </w:t>
      </w:r>
      <w:r w:rsidRPr="0013539B">
        <w:rPr>
          <w:rFonts w:ascii="Times New Roman" w:hAnsi="Times New Roman" w:cs="Times New Roman"/>
          <w:i/>
          <w:noProof/>
        </w:rPr>
        <w:t>Physical activity in preschoolers: understanding prevalence and measurement issues.</w:t>
      </w:r>
      <w:r w:rsidRPr="0013539B">
        <w:rPr>
          <w:rFonts w:ascii="Times New Roman" w:hAnsi="Times New Roman" w:cs="Times New Roman"/>
          <w:noProof/>
        </w:rPr>
        <w:t xml:space="preserve"> Sports Med, 2007. </w:t>
      </w:r>
      <w:r w:rsidRPr="0013539B">
        <w:rPr>
          <w:rFonts w:ascii="Times New Roman" w:hAnsi="Times New Roman" w:cs="Times New Roman"/>
          <w:b/>
          <w:noProof/>
        </w:rPr>
        <w:t>37</w:t>
      </w:r>
      <w:r w:rsidRPr="0013539B">
        <w:rPr>
          <w:rFonts w:ascii="Times New Roman" w:hAnsi="Times New Roman" w:cs="Times New Roman"/>
          <w:noProof/>
        </w:rPr>
        <w:t>(12): p. 1045-70.</w:t>
      </w:r>
      <w:bookmarkEnd w:id="82"/>
    </w:p>
    <w:p w14:paraId="13957123" w14:textId="77777777" w:rsidR="003D3637" w:rsidRPr="0013539B" w:rsidRDefault="003D3637" w:rsidP="003D3637">
      <w:pPr>
        <w:ind w:left="720" w:hanging="720"/>
        <w:rPr>
          <w:rFonts w:ascii="Times New Roman" w:hAnsi="Times New Roman" w:cs="Times New Roman"/>
          <w:noProof/>
        </w:rPr>
      </w:pPr>
      <w:bookmarkStart w:id="83" w:name="_ENREF_84"/>
      <w:r w:rsidRPr="0013539B">
        <w:rPr>
          <w:rFonts w:ascii="Times New Roman" w:hAnsi="Times New Roman" w:cs="Times New Roman"/>
          <w:noProof/>
        </w:rPr>
        <w:t>84.</w:t>
      </w:r>
      <w:r w:rsidRPr="0013539B">
        <w:rPr>
          <w:rFonts w:ascii="Times New Roman" w:hAnsi="Times New Roman" w:cs="Times New Roman"/>
          <w:noProof/>
        </w:rPr>
        <w:tab/>
        <w:t xml:space="preserve">Trost, S.G., K.L. McIver, and R.R. Pate, </w:t>
      </w:r>
      <w:r w:rsidRPr="0013539B">
        <w:rPr>
          <w:rFonts w:ascii="Times New Roman" w:hAnsi="Times New Roman" w:cs="Times New Roman"/>
          <w:i/>
          <w:noProof/>
        </w:rPr>
        <w:t>Conducting accelerometer-based activity assessments in field-based research.</w:t>
      </w:r>
      <w:r w:rsidRPr="0013539B">
        <w:rPr>
          <w:rFonts w:ascii="Times New Roman" w:hAnsi="Times New Roman" w:cs="Times New Roman"/>
          <w:noProof/>
        </w:rPr>
        <w:t xml:space="preserve"> Med Sci Sports Exerc, 2005. </w:t>
      </w:r>
      <w:r w:rsidRPr="0013539B">
        <w:rPr>
          <w:rFonts w:ascii="Times New Roman" w:hAnsi="Times New Roman" w:cs="Times New Roman"/>
          <w:b/>
          <w:noProof/>
        </w:rPr>
        <w:t>37</w:t>
      </w:r>
      <w:r w:rsidRPr="0013539B">
        <w:rPr>
          <w:rFonts w:ascii="Times New Roman" w:hAnsi="Times New Roman" w:cs="Times New Roman"/>
          <w:noProof/>
        </w:rPr>
        <w:t>(11 Suppl): p. S531-43.</w:t>
      </w:r>
      <w:bookmarkEnd w:id="83"/>
    </w:p>
    <w:p w14:paraId="67220AE1" w14:textId="77777777" w:rsidR="003D3637" w:rsidRPr="0013539B" w:rsidRDefault="003D3637" w:rsidP="003D3637">
      <w:pPr>
        <w:ind w:left="720" w:hanging="720"/>
        <w:rPr>
          <w:rFonts w:ascii="Times New Roman" w:hAnsi="Times New Roman" w:cs="Times New Roman"/>
          <w:noProof/>
        </w:rPr>
      </w:pPr>
      <w:bookmarkStart w:id="84" w:name="_ENREF_85"/>
      <w:r w:rsidRPr="0013539B">
        <w:rPr>
          <w:rFonts w:ascii="Times New Roman" w:hAnsi="Times New Roman" w:cs="Times New Roman"/>
          <w:noProof/>
        </w:rPr>
        <w:t>85.</w:t>
      </w:r>
      <w:r w:rsidRPr="0013539B">
        <w:rPr>
          <w:rFonts w:ascii="Times New Roman" w:hAnsi="Times New Roman" w:cs="Times New Roman"/>
          <w:noProof/>
        </w:rPr>
        <w:tab/>
        <w:t xml:space="preserve">Chen, K.Y. and D.R. Bassett, Jr., </w:t>
      </w:r>
      <w:r w:rsidRPr="0013539B">
        <w:rPr>
          <w:rFonts w:ascii="Times New Roman" w:hAnsi="Times New Roman" w:cs="Times New Roman"/>
          <w:i/>
          <w:noProof/>
        </w:rPr>
        <w:t>The technology of accelerometry-based activity monitors: current and future.</w:t>
      </w:r>
      <w:r w:rsidRPr="0013539B">
        <w:rPr>
          <w:rFonts w:ascii="Times New Roman" w:hAnsi="Times New Roman" w:cs="Times New Roman"/>
          <w:noProof/>
        </w:rPr>
        <w:t xml:space="preserve"> Med Sci Sports Exerc, 2005. </w:t>
      </w:r>
      <w:r w:rsidRPr="0013539B">
        <w:rPr>
          <w:rFonts w:ascii="Times New Roman" w:hAnsi="Times New Roman" w:cs="Times New Roman"/>
          <w:b/>
          <w:noProof/>
        </w:rPr>
        <w:t>37</w:t>
      </w:r>
      <w:r w:rsidRPr="0013539B">
        <w:rPr>
          <w:rFonts w:ascii="Times New Roman" w:hAnsi="Times New Roman" w:cs="Times New Roman"/>
          <w:noProof/>
        </w:rPr>
        <w:t>(11 Suppl): p. S490-500.</w:t>
      </w:r>
      <w:bookmarkEnd w:id="84"/>
    </w:p>
    <w:p w14:paraId="2008384D" w14:textId="77777777" w:rsidR="003D3637" w:rsidRPr="0013539B" w:rsidRDefault="003D3637" w:rsidP="003D3637">
      <w:pPr>
        <w:ind w:left="720" w:hanging="720"/>
        <w:rPr>
          <w:rFonts w:ascii="Times New Roman" w:hAnsi="Times New Roman" w:cs="Times New Roman"/>
          <w:noProof/>
        </w:rPr>
      </w:pPr>
      <w:bookmarkStart w:id="85" w:name="_ENREF_86"/>
      <w:r w:rsidRPr="0013539B">
        <w:rPr>
          <w:rFonts w:ascii="Times New Roman" w:hAnsi="Times New Roman" w:cs="Times New Roman"/>
          <w:noProof/>
        </w:rPr>
        <w:t>86.</w:t>
      </w:r>
      <w:r w:rsidRPr="0013539B">
        <w:rPr>
          <w:rFonts w:ascii="Times New Roman" w:hAnsi="Times New Roman" w:cs="Times New Roman"/>
          <w:noProof/>
        </w:rPr>
        <w:tab/>
        <w:t xml:space="preserve">Healy, G.N., Wijndaele, K., Dunstan, D.W., Shaw, J.E., Salmon, J., Zimmet, P.Z., Owen, N., </w:t>
      </w:r>
      <w:r w:rsidRPr="0013539B">
        <w:rPr>
          <w:rFonts w:ascii="Times New Roman" w:hAnsi="Times New Roman" w:cs="Times New Roman"/>
          <w:i/>
          <w:noProof/>
        </w:rPr>
        <w:t>Objectively measured sedentary time, physical activtiy, and metabolic risk.</w:t>
      </w:r>
      <w:r w:rsidRPr="0013539B">
        <w:rPr>
          <w:rFonts w:ascii="Times New Roman" w:hAnsi="Times New Roman" w:cs="Times New Roman"/>
          <w:noProof/>
        </w:rPr>
        <w:t xml:space="preserve"> Diabetes Care, 2008. </w:t>
      </w:r>
      <w:r w:rsidRPr="0013539B">
        <w:rPr>
          <w:rFonts w:ascii="Times New Roman" w:hAnsi="Times New Roman" w:cs="Times New Roman"/>
          <w:b/>
          <w:noProof/>
        </w:rPr>
        <w:t>31</w:t>
      </w:r>
      <w:r w:rsidRPr="0013539B">
        <w:rPr>
          <w:rFonts w:ascii="Times New Roman" w:hAnsi="Times New Roman" w:cs="Times New Roman"/>
          <w:noProof/>
        </w:rPr>
        <w:t>(2): p. 369-371.</w:t>
      </w:r>
      <w:bookmarkEnd w:id="85"/>
    </w:p>
    <w:p w14:paraId="76649E49" w14:textId="77777777" w:rsidR="003D3637" w:rsidRPr="0013539B" w:rsidRDefault="003D3637" w:rsidP="003D3637">
      <w:pPr>
        <w:ind w:left="720" w:hanging="720"/>
        <w:rPr>
          <w:rFonts w:ascii="Times New Roman" w:hAnsi="Times New Roman" w:cs="Times New Roman"/>
          <w:noProof/>
        </w:rPr>
      </w:pPr>
      <w:bookmarkStart w:id="86" w:name="_ENREF_87"/>
      <w:r w:rsidRPr="0013539B">
        <w:rPr>
          <w:rFonts w:ascii="Times New Roman" w:hAnsi="Times New Roman" w:cs="Times New Roman"/>
          <w:noProof/>
        </w:rPr>
        <w:t>87.</w:t>
      </w:r>
      <w:r w:rsidRPr="0013539B">
        <w:rPr>
          <w:rFonts w:ascii="Times New Roman" w:hAnsi="Times New Roman" w:cs="Times New Roman"/>
          <w:noProof/>
        </w:rPr>
        <w:tab/>
        <w:t xml:space="preserve">Hsueh, W.A. and R.E. Law, </w:t>
      </w:r>
      <w:r w:rsidRPr="0013539B">
        <w:rPr>
          <w:rFonts w:ascii="Times New Roman" w:hAnsi="Times New Roman" w:cs="Times New Roman"/>
          <w:i/>
          <w:noProof/>
        </w:rPr>
        <w:t>Insulin signaling in the arterial wall.</w:t>
      </w:r>
      <w:r w:rsidRPr="0013539B">
        <w:rPr>
          <w:rFonts w:ascii="Times New Roman" w:hAnsi="Times New Roman" w:cs="Times New Roman"/>
          <w:noProof/>
        </w:rPr>
        <w:t xml:space="preserve"> Am J Cardiol, 1999. </w:t>
      </w:r>
      <w:r w:rsidRPr="0013539B">
        <w:rPr>
          <w:rFonts w:ascii="Times New Roman" w:hAnsi="Times New Roman" w:cs="Times New Roman"/>
          <w:b/>
          <w:noProof/>
        </w:rPr>
        <w:t>84</w:t>
      </w:r>
      <w:r w:rsidRPr="0013539B">
        <w:rPr>
          <w:rFonts w:ascii="Times New Roman" w:hAnsi="Times New Roman" w:cs="Times New Roman"/>
          <w:noProof/>
        </w:rPr>
        <w:t>(1A): p. 21J-24J.</w:t>
      </w:r>
      <w:bookmarkEnd w:id="86"/>
    </w:p>
    <w:p w14:paraId="0D195F31" w14:textId="77777777" w:rsidR="003D3637" w:rsidRPr="0013539B" w:rsidRDefault="003D3637" w:rsidP="003D3637">
      <w:pPr>
        <w:ind w:left="720" w:hanging="720"/>
        <w:rPr>
          <w:rFonts w:ascii="Times New Roman" w:hAnsi="Times New Roman" w:cs="Times New Roman"/>
          <w:noProof/>
        </w:rPr>
      </w:pPr>
      <w:bookmarkStart w:id="87" w:name="_ENREF_88"/>
      <w:r w:rsidRPr="0013539B">
        <w:rPr>
          <w:rFonts w:ascii="Times New Roman" w:hAnsi="Times New Roman" w:cs="Times New Roman"/>
          <w:noProof/>
        </w:rPr>
        <w:t>88.</w:t>
      </w:r>
      <w:r w:rsidRPr="0013539B">
        <w:rPr>
          <w:rFonts w:ascii="Times New Roman" w:hAnsi="Times New Roman" w:cs="Times New Roman"/>
          <w:noProof/>
        </w:rPr>
        <w:tab/>
        <w:t xml:space="preserve">Laakso, M., et al., </w:t>
      </w:r>
      <w:r w:rsidRPr="0013539B">
        <w:rPr>
          <w:rFonts w:ascii="Times New Roman" w:hAnsi="Times New Roman" w:cs="Times New Roman"/>
          <w:i/>
          <w:noProof/>
        </w:rPr>
        <w:t>Asymptomatic atherosclerosis and insulin resistance.</w:t>
      </w:r>
      <w:r w:rsidRPr="0013539B">
        <w:rPr>
          <w:rFonts w:ascii="Times New Roman" w:hAnsi="Times New Roman" w:cs="Times New Roman"/>
          <w:noProof/>
        </w:rPr>
        <w:t xml:space="preserve"> Arteriosclerosis, Thrombosis, and Vascular Biology, 1991. </w:t>
      </w:r>
      <w:r w:rsidRPr="0013539B">
        <w:rPr>
          <w:rFonts w:ascii="Times New Roman" w:hAnsi="Times New Roman" w:cs="Times New Roman"/>
          <w:b/>
          <w:noProof/>
        </w:rPr>
        <w:t>11</w:t>
      </w:r>
      <w:r w:rsidRPr="0013539B">
        <w:rPr>
          <w:rFonts w:ascii="Times New Roman" w:hAnsi="Times New Roman" w:cs="Times New Roman"/>
          <w:noProof/>
        </w:rPr>
        <w:t>(4): p. 1068-1076.</w:t>
      </w:r>
      <w:bookmarkEnd w:id="87"/>
    </w:p>
    <w:p w14:paraId="21659A44" w14:textId="77777777" w:rsidR="003D3637" w:rsidRPr="0013539B" w:rsidRDefault="003D3637" w:rsidP="003D3637">
      <w:pPr>
        <w:ind w:left="720" w:hanging="720"/>
        <w:rPr>
          <w:rFonts w:ascii="Times New Roman" w:hAnsi="Times New Roman" w:cs="Times New Roman"/>
          <w:noProof/>
        </w:rPr>
      </w:pPr>
      <w:bookmarkStart w:id="88" w:name="_ENREF_89"/>
      <w:r w:rsidRPr="0013539B">
        <w:rPr>
          <w:rFonts w:ascii="Times New Roman" w:hAnsi="Times New Roman" w:cs="Times New Roman"/>
          <w:noProof/>
        </w:rPr>
        <w:t>89.</w:t>
      </w:r>
      <w:r w:rsidRPr="0013539B">
        <w:rPr>
          <w:rFonts w:ascii="Times New Roman" w:hAnsi="Times New Roman" w:cs="Times New Roman"/>
          <w:noProof/>
        </w:rPr>
        <w:tab/>
        <w:t xml:space="preserve">AD, B., </w:t>
      </w:r>
      <w:r w:rsidRPr="0013539B">
        <w:rPr>
          <w:rFonts w:ascii="Times New Roman" w:hAnsi="Times New Roman" w:cs="Times New Roman"/>
          <w:i/>
          <w:noProof/>
        </w:rPr>
        <w:t>Vascular reactivity.</w:t>
      </w:r>
      <w:r w:rsidRPr="0013539B">
        <w:rPr>
          <w:rFonts w:ascii="Times New Roman" w:hAnsi="Times New Roman" w:cs="Times New Roman"/>
          <w:noProof/>
        </w:rPr>
        <w:t xml:space="preserve"> Am J Cardiol, 1999. </w:t>
      </w:r>
      <w:r w:rsidRPr="0013539B">
        <w:rPr>
          <w:rFonts w:ascii="Times New Roman" w:hAnsi="Times New Roman" w:cs="Times New Roman"/>
          <w:b/>
          <w:noProof/>
        </w:rPr>
        <w:t>84</w:t>
      </w:r>
      <w:r w:rsidRPr="0013539B">
        <w:rPr>
          <w:rFonts w:ascii="Times New Roman" w:hAnsi="Times New Roman" w:cs="Times New Roman"/>
          <w:noProof/>
        </w:rPr>
        <w:t>: p. 25-27.</w:t>
      </w:r>
      <w:bookmarkEnd w:id="88"/>
    </w:p>
    <w:p w14:paraId="51DBF6C6" w14:textId="77777777" w:rsidR="003D3637" w:rsidRPr="0013539B" w:rsidRDefault="003D3637" w:rsidP="003D3637">
      <w:pPr>
        <w:ind w:left="720" w:hanging="720"/>
        <w:rPr>
          <w:rFonts w:ascii="Times New Roman" w:hAnsi="Times New Roman" w:cs="Times New Roman"/>
          <w:noProof/>
        </w:rPr>
      </w:pPr>
      <w:bookmarkStart w:id="89" w:name="_ENREF_90"/>
      <w:r w:rsidRPr="0013539B">
        <w:rPr>
          <w:rFonts w:ascii="Times New Roman" w:hAnsi="Times New Roman" w:cs="Times New Roman"/>
          <w:noProof/>
        </w:rPr>
        <w:t>90.</w:t>
      </w:r>
      <w:r w:rsidRPr="0013539B">
        <w:rPr>
          <w:rFonts w:ascii="Times New Roman" w:hAnsi="Times New Roman" w:cs="Times New Roman"/>
          <w:noProof/>
        </w:rPr>
        <w:tab/>
        <w:t xml:space="preserve">Anderson PW, Z.X., Tian J, Correale JD, Xi XP, Yang D, Graf K, Law RE, Hsueh WA, </w:t>
      </w:r>
      <w:r w:rsidRPr="0013539B">
        <w:rPr>
          <w:rFonts w:ascii="Times New Roman" w:hAnsi="Times New Roman" w:cs="Times New Roman"/>
          <w:i/>
          <w:noProof/>
        </w:rPr>
        <w:t>Insulin and angiotensin II are additive in stimulating TGF-B1 and matrix mRNAs in mesangial cells.</w:t>
      </w:r>
      <w:r w:rsidRPr="0013539B">
        <w:rPr>
          <w:rFonts w:ascii="Times New Roman" w:hAnsi="Times New Roman" w:cs="Times New Roman"/>
          <w:noProof/>
        </w:rPr>
        <w:t xml:space="preserve"> Kidney International, 1996. </w:t>
      </w:r>
      <w:r w:rsidRPr="0013539B">
        <w:rPr>
          <w:rFonts w:ascii="Times New Roman" w:hAnsi="Times New Roman" w:cs="Times New Roman"/>
          <w:b/>
          <w:noProof/>
        </w:rPr>
        <w:t>50</w:t>
      </w:r>
      <w:r w:rsidRPr="0013539B">
        <w:rPr>
          <w:rFonts w:ascii="Times New Roman" w:hAnsi="Times New Roman" w:cs="Times New Roman"/>
          <w:noProof/>
        </w:rPr>
        <w:t>: p. 745-753.</w:t>
      </w:r>
      <w:bookmarkEnd w:id="89"/>
    </w:p>
    <w:p w14:paraId="7E96DC1F" w14:textId="77777777" w:rsidR="003D3637" w:rsidRPr="0013539B" w:rsidRDefault="003D3637" w:rsidP="003D3637">
      <w:pPr>
        <w:ind w:left="720" w:hanging="720"/>
        <w:rPr>
          <w:rFonts w:ascii="Times New Roman" w:hAnsi="Times New Roman" w:cs="Times New Roman"/>
          <w:noProof/>
        </w:rPr>
      </w:pPr>
      <w:bookmarkStart w:id="90" w:name="_ENREF_91"/>
      <w:r w:rsidRPr="0013539B">
        <w:rPr>
          <w:rFonts w:ascii="Times New Roman" w:hAnsi="Times New Roman" w:cs="Times New Roman"/>
          <w:noProof/>
        </w:rPr>
        <w:t>91.</w:t>
      </w:r>
      <w:r w:rsidRPr="0013539B">
        <w:rPr>
          <w:rFonts w:ascii="Times New Roman" w:hAnsi="Times New Roman" w:cs="Times New Roman"/>
          <w:noProof/>
        </w:rPr>
        <w:tab/>
        <w:t xml:space="preserve">Park, J.S., et al., </w:t>
      </w:r>
      <w:r w:rsidRPr="0013539B">
        <w:rPr>
          <w:rFonts w:ascii="Times New Roman" w:hAnsi="Times New Roman" w:cs="Times New Roman"/>
          <w:i/>
          <w:noProof/>
        </w:rPr>
        <w:t>Insulin resistance independently influences arterial stiffness in normoglycemic normotensive postmenopausal women.</w:t>
      </w:r>
      <w:r w:rsidRPr="0013539B">
        <w:rPr>
          <w:rFonts w:ascii="Times New Roman" w:hAnsi="Times New Roman" w:cs="Times New Roman"/>
          <w:noProof/>
        </w:rPr>
        <w:t xml:space="preserve"> Menopause, 2010. </w:t>
      </w:r>
      <w:r w:rsidRPr="0013539B">
        <w:rPr>
          <w:rFonts w:ascii="Times New Roman" w:hAnsi="Times New Roman" w:cs="Times New Roman"/>
          <w:b/>
          <w:noProof/>
        </w:rPr>
        <w:t>17</w:t>
      </w:r>
      <w:r w:rsidRPr="0013539B">
        <w:rPr>
          <w:rFonts w:ascii="Times New Roman" w:hAnsi="Times New Roman" w:cs="Times New Roman"/>
          <w:noProof/>
        </w:rPr>
        <w:t>(4): p. 779-84.</w:t>
      </w:r>
      <w:bookmarkEnd w:id="90"/>
    </w:p>
    <w:p w14:paraId="7C879B6D" w14:textId="77777777" w:rsidR="003D3637" w:rsidRPr="0013539B" w:rsidRDefault="003D3637" w:rsidP="003D3637">
      <w:pPr>
        <w:ind w:left="720" w:hanging="720"/>
        <w:rPr>
          <w:rFonts w:ascii="Times New Roman" w:hAnsi="Times New Roman" w:cs="Times New Roman"/>
          <w:noProof/>
        </w:rPr>
      </w:pPr>
      <w:bookmarkStart w:id="91" w:name="_ENREF_92"/>
      <w:r w:rsidRPr="0013539B">
        <w:rPr>
          <w:rFonts w:ascii="Times New Roman" w:hAnsi="Times New Roman" w:cs="Times New Roman"/>
          <w:noProof/>
        </w:rPr>
        <w:t>92.</w:t>
      </w:r>
      <w:r w:rsidRPr="0013539B">
        <w:rPr>
          <w:rFonts w:ascii="Times New Roman" w:hAnsi="Times New Roman" w:cs="Times New Roman"/>
          <w:noProof/>
        </w:rPr>
        <w:tab/>
        <w:t xml:space="preserve">DeFronzo, R.A. and E. Ferrannini, </w:t>
      </w:r>
      <w:r w:rsidRPr="0013539B">
        <w:rPr>
          <w:rFonts w:ascii="Times New Roman" w:hAnsi="Times New Roman" w:cs="Times New Roman"/>
          <w:i/>
          <w:noProof/>
        </w:rPr>
        <w:t>Insulin resistance. A multifaceted syndrome responsible for NIDDM, obesity, hypertension, dyslipidemia, and atherosclerotic cardiovascular disease.</w:t>
      </w:r>
      <w:r w:rsidRPr="0013539B">
        <w:rPr>
          <w:rFonts w:ascii="Times New Roman" w:hAnsi="Times New Roman" w:cs="Times New Roman"/>
          <w:noProof/>
        </w:rPr>
        <w:t xml:space="preserve"> Diabetes Care, 1991. </w:t>
      </w:r>
      <w:r w:rsidRPr="0013539B">
        <w:rPr>
          <w:rFonts w:ascii="Times New Roman" w:hAnsi="Times New Roman" w:cs="Times New Roman"/>
          <w:b/>
          <w:noProof/>
        </w:rPr>
        <w:t>14</w:t>
      </w:r>
      <w:r w:rsidRPr="0013539B">
        <w:rPr>
          <w:rFonts w:ascii="Times New Roman" w:hAnsi="Times New Roman" w:cs="Times New Roman"/>
          <w:noProof/>
        </w:rPr>
        <w:t>(3): p. 173-94.</w:t>
      </w:r>
      <w:bookmarkEnd w:id="91"/>
    </w:p>
    <w:p w14:paraId="7962A2B3" w14:textId="77777777" w:rsidR="003D3637" w:rsidRPr="0013539B" w:rsidRDefault="003D3637" w:rsidP="003D3637">
      <w:pPr>
        <w:ind w:left="720" w:hanging="720"/>
        <w:rPr>
          <w:rFonts w:ascii="Times New Roman" w:hAnsi="Times New Roman" w:cs="Times New Roman"/>
          <w:noProof/>
        </w:rPr>
      </w:pPr>
      <w:bookmarkStart w:id="92" w:name="_ENREF_93"/>
      <w:r w:rsidRPr="0013539B">
        <w:rPr>
          <w:rFonts w:ascii="Times New Roman" w:hAnsi="Times New Roman" w:cs="Times New Roman"/>
          <w:noProof/>
        </w:rPr>
        <w:t>93.</w:t>
      </w:r>
      <w:r w:rsidRPr="0013539B">
        <w:rPr>
          <w:rFonts w:ascii="Times New Roman" w:hAnsi="Times New Roman" w:cs="Times New Roman"/>
          <w:noProof/>
        </w:rPr>
        <w:tab/>
        <w:t xml:space="preserve">Hughes, T.M., et al., </w:t>
      </w:r>
      <w:r w:rsidRPr="0013539B">
        <w:rPr>
          <w:rFonts w:ascii="Times New Roman" w:hAnsi="Times New Roman" w:cs="Times New Roman"/>
          <w:i/>
          <w:noProof/>
        </w:rPr>
        <w:t>Effects of weight loss and insulin reduction on arterial stiffness in the SAVE trial.</w:t>
      </w:r>
      <w:r w:rsidRPr="0013539B">
        <w:rPr>
          <w:rFonts w:ascii="Times New Roman" w:hAnsi="Times New Roman" w:cs="Times New Roman"/>
          <w:noProof/>
        </w:rPr>
        <w:t xml:space="preserve"> Cardiovasc Diabetol, 2012. </w:t>
      </w:r>
      <w:r w:rsidRPr="0013539B">
        <w:rPr>
          <w:rFonts w:ascii="Times New Roman" w:hAnsi="Times New Roman" w:cs="Times New Roman"/>
          <w:b/>
          <w:noProof/>
        </w:rPr>
        <w:t>11</w:t>
      </w:r>
      <w:r w:rsidRPr="0013539B">
        <w:rPr>
          <w:rFonts w:ascii="Times New Roman" w:hAnsi="Times New Roman" w:cs="Times New Roman"/>
          <w:noProof/>
        </w:rPr>
        <w:t>(114): p. 114.</w:t>
      </w:r>
      <w:bookmarkEnd w:id="92"/>
    </w:p>
    <w:p w14:paraId="5808A1D7" w14:textId="77777777" w:rsidR="003D3637" w:rsidRPr="0013539B" w:rsidRDefault="003D3637" w:rsidP="003D3637">
      <w:pPr>
        <w:ind w:left="720" w:hanging="720"/>
        <w:rPr>
          <w:rFonts w:ascii="Times New Roman" w:hAnsi="Times New Roman" w:cs="Times New Roman"/>
          <w:noProof/>
        </w:rPr>
      </w:pPr>
      <w:bookmarkStart w:id="93" w:name="_ENREF_94"/>
      <w:r w:rsidRPr="0013539B">
        <w:rPr>
          <w:rFonts w:ascii="Times New Roman" w:hAnsi="Times New Roman" w:cs="Times New Roman"/>
          <w:noProof/>
        </w:rPr>
        <w:t>94.</w:t>
      </w:r>
      <w:r w:rsidRPr="0013539B">
        <w:rPr>
          <w:rFonts w:ascii="Times New Roman" w:hAnsi="Times New Roman" w:cs="Times New Roman"/>
          <w:noProof/>
        </w:rPr>
        <w:tab/>
        <w:t xml:space="preserve">Urbina, E.M., et al., </w:t>
      </w:r>
      <w:r w:rsidRPr="0013539B">
        <w:rPr>
          <w:rFonts w:ascii="Times New Roman" w:hAnsi="Times New Roman" w:cs="Times New Roman"/>
          <w:i/>
          <w:noProof/>
        </w:rPr>
        <w:t>Insulin resistance and arterial stiffness in healthy adolescents and young adults.</w:t>
      </w:r>
      <w:r w:rsidRPr="0013539B">
        <w:rPr>
          <w:rFonts w:ascii="Times New Roman" w:hAnsi="Times New Roman" w:cs="Times New Roman"/>
          <w:noProof/>
        </w:rPr>
        <w:t xml:space="preserve"> Diabetologia, 2012. </w:t>
      </w:r>
      <w:r w:rsidRPr="0013539B">
        <w:rPr>
          <w:rFonts w:ascii="Times New Roman" w:hAnsi="Times New Roman" w:cs="Times New Roman"/>
          <w:b/>
          <w:noProof/>
        </w:rPr>
        <w:t>55</w:t>
      </w:r>
      <w:r w:rsidRPr="0013539B">
        <w:rPr>
          <w:rFonts w:ascii="Times New Roman" w:hAnsi="Times New Roman" w:cs="Times New Roman"/>
          <w:noProof/>
        </w:rPr>
        <w:t>(3): p. 625-31.</w:t>
      </w:r>
      <w:bookmarkEnd w:id="93"/>
    </w:p>
    <w:p w14:paraId="5E3595D6" w14:textId="77777777" w:rsidR="003D3637" w:rsidRPr="0013539B" w:rsidRDefault="003D3637" w:rsidP="003D3637">
      <w:pPr>
        <w:ind w:left="720" w:hanging="720"/>
        <w:rPr>
          <w:rFonts w:ascii="Times New Roman" w:hAnsi="Times New Roman" w:cs="Times New Roman"/>
          <w:noProof/>
        </w:rPr>
      </w:pPr>
      <w:bookmarkStart w:id="94" w:name="_ENREF_95"/>
      <w:r w:rsidRPr="0013539B">
        <w:rPr>
          <w:rFonts w:ascii="Times New Roman" w:hAnsi="Times New Roman" w:cs="Times New Roman"/>
          <w:noProof/>
        </w:rPr>
        <w:t>95.</w:t>
      </w:r>
      <w:r w:rsidRPr="0013539B">
        <w:rPr>
          <w:rFonts w:ascii="Times New Roman" w:hAnsi="Times New Roman" w:cs="Times New Roman"/>
          <w:noProof/>
        </w:rPr>
        <w:tab/>
        <w:t xml:space="preserve">Kim, Y.K., </w:t>
      </w:r>
      <w:r w:rsidRPr="0013539B">
        <w:rPr>
          <w:rFonts w:ascii="Times New Roman" w:hAnsi="Times New Roman" w:cs="Times New Roman"/>
          <w:i/>
          <w:noProof/>
        </w:rPr>
        <w:t>Impact of the metabolic syndrome and its components on pulse wave velocity.</w:t>
      </w:r>
      <w:r w:rsidRPr="0013539B">
        <w:rPr>
          <w:rFonts w:ascii="Times New Roman" w:hAnsi="Times New Roman" w:cs="Times New Roman"/>
          <w:noProof/>
        </w:rPr>
        <w:t xml:space="preserve"> Korean Journal of Internal Medicine, 2006. </w:t>
      </w:r>
      <w:r w:rsidRPr="0013539B">
        <w:rPr>
          <w:rFonts w:ascii="Times New Roman" w:hAnsi="Times New Roman" w:cs="Times New Roman"/>
          <w:b/>
          <w:noProof/>
        </w:rPr>
        <w:t>21</w:t>
      </w:r>
      <w:r w:rsidRPr="0013539B">
        <w:rPr>
          <w:rFonts w:ascii="Times New Roman" w:hAnsi="Times New Roman" w:cs="Times New Roman"/>
          <w:noProof/>
        </w:rPr>
        <w:t>(2): p. 109-15.</w:t>
      </w:r>
      <w:bookmarkEnd w:id="94"/>
    </w:p>
    <w:p w14:paraId="48C21FB0" w14:textId="77777777" w:rsidR="003D3637" w:rsidRPr="0013539B" w:rsidRDefault="003D3637" w:rsidP="003D3637">
      <w:pPr>
        <w:ind w:left="720" w:hanging="720"/>
        <w:rPr>
          <w:rFonts w:ascii="Times New Roman" w:hAnsi="Times New Roman" w:cs="Times New Roman"/>
          <w:noProof/>
        </w:rPr>
      </w:pPr>
      <w:bookmarkStart w:id="95" w:name="_ENREF_96"/>
      <w:r w:rsidRPr="0013539B">
        <w:rPr>
          <w:rFonts w:ascii="Times New Roman" w:hAnsi="Times New Roman" w:cs="Times New Roman"/>
          <w:noProof/>
        </w:rPr>
        <w:t>96.</w:t>
      </w:r>
      <w:r w:rsidRPr="0013539B">
        <w:rPr>
          <w:rFonts w:ascii="Times New Roman" w:hAnsi="Times New Roman" w:cs="Times New Roman"/>
          <w:noProof/>
        </w:rPr>
        <w:tab/>
        <w:t xml:space="preserve">Helke MF, A.F., Reaven GM, </w:t>
      </w:r>
      <w:r w:rsidRPr="0013539B">
        <w:rPr>
          <w:rFonts w:ascii="Times New Roman" w:hAnsi="Times New Roman" w:cs="Times New Roman"/>
          <w:i/>
          <w:noProof/>
        </w:rPr>
        <w:t>Body mass index and waist circumference both contribute to differences in insulin-mediated glucose disposal in nondiabetic adults.</w:t>
      </w:r>
      <w:r w:rsidRPr="0013539B">
        <w:rPr>
          <w:rFonts w:ascii="Times New Roman" w:hAnsi="Times New Roman" w:cs="Times New Roman"/>
          <w:noProof/>
        </w:rPr>
        <w:t xml:space="preserve"> THe American Journal of Clinical Nutrition, 2006. </w:t>
      </w:r>
      <w:r w:rsidRPr="0013539B">
        <w:rPr>
          <w:rFonts w:ascii="Times New Roman" w:hAnsi="Times New Roman" w:cs="Times New Roman"/>
          <w:b/>
          <w:noProof/>
        </w:rPr>
        <w:t>83</w:t>
      </w:r>
      <w:r w:rsidRPr="0013539B">
        <w:rPr>
          <w:rFonts w:ascii="Times New Roman" w:hAnsi="Times New Roman" w:cs="Times New Roman"/>
          <w:noProof/>
        </w:rPr>
        <w:t>: p. 47-51.</w:t>
      </w:r>
      <w:bookmarkEnd w:id="95"/>
    </w:p>
    <w:p w14:paraId="5A4680D2" w14:textId="77777777" w:rsidR="003D3637" w:rsidRPr="0013539B" w:rsidRDefault="003D3637" w:rsidP="003D3637">
      <w:pPr>
        <w:ind w:left="720" w:hanging="720"/>
        <w:rPr>
          <w:rFonts w:ascii="Times New Roman" w:hAnsi="Times New Roman" w:cs="Times New Roman"/>
          <w:noProof/>
        </w:rPr>
      </w:pPr>
      <w:bookmarkStart w:id="96" w:name="_ENREF_97"/>
      <w:r w:rsidRPr="0013539B">
        <w:rPr>
          <w:rFonts w:ascii="Times New Roman" w:hAnsi="Times New Roman" w:cs="Times New Roman"/>
          <w:noProof/>
        </w:rPr>
        <w:t>97.</w:t>
      </w:r>
      <w:r w:rsidRPr="0013539B">
        <w:rPr>
          <w:rFonts w:ascii="Times New Roman" w:hAnsi="Times New Roman" w:cs="Times New Roman"/>
          <w:noProof/>
        </w:rPr>
        <w:tab/>
        <w:t xml:space="preserve">Sutton-Tyrrell, K., Barinas-Mitchell K, Kinzel L, Woodard G, Lloyd K, Cooper J, Brooks M, Kriska A, Conroy M, </w:t>
      </w:r>
      <w:r w:rsidRPr="0013539B">
        <w:rPr>
          <w:rFonts w:ascii="Times New Roman" w:hAnsi="Times New Roman" w:cs="Times New Roman"/>
          <w:i/>
          <w:noProof/>
        </w:rPr>
        <w:t>The effects of a behavioural lifestyle and sodium intervention on aortic pulse wave velocity, a measure of vascular health: primary results of the SAVE clinical trial.</w:t>
      </w:r>
      <w:r w:rsidRPr="0013539B">
        <w:rPr>
          <w:rFonts w:ascii="Times New Roman" w:hAnsi="Times New Roman" w:cs="Times New Roman"/>
          <w:noProof/>
        </w:rPr>
        <w:t xml:space="preserve"> American Heart Association Cardiovascular Disease Epidemiology and Prevention Scientific Sessions, 2011.</w:t>
      </w:r>
      <w:bookmarkEnd w:id="96"/>
    </w:p>
    <w:p w14:paraId="5DC8E8FB" w14:textId="77777777" w:rsidR="003D3637" w:rsidRPr="0013539B" w:rsidRDefault="003D3637" w:rsidP="003D3637">
      <w:pPr>
        <w:ind w:left="720" w:hanging="720"/>
        <w:rPr>
          <w:rFonts w:ascii="Times New Roman" w:hAnsi="Times New Roman" w:cs="Times New Roman"/>
          <w:noProof/>
        </w:rPr>
      </w:pPr>
      <w:bookmarkStart w:id="97" w:name="_ENREF_98"/>
      <w:r w:rsidRPr="0013539B">
        <w:rPr>
          <w:rFonts w:ascii="Times New Roman" w:hAnsi="Times New Roman" w:cs="Times New Roman"/>
          <w:noProof/>
        </w:rPr>
        <w:t>98.</w:t>
      </w:r>
      <w:r w:rsidRPr="0013539B">
        <w:rPr>
          <w:rFonts w:ascii="Times New Roman" w:hAnsi="Times New Roman" w:cs="Times New Roman"/>
          <w:noProof/>
        </w:rPr>
        <w:tab/>
        <w:t xml:space="preserve">Dengo A, D.E., Orr J, Marinik E, Ehrlich E, Davy B, Davy K, </w:t>
      </w:r>
      <w:r w:rsidRPr="0013539B">
        <w:rPr>
          <w:rFonts w:ascii="Times New Roman" w:hAnsi="Times New Roman" w:cs="Times New Roman"/>
          <w:i/>
          <w:noProof/>
        </w:rPr>
        <w:t>Arterial destiffening with weight loss in overweight and obese middle-aged and older adults.</w:t>
      </w:r>
      <w:r w:rsidRPr="0013539B">
        <w:rPr>
          <w:rFonts w:ascii="Times New Roman" w:hAnsi="Times New Roman" w:cs="Times New Roman"/>
          <w:noProof/>
        </w:rPr>
        <w:t xml:space="preserve"> Hypertension, 2010. </w:t>
      </w:r>
      <w:r w:rsidRPr="0013539B">
        <w:rPr>
          <w:rFonts w:ascii="Times New Roman" w:hAnsi="Times New Roman" w:cs="Times New Roman"/>
          <w:b/>
          <w:noProof/>
        </w:rPr>
        <w:t>55</w:t>
      </w:r>
      <w:r w:rsidRPr="0013539B">
        <w:rPr>
          <w:rFonts w:ascii="Times New Roman" w:hAnsi="Times New Roman" w:cs="Times New Roman"/>
          <w:noProof/>
        </w:rPr>
        <w:t>(4): p. 885-861.</w:t>
      </w:r>
      <w:bookmarkEnd w:id="97"/>
    </w:p>
    <w:p w14:paraId="7F9EC636" w14:textId="77777777" w:rsidR="003D3637" w:rsidRPr="0013539B" w:rsidRDefault="003D3637" w:rsidP="003D3637">
      <w:pPr>
        <w:ind w:left="720" w:hanging="720"/>
        <w:rPr>
          <w:rFonts w:ascii="Times New Roman" w:hAnsi="Times New Roman" w:cs="Times New Roman"/>
          <w:noProof/>
        </w:rPr>
      </w:pPr>
      <w:bookmarkStart w:id="98" w:name="_ENREF_99"/>
      <w:r w:rsidRPr="0013539B">
        <w:rPr>
          <w:rFonts w:ascii="Times New Roman" w:hAnsi="Times New Roman" w:cs="Times New Roman"/>
          <w:noProof/>
        </w:rPr>
        <w:t>99.</w:t>
      </w:r>
      <w:r w:rsidRPr="0013539B">
        <w:rPr>
          <w:rFonts w:ascii="Times New Roman" w:hAnsi="Times New Roman" w:cs="Times New Roman"/>
          <w:noProof/>
        </w:rPr>
        <w:tab/>
        <w:t xml:space="preserve">Lerner, D.J. and W.B. Kannel, </w:t>
      </w:r>
      <w:r w:rsidRPr="0013539B">
        <w:rPr>
          <w:rFonts w:ascii="Times New Roman" w:hAnsi="Times New Roman" w:cs="Times New Roman"/>
          <w:i/>
          <w:noProof/>
        </w:rPr>
        <w:t>Patterns of coronary heart disease morbidity and mortality in the sexes: a 26-year follow-up of the Framingham population.</w:t>
      </w:r>
      <w:r w:rsidRPr="0013539B">
        <w:rPr>
          <w:rFonts w:ascii="Times New Roman" w:hAnsi="Times New Roman" w:cs="Times New Roman"/>
          <w:noProof/>
        </w:rPr>
        <w:t xml:space="preserve"> Am Heart J, 1986. </w:t>
      </w:r>
      <w:r w:rsidRPr="0013539B">
        <w:rPr>
          <w:rFonts w:ascii="Times New Roman" w:hAnsi="Times New Roman" w:cs="Times New Roman"/>
          <w:b/>
          <w:noProof/>
        </w:rPr>
        <w:t>111</w:t>
      </w:r>
      <w:r w:rsidRPr="0013539B">
        <w:rPr>
          <w:rFonts w:ascii="Times New Roman" w:hAnsi="Times New Roman" w:cs="Times New Roman"/>
          <w:noProof/>
        </w:rPr>
        <w:t>(2): p. 383-90.</w:t>
      </w:r>
      <w:bookmarkEnd w:id="98"/>
    </w:p>
    <w:p w14:paraId="09270E71" w14:textId="77777777" w:rsidR="003D3637" w:rsidRPr="0013539B" w:rsidRDefault="003D3637" w:rsidP="003D3637">
      <w:pPr>
        <w:ind w:left="720" w:hanging="720"/>
        <w:rPr>
          <w:rFonts w:ascii="Times New Roman" w:hAnsi="Times New Roman" w:cs="Times New Roman"/>
          <w:noProof/>
        </w:rPr>
      </w:pPr>
      <w:bookmarkStart w:id="99" w:name="_ENREF_100"/>
      <w:r w:rsidRPr="0013539B">
        <w:rPr>
          <w:rFonts w:ascii="Times New Roman" w:hAnsi="Times New Roman" w:cs="Times New Roman"/>
          <w:noProof/>
        </w:rPr>
        <w:t>100.</w:t>
      </w:r>
      <w:r w:rsidRPr="0013539B">
        <w:rPr>
          <w:rFonts w:ascii="Times New Roman" w:hAnsi="Times New Roman" w:cs="Times New Roman"/>
          <w:noProof/>
        </w:rPr>
        <w:tab/>
        <w:t xml:space="preserve">Kim, S.H. and G. Reaven, </w:t>
      </w:r>
      <w:r w:rsidRPr="0013539B">
        <w:rPr>
          <w:rFonts w:ascii="Times New Roman" w:hAnsi="Times New Roman" w:cs="Times New Roman"/>
          <w:i/>
          <w:noProof/>
        </w:rPr>
        <w:t>Sex differences in insulin resistance and cardiovascular disease risk.</w:t>
      </w:r>
      <w:r w:rsidRPr="0013539B">
        <w:rPr>
          <w:rFonts w:ascii="Times New Roman" w:hAnsi="Times New Roman" w:cs="Times New Roman"/>
          <w:noProof/>
        </w:rPr>
        <w:t xml:space="preserve"> J Clin Endocrinol Metab, 2013. </w:t>
      </w:r>
      <w:r w:rsidRPr="0013539B">
        <w:rPr>
          <w:rFonts w:ascii="Times New Roman" w:hAnsi="Times New Roman" w:cs="Times New Roman"/>
          <w:b/>
          <w:noProof/>
        </w:rPr>
        <w:t>98</w:t>
      </w:r>
      <w:r w:rsidRPr="0013539B">
        <w:rPr>
          <w:rFonts w:ascii="Times New Roman" w:hAnsi="Times New Roman" w:cs="Times New Roman"/>
          <w:noProof/>
        </w:rPr>
        <w:t>(11): p. E1716-21.</w:t>
      </w:r>
      <w:bookmarkEnd w:id="99"/>
    </w:p>
    <w:p w14:paraId="3A61AC3D" w14:textId="77777777" w:rsidR="003D3637" w:rsidRPr="0013539B" w:rsidRDefault="003D3637" w:rsidP="003D3637">
      <w:pPr>
        <w:ind w:left="720" w:hanging="720"/>
        <w:rPr>
          <w:rFonts w:ascii="Times New Roman" w:hAnsi="Times New Roman" w:cs="Times New Roman"/>
          <w:noProof/>
        </w:rPr>
      </w:pPr>
      <w:bookmarkStart w:id="100" w:name="_ENREF_101"/>
      <w:r w:rsidRPr="0013539B">
        <w:rPr>
          <w:rFonts w:ascii="Times New Roman" w:hAnsi="Times New Roman" w:cs="Times New Roman"/>
          <w:noProof/>
        </w:rPr>
        <w:t>101.</w:t>
      </w:r>
      <w:r w:rsidRPr="0013539B">
        <w:rPr>
          <w:rFonts w:ascii="Times New Roman" w:hAnsi="Times New Roman" w:cs="Times New Roman"/>
          <w:noProof/>
        </w:rPr>
        <w:tab/>
        <w:t xml:space="preserve">Harris, M.I., et al., </w:t>
      </w:r>
      <w:r w:rsidRPr="0013539B">
        <w:rPr>
          <w:rFonts w:ascii="Times New Roman" w:hAnsi="Times New Roman" w:cs="Times New Roman"/>
          <w:i/>
          <w:noProof/>
        </w:rPr>
        <w:t>Prevalence of diabetes and impaired glucose tolerance and plasma glucose levels in U.S. population aged 20-74 yr.</w:t>
      </w:r>
      <w:r w:rsidRPr="0013539B">
        <w:rPr>
          <w:rFonts w:ascii="Times New Roman" w:hAnsi="Times New Roman" w:cs="Times New Roman"/>
          <w:noProof/>
        </w:rPr>
        <w:t xml:space="preserve"> Diabetes, 1987. </w:t>
      </w:r>
      <w:r w:rsidRPr="0013539B">
        <w:rPr>
          <w:rFonts w:ascii="Times New Roman" w:hAnsi="Times New Roman" w:cs="Times New Roman"/>
          <w:b/>
          <w:noProof/>
        </w:rPr>
        <w:t>36</w:t>
      </w:r>
      <w:r w:rsidRPr="0013539B">
        <w:rPr>
          <w:rFonts w:ascii="Times New Roman" w:hAnsi="Times New Roman" w:cs="Times New Roman"/>
          <w:noProof/>
        </w:rPr>
        <w:t>(4): p. 523-34.</w:t>
      </w:r>
      <w:bookmarkEnd w:id="100"/>
    </w:p>
    <w:p w14:paraId="501979EC" w14:textId="77777777" w:rsidR="003D3637" w:rsidRPr="0013539B" w:rsidRDefault="003D3637" w:rsidP="003D3637">
      <w:pPr>
        <w:ind w:left="720" w:hanging="720"/>
        <w:rPr>
          <w:rFonts w:ascii="Times New Roman" w:hAnsi="Times New Roman" w:cs="Times New Roman"/>
          <w:noProof/>
        </w:rPr>
      </w:pPr>
      <w:bookmarkStart w:id="101" w:name="_ENREF_102"/>
      <w:r w:rsidRPr="0013539B">
        <w:rPr>
          <w:rFonts w:ascii="Times New Roman" w:hAnsi="Times New Roman" w:cs="Times New Roman"/>
          <w:noProof/>
        </w:rPr>
        <w:t>102.</w:t>
      </w:r>
      <w:r w:rsidRPr="0013539B">
        <w:rPr>
          <w:rFonts w:ascii="Times New Roman" w:hAnsi="Times New Roman" w:cs="Times New Roman"/>
          <w:noProof/>
        </w:rPr>
        <w:tab/>
        <w:t xml:space="preserve">Rubin, J., et al., </w:t>
      </w:r>
      <w:r w:rsidRPr="0013539B">
        <w:rPr>
          <w:rFonts w:ascii="Times New Roman" w:hAnsi="Times New Roman" w:cs="Times New Roman"/>
          <w:i/>
          <w:noProof/>
        </w:rPr>
        <w:t>Hyperglycemia and arterial stiffness: the Atherosclerosis Risk in the Communities study.</w:t>
      </w:r>
      <w:r w:rsidRPr="0013539B">
        <w:rPr>
          <w:rFonts w:ascii="Times New Roman" w:hAnsi="Times New Roman" w:cs="Times New Roman"/>
          <w:noProof/>
        </w:rPr>
        <w:t xml:space="preserve"> Atherosclerosis, 2012. </w:t>
      </w:r>
      <w:r w:rsidRPr="0013539B">
        <w:rPr>
          <w:rFonts w:ascii="Times New Roman" w:hAnsi="Times New Roman" w:cs="Times New Roman"/>
          <w:b/>
          <w:noProof/>
        </w:rPr>
        <w:t>225</w:t>
      </w:r>
      <w:r w:rsidRPr="0013539B">
        <w:rPr>
          <w:rFonts w:ascii="Times New Roman" w:hAnsi="Times New Roman" w:cs="Times New Roman"/>
          <w:noProof/>
        </w:rPr>
        <w:t>(1): p. 246-51.</w:t>
      </w:r>
      <w:bookmarkEnd w:id="101"/>
    </w:p>
    <w:p w14:paraId="7C6743CC" w14:textId="77777777" w:rsidR="003D3637" w:rsidRPr="0013539B" w:rsidRDefault="003D3637" w:rsidP="003D3637">
      <w:pPr>
        <w:ind w:left="720" w:hanging="720"/>
        <w:rPr>
          <w:rFonts w:ascii="Times New Roman" w:hAnsi="Times New Roman" w:cs="Times New Roman"/>
          <w:noProof/>
        </w:rPr>
      </w:pPr>
      <w:bookmarkStart w:id="102" w:name="_ENREF_103"/>
      <w:r w:rsidRPr="0013539B">
        <w:rPr>
          <w:rFonts w:ascii="Times New Roman" w:hAnsi="Times New Roman" w:cs="Times New Roman"/>
          <w:noProof/>
        </w:rPr>
        <w:t>103.</w:t>
      </w:r>
      <w:r w:rsidRPr="0013539B">
        <w:rPr>
          <w:rFonts w:ascii="Times New Roman" w:hAnsi="Times New Roman" w:cs="Times New Roman"/>
          <w:noProof/>
        </w:rPr>
        <w:tab/>
        <w:t xml:space="preserve">Monnier VM, S.D., Genuth S, </w:t>
      </w:r>
      <w:r w:rsidRPr="0013539B">
        <w:rPr>
          <w:rFonts w:ascii="Times New Roman" w:hAnsi="Times New Roman" w:cs="Times New Roman"/>
          <w:i/>
          <w:noProof/>
        </w:rPr>
        <w:t>Glycation products as markers and predictors of the progression of diabetic complications.</w:t>
      </w:r>
      <w:r w:rsidRPr="0013539B">
        <w:rPr>
          <w:rFonts w:ascii="Times New Roman" w:hAnsi="Times New Roman" w:cs="Times New Roman"/>
          <w:noProof/>
        </w:rPr>
        <w:t xml:space="preserve"> Ann N Y Acad Sci, 2005. </w:t>
      </w:r>
      <w:r w:rsidRPr="0013539B">
        <w:rPr>
          <w:rFonts w:ascii="Times New Roman" w:hAnsi="Times New Roman" w:cs="Times New Roman"/>
          <w:b/>
          <w:noProof/>
        </w:rPr>
        <w:t>1043</w:t>
      </w:r>
      <w:r w:rsidRPr="0013539B">
        <w:rPr>
          <w:rFonts w:ascii="Times New Roman" w:hAnsi="Times New Roman" w:cs="Times New Roman"/>
          <w:noProof/>
        </w:rPr>
        <w:t>: p. 567-81.</w:t>
      </w:r>
      <w:bookmarkEnd w:id="102"/>
    </w:p>
    <w:p w14:paraId="20A0ECFC" w14:textId="77777777" w:rsidR="003D3637" w:rsidRPr="0013539B" w:rsidRDefault="003D3637" w:rsidP="003D3637">
      <w:pPr>
        <w:ind w:left="720" w:hanging="720"/>
        <w:rPr>
          <w:rFonts w:ascii="Times New Roman" w:hAnsi="Times New Roman" w:cs="Times New Roman"/>
          <w:noProof/>
        </w:rPr>
      </w:pPr>
      <w:bookmarkStart w:id="103" w:name="_ENREF_104"/>
      <w:r w:rsidRPr="0013539B">
        <w:rPr>
          <w:rFonts w:ascii="Times New Roman" w:hAnsi="Times New Roman" w:cs="Times New Roman"/>
          <w:noProof/>
        </w:rPr>
        <w:t>104.</w:t>
      </w:r>
      <w:r w:rsidRPr="0013539B">
        <w:rPr>
          <w:rFonts w:ascii="Times New Roman" w:hAnsi="Times New Roman" w:cs="Times New Roman"/>
          <w:noProof/>
        </w:rPr>
        <w:tab/>
        <w:t xml:space="preserve">Salomaa, V., et al., </w:t>
      </w:r>
      <w:r w:rsidRPr="0013539B">
        <w:rPr>
          <w:rFonts w:ascii="Times New Roman" w:hAnsi="Times New Roman" w:cs="Times New Roman"/>
          <w:i/>
          <w:noProof/>
        </w:rPr>
        <w:t>Non-insulin-dependent diabetes mellitus and fasting glucose and insulin concentrations are associated with arterial stiffness indexes. The ARIC Study. Atherosclerosis Risk in Communities Study.</w:t>
      </w:r>
      <w:r w:rsidRPr="0013539B">
        <w:rPr>
          <w:rFonts w:ascii="Times New Roman" w:hAnsi="Times New Roman" w:cs="Times New Roman"/>
          <w:noProof/>
        </w:rPr>
        <w:t xml:space="preserve"> Circulation, 1995. </w:t>
      </w:r>
      <w:r w:rsidRPr="0013539B">
        <w:rPr>
          <w:rFonts w:ascii="Times New Roman" w:hAnsi="Times New Roman" w:cs="Times New Roman"/>
          <w:b/>
          <w:noProof/>
        </w:rPr>
        <w:t>91</w:t>
      </w:r>
      <w:r w:rsidRPr="0013539B">
        <w:rPr>
          <w:rFonts w:ascii="Times New Roman" w:hAnsi="Times New Roman" w:cs="Times New Roman"/>
          <w:noProof/>
        </w:rPr>
        <w:t>(5): p. 1432-43.</w:t>
      </w:r>
      <w:bookmarkEnd w:id="103"/>
    </w:p>
    <w:p w14:paraId="58B04D65" w14:textId="77777777" w:rsidR="003D3637" w:rsidRPr="0013539B" w:rsidRDefault="003D3637" w:rsidP="003D3637">
      <w:pPr>
        <w:ind w:left="720" w:hanging="720"/>
        <w:rPr>
          <w:rFonts w:ascii="Times New Roman" w:hAnsi="Times New Roman" w:cs="Times New Roman"/>
          <w:noProof/>
        </w:rPr>
      </w:pPr>
      <w:bookmarkStart w:id="104" w:name="_ENREF_105"/>
      <w:r w:rsidRPr="0013539B">
        <w:rPr>
          <w:rFonts w:ascii="Times New Roman" w:hAnsi="Times New Roman" w:cs="Times New Roman"/>
          <w:noProof/>
        </w:rPr>
        <w:t>105.</w:t>
      </w:r>
      <w:r w:rsidRPr="0013539B">
        <w:rPr>
          <w:rFonts w:ascii="Times New Roman" w:hAnsi="Times New Roman" w:cs="Times New Roman"/>
          <w:noProof/>
        </w:rPr>
        <w:tab/>
        <w:t xml:space="preserve">Henry, R.M., et al., </w:t>
      </w:r>
      <w:r w:rsidRPr="0013539B">
        <w:rPr>
          <w:rFonts w:ascii="Times New Roman" w:hAnsi="Times New Roman" w:cs="Times New Roman"/>
          <w:i/>
          <w:noProof/>
        </w:rPr>
        <w:t>Arterial stiffness increases with deteriorating glucose tolerance status: the Hoorn Study.</w:t>
      </w:r>
      <w:r w:rsidRPr="0013539B">
        <w:rPr>
          <w:rFonts w:ascii="Times New Roman" w:hAnsi="Times New Roman" w:cs="Times New Roman"/>
          <w:noProof/>
        </w:rPr>
        <w:t xml:space="preserve"> Circulation, 2003. </w:t>
      </w:r>
      <w:r w:rsidRPr="0013539B">
        <w:rPr>
          <w:rFonts w:ascii="Times New Roman" w:hAnsi="Times New Roman" w:cs="Times New Roman"/>
          <w:b/>
          <w:noProof/>
        </w:rPr>
        <w:t>107</w:t>
      </w:r>
      <w:r w:rsidRPr="0013539B">
        <w:rPr>
          <w:rFonts w:ascii="Times New Roman" w:hAnsi="Times New Roman" w:cs="Times New Roman"/>
          <w:noProof/>
        </w:rPr>
        <w:t>(16): p. 2089-95.</w:t>
      </w:r>
      <w:bookmarkEnd w:id="104"/>
    </w:p>
    <w:p w14:paraId="7E961153" w14:textId="77777777" w:rsidR="003D3637" w:rsidRPr="0013539B" w:rsidRDefault="003D3637" w:rsidP="003D3637">
      <w:pPr>
        <w:ind w:left="720" w:hanging="720"/>
        <w:rPr>
          <w:rFonts w:ascii="Times New Roman" w:hAnsi="Times New Roman" w:cs="Times New Roman"/>
          <w:noProof/>
        </w:rPr>
      </w:pPr>
      <w:bookmarkStart w:id="105" w:name="_ENREF_106"/>
      <w:r w:rsidRPr="0013539B">
        <w:rPr>
          <w:rFonts w:ascii="Times New Roman" w:hAnsi="Times New Roman" w:cs="Times New Roman"/>
          <w:noProof/>
        </w:rPr>
        <w:t>106.</w:t>
      </w:r>
      <w:r w:rsidRPr="0013539B">
        <w:rPr>
          <w:rFonts w:ascii="Times New Roman" w:hAnsi="Times New Roman" w:cs="Times New Roman"/>
          <w:noProof/>
        </w:rPr>
        <w:tab/>
        <w:t xml:space="preserve">Shin, J.Y., H.R. Lee, and D.C. Lee, </w:t>
      </w:r>
      <w:r w:rsidRPr="0013539B">
        <w:rPr>
          <w:rFonts w:ascii="Times New Roman" w:hAnsi="Times New Roman" w:cs="Times New Roman"/>
          <w:i/>
          <w:noProof/>
        </w:rPr>
        <w:t>Increased arterial stiffness in healthy subjects with high-normal glucose levels and in subjects with pre-diabetes.</w:t>
      </w:r>
      <w:r w:rsidRPr="0013539B">
        <w:rPr>
          <w:rFonts w:ascii="Times New Roman" w:hAnsi="Times New Roman" w:cs="Times New Roman"/>
          <w:noProof/>
        </w:rPr>
        <w:t xml:space="preserve"> Cardiovascular Diabetology, 2011. </w:t>
      </w:r>
      <w:r w:rsidRPr="0013539B">
        <w:rPr>
          <w:rFonts w:ascii="Times New Roman" w:hAnsi="Times New Roman" w:cs="Times New Roman"/>
          <w:b/>
          <w:noProof/>
        </w:rPr>
        <w:t>10</w:t>
      </w:r>
      <w:r w:rsidRPr="0013539B">
        <w:rPr>
          <w:rFonts w:ascii="Times New Roman" w:hAnsi="Times New Roman" w:cs="Times New Roman"/>
          <w:noProof/>
        </w:rPr>
        <w:t>: p. 30.</w:t>
      </w:r>
      <w:bookmarkEnd w:id="105"/>
    </w:p>
    <w:p w14:paraId="5E23A419" w14:textId="77777777" w:rsidR="003D3637" w:rsidRPr="0013539B" w:rsidRDefault="003D3637" w:rsidP="003D3637">
      <w:pPr>
        <w:ind w:left="720" w:hanging="720"/>
        <w:rPr>
          <w:rFonts w:ascii="Times New Roman" w:hAnsi="Times New Roman" w:cs="Times New Roman"/>
          <w:noProof/>
        </w:rPr>
      </w:pPr>
      <w:bookmarkStart w:id="106" w:name="_ENREF_107"/>
      <w:r w:rsidRPr="0013539B">
        <w:rPr>
          <w:rFonts w:ascii="Times New Roman" w:hAnsi="Times New Roman" w:cs="Times New Roman"/>
          <w:noProof/>
        </w:rPr>
        <w:t>107.</w:t>
      </w:r>
      <w:r w:rsidRPr="0013539B">
        <w:rPr>
          <w:rFonts w:ascii="Times New Roman" w:hAnsi="Times New Roman" w:cs="Times New Roman"/>
          <w:noProof/>
        </w:rPr>
        <w:tab/>
        <w:t xml:space="preserve">Khan, F., et al., </w:t>
      </w:r>
      <w:r w:rsidRPr="0013539B">
        <w:rPr>
          <w:rFonts w:ascii="Times New Roman" w:hAnsi="Times New Roman" w:cs="Times New Roman"/>
          <w:i/>
          <w:noProof/>
        </w:rPr>
        <w:t>Effects of poor glucose handling on arterial stiffness and left ventricular mass in normal children.</w:t>
      </w:r>
      <w:r w:rsidRPr="0013539B">
        <w:rPr>
          <w:rFonts w:ascii="Times New Roman" w:hAnsi="Times New Roman" w:cs="Times New Roman"/>
          <w:noProof/>
        </w:rPr>
        <w:t xml:space="preserve"> International Angiology, 2006. </w:t>
      </w:r>
      <w:r w:rsidRPr="0013539B">
        <w:rPr>
          <w:rFonts w:ascii="Times New Roman" w:hAnsi="Times New Roman" w:cs="Times New Roman"/>
          <w:b/>
          <w:noProof/>
        </w:rPr>
        <w:t>25</w:t>
      </w:r>
      <w:r w:rsidRPr="0013539B">
        <w:rPr>
          <w:rFonts w:ascii="Times New Roman" w:hAnsi="Times New Roman" w:cs="Times New Roman"/>
          <w:noProof/>
        </w:rPr>
        <w:t>(3): p. 268-73.</w:t>
      </w:r>
      <w:bookmarkEnd w:id="106"/>
    </w:p>
    <w:p w14:paraId="185B322B" w14:textId="77777777" w:rsidR="003D3637" w:rsidRPr="0013539B" w:rsidRDefault="003D3637" w:rsidP="003D3637">
      <w:pPr>
        <w:ind w:left="720" w:hanging="720"/>
        <w:rPr>
          <w:rFonts w:ascii="Times New Roman" w:hAnsi="Times New Roman" w:cs="Times New Roman"/>
          <w:noProof/>
        </w:rPr>
      </w:pPr>
      <w:bookmarkStart w:id="107" w:name="_ENREF_108"/>
      <w:r w:rsidRPr="0013539B">
        <w:rPr>
          <w:rFonts w:ascii="Times New Roman" w:hAnsi="Times New Roman" w:cs="Times New Roman"/>
          <w:noProof/>
        </w:rPr>
        <w:t>108.</w:t>
      </w:r>
      <w:r w:rsidRPr="0013539B">
        <w:rPr>
          <w:rFonts w:ascii="Times New Roman" w:hAnsi="Times New Roman" w:cs="Times New Roman"/>
          <w:noProof/>
        </w:rPr>
        <w:tab/>
        <w:t xml:space="preserve">Van Snick, J., </w:t>
      </w:r>
      <w:r w:rsidRPr="0013539B">
        <w:rPr>
          <w:rFonts w:ascii="Times New Roman" w:hAnsi="Times New Roman" w:cs="Times New Roman"/>
          <w:i/>
          <w:noProof/>
        </w:rPr>
        <w:t>Interleukin-6: an overview.</w:t>
      </w:r>
      <w:r w:rsidRPr="0013539B">
        <w:rPr>
          <w:rFonts w:ascii="Times New Roman" w:hAnsi="Times New Roman" w:cs="Times New Roman"/>
          <w:noProof/>
        </w:rPr>
        <w:t xml:space="preserve"> Annu Rev Immunol, 1990. </w:t>
      </w:r>
      <w:r w:rsidRPr="0013539B">
        <w:rPr>
          <w:rFonts w:ascii="Times New Roman" w:hAnsi="Times New Roman" w:cs="Times New Roman"/>
          <w:b/>
          <w:noProof/>
        </w:rPr>
        <w:t>8</w:t>
      </w:r>
      <w:r w:rsidRPr="0013539B">
        <w:rPr>
          <w:rFonts w:ascii="Times New Roman" w:hAnsi="Times New Roman" w:cs="Times New Roman"/>
          <w:noProof/>
        </w:rPr>
        <w:t>: p. 253-78.</w:t>
      </w:r>
      <w:bookmarkEnd w:id="107"/>
    </w:p>
    <w:p w14:paraId="7DA0625A" w14:textId="77777777" w:rsidR="003D3637" w:rsidRPr="0013539B" w:rsidRDefault="003D3637" w:rsidP="003D3637">
      <w:pPr>
        <w:ind w:left="720" w:hanging="720"/>
        <w:rPr>
          <w:rFonts w:ascii="Times New Roman" w:hAnsi="Times New Roman" w:cs="Times New Roman"/>
          <w:noProof/>
        </w:rPr>
      </w:pPr>
      <w:bookmarkStart w:id="108" w:name="_ENREF_109"/>
      <w:r w:rsidRPr="0013539B">
        <w:rPr>
          <w:rFonts w:ascii="Times New Roman" w:hAnsi="Times New Roman" w:cs="Times New Roman"/>
          <w:noProof/>
        </w:rPr>
        <w:t>109.</w:t>
      </w:r>
      <w:r w:rsidRPr="0013539B">
        <w:rPr>
          <w:rFonts w:ascii="Times New Roman" w:hAnsi="Times New Roman" w:cs="Times New Roman"/>
          <w:noProof/>
        </w:rPr>
        <w:tab/>
        <w:t xml:space="preserve">Ng, S.B., Y.H. Tan, and G.R. Guy, </w:t>
      </w:r>
      <w:r w:rsidRPr="0013539B">
        <w:rPr>
          <w:rFonts w:ascii="Times New Roman" w:hAnsi="Times New Roman" w:cs="Times New Roman"/>
          <w:i/>
          <w:noProof/>
        </w:rPr>
        <w:t>Differential induction of the interleukin-6 gene by tumor necrosis factor and interleukin-1.</w:t>
      </w:r>
      <w:r w:rsidRPr="0013539B">
        <w:rPr>
          <w:rFonts w:ascii="Times New Roman" w:hAnsi="Times New Roman" w:cs="Times New Roman"/>
          <w:noProof/>
        </w:rPr>
        <w:t xml:space="preserve"> J Biol Chem, 1994. </w:t>
      </w:r>
      <w:r w:rsidRPr="0013539B">
        <w:rPr>
          <w:rFonts w:ascii="Times New Roman" w:hAnsi="Times New Roman" w:cs="Times New Roman"/>
          <w:b/>
          <w:noProof/>
        </w:rPr>
        <w:t>269</w:t>
      </w:r>
      <w:r w:rsidRPr="0013539B">
        <w:rPr>
          <w:rFonts w:ascii="Times New Roman" w:hAnsi="Times New Roman" w:cs="Times New Roman"/>
          <w:noProof/>
        </w:rPr>
        <w:t>(29): p. 19021-7.</w:t>
      </w:r>
      <w:bookmarkEnd w:id="108"/>
    </w:p>
    <w:p w14:paraId="0CEA0285" w14:textId="77777777" w:rsidR="003D3637" w:rsidRPr="0013539B" w:rsidRDefault="003D3637" w:rsidP="003D3637">
      <w:pPr>
        <w:ind w:left="720" w:hanging="720"/>
        <w:rPr>
          <w:rFonts w:ascii="Times New Roman" w:hAnsi="Times New Roman" w:cs="Times New Roman"/>
          <w:noProof/>
        </w:rPr>
      </w:pPr>
      <w:bookmarkStart w:id="109" w:name="_ENREF_110"/>
      <w:r w:rsidRPr="0013539B">
        <w:rPr>
          <w:rFonts w:ascii="Times New Roman" w:hAnsi="Times New Roman" w:cs="Times New Roman"/>
          <w:noProof/>
        </w:rPr>
        <w:t>110.</w:t>
      </w:r>
      <w:r w:rsidRPr="0013539B">
        <w:rPr>
          <w:rFonts w:ascii="Times New Roman" w:hAnsi="Times New Roman" w:cs="Times New Roman"/>
          <w:noProof/>
        </w:rPr>
        <w:tab/>
        <w:t xml:space="preserve">Heinrich, P.C., J.V. Castell, and T. Andus, </w:t>
      </w:r>
      <w:r w:rsidRPr="0013539B">
        <w:rPr>
          <w:rFonts w:ascii="Times New Roman" w:hAnsi="Times New Roman" w:cs="Times New Roman"/>
          <w:i/>
          <w:noProof/>
        </w:rPr>
        <w:t>Interleukin-6 and the acute phase response.</w:t>
      </w:r>
      <w:r w:rsidRPr="0013539B">
        <w:rPr>
          <w:rFonts w:ascii="Times New Roman" w:hAnsi="Times New Roman" w:cs="Times New Roman"/>
          <w:noProof/>
        </w:rPr>
        <w:t xml:space="preserve"> Biochem J, 1990. </w:t>
      </w:r>
      <w:r w:rsidRPr="0013539B">
        <w:rPr>
          <w:rFonts w:ascii="Times New Roman" w:hAnsi="Times New Roman" w:cs="Times New Roman"/>
          <w:b/>
          <w:noProof/>
        </w:rPr>
        <w:t>265</w:t>
      </w:r>
      <w:r w:rsidRPr="0013539B">
        <w:rPr>
          <w:rFonts w:ascii="Times New Roman" w:hAnsi="Times New Roman" w:cs="Times New Roman"/>
          <w:noProof/>
        </w:rPr>
        <w:t>(3): p. 621-36.</w:t>
      </w:r>
      <w:bookmarkEnd w:id="109"/>
    </w:p>
    <w:p w14:paraId="086F6A7B" w14:textId="77777777" w:rsidR="003D3637" w:rsidRPr="0013539B" w:rsidRDefault="003D3637" w:rsidP="003D3637">
      <w:pPr>
        <w:ind w:left="720" w:hanging="720"/>
        <w:rPr>
          <w:rFonts w:ascii="Times New Roman" w:hAnsi="Times New Roman" w:cs="Times New Roman"/>
          <w:noProof/>
        </w:rPr>
      </w:pPr>
      <w:bookmarkStart w:id="110" w:name="_ENREF_111"/>
      <w:r w:rsidRPr="0013539B">
        <w:rPr>
          <w:rFonts w:ascii="Times New Roman" w:hAnsi="Times New Roman" w:cs="Times New Roman"/>
          <w:noProof/>
        </w:rPr>
        <w:t>111.</w:t>
      </w:r>
      <w:r w:rsidRPr="0013539B">
        <w:rPr>
          <w:rFonts w:ascii="Times New Roman" w:hAnsi="Times New Roman" w:cs="Times New Roman"/>
          <w:noProof/>
        </w:rPr>
        <w:tab/>
        <w:t xml:space="preserve">Rus, H.G., R. Vlaicu, and F. Niculescu, </w:t>
      </w:r>
      <w:r w:rsidRPr="0013539B">
        <w:rPr>
          <w:rFonts w:ascii="Times New Roman" w:hAnsi="Times New Roman" w:cs="Times New Roman"/>
          <w:i/>
          <w:noProof/>
        </w:rPr>
        <w:t>Interleukin-6 and interleukin-8 protein and gene expression in human arterial atherosclerotic wall.</w:t>
      </w:r>
      <w:r w:rsidRPr="0013539B">
        <w:rPr>
          <w:rFonts w:ascii="Times New Roman" w:hAnsi="Times New Roman" w:cs="Times New Roman"/>
          <w:noProof/>
        </w:rPr>
        <w:t xml:space="preserve"> Atherosclerosis, 1996. </w:t>
      </w:r>
      <w:r w:rsidRPr="0013539B">
        <w:rPr>
          <w:rFonts w:ascii="Times New Roman" w:hAnsi="Times New Roman" w:cs="Times New Roman"/>
          <w:b/>
          <w:noProof/>
        </w:rPr>
        <w:t>127</w:t>
      </w:r>
      <w:r w:rsidRPr="0013539B">
        <w:rPr>
          <w:rFonts w:ascii="Times New Roman" w:hAnsi="Times New Roman" w:cs="Times New Roman"/>
          <w:noProof/>
        </w:rPr>
        <w:t>(2): p. 263-71.</w:t>
      </w:r>
      <w:bookmarkEnd w:id="110"/>
    </w:p>
    <w:p w14:paraId="3554B312" w14:textId="77777777" w:rsidR="003D3637" w:rsidRPr="0013539B" w:rsidRDefault="003D3637" w:rsidP="003D3637">
      <w:pPr>
        <w:ind w:left="720" w:hanging="720"/>
        <w:rPr>
          <w:rFonts w:ascii="Times New Roman" w:hAnsi="Times New Roman" w:cs="Times New Roman"/>
          <w:noProof/>
        </w:rPr>
      </w:pPr>
      <w:bookmarkStart w:id="111" w:name="_ENREF_112"/>
      <w:r w:rsidRPr="0013539B">
        <w:rPr>
          <w:rFonts w:ascii="Times New Roman" w:hAnsi="Times New Roman" w:cs="Times New Roman"/>
          <w:noProof/>
        </w:rPr>
        <w:t>112.</w:t>
      </w:r>
      <w:r w:rsidRPr="0013539B">
        <w:rPr>
          <w:rFonts w:ascii="Times New Roman" w:hAnsi="Times New Roman" w:cs="Times New Roman"/>
          <w:noProof/>
        </w:rPr>
        <w:tab/>
        <w:t xml:space="preserve">Tilg, H. and A.R. Moschen, </w:t>
      </w:r>
      <w:r w:rsidRPr="0013539B">
        <w:rPr>
          <w:rFonts w:ascii="Times New Roman" w:hAnsi="Times New Roman" w:cs="Times New Roman"/>
          <w:i/>
          <w:noProof/>
        </w:rPr>
        <w:t>Adipocytokines: mediators linking adipose tissue, inflammation and immunity.</w:t>
      </w:r>
      <w:r w:rsidRPr="0013539B">
        <w:rPr>
          <w:rFonts w:ascii="Times New Roman" w:hAnsi="Times New Roman" w:cs="Times New Roman"/>
          <w:noProof/>
        </w:rPr>
        <w:t xml:space="preserve"> Nat Rev Immunol, 2006. </w:t>
      </w:r>
      <w:r w:rsidRPr="0013539B">
        <w:rPr>
          <w:rFonts w:ascii="Times New Roman" w:hAnsi="Times New Roman" w:cs="Times New Roman"/>
          <w:b/>
          <w:noProof/>
        </w:rPr>
        <w:t>6</w:t>
      </w:r>
      <w:r w:rsidRPr="0013539B">
        <w:rPr>
          <w:rFonts w:ascii="Times New Roman" w:hAnsi="Times New Roman" w:cs="Times New Roman"/>
          <w:noProof/>
        </w:rPr>
        <w:t>(10): p. 772-83.</w:t>
      </w:r>
      <w:bookmarkEnd w:id="111"/>
    </w:p>
    <w:p w14:paraId="0D6690D5" w14:textId="77777777" w:rsidR="003D3637" w:rsidRPr="0013539B" w:rsidRDefault="003D3637" w:rsidP="003D3637">
      <w:pPr>
        <w:ind w:left="720" w:hanging="720"/>
        <w:rPr>
          <w:rFonts w:ascii="Times New Roman" w:hAnsi="Times New Roman" w:cs="Times New Roman"/>
          <w:noProof/>
        </w:rPr>
      </w:pPr>
      <w:bookmarkStart w:id="112" w:name="_ENREF_113"/>
      <w:r w:rsidRPr="0013539B">
        <w:rPr>
          <w:rFonts w:ascii="Times New Roman" w:hAnsi="Times New Roman" w:cs="Times New Roman"/>
          <w:noProof/>
        </w:rPr>
        <w:t>113.</w:t>
      </w:r>
      <w:r w:rsidRPr="0013539B">
        <w:rPr>
          <w:rFonts w:ascii="Times New Roman" w:hAnsi="Times New Roman" w:cs="Times New Roman"/>
          <w:noProof/>
        </w:rPr>
        <w:tab/>
        <w:t xml:space="preserve">Wang, Z., M.R. Castresana, and W.H. Newman, </w:t>
      </w:r>
      <w:r w:rsidRPr="0013539B">
        <w:rPr>
          <w:rFonts w:ascii="Times New Roman" w:hAnsi="Times New Roman" w:cs="Times New Roman"/>
          <w:i/>
          <w:noProof/>
        </w:rPr>
        <w:t>Reactive oxygen and NF-kappaB in VEGF-induced migration of human vascular smooth muscle cells.</w:t>
      </w:r>
      <w:r w:rsidRPr="0013539B">
        <w:rPr>
          <w:rFonts w:ascii="Times New Roman" w:hAnsi="Times New Roman" w:cs="Times New Roman"/>
          <w:noProof/>
        </w:rPr>
        <w:t xml:space="preserve"> Biochem Biophys Res Commun, 2001. </w:t>
      </w:r>
      <w:r w:rsidRPr="0013539B">
        <w:rPr>
          <w:rFonts w:ascii="Times New Roman" w:hAnsi="Times New Roman" w:cs="Times New Roman"/>
          <w:b/>
          <w:noProof/>
        </w:rPr>
        <w:t>285</w:t>
      </w:r>
      <w:r w:rsidRPr="0013539B">
        <w:rPr>
          <w:rFonts w:ascii="Times New Roman" w:hAnsi="Times New Roman" w:cs="Times New Roman"/>
          <w:noProof/>
        </w:rPr>
        <w:t>(3): p. 669-74.</w:t>
      </w:r>
      <w:bookmarkEnd w:id="112"/>
    </w:p>
    <w:p w14:paraId="32CF064F" w14:textId="77777777" w:rsidR="003D3637" w:rsidRPr="0013539B" w:rsidRDefault="003D3637" w:rsidP="003D3637">
      <w:pPr>
        <w:ind w:left="720" w:hanging="720"/>
        <w:rPr>
          <w:rFonts w:ascii="Times New Roman" w:hAnsi="Times New Roman" w:cs="Times New Roman"/>
          <w:noProof/>
        </w:rPr>
      </w:pPr>
      <w:bookmarkStart w:id="113" w:name="_ENREF_114"/>
      <w:r w:rsidRPr="0013539B">
        <w:rPr>
          <w:rFonts w:ascii="Times New Roman" w:hAnsi="Times New Roman" w:cs="Times New Roman"/>
          <w:noProof/>
        </w:rPr>
        <w:t>114.</w:t>
      </w:r>
      <w:r w:rsidRPr="0013539B">
        <w:rPr>
          <w:rFonts w:ascii="Times New Roman" w:hAnsi="Times New Roman" w:cs="Times New Roman"/>
          <w:noProof/>
        </w:rPr>
        <w:tab/>
        <w:t xml:space="preserve">Kals, J., et al., </w:t>
      </w:r>
      <w:r w:rsidRPr="0013539B">
        <w:rPr>
          <w:rFonts w:ascii="Times New Roman" w:hAnsi="Times New Roman" w:cs="Times New Roman"/>
          <w:i/>
          <w:noProof/>
        </w:rPr>
        <w:t>Inflammation and oxidative stress are associated differently with endothelial function and arterial stiffness in healthy subjects and in patients with atherosclerosis.</w:t>
      </w:r>
      <w:r w:rsidRPr="0013539B">
        <w:rPr>
          <w:rFonts w:ascii="Times New Roman" w:hAnsi="Times New Roman" w:cs="Times New Roman"/>
          <w:noProof/>
        </w:rPr>
        <w:t xml:space="preserve"> Scand J Clin Lab Invest, 2008. </w:t>
      </w:r>
      <w:r w:rsidRPr="0013539B">
        <w:rPr>
          <w:rFonts w:ascii="Times New Roman" w:hAnsi="Times New Roman" w:cs="Times New Roman"/>
          <w:b/>
          <w:noProof/>
        </w:rPr>
        <w:t>68</w:t>
      </w:r>
      <w:r w:rsidRPr="0013539B">
        <w:rPr>
          <w:rFonts w:ascii="Times New Roman" w:hAnsi="Times New Roman" w:cs="Times New Roman"/>
          <w:noProof/>
        </w:rPr>
        <w:t>(7): p. 594-601.</w:t>
      </w:r>
      <w:bookmarkEnd w:id="113"/>
    </w:p>
    <w:p w14:paraId="4B31D0C0" w14:textId="77777777" w:rsidR="003D3637" w:rsidRPr="0013539B" w:rsidRDefault="003D3637" w:rsidP="003D3637">
      <w:pPr>
        <w:ind w:left="720" w:hanging="720"/>
        <w:rPr>
          <w:rFonts w:ascii="Times New Roman" w:hAnsi="Times New Roman" w:cs="Times New Roman"/>
          <w:noProof/>
        </w:rPr>
      </w:pPr>
      <w:bookmarkStart w:id="114" w:name="_ENREF_115"/>
      <w:r w:rsidRPr="0013539B">
        <w:rPr>
          <w:rFonts w:ascii="Times New Roman" w:hAnsi="Times New Roman" w:cs="Times New Roman"/>
          <w:noProof/>
        </w:rPr>
        <w:t>115.</w:t>
      </w:r>
      <w:r w:rsidRPr="0013539B">
        <w:rPr>
          <w:rFonts w:ascii="Times New Roman" w:hAnsi="Times New Roman" w:cs="Times New Roman"/>
          <w:noProof/>
        </w:rPr>
        <w:tab/>
        <w:t xml:space="preserve">Weiss, T.W., H. Arnesen, and I. Seljeflot, </w:t>
      </w:r>
      <w:r w:rsidRPr="0013539B">
        <w:rPr>
          <w:rFonts w:ascii="Times New Roman" w:hAnsi="Times New Roman" w:cs="Times New Roman"/>
          <w:i/>
          <w:noProof/>
        </w:rPr>
        <w:t>Components of the interleukin-6 transsignalling system are associated with the metabolic syndrome, endothelial dysfunction and arterial stiffness.</w:t>
      </w:r>
      <w:r w:rsidRPr="0013539B">
        <w:rPr>
          <w:rFonts w:ascii="Times New Roman" w:hAnsi="Times New Roman" w:cs="Times New Roman"/>
          <w:noProof/>
        </w:rPr>
        <w:t xml:space="preserve"> Metabolism: Clinical &amp; Experimental, 2013. </w:t>
      </w:r>
      <w:r w:rsidRPr="0013539B">
        <w:rPr>
          <w:rFonts w:ascii="Times New Roman" w:hAnsi="Times New Roman" w:cs="Times New Roman"/>
          <w:b/>
          <w:noProof/>
        </w:rPr>
        <w:t>62</w:t>
      </w:r>
      <w:r w:rsidRPr="0013539B">
        <w:rPr>
          <w:rFonts w:ascii="Times New Roman" w:hAnsi="Times New Roman" w:cs="Times New Roman"/>
          <w:noProof/>
        </w:rPr>
        <w:t>(7): p. 1008-13.</w:t>
      </w:r>
      <w:bookmarkEnd w:id="114"/>
    </w:p>
    <w:p w14:paraId="51223D9A" w14:textId="77777777" w:rsidR="003D3637" w:rsidRPr="0013539B" w:rsidRDefault="003D3637" w:rsidP="003D3637">
      <w:pPr>
        <w:ind w:left="720" w:hanging="720"/>
        <w:rPr>
          <w:rFonts w:ascii="Times New Roman" w:hAnsi="Times New Roman" w:cs="Times New Roman"/>
          <w:noProof/>
        </w:rPr>
      </w:pPr>
      <w:bookmarkStart w:id="115" w:name="_ENREF_116"/>
      <w:r w:rsidRPr="0013539B">
        <w:rPr>
          <w:rFonts w:ascii="Times New Roman" w:hAnsi="Times New Roman" w:cs="Times New Roman"/>
          <w:noProof/>
        </w:rPr>
        <w:t>116.</w:t>
      </w:r>
      <w:r w:rsidRPr="0013539B">
        <w:rPr>
          <w:rFonts w:ascii="Times New Roman" w:hAnsi="Times New Roman" w:cs="Times New Roman"/>
          <w:noProof/>
        </w:rPr>
        <w:tab/>
        <w:t xml:space="preserve">Schuett H, L.M., Grothusen C, Grote K, Schieffer B, </w:t>
      </w:r>
      <w:r w:rsidRPr="0013539B">
        <w:rPr>
          <w:rFonts w:ascii="Times New Roman" w:hAnsi="Times New Roman" w:cs="Times New Roman"/>
          <w:i/>
          <w:noProof/>
        </w:rPr>
        <w:t>How much is too much? Interleukin-6 and its signalling in atherosclerosis.</w:t>
      </w:r>
      <w:r w:rsidRPr="0013539B">
        <w:rPr>
          <w:rFonts w:ascii="Times New Roman" w:hAnsi="Times New Roman" w:cs="Times New Roman"/>
          <w:noProof/>
        </w:rPr>
        <w:t xml:space="preserve"> Throm Haemost, 2009. </w:t>
      </w:r>
      <w:r w:rsidRPr="0013539B">
        <w:rPr>
          <w:rFonts w:ascii="Times New Roman" w:hAnsi="Times New Roman" w:cs="Times New Roman"/>
          <w:b/>
          <w:noProof/>
        </w:rPr>
        <w:t>102</w:t>
      </w:r>
      <w:r w:rsidRPr="0013539B">
        <w:rPr>
          <w:rFonts w:ascii="Times New Roman" w:hAnsi="Times New Roman" w:cs="Times New Roman"/>
          <w:noProof/>
        </w:rPr>
        <w:t>(215-222).</w:t>
      </w:r>
      <w:bookmarkEnd w:id="115"/>
    </w:p>
    <w:p w14:paraId="29A20D58" w14:textId="77777777" w:rsidR="003D3637" w:rsidRPr="0013539B" w:rsidRDefault="003D3637" w:rsidP="003D3637">
      <w:pPr>
        <w:ind w:left="720" w:hanging="720"/>
        <w:rPr>
          <w:rFonts w:ascii="Times New Roman" w:hAnsi="Times New Roman" w:cs="Times New Roman"/>
          <w:noProof/>
        </w:rPr>
      </w:pPr>
      <w:bookmarkStart w:id="116" w:name="_ENREF_117"/>
      <w:r w:rsidRPr="0013539B">
        <w:rPr>
          <w:rFonts w:ascii="Times New Roman" w:hAnsi="Times New Roman" w:cs="Times New Roman"/>
          <w:noProof/>
        </w:rPr>
        <w:t>117.</w:t>
      </w:r>
      <w:r w:rsidRPr="0013539B">
        <w:rPr>
          <w:rFonts w:ascii="Times New Roman" w:hAnsi="Times New Roman" w:cs="Times New Roman"/>
          <w:noProof/>
        </w:rPr>
        <w:tab/>
        <w:t xml:space="preserve">P, L., </w:t>
      </w:r>
      <w:r w:rsidRPr="0013539B">
        <w:rPr>
          <w:rFonts w:ascii="Times New Roman" w:hAnsi="Times New Roman" w:cs="Times New Roman"/>
          <w:i/>
          <w:noProof/>
        </w:rPr>
        <w:t>Inflammation in atherosclerosis.</w:t>
      </w:r>
      <w:r w:rsidRPr="0013539B">
        <w:rPr>
          <w:rFonts w:ascii="Times New Roman" w:hAnsi="Times New Roman" w:cs="Times New Roman"/>
          <w:noProof/>
        </w:rPr>
        <w:t xml:space="preserve"> Nature 2002. </w:t>
      </w:r>
      <w:r w:rsidRPr="0013539B">
        <w:rPr>
          <w:rFonts w:ascii="Times New Roman" w:hAnsi="Times New Roman" w:cs="Times New Roman"/>
          <w:b/>
          <w:noProof/>
        </w:rPr>
        <w:t>420</w:t>
      </w:r>
      <w:r w:rsidRPr="0013539B">
        <w:rPr>
          <w:rFonts w:ascii="Times New Roman" w:hAnsi="Times New Roman" w:cs="Times New Roman"/>
          <w:noProof/>
        </w:rPr>
        <w:t>(868-874).</w:t>
      </w:r>
      <w:bookmarkEnd w:id="116"/>
    </w:p>
    <w:p w14:paraId="48E6BEFC" w14:textId="77777777" w:rsidR="003D3637" w:rsidRPr="0013539B" w:rsidRDefault="003D3637" w:rsidP="003D3637">
      <w:pPr>
        <w:ind w:left="720" w:hanging="720"/>
        <w:rPr>
          <w:rFonts w:ascii="Times New Roman" w:hAnsi="Times New Roman" w:cs="Times New Roman"/>
          <w:noProof/>
        </w:rPr>
      </w:pPr>
      <w:bookmarkStart w:id="117" w:name="_ENREF_118"/>
      <w:r w:rsidRPr="0013539B">
        <w:rPr>
          <w:rFonts w:ascii="Times New Roman" w:hAnsi="Times New Roman" w:cs="Times New Roman"/>
          <w:noProof/>
        </w:rPr>
        <w:t>118.</w:t>
      </w:r>
      <w:r w:rsidRPr="0013539B">
        <w:rPr>
          <w:rFonts w:ascii="Times New Roman" w:hAnsi="Times New Roman" w:cs="Times New Roman"/>
          <w:noProof/>
        </w:rPr>
        <w:tab/>
        <w:t xml:space="preserve">JA, G., </w:t>
      </w:r>
      <w:r w:rsidRPr="0013539B">
        <w:rPr>
          <w:rFonts w:ascii="Times New Roman" w:hAnsi="Times New Roman" w:cs="Times New Roman"/>
          <w:i/>
          <w:noProof/>
        </w:rPr>
        <w:t>The metabolic role of lecithin: cholesterol acyltransferase - perspectives from pathology.</w:t>
      </w:r>
      <w:r w:rsidRPr="0013539B">
        <w:rPr>
          <w:rFonts w:ascii="Times New Roman" w:hAnsi="Times New Roman" w:cs="Times New Roman"/>
          <w:noProof/>
        </w:rPr>
        <w:t xml:space="preserve"> Adv Lipid Res, 1973. </w:t>
      </w:r>
      <w:r w:rsidRPr="0013539B">
        <w:rPr>
          <w:rFonts w:ascii="Times New Roman" w:hAnsi="Times New Roman" w:cs="Times New Roman"/>
          <w:b/>
          <w:noProof/>
        </w:rPr>
        <w:t>11</w:t>
      </w:r>
      <w:r w:rsidRPr="0013539B">
        <w:rPr>
          <w:rFonts w:ascii="Times New Roman" w:hAnsi="Times New Roman" w:cs="Times New Roman"/>
          <w:noProof/>
        </w:rPr>
        <w:t>(1-65).</w:t>
      </w:r>
      <w:bookmarkEnd w:id="117"/>
    </w:p>
    <w:p w14:paraId="5739B777" w14:textId="77777777" w:rsidR="003D3637" w:rsidRPr="0013539B" w:rsidRDefault="003D3637" w:rsidP="003D3637">
      <w:pPr>
        <w:ind w:left="720" w:hanging="720"/>
        <w:rPr>
          <w:rFonts w:ascii="Times New Roman" w:hAnsi="Times New Roman" w:cs="Times New Roman"/>
          <w:noProof/>
        </w:rPr>
      </w:pPr>
      <w:bookmarkStart w:id="118" w:name="_ENREF_119"/>
      <w:r w:rsidRPr="0013539B">
        <w:rPr>
          <w:rFonts w:ascii="Times New Roman" w:hAnsi="Times New Roman" w:cs="Times New Roman"/>
          <w:noProof/>
        </w:rPr>
        <w:t>119.</w:t>
      </w:r>
      <w:r w:rsidRPr="0013539B">
        <w:rPr>
          <w:rFonts w:ascii="Times New Roman" w:hAnsi="Times New Roman" w:cs="Times New Roman"/>
          <w:noProof/>
        </w:rPr>
        <w:tab/>
        <w:t xml:space="preserve">Lowenstein, C.J. and S.J. Cameron, </w:t>
      </w:r>
      <w:r w:rsidRPr="0013539B">
        <w:rPr>
          <w:rFonts w:ascii="Times New Roman" w:hAnsi="Times New Roman" w:cs="Times New Roman"/>
          <w:i/>
          <w:noProof/>
        </w:rPr>
        <w:t>High-density lipoprotein metabolism and endothelial function.</w:t>
      </w:r>
      <w:r w:rsidRPr="0013539B">
        <w:rPr>
          <w:rFonts w:ascii="Times New Roman" w:hAnsi="Times New Roman" w:cs="Times New Roman"/>
          <w:noProof/>
        </w:rPr>
        <w:t xml:space="preserve"> Current Opinion in Endocrinology, Diabetes &amp; Obesity, 2010. </w:t>
      </w:r>
      <w:r w:rsidRPr="0013539B">
        <w:rPr>
          <w:rFonts w:ascii="Times New Roman" w:hAnsi="Times New Roman" w:cs="Times New Roman"/>
          <w:b/>
          <w:noProof/>
        </w:rPr>
        <w:t>17</w:t>
      </w:r>
      <w:r w:rsidRPr="0013539B">
        <w:rPr>
          <w:rFonts w:ascii="Times New Roman" w:hAnsi="Times New Roman" w:cs="Times New Roman"/>
          <w:noProof/>
        </w:rPr>
        <w:t>(2): p. 166-70.</w:t>
      </w:r>
      <w:bookmarkEnd w:id="118"/>
    </w:p>
    <w:p w14:paraId="5C403BFA" w14:textId="77777777" w:rsidR="003D3637" w:rsidRPr="0013539B" w:rsidRDefault="003D3637" w:rsidP="003D3637">
      <w:pPr>
        <w:ind w:left="720" w:hanging="720"/>
        <w:rPr>
          <w:rFonts w:ascii="Times New Roman" w:hAnsi="Times New Roman" w:cs="Times New Roman"/>
          <w:noProof/>
        </w:rPr>
      </w:pPr>
      <w:bookmarkStart w:id="119" w:name="_ENREF_120"/>
      <w:r w:rsidRPr="0013539B">
        <w:rPr>
          <w:rFonts w:ascii="Times New Roman" w:hAnsi="Times New Roman" w:cs="Times New Roman"/>
          <w:noProof/>
        </w:rPr>
        <w:t>120.</w:t>
      </w:r>
      <w:r w:rsidRPr="0013539B">
        <w:rPr>
          <w:rFonts w:ascii="Times New Roman" w:hAnsi="Times New Roman" w:cs="Times New Roman"/>
          <w:noProof/>
        </w:rPr>
        <w:tab/>
        <w:t xml:space="preserve">Gordon T, C.W., Hjortland MC, et al., </w:t>
      </w:r>
      <w:r w:rsidRPr="0013539B">
        <w:rPr>
          <w:rFonts w:ascii="Times New Roman" w:hAnsi="Times New Roman" w:cs="Times New Roman"/>
          <w:i/>
          <w:noProof/>
        </w:rPr>
        <w:t>High density lipoprotein as a protective factor against coronary heart disease.</w:t>
      </w:r>
      <w:r w:rsidRPr="0013539B">
        <w:rPr>
          <w:rFonts w:ascii="Times New Roman" w:hAnsi="Times New Roman" w:cs="Times New Roman"/>
          <w:noProof/>
        </w:rPr>
        <w:t xml:space="preserve"> Am J Med, 1977. </w:t>
      </w:r>
      <w:r w:rsidRPr="0013539B">
        <w:rPr>
          <w:rFonts w:ascii="Times New Roman" w:hAnsi="Times New Roman" w:cs="Times New Roman"/>
          <w:b/>
          <w:noProof/>
        </w:rPr>
        <w:t>62</w:t>
      </w:r>
      <w:r w:rsidRPr="0013539B">
        <w:rPr>
          <w:rFonts w:ascii="Times New Roman" w:hAnsi="Times New Roman" w:cs="Times New Roman"/>
          <w:noProof/>
        </w:rPr>
        <w:t>: p. 707-714.</w:t>
      </w:r>
      <w:bookmarkEnd w:id="119"/>
    </w:p>
    <w:p w14:paraId="2749C74E" w14:textId="77777777" w:rsidR="003D3637" w:rsidRPr="0013539B" w:rsidRDefault="003D3637" w:rsidP="003D3637">
      <w:pPr>
        <w:ind w:left="720" w:hanging="720"/>
        <w:rPr>
          <w:rFonts w:ascii="Times New Roman" w:hAnsi="Times New Roman" w:cs="Times New Roman"/>
          <w:noProof/>
        </w:rPr>
      </w:pPr>
      <w:bookmarkStart w:id="120" w:name="_ENREF_121"/>
      <w:r w:rsidRPr="0013539B">
        <w:rPr>
          <w:rFonts w:ascii="Times New Roman" w:hAnsi="Times New Roman" w:cs="Times New Roman"/>
          <w:noProof/>
        </w:rPr>
        <w:t>121.</w:t>
      </w:r>
      <w:r w:rsidRPr="0013539B">
        <w:rPr>
          <w:rFonts w:ascii="Times New Roman" w:hAnsi="Times New Roman" w:cs="Times New Roman"/>
          <w:noProof/>
        </w:rPr>
        <w:tab/>
        <w:t xml:space="preserve">Yuhanna IS, Z.Y., Cox BE, et al., </w:t>
      </w:r>
      <w:r w:rsidRPr="0013539B">
        <w:rPr>
          <w:rFonts w:ascii="Times New Roman" w:hAnsi="Times New Roman" w:cs="Times New Roman"/>
          <w:i/>
          <w:noProof/>
        </w:rPr>
        <w:t>High-density lipoprotien binding to scavenger receptor-BI activates endothelial nitric oxide synthase.</w:t>
      </w:r>
      <w:r w:rsidRPr="0013539B">
        <w:rPr>
          <w:rFonts w:ascii="Times New Roman" w:hAnsi="Times New Roman" w:cs="Times New Roman"/>
          <w:noProof/>
        </w:rPr>
        <w:t xml:space="preserve"> Nat Med, 2001. </w:t>
      </w:r>
      <w:r w:rsidRPr="0013539B">
        <w:rPr>
          <w:rFonts w:ascii="Times New Roman" w:hAnsi="Times New Roman" w:cs="Times New Roman"/>
          <w:b/>
          <w:noProof/>
        </w:rPr>
        <w:t>7</w:t>
      </w:r>
      <w:r w:rsidRPr="0013539B">
        <w:rPr>
          <w:rFonts w:ascii="Times New Roman" w:hAnsi="Times New Roman" w:cs="Times New Roman"/>
          <w:noProof/>
        </w:rPr>
        <w:t>(853-857).</w:t>
      </w:r>
      <w:bookmarkEnd w:id="120"/>
    </w:p>
    <w:p w14:paraId="546FBAE0" w14:textId="77777777" w:rsidR="003D3637" w:rsidRPr="0013539B" w:rsidRDefault="003D3637" w:rsidP="003D3637">
      <w:pPr>
        <w:ind w:left="720" w:hanging="720"/>
        <w:rPr>
          <w:rFonts w:ascii="Times New Roman" w:hAnsi="Times New Roman" w:cs="Times New Roman"/>
          <w:noProof/>
        </w:rPr>
      </w:pPr>
      <w:bookmarkStart w:id="121" w:name="_ENREF_122"/>
      <w:r w:rsidRPr="0013539B">
        <w:rPr>
          <w:rFonts w:ascii="Times New Roman" w:hAnsi="Times New Roman" w:cs="Times New Roman"/>
          <w:noProof/>
        </w:rPr>
        <w:t>122.</w:t>
      </w:r>
      <w:r w:rsidRPr="0013539B">
        <w:rPr>
          <w:rFonts w:ascii="Times New Roman" w:hAnsi="Times New Roman" w:cs="Times New Roman"/>
          <w:noProof/>
        </w:rPr>
        <w:tab/>
        <w:t xml:space="preserve">Bosendial RJ, H.K., Levels HM, et al., </w:t>
      </w:r>
      <w:r w:rsidRPr="0013539B">
        <w:rPr>
          <w:rFonts w:ascii="Times New Roman" w:hAnsi="Times New Roman" w:cs="Times New Roman"/>
          <w:i/>
          <w:noProof/>
        </w:rPr>
        <w:t>Restoration of endothelial function by increasing high-density lipoprotein in subjects with isolated low high-density lipoprotein.</w:t>
      </w:r>
      <w:r w:rsidRPr="0013539B">
        <w:rPr>
          <w:rFonts w:ascii="Times New Roman" w:hAnsi="Times New Roman" w:cs="Times New Roman"/>
          <w:noProof/>
        </w:rPr>
        <w:t xml:space="preserve"> CIrculation, 2003. </w:t>
      </w:r>
      <w:r w:rsidRPr="0013539B">
        <w:rPr>
          <w:rFonts w:ascii="Times New Roman" w:hAnsi="Times New Roman" w:cs="Times New Roman"/>
          <w:b/>
          <w:noProof/>
        </w:rPr>
        <w:t>107</w:t>
      </w:r>
      <w:r w:rsidRPr="0013539B">
        <w:rPr>
          <w:rFonts w:ascii="Times New Roman" w:hAnsi="Times New Roman" w:cs="Times New Roman"/>
          <w:noProof/>
        </w:rPr>
        <w:t>: p. 2944-2948.</w:t>
      </w:r>
      <w:bookmarkEnd w:id="121"/>
    </w:p>
    <w:p w14:paraId="5D60FE69" w14:textId="77777777" w:rsidR="003D3637" w:rsidRPr="0013539B" w:rsidRDefault="003D3637" w:rsidP="003D3637">
      <w:pPr>
        <w:ind w:left="720" w:hanging="720"/>
        <w:rPr>
          <w:rFonts w:ascii="Times New Roman" w:hAnsi="Times New Roman" w:cs="Times New Roman"/>
          <w:noProof/>
        </w:rPr>
      </w:pPr>
      <w:bookmarkStart w:id="122" w:name="_ENREF_123"/>
      <w:r w:rsidRPr="0013539B">
        <w:rPr>
          <w:rFonts w:ascii="Times New Roman" w:hAnsi="Times New Roman" w:cs="Times New Roman"/>
          <w:noProof/>
        </w:rPr>
        <w:t>123.</w:t>
      </w:r>
      <w:r w:rsidRPr="0013539B">
        <w:rPr>
          <w:rFonts w:ascii="Times New Roman" w:hAnsi="Times New Roman" w:cs="Times New Roman"/>
          <w:noProof/>
        </w:rPr>
        <w:tab/>
        <w:t xml:space="preserve">Cockerill, G.W., et al., </w:t>
      </w:r>
      <w:r w:rsidRPr="0013539B">
        <w:rPr>
          <w:rFonts w:ascii="Times New Roman" w:hAnsi="Times New Roman" w:cs="Times New Roman"/>
          <w:i/>
          <w:noProof/>
        </w:rPr>
        <w:t>High-density lipoproteins differentially modulate cytokine-induced expression of E-selectin and cyclooxygenase-2.</w:t>
      </w:r>
      <w:r w:rsidRPr="0013539B">
        <w:rPr>
          <w:rFonts w:ascii="Times New Roman" w:hAnsi="Times New Roman" w:cs="Times New Roman"/>
          <w:noProof/>
        </w:rPr>
        <w:t xml:space="preserve"> Arterioscler Thromb Vasc Biol, 1999. </w:t>
      </w:r>
      <w:r w:rsidRPr="0013539B">
        <w:rPr>
          <w:rFonts w:ascii="Times New Roman" w:hAnsi="Times New Roman" w:cs="Times New Roman"/>
          <w:b/>
          <w:noProof/>
        </w:rPr>
        <w:t>19</w:t>
      </w:r>
      <w:r w:rsidRPr="0013539B">
        <w:rPr>
          <w:rFonts w:ascii="Times New Roman" w:hAnsi="Times New Roman" w:cs="Times New Roman"/>
          <w:noProof/>
        </w:rPr>
        <w:t>(4): p. 910-7.</w:t>
      </w:r>
      <w:bookmarkEnd w:id="122"/>
    </w:p>
    <w:p w14:paraId="6D0CF695" w14:textId="77777777" w:rsidR="003D3637" w:rsidRPr="0013539B" w:rsidRDefault="003D3637" w:rsidP="003D3637">
      <w:pPr>
        <w:ind w:left="720" w:hanging="720"/>
        <w:rPr>
          <w:rFonts w:ascii="Times New Roman" w:hAnsi="Times New Roman" w:cs="Times New Roman"/>
          <w:noProof/>
        </w:rPr>
      </w:pPr>
      <w:bookmarkStart w:id="123" w:name="_ENREF_124"/>
      <w:r w:rsidRPr="0013539B">
        <w:rPr>
          <w:rFonts w:ascii="Times New Roman" w:hAnsi="Times New Roman" w:cs="Times New Roman"/>
          <w:noProof/>
        </w:rPr>
        <w:t>124.</w:t>
      </w:r>
      <w:r w:rsidRPr="0013539B">
        <w:rPr>
          <w:rFonts w:ascii="Times New Roman" w:hAnsi="Times New Roman" w:cs="Times New Roman"/>
          <w:noProof/>
        </w:rPr>
        <w:tab/>
        <w:t xml:space="preserve">Cockerill, G.W., et al., </w:t>
      </w:r>
      <w:r w:rsidRPr="0013539B">
        <w:rPr>
          <w:rFonts w:ascii="Times New Roman" w:hAnsi="Times New Roman" w:cs="Times New Roman"/>
          <w:i/>
          <w:noProof/>
        </w:rPr>
        <w:t>High-density lipoproteins inhibit cytokine-induced expression of endothelial cell adhesion molecules.</w:t>
      </w:r>
      <w:r w:rsidRPr="0013539B">
        <w:rPr>
          <w:rFonts w:ascii="Times New Roman" w:hAnsi="Times New Roman" w:cs="Times New Roman"/>
          <w:noProof/>
        </w:rPr>
        <w:t xml:space="preserve"> Arterioscler Thromb Vasc Biol, 1995. </w:t>
      </w:r>
      <w:r w:rsidRPr="0013539B">
        <w:rPr>
          <w:rFonts w:ascii="Times New Roman" w:hAnsi="Times New Roman" w:cs="Times New Roman"/>
          <w:b/>
          <w:noProof/>
        </w:rPr>
        <w:t>15</w:t>
      </w:r>
      <w:r w:rsidRPr="0013539B">
        <w:rPr>
          <w:rFonts w:ascii="Times New Roman" w:hAnsi="Times New Roman" w:cs="Times New Roman"/>
          <w:noProof/>
        </w:rPr>
        <w:t>(11): p. 1987-94.</w:t>
      </w:r>
      <w:bookmarkEnd w:id="123"/>
    </w:p>
    <w:p w14:paraId="255C964F" w14:textId="77777777" w:rsidR="003D3637" w:rsidRPr="0013539B" w:rsidRDefault="003D3637" w:rsidP="003D3637">
      <w:pPr>
        <w:ind w:left="720" w:hanging="720"/>
        <w:rPr>
          <w:rFonts w:ascii="Times New Roman" w:hAnsi="Times New Roman" w:cs="Times New Roman"/>
          <w:noProof/>
        </w:rPr>
      </w:pPr>
      <w:bookmarkStart w:id="124" w:name="_ENREF_125"/>
      <w:r w:rsidRPr="0013539B">
        <w:rPr>
          <w:rFonts w:ascii="Times New Roman" w:hAnsi="Times New Roman" w:cs="Times New Roman"/>
          <w:noProof/>
        </w:rPr>
        <w:t>125.</w:t>
      </w:r>
      <w:r w:rsidRPr="0013539B">
        <w:rPr>
          <w:rFonts w:ascii="Times New Roman" w:hAnsi="Times New Roman" w:cs="Times New Roman"/>
          <w:noProof/>
        </w:rPr>
        <w:tab/>
        <w:t xml:space="preserve">Ley, K., et al., </w:t>
      </w:r>
      <w:r w:rsidRPr="0013539B">
        <w:rPr>
          <w:rFonts w:ascii="Times New Roman" w:hAnsi="Times New Roman" w:cs="Times New Roman"/>
          <w:i/>
          <w:noProof/>
        </w:rPr>
        <w:t>Getting to the site of inflammation: the leukocyte adhesion cascade updated.</w:t>
      </w:r>
      <w:r w:rsidRPr="0013539B">
        <w:rPr>
          <w:rFonts w:ascii="Times New Roman" w:hAnsi="Times New Roman" w:cs="Times New Roman"/>
          <w:noProof/>
        </w:rPr>
        <w:t xml:space="preserve"> Nat Rev Immunol, 2007. </w:t>
      </w:r>
      <w:r w:rsidRPr="0013539B">
        <w:rPr>
          <w:rFonts w:ascii="Times New Roman" w:hAnsi="Times New Roman" w:cs="Times New Roman"/>
          <w:b/>
          <w:noProof/>
        </w:rPr>
        <w:t>7</w:t>
      </w:r>
      <w:r w:rsidRPr="0013539B">
        <w:rPr>
          <w:rFonts w:ascii="Times New Roman" w:hAnsi="Times New Roman" w:cs="Times New Roman"/>
          <w:noProof/>
        </w:rPr>
        <w:t>(9): p. 678-89.</w:t>
      </w:r>
      <w:bookmarkEnd w:id="124"/>
    </w:p>
    <w:p w14:paraId="6BFF28FE" w14:textId="77777777" w:rsidR="003D3637" w:rsidRPr="0013539B" w:rsidRDefault="003D3637" w:rsidP="003D3637">
      <w:pPr>
        <w:ind w:left="720" w:hanging="720"/>
        <w:rPr>
          <w:rFonts w:ascii="Times New Roman" w:hAnsi="Times New Roman" w:cs="Times New Roman"/>
          <w:noProof/>
        </w:rPr>
      </w:pPr>
      <w:bookmarkStart w:id="125" w:name="_ENREF_126"/>
      <w:r w:rsidRPr="0013539B">
        <w:rPr>
          <w:rFonts w:ascii="Times New Roman" w:hAnsi="Times New Roman" w:cs="Times New Roman"/>
          <w:noProof/>
        </w:rPr>
        <w:t>126.</w:t>
      </w:r>
      <w:r w:rsidRPr="0013539B">
        <w:rPr>
          <w:rFonts w:ascii="Times New Roman" w:hAnsi="Times New Roman" w:cs="Times New Roman"/>
          <w:noProof/>
        </w:rPr>
        <w:tab/>
        <w:t xml:space="preserve">Spieker, L.E., et al., </w:t>
      </w:r>
      <w:r w:rsidRPr="0013539B">
        <w:rPr>
          <w:rFonts w:ascii="Times New Roman" w:hAnsi="Times New Roman" w:cs="Times New Roman"/>
          <w:i/>
          <w:noProof/>
        </w:rPr>
        <w:t>High-density lipoprotein restores endothelial function in hypercholesterolemic men.</w:t>
      </w:r>
      <w:r w:rsidRPr="0013539B">
        <w:rPr>
          <w:rFonts w:ascii="Times New Roman" w:hAnsi="Times New Roman" w:cs="Times New Roman"/>
          <w:noProof/>
        </w:rPr>
        <w:t xml:space="preserve"> Circulation, 2002. </w:t>
      </w:r>
      <w:r w:rsidRPr="0013539B">
        <w:rPr>
          <w:rFonts w:ascii="Times New Roman" w:hAnsi="Times New Roman" w:cs="Times New Roman"/>
          <w:b/>
          <w:noProof/>
        </w:rPr>
        <w:t>105</w:t>
      </w:r>
      <w:r w:rsidRPr="0013539B">
        <w:rPr>
          <w:rFonts w:ascii="Times New Roman" w:hAnsi="Times New Roman" w:cs="Times New Roman"/>
          <w:noProof/>
        </w:rPr>
        <w:t>(12): p. 1399-402.</w:t>
      </w:r>
      <w:bookmarkEnd w:id="125"/>
    </w:p>
    <w:p w14:paraId="36D47F60" w14:textId="77777777" w:rsidR="003D3637" w:rsidRPr="0013539B" w:rsidRDefault="003D3637" w:rsidP="003D3637">
      <w:pPr>
        <w:ind w:left="720" w:hanging="720"/>
        <w:rPr>
          <w:rFonts w:ascii="Times New Roman" w:hAnsi="Times New Roman" w:cs="Times New Roman"/>
          <w:noProof/>
        </w:rPr>
      </w:pPr>
      <w:bookmarkStart w:id="126" w:name="_ENREF_127"/>
      <w:r w:rsidRPr="0013539B">
        <w:rPr>
          <w:rFonts w:ascii="Times New Roman" w:hAnsi="Times New Roman" w:cs="Times New Roman"/>
          <w:noProof/>
        </w:rPr>
        <w:t>127.</w:t>
      </w:r>
      <w:r w:rsidRPr="0013539B">
        <w:rPr>
          <w:rFonts w:ascii="Times New Roman" w:hAnsi="Times New Roman" w:cs="Times New Roman"/>
          <w:noProof/>
        </w:rPr>
        <w:tab/>
        <w:t xml:space="preserve">Jimi, S., et al., </w:t>
      </w:r>
      <w:r w:rsidRPr="0013539B">
        <w:rPr>
          <w:rFonts w:ascii="Times New Roman" w:hAnsi="Times New Roman" w:cs="Times New Roman"/>
          <w:i/>
          <w:noProof/>
        </w:rPr>
        <w:t>Oxidized low density lipoprotein stimulates collagen production in cultured arterial smooth muscle cells.</w:t>
      </w:r>
      <w:r w:rsidRPr="0013539B">
        <w:rPr>
          <w:rFonts w:ascii="Times New Roman" w:hAnsi="Times New Roman" w:cs="Times New Roman"/>
          <w:noProof/>
        </w:rPr>
        <w:t xml:space="preserve"> Atherosclerosis, 1995. </w:t>
      </w:r>
      <w:r w:rsidRPr="0013539B">
        <w:rPr>
          <w:rFonts w:ascii="Times New Roman" w:hAnsi="Times New Roman" w:cs="Times New Roman"/>
          <w:b/>
          <w:noProof/>
        </w:rPr>
        <w:t>116</w:t>
      </w:r>
      <w:r w:rsidRPr="0013539B">
        <w:rPr>
          <w:rFonts w:ascii="Times New Roman" w:hAnsi="Times New Roman" w:cs="Times New Roman"/>
          <w:noProof/>
        </w:rPr>
        <w:t>(1): p. 15-26.</w:t>
      </w:r>
      <w:bookmarkEnd w:id="126"/>
    </w:p>
    <w:p w14:paraId="11275D52" w14:textId="77777777" w:rsidR="003D3637" w:rsidRPr="0013539B" w:rsidRDefault="003D3637" w:rsidP="003D3637">
      <w:pPr>
        <w:ind w:left="720" w:hanging="720"/>
        <w:rPr>
          <w:rFonts w:ascii="Times New Roman" w:hAnsi="Times New Roman" w:cs="Times New Roman"/>
          <w:noProof/>
        </w:rPr>
      </w:pPr>
      <w:bookmarkStart w:id="127" w:name="_ENREF_128"/>
      <w:r w:rsidRPr="0013539B">
        <w:rPr>
          <w:rFonts w:ascii="Times New Roman" w:hAnsi="Times New Roman" w:cs="Times New Roman"/>
          <w:noProof/>
        </w:rPr>
        <w:t>128.</w:t>
      </w:r>
      <w:r w:rsidRPr="0013539B">
        <w:rPr>
          <w:rFonts w:ascii="Times New Roman" w:hAnsi="Times New Roman" w:cs="Times New Roman"/>
          <w:noProof/>
        </w:rPr>
        <w:tab/>
        <w:t xml:space="preserve">Matthys, K.E., et al., </w:t>
      </w:r>
      <w:r w:rsidRPr="0013539B">
        <w:rPr>
          <w:rFonts w:ascii="Times New Roman" w:hAnsi="Times New Roman" w:cs="Times New Roman"/>
          <w:i/>
          <w:noProof/>
        </w:rPr>
        <w:t>Local application of LDL promotes intimal thickening in the collared carotid artery of the rabbit.</w:t>
      </w:r>
      <w:r w:rsidRPr="0013539B">
        <w:rPr>
          <w:rFonts w:ascii="Times New Roman" w:hAnsi="Times New Roman" w:cs="Times New Roman"/>
          <w:noProof/>
        </w:rPr>
        <w:t xml:space="preserve"> Arterioscler Thromb Vasc Biol, 1997. </w:t>
      </w:r>
      <w:r w:rsidRPr="0013539B">
        <w:rPr>
          <w:rFonts w:ascii="Times New Roman" w:hAnsi="Times New Roman" w:cs="Times New Roman"/>
          <w:b/>
          <w:noProof/>
        </w:rPr>
        <w:t>17</w:t>
      </w:r>
      <w:r w:rsidRPr="0013539B">
        <w:rPr>
          <w:rFonts w:ascii="Times New Roman" w:hAnsi="Times New Roman" w:cs="Times New Roman"/>
          <w:noProof/>
        </w:rPr>
        <w:t>(11): p. 2423-9.</w:t>
      </w:r>
      <w:bookmarkEnd w:id="127"/>
    </w:p>
    <w:p w14:paraId="2E33C54B" w14:textId="77777777" w:rsidR="003D3637" w:rsidRPr="0013539B" w:rsidRDefault="003D3637" w:rsidP="003D3637">
      <w:pPr>
        <w:ind w:left="720" w:hanging="720"/>
        <w:rPr>
          <w:rFonts w:ascii="Times New Roman" w:hAnsi="Times New Roman" w:cs="Times New Roman"/>
          <w:noProof/>
        </w:rPr>
      </w:pPr>
      <w:bookmarkStart w:id="128" w:name="_ENREF_129"/>
      <w:r w:rsidRPr="0013539B">
        <w:rPr>
          <w:rFonts w:ascii="Times New Roman" w:hAnsi="Times New Roman" w:cs="Times New Roman"/>
          <w:noProof/>
        </w:rPr>
        <w:t>129.</w:t>
      </w:r>
      <w:r w:rsidRPr="0013539B">
        <w:rPr>
          <w:rFonts w:ascii="Times New Roman" w:hAnsi="Times New Roman" w:cs="Times New Roman"/>
          <w:noProof/>
        </w:rPr>
        <w:tab/>
        <w:t xml:space="preserve">Brinkley, T.E., et al., </w:t>
      </w:r>
      <w:r w:rsidRPr="0013539B">
        <w:rPr>
          <w:rFonts w:ascii="Times New Roman" w:hAnsi="Times New Roman" w:cs="Times New Roman"/>
          <w:i/>
          <w:noProof/>
        </w:rPr>
        <w:t>Plasma oxidized low-density lipoprotein levels and arterial stiffness in older adults: the health, aging, and body composition study.</w:t>
      </w:r>
      <w:r w:rsidRPr="0013539B">
        <w:rPr>
          <w:rFonts w:ascii="Times New Roman" w:hAnsi="Times New Roman" w:cs="Times New Roman"/>
          <w:noProof/>
        </w:rPr>
        <w:t xml:space="preserve"> Hypertension, 2009. </w:t>
      </w:r>
      <w:r w:rsidRPr="0013539B">
        <w:rPr>
          <w:rFonts w:ascii="Times New Roman" w:hAnsi="Times New Roman" w:cs="Times New Roman"/>
          <w:b/>
          <w:noProof/>
        </w:rPr>
        <w:t>53</w:t>
      </w:r>
      <w:r w:rsidRPr="0013539B">
        <w:rPr>
          <w:rFonts w:ascii="Times New Roman" w:hAnsi="Times New Roman" w:cs="Times New Roman"/>
          <w:noProof/>
        </w:rPr>
        <w:t>(5): p. 846-52.</w:t>
      </w:r>
      <w:bookmarkEnd w:id="128"/>
    </w:p>
    <w:p w14:paraId="1324920F" w14:textId="77777777" w:rsidR="003D3637" w:rsidRPr="0013539B" w:rsidRDefault="003D3637" w:rsidP="003D3637">
      <w:pPr>
        <w:ind w:left="720" w:hanging="720"/>
        <w:rPr>
          <w:rFonts w:ascii="Times New Roman" w:hAnsi="Times New Roman" w:cs="Times New Roman"/>
          <w:noProof/>
        </w:rPr>
      </w:pPr>
      <w:bookmarkStart w:id="129" w:name="_ENREF_130"/>
      <w:r w:rsidRPr="0013539B">
        <w:rPr>
          <w:rFonts w:ascii="Times New Roman" w:hAnsi="Times New Roman" w:cs="Times New Roman"/>
          <w:noProof/>
        </w:rPr>
        <w:t>130.</w:t>
      </w:r>
      <w:r w:rsidRPr="0013539B">
        <w:rPr>
          <w:rFonts w:ascii="Times New Roman" w:hAnsi="Times New Roman" w:cs="Times New Roman"/>
          <w:noProof/>
        </w:rPr>
        <w:tab/>
        <w:t xml:space="preserve">Lambert, E., et al., </w:t>
      </w:r>
      <w:r w:rsidRPr="0013539B">
        <w:rPr>
          <w:rFonts w:ascii="Times New Roman" w:hAnsi="Times New Roman" w:cs="Times New Roman"/>
          <w:i/>
          <w:noProof/>
        </w:rPr>
        <w:t>Dyslipidemia is associated with sympathetic nervous activation and impaired endothelial function in young females.</w:t>
      </w:r>
      <w:r w:rsidRPr="0013539B">
        <w:rPr>
          <w:rFonts w:ascii="Times New Roman" w:hAnsi="Times New Roman" w:cs="Times New Roman"/>
          <w:noProof/>
        </w:rPr>
        <w:t xml:space="preserve"> American Journal of Hypertension, 2013. </w:t>
      </w:r>
      <w:r w:rsidRPr="0013539B">
        <w:rPr>
          <w:rFonts w:ascii="Times New Roman" w:hAnsi="Times New Roman" w:cs="Times New Roman"/>
          <w:b/>
          <w:noProof/>
        </w:rPr>
        <w:t>26</w:t>
      </w:r>
      <w:r w:rsidRPr="0013539B">
        <w:rPr>
          <w:rFonts w:ascii="Times New Roman" w:hAnsi="Times New Roman" w:cs="Times New Roman"/>
          <w:noProof/>
        </w:rPr>
        <w:t>(2): p. 250-6.</w:t>
      </w:r>
      <w:bookmarkEnd w:id="129"/>
    </w:p>
    <w:p w14:paraId="7D040BAF" w14:textId="77777777" w:rsidR="003D3637" w:rsidRPr="0013539B" w:rsidRDefault="003D3637" w:rsidP="003D3637">
      <w:pPr>
        <w:ind w:left="720" w:hanging="720"/>
        <w:rPr>
          <w:rFonts w:ascii="Times New Roman" w:hAnsi="Times New Roman" w:cs="Times New Roman"/>
          <w:noProof/>
        </w:rPr>
      </w:pPr>
      <w:bookmarkStart w:id="130" w:name="_ENREF_131"/>
      <w:r w:rsidRPr="0013539B">
        <w:rPr>
          <w:rFonts w:ascii="Times New Roman" w:hAnsi="Times New Roman" w:cs="Times New Roman"/>
          <w:noProof/>
        </w:rPr>
        <w:t>131.</w:t>
      </w:r>
      <w:r w:rsidRPr="0013539B">
        <w:rPr>
          <w:rFonts w:ascii="Times New Roman" w:hAnsi="Times New Roman" w:cs="Times New Roman"/>
          <w:noProof/>
        </w:rPr>
        <w:tab/>
        <w:t xml:space="preserve">Winter, S., et al., </w:t>
      </w:r>
      <w:r w:rsidRPr="0013539B">
        <w:rPr>
          <w:rFonts w:ascii="Times New Roman" w:hAnsi="Times New Roman" w:cs="Times New Roman"/>
          <w:i/>
          <w:noProof/>
        </w:rPr>
        <w:t>Trends in the prevalence of cerebral palsy in a population-based study.</w:t>
      </w:r>
      <w:r w:rsidRPr="0013539B">
        <w:rPr>
          <w:rFonts w:ascii="Times New Roman" w:hAnsi="Times New Roman" w:cs="Times New Roman"/>
          <w:noProof/>
        </w:rPr>
        <w:t xml:space="preserve"> Pediatrics, 2002. </w:t>
      </w:r>
      <w:r w:rsidRPr="0013539B">
        <w:rPr>
          <w:rFonts w:ascii="Times New Roman" w:hAnsi="Times New Roman" w:cs="Times New Roman"/>
          <w:b/>
          <w:noProof/>
        </w:rPr>
        <w:t>110</w:t>
      </w:r>
      <w:r w:rsidRPr="0013539B">
        <w:rPr>
          <w:rFonts w:ascii="Times New Roman" w:hAnsi="Times New Roman" w:cs="Times New Roman"/>
          <w:noProof/>
        </w:rPr>
        <w:t>(6): p. 1220-5.</w:t>
      </w:r>
      <w:bookmarkEnd w:id="130"/>
    </w:p>
    <w:p w14:paraId="1F41284B" w14:textId="77777777" w:rsidR="003D3637" w:rsidRPr="0013539B" w:rsidRDefault="003D3637" w:rsidP="003D3637">
      <w:pPr>
        <w:ind w:left="720" w:hanging="720"/>
        <w:rPr>
          <w:rFonts w:ascii="Times New Roman" w:hAnsi="Times New Roman" w:cs="Times New Roman"/>
          <w:noProof/>
        </w:rPr>
      </w:pPr>
      <w:bookmarkStart w:id="131" w:name="_ENREF_132"/>
      <w:r w:rsidRPr="0013539B">
        <w:rPr>
          <w:rFonts w:ascii="Times New Roman" w:hAnsi="Times New Roman" w:cs="Times New Roman"/>
          <w:noProof/>
        </w:rPr>
        <w:t>132.</w:t>
      </w:r>
      <w:r w:rsidRPr="0013539B">
        <w:rPr>
          <w:rFonts w:ascii="Times New Roman" w:hAnsi="Times New Roman" w:cs="Times New Roman"/>
          <w:noProof/>
        </w:rPr>
        <w:tab/>
        <w:t xml:space="preserve">Meberg, A. and H. Broch, </w:t>
      </w:r>
      <w:r w:rsidRPr="0013539B">
        <w:rPr>
          <w:rFonts w:ascii="Times New Roman" w:hAnsi="Times New Roman" w:cs="Times New Roman"/>
          <w:i/>
          <w:noProof/>
        </w:rPr>
        <w:t>Etiology of cerebral palsy.</w:t>
      </w:r>
      <w:r w:rsidRPr="0013539B">
        <w:rPr>
          <w:rFonts w:ascii="Times New Roman" w:hAnsi="Times New Roman" w:cs="Times New Roman"/>
          <w:noProof/>
        </w:rPr>
        <w:t xml:space="preserve"> J Perinat Med, 2004. </w:t>
      </w:r>
      <w:r w:rsidRPr="0013539B">
        <w:rPr>
          <w:rFonts w:ascii="Times New Roman" w:hAnsi="Times New Roman" w:cs="Times New Roman"/>
          <w:b/>
          <w:noProof/>
        </w:rPr>
        <w:t>32</w:t>
      </w:r>
      <w:r w:rsidRPr="0013539B">
        <w:rPr>
          <w:rFonts w:ascii="Times New Roman" w:hAnsi="Times New Roman" w:cs="Times New Roman"/>
          <w:noProof/>
        </w:rPr>
        <w:t>(5): p. 434-9.</w:t>
      </w:r>
      <w:bookmarkEnd w:id="131"/>
    </w:p>
    <w:p w14:paraId="21B3987E" w14:textId="77777777" w:rsidR="003D3637" w:rsidRPr="0013539B" w:rsidRDefault="003D3637" w:rsidP="003D3637">
      <w:pPr>
        <w:ind w:left="720" w:hanging="720"/>
        <w:rPr>
          <w:rFonts w:ascii="Times New Roman" w:hAnsi="Times New Roman" w:cs="Times New Roman"/>
          <w:noProof/>
        </w:rPr>
      </w:pPr>
      <w:bookmarkStart w:id="132" w:name="_ENREF_133"/>
      <w:r w:rsidRPr="0013539B">
        <w:rPr>
          <w:rFonts w:ascii="Times New Roman" w:hAnsi="Times New Roman" w:cs="Times New Roman"/>
          <w:noProof/>
        </w:rPr>
        <w:t>133.</w:t>
      </w:r>
      <w:r w:rsidRPr="0013539B">
        <w:rPr>
          <w:rFonts w:ascii="Times New Roman" w:hAnsi="Times New Roman" w:cs="Times New Roman"/>
          <w:noProof/>
        </w:rPr>
        <w:tab/>
        <w:t xml:space="preserve">Blair, E. and F. Stanley, </w:t>
      </w:r>
      <w:r w:rsidRPr="0013539B">
        <w:rPr>
          <w:rFonts w:ascii="Times New Roman" w:hAnsi="Times New Roman" w:cs="Times New Roman"/>
          <w:i/>
          <w:noProof/>
        </w:rPr>
        <w:t>Interobserver agreement in the classification of cerebral palsy.</w:t>
      </w:r>
      <w:r w:rsidRPr="0013539B">
        <w:rPr>
          <w:rFonts w:ascii="Times New Roman" w:hAnsi="Times New Roman" w:cs="Times New Roman"/>
          <w:noProof/>
        </w:rPr>
        <w:t xml:space="preserve"> Dev Med Child Neurol, 1985. </w:t>
      </w:r>
      <w:r w:rsidRPr="0013539B">
        <w:rPr>
          <w:rFonts w:ascii="Times New Roman" w:hAnsi="Times New Roman" w:cs="Times New Roman"/>
          <w:b/>
          <w:noProof/>
        </w:rPr>
        <w:t>27</w:t>
      </w:r>
      <w:r w:rsidRPr="0013539B">
        <w:rPr>
          <w:rFonts w:ascii="Times New Roman" w:hAnsi="Times New Roman" w:cs="Times New Roman"/>
          <w:noProof/>
        </w:rPr>
        <w:t>(5): p. 615-22.</w:t>
      </w:r>
      <w:bookmarkEnd w:id="132"/>
    </w:p>
    <w:p w14:paraId="01EDEC0C" w14:textId="77777777" w:rsidR="003D3637" w:rsidRPr="0013539B" w:rsidRDefault="003D3637" w:rsidP="003D3637">
      <w:pPr>
        <w:ind w:left="720" w:hanging="720"/>
        <w:rPr>
          <w:rFonts w:ascii="Times New Roman" w:hAnsi="Times New Roman" w:cs="Times New Roman"/>
          <w:noProof/>
        </w:rPr>
      </w:pPr>
      <w:bookmarkStart w:id="133" w:name="_ENREF_134"/>
      <w:r w:rsidRPr="0013539B">
        <w:rPr>
          <w:rFonts w:ascii="Times New Roman" w:hAnsi="Times New Roman" w:cs="Times New Roman"/>
          <w:noProof/>
        </w:rPr>
        <w:t>134.</w:t>
      </w:r>
      <w:r w:rsidRPr="0013539B">
        <w:rPr>
          <w:rFonts w:ascii="Times New Roman" w:hAnsi="Times New Roman" w:cs="Times New Roman"/>
          <w:noProof/>
        </w:rPr>
        <w:tab/>
        <w:t xml:space="preserve">MC, B., </w:t>
      </w:r>
      <w:r w:rsidRPr="0013539B">
        <w:rPr>
          <w:rFonts w:ascii="Times New Roman" w:hAnsi="Times New Roman" w:cs="Times New Roman"/>
          <w:i/>
          <w:noProof/>
        </w:rPr>
        <w:t>Terminology and classification of cerebral palsy.</w:t>
      </w:r>
      <w:r w:rsidRPr="0013539B">
        <w:rPr>
          <w:rFonts w:ascii="Times New Roman" w:hAnsi="Times New Roman" w:cs="Times New Roman"/>
          <w:noProof/>
        </w:rPr>
        <w:t xml:space="preserve"> Developmental Medicine &amp; Child Neurology, 1964. </w:t>
      </w:r>
      <w:r w:rsidRPr="0013539B">
        <w:rPr>
          <w:rFonts w:ascii="Times New Roman" w:hAnsi="Times New Roman" w:cs="Times New Roman"/>
          <w:b/>
          <w:noProof/>
        </w:rPr>
        <w:t>11</w:t>
      </w:r>
      <w:r w:rsidRPr="0013539B">
        <w:rPr>
          <w:rFonts w:ascii="Times New Roman" w:hAnsi="Times New Roman" w:cs="Times New Roman"/>
          <w:noProof/>
        </w:rPr>
        <w:t>: p. 295-297.</w:t>
      </w:r>
      <w:bookmarkEnd w:id="133"/>
    </w:p>
    <w:p w14:paraId="1F854CC5" w14:textId="77777777" w:rsidR="003D3637" w:rsidRPr="0013539B" w:rsidRDefault="003D3637" w:rsidP="003D3637">
      <w:pPr>
        <w:ind w:left="720" w:hanging="720"/>
        <w:rPr>
          <w:rFonts w:ascii="Times New Roman" w:hAnsi="Times New Roman" w:cs="Times New Roman"/>
          <w:noProof/>
        </w:rPr>
      </w:pPr>
      <w:bookmarkStart w:id="134" w:name="_ENREF_135"/>
      <w:r w:rsidRPr="0013539B">
        <w:rPr>
          <w:rFonts w:ascii="Times New Roman" w:hAnsi="Times New Roman" w:cs="Times New Roman"/>
          <w:noProof/>
        </w:rPr>
        <w:t>135.</w:t>
      </w:r>
      <w:r w:rsidRPr="0013539B">
        <w:rPr>
          <w:rFonts w:ascii="Times New Roman" w:hAnsi="Times New Roman" w:cs="Times New Roman"/>
          <w:noProof/>
        </w:rPr>
        <w:tab/>
        <w:t xml:space="preserve">Rosenbaum, P., et al., </w:t>
      </w:r>
      <w:r w:rsidRPr="0013539B">
        <w:rPr>
          <w:rFonts w:ascii="Times New Roman" w:hAnsi="Times New Roman" w:cs="Times New Roman"/>
          <w:i/>
          <w:noProof/>
        </w:rPr>
        <w:t>A report: the definition and classification of cerebral palsy April 2006.</w:t>
      </w:r>
      <w:r w:rsidRPr="0013539B">
        <w:rPr>
          <w:rFonts w:ascii="Times New Roman" w:hAnsi="Times New Roman" w:cs="Times New Roman"/>
          <w:noProof/>
        </w:rPr>
        <w:t xml:space="preserve"> Dev Med Child Neurol Suppl, 2007. </w:t>
      </w:r>
      <w:r w:rsidRPr="0013539B">
        <w:rPr>
          <w:rFonts w:ascii="Times New Roman" w:hAnsi="Times New Roman" w:cs="Times New Roman"/>
          <w:b/>
          <w:noProof/>
        </w:rPr>
        <w:t>109</w:t>
      </w:r>
      <w:r w:rsidRPr="0013539B">
        <w:rPr>
          <w:rFonts w:ascii="Times New Roman" w:hAnsi="Times New Roman" w:cs="Times New Roman"/>
          <w:noProof/>
        </w:rPr>
        <w:t>: p. 8-14.</w:t>
      </w:r>
      <w:bookmarkEnd w:id="134"/>
    </w:p>
    <w:p w14:paraId="57DEF530" w14:textId="77777777" w:rsidR="003D3637" w:rsidRPr="0013539B" w:rsidRDefault="003D3637" w:rsidP="003D3637">
      <w:pPr>
        <w:ind w:left="720" w:hanging="720"/>
        <w:rPr>
          <w:rFonts w:ascii="Times New Roman" w:hAnsi="Times New Roman" w:cs="Times New Roman"/>
          <w:noProof/>
        </w:rPr>
      </w:pPr>
      <w:bookmarkStart w:id="135" w:name="_ENREF_136"/>
      <w:r w:rsidRPr="0013539B">
        <w:rPr>
          <w:rFonts w:ascii="Times New Roman" w:hAnsi="Times New Roman" w:cs="Times New Roman"/>
          <w:noProof/>
        </w:rPr>
        <w:t>136.</w:t>
      </w:r>
      <w:r w:rsidRPr="0013539B">
        <w:rPr>
          <w:rFonts w:ascii="Times New Roman" w:hAnsi="Times New Roman" w:cs="Times New Roman"/>
          <w:noProof/>
        </w:rPr>
        <w:tab/>
        <w:t xml:space="preserve">Palisano, R.J., et al., </w:t>
      </w:r>
      <w:r w:rsidRPr="0013539B">
        <w:rPr>
          <w:rFonts w:ascii="Times New Roman" w:hAnsi="Times New Roman" w:cs="Times New Roman"/>
          <w:i/>
          <w:noProof/>
        </w:rPr>
        <w:t>Content validity of the expanded and revised Gross Motor Function Classification System.</w:t>
      </w:r>
      <w:r w:rsidRPr="0013539B">
        <w:rPr>
          <w:rFonts w:ascii="Times New Roman" w:hAnsi="Times New Roman" w:cs="Times New Roman"/>
          <w:noProof/>
        </w:rPr>
        <w:t xml:space="preserve"> Developmental Medicine &amp; Child Neurology, 2008. </w:t>
      </w:r>
      <w:r w:rsidRPr="0013539B">
        <w:rPr>
          <w:rFonts w:ascii="Times New Roman" w:hAnsi="Times New Roman" w:cs="Times New Roman"/>
          <w:b/>
          <w:noProof/>
        </w:rPr>
        <w:t>50</w:t>
      </w:r>
      <w:r w:rsidRPr="0013539B">
        <w:rPr>
          <w:rFonts w:ascii="Times New Roman" w:hAnsi="Times New Roman" w:cs="Times New Roman"/>
          <w:noProof/>
        </w:rPr>
        <w:t>(10): p. 744-750.</w:t>
      </w:r>
      <w:bookmarkEnd w:id="135"/>
    </w:p>
    <w:p w14:paraId="1F711831" w14:textId="77777777" w:rsidR="003D3637" w:rsidRPr="0013539B" w:rsidRDefault="003D3637" w:rsidP="003D3637">
      <w:pPr>
        <w:ind w:left="720" w:hanging="720"/>
        <w:rPr>
          <w:rFonts w:ascii="Times New Roman" w:hAnsi="Times New Roman" w:cs="Times New Roman"/>
          <w:noProof/>
        </w:rPr>
      </w:pPr>
      <w:bookmarkStart w:id="136" w:name="_ENREF_137"/>
      <w:r w:rsidRPr="0013539B">
        <w:rPr>
          <w:rFonts w:ascii="Times New Roman" w:hAnsi="Times New Roman" w:cs="Times New Roman"/>
          <w:noProof/>
        </w:rPr>
        <w:t>137.</w:t>
      </w:r>
      <w:r w:rsidRPr="0013539B">
        <w:rPr>
          <w:rFonts w:ascii="Times New Roman" w:hAnsi="Times New Roman" w:cs="Times New Roman"/>
          <w:noProof/>
        </w:rPr>
        <w:tab/>
        <w:t xml:space="preserve">Palisano, R., et al., </w:t>
      </w:r>
      <w:r w:rsidRPr="0013539B">
        <w:rPr>
          <w:rFonts w:ascii="Times New Roman" w:hAnsi="Times New Roman" w:cs="Times New Roman"/>
          <w:i/>
          <w:noProof/>
        </w:rPr>
        <w:t>Development and reliability of a system to classify gross motor function in children with cerebral palsy.</w:t>
      </w:r>
      <w:r w:rsidRPr="0013539B">
        <w:rPr>
          <w:rFonts w:ascii="Times New Roman" w:hAnsi="Times New Roman" w:cs="Times New Roman"/>
          <w:noProof/>
        </w:rPr>
        <w:t xml:space="preserve"> Developmental Medicine &amp; Child Neurology, 1997. </w:t>
      </w:r>
      <w:r w:rsidRPr="0013539B">
        <w:rPr>
          <w:rFonts w:ascii="Times New Roman" w:hAnsi="Times New Roman" w:cs="Times New Roman"/>
          <w:b/>
          <w:noProof/>
        </w:rPr>
        <w:t>39</w:t>
      </w:r>
      <w:r w:rsidRPr="0013539B">
        <w:rPr>
          <w:rFonts w:ascii="Times New Roman" w:hAnsi="Times New Roman" w:cs="Times New Roman"/>
          <w:noProof/>
        </w:rPr>
        <w:t>(4): p. 214-223.</w:t>
      </w:r>
      <w:bookmarkEnd w:id="136"/>
    </w:p>
    <w:p w14:paraId="50B9DCE7" w14:textId="77777777" w:rsidR="003D3637" w:rsidRPr="0013539B" w:rsidRDefault="003D3637" w:rsidP="003D3637">
      <w:pPr>
        <w:ind w:left="720" w:hanging="720"/>
        <w:rPr>
          <w:rFonts w:ascii="Times New Roman" w:hAnsi="Times New Roman" w:cs="Times New Roman"/>
          <w:noProof/>
        </w:rPr>
      </w:pPr>
      <w:bookmarkStart w:id="137" w:name="_ENREF_138"/>
      <w:r w:rsidRPr="0013539B">
        <w:rPr>
          <w:rFonts w:ascii="Times New Roman" w:hAnsi="Times New Roman" w:cs="Times New Roman"/>
          <w:noProof/>
        </w:rPr>
        <w:t>138.</w:t>
      </w:r>
      <w:r w:rsidRPr="0013539B">
        <w:rPr>
          <w:rFonts w:ascii="Times New Roman" w:hAnsi="Times New Roman" w:cs="Times New Roman"/>
          <w:noProof/>
        </w:rPr>
        <w:tab/>
        <w:t xml:space="preserve">Jahnsen, R., G. Aamodt, and P. Rosenbaum, </w:t>
      </w:r>
      <w:r w:rsidRPr="0013539B">
        <w:rPr>
          <w:rFonts w:ascii="Times New Roman" w:hAnsi="Times New Roman" w:cs="Times New Roman"/>
          <w:i/>
          <w:noProof/>
        </w:rPr>
        <w:t>Gross Motor Function Classification System used in adults with cerebral palsy: agreement of self</w:t>
      </w:r>
      <w:r w:rsidRPr="0013539B">
        <w:rPr>
          <w:rFonts w:ascii="Noteworthy Bold" w:hAnsi="Noteworthy Bold" w:cs="Noteworthy Bold"/>
          <w:i/>
          <w:noProof/>
        </w:rPr>
        <w:t>‐</w:t>
      </w:r>
      <w:r w:rsidRPr="0013539B">
        <w:rPr>
          <w:rFonts w:ascii="Times New Roman" w:hAnsi="Times New Roman" w:cs="Times New Roman"/>
          <w:i/>
          <w:noProof/>
        </w:rPr>
        <w:t>reported versus professional rating.</w:t>
      </w:r>
      <w:r w:rsidRPr="0013539B">
        <w:rPr>
          <w:rFonts w:ascii="Times New Roman" w:hAnsi="Times New Roman" w:cs="Times New Roman"/>
          <w:noProof/>
        </w:rPr>
        <w:t xml:space="preserve"> Developmental Medicine &amp; Child Neurology, 2006. </w:t>
      </w:r>
      <w:r w:rsidRPr="0013539B">
        <w:rPr>
          <w:rFonts w:ascii="Times New Roman" w:hAnsi="Times New Roman" w:cs="Times New Roman"/>
          <w:b/>
          <w:noProof/>
        </w:rPr>
        <w:t>48</w:t>
      </w:r>
      <w:r w:rsidRPr="0013539B">
        <w:rPr>
          <w:rFonts w:ascii="Times New Roman" w:hAnsi="Times New Roman" w:cs="Times New Roman"/>
          <w:noProof/>
        </w:rPr>
        <w:t>(9): p. 734-738.</w:t>
      </w:r>
      <w:bookmarkEnd w:id="137"/>
    </w:p>
    <w:p w14:paraId="055C603D" w14:textId="77777777" w:rsidR="003D3637" w:rsidRPr="0013539B" w:rsidRDefault="003D3637" w:rsidP="003D3637">
      <w:pPr>
        <w:ind w:left="720" w:hanging="720"/>
        <w:rPr>
          <w:rFonts w:ascii="Times New Roman" w:hAnsi="Times New Roman" w:cs="Times New Roman"/>
          <w:noProof/>
        </w:rPr>
      </w:pPr>
      <w:bookmarkStart w:id="138" w:name="_ENREF_139"/>
      <w:r w:rsidRPr="0013539B">
        <w:rPr>
          <w:rFonts w:ascii="Times New Roman" w:hAnsi="Times New Roman" w:cs="Times New Roman"/>
          <w:noProof/>
        </w:rPr>
        <w:t>139.</w:t>
      </w:r>
      <w:r w:rsidRPr="0013539B">
        <w:rPr>
          <w:rFonts w:ascii="Times New Roman" w:hAnsi="Times New Roman" w:cs="Times New Roman"/>
          <w:noProof/>
        </w:rPr>
        <w:tab/>
        <w:t xml:space="preserve">Wood, E. and P. Rosenbaum, </w:t>
      </w:r>
      <w:r w:rsidRPr="0013539B">
        <w:rPr>
          <w:rFonts w:ascii="Times New Roman" w:hAnsi="Times New Roman" w:cs="Times New Roman"/>
          <w:i/>
          <w:noProof/>
        </w:rPr>
        <w:t>The gross motor function classification system for cerebral palsy: a study of reliability and stability over time.</w:t>
      </w:r>
      <w:r w:rsidRPr="0013539B">
        <w:rPr>
          <w:rFonts w:ascii="Times New Roman" w:hAnsi="Times New Roman" w:cs="Times New Roman"/>
          <w:noProof/>
        </w:rPr>
        <w:t xml:space="preserve"> Developmental Medicine &amp; Child Neurology, 2000. </w:t>
      </w:r>
      <w:r w:rsidRPr="0013539B">
        <w:rPr>
          <w:rFonts w:ascii="Times New Roman" w:hAnsi="Times New Roman" w:cs="Times New Roman"/>
          <w:b/>
          <w:noProof/>
        </w:rPr>
        <w:t>42</w:t>
      </w:r>
      <w:r w:rsidRPr="0013539B">
        <w:rPr>
          <w:rFonts w:ascii="Times New Roman" w:hAnsi="Times New Roman" w:cs="Times New Roman"/>
          <w:noProof/>
        </w:rPr>
        <w:t>(5): p. 292-296.</w:t>
      </w:r>
      <w:bookmarkEnd w:id="138"/>
    </w:p>
    <w:p w14:paraId="43E4C13A" w14:textId="77777777" w:rsidR="003D3637" w:rsidRPr="0013539B" w:rsidRDefault="003D3637" w:rsidP="003D3637">
      <w:pPr>
        <w:ind w:left="720" w:hanging="720"/>
        <w:rPr>
          <w:rFonts w:ascii="Times New Roman" w:hAnsi="Times New Roman" w:cs="Times New Roman"/>
          <w:noProof/>
        </w:rPr>
      </w:pPr>
      <w:bookmarkStart w:id="139" w:name="_ENREF_140"/>
      <w:r w:rsidRPr="0013539B">
        <w:rPr>
          <w:rFonts w:ascii="Times New Roman" w:hAnsi="Times New Roman" w:cs="Times New Roman"/>
          <w:noProof/>
        </w:rPr>
        <w:t>140.</w:t>
      </w:r>
      <w:r w:rsidRPr="0013539B">
        <w:rPr>
          <w:rFonts w:ascii="Times New Roman" w:hAnsi="Times New Roman" w:cs="Times New Roman"/>
          <w:noProof/>
        </w:rPr>
        <w:tab/>
        <w:t xml:space="preserve">Gorter, J.W., et al., </w:t>
      </w:r>
      <w:r w:rsidRPr="0013539B">
        <w:rPr>
          <w:rFonts w:ascii="Times New Roman" w:hAnsi="Times New Roman" w:cs="Times New Roman"/>
          <w:i/>
          <w:noProof/>
        </w:rPr>
        <w:t>Limb distribution, motor impairment, and functional classification of cerebral palsy.</w:t>
      </w:r>
      <w:r w:rsidRPr="0013539B">
        <w:rPr>
          <w:rFonts w:ascii="Times New Roman" w:hAnsi="Times New Roman" w:cs="Times New Roman"/>
          <w:noProof/>
        </w:rPr>
        <w:t xml:space="preserve"> Developmental Medicine &amp; Child Neurology, 2004. </w:t>
      </w:r>
      <w:r w:rsidRPr="0013539B">
        <w:rPr>
          <w:rFonts w:ascii="Times New Roman" w:hAnsi="Times New Roman" w:cs="Times New Roman"/>
          <w:b/>
          <w:noProof/>
        </w:rPr>
        <w:t>46</w:t>
      </w:r>
      <w:r w:rsidRPr="0013539B">
        <w:rPr>
          <w:rFonts w:ascii="Times New Roman" w:hAnsi="Times New Roman" w:cs="Times New Roman"/>
          <w:noProof/>
        </w:rPr>
        <w:t>(7): p. 461-467.</w:t>
      </w:r>
      <w:bookmarkEnd w:id="139"/>
    </w:p>
    <w:p w14:paraId="39D5A955" w14:textId="77777777" w:rsidR="003D3637" w:rsidRPr="0013539B" w:rsidRDefault="003D3637" w:rsidP="003D3637">
      <w:pPr>
        <w:ind w:left="720" w:hanging="720"/>
        <w:rPr>
          <w:rFonts w:ascii="Times New Roman" w:hAnsi="Times New Roman" w:cs="Times New Roman"/>
          <w:noProof/>
        </w:rPr>
      </w:pPr>
      <w:bookmarkStart w:id="140" w:name="_ENREF_141"/>
      <w:r w:rsidRPr="0013539B">
        <w:rPr>
          <w:rFonts w:ascii="Times New Roman" w:hAnsi="Times New Roman" w:cs="Times New Roman"/>
          <w:noProof/>
        </w:rPr>
        <w:t>141.</w:t>
      </w:r>
      <w:r w:rsidRPr="0013539B">
        <w:rPr>
          <w:rFonts w:ascii="Times New Roman" w:hAnsi="Times New Roman" w:cs="Times New Roman"/>
          <w:noProof/>
        </w:rPr>
        <w:tab/>
        <w:t xml:space="preserve">Westbom, L., G. Hagglund, and E. Nordmark, </w:t>
      </w:r>
      <w:r w:rsidRPr="0013539B">
        <w:rPr>
          <w:rFonts w:ascii="Times New Roman" w:hAnsi="Times New Roman" w:cs="Times New Roman"/>
          <w:i/>
          <w:noProof/>
        </w:rPr>
        <w:t>Cerebral palsy in a total population of 4–11 year olds in southern Sweden. Prevalence and distribution according to different CP classification systems.</w:t>
      </w:r>
      <w:r w:rsidRPr="0013539B">
        <w:rPr>
          <w:rFonts w:ascii="Times New Roman" w:hAnsi="Times New Roman" w:cs="Times New Roman"/>
          <w:noProof/>
        </w:rPr>
        <w:t xml:space="preserve"> BMC pediatrics, 2007. </w:t>
      </w:r>
      <w:r w:rsidRPr="0013539B">
        <w:rPr>
          <w:rFonts w:ascii="Times New Roman" w:hAnsi="Times New Roman" w:cs="Times New Roman"/>
          <w:b/>
          <w:noProof/>
        </w:rPr>
        <w:t>7</w:t>
      </w:r>
      <w:r w:rsidRPr="0013539B">
        <w:rPr>
          <w:rFonts w:ascii="Times New Roman" w:hAnsi="Times New Roman" w:cs="Times New Roman"/>
          <w:noProof/>
        </w:rPr>
        <w:t>(1): p. 41.</w:t>
      </w:r>
      <w:bookmarkEnd w:id="140"/>
    </w:p>
    <w:p w14:paraId="54CE04DC" w14:textId="77777777" w:rsidR="003D3637" w:rsidRPr="0013539B" w:rsidRDefault="003D3637" w:rsidP="003D3637">
      <w:pPr>
        <w:ind w:left="720" w:hanging="720"/>
        <w:rPr>
          <w:rFonts w:ascii="Times New Roman" w:hAnsi="Times New Roman" w:cs="Times New Roman"/>
          <w:noProof/>
        </w:rPr>
      </w:pPr>
      <w:bookmarkStart w:id="141" w:name="_ENREF_142"/>
      <w:r w:rsidRPr="0013539B">
        <w:rPr>
          <w:rFonts w:ascii="Times New Roman" w:hAnsi="Times New Roman" w:cs="Times New Roman"/>
          <w:noProof/>
        </w:rPr>
        <w:t>142.</w:t>
      </w:r>
      <w:r w:rsidRPr="0013539B">
        <w:rPr>
          <w:rFonts w:ascii="Times New Roman" w:hAnsi="Times New Roman" w:cs="Times New Roman"/>
          <w:noProof/>
        </w:rPr>
        <w:tab/>
        <w:t xml:space="preserve">Sandstrom K, A.J., Oberg B., </w:t>
      </w:r>
      <w:r w:rsidRPr="0013539B">
        <w:rPr>
          <w:rFonts w:ascii="Times New Roman" w:hAnsi="Times New Roman" w:cs="Times New Roman"/>
          <w:i/>
          <w:noProof/>
        </w:rPr>
        <w:t>Descriptions of functioning and health and relation to gross motor function classification in adults with cerebral palsy.</w:t>
      </w:r>
      <w:r w:rsidRPr="0013539B">
        <w:rPr>
          <w:rFonts w:ascii="Times New Roman" w:hAnsi="Times New Roman" w:cs="Times New Roman"/>
          <w:noProof/>
        </w:rPr>
        <w:t xml:space="preserve"> Disability &amp; Rehabilitation, 2004. </w:t>
      </w:r>
      <w:r w:rsidRPr="0013539B">
        <w:rPr>
          <w:rFonts w:ascii="Times New Roman" w:hAnsi="Times New Roman" w:cs="Times New Roman"/>
          <w:b/>
          <w:noProof/>
        </w:rPr>
        <w:t>26</w:t>
      </w:r>
      <w:r w:rsidRPr="0013539B">
        <w:rPr>
          <w:rFonts w:ascii="Times New Roman" w:hAnsi="Times New Roman" w:cs="Times New Roman"/>
          <w:noProof/>
        </w:rPr>
        <w:t>: p. 1023-1031.</w:t>
      </w:r>
      <w:bookmarkEnd w:id="141"/>
    </w:p>
    <w:p w14:paraId="7E9D43BC" w14:textId="77777777" w:rsidR="003D3637" w:rsidRPr="0013539B" w:rsidRDefault="003D3637" w:rsidP="003D3637">
      <w:pPr>
        <w:ind w:left="720" w:hanging="720"/>
        <w:rPr>
          <w:rFonts w:ascii="Times New Roman" w:hAnsi="Times New Roman" w:cs="Times New Roman"/>
          <w:noProof/>
        </w:rPr>
      </w:pPr>
      <w:bookmarkStart w:id="142" w:name="_ENREF_143"/>
      <w:r w:rsidRPr="0013539B">
        <w:rPr>
          <w:rFonts w:ascii="Times New Roman" w:hAnsi="Times New Roman" w:cs="Times New Roman"/>
          <w:noProof/>
        </w:rPr>
        <w:t>143.</w:t>
      </w:r>
      <w:r w:rsidRPr="0013539B">
        <w:rPr>
          <w:rFonts w:ascii="Times New Roman" w:hAnsi="Times New Roman" w:cs="Times New Roman"/>
          <w:noProof/>
        </w:rPr>
        <w:tab/>
        <w:t xml:space="preserve">Bell, K.L. and P.S. Davies, </w:t>
      </w:r>
      <w:r w:rsidRPr="0013539B">
        <w:rPr>
          <w:rFonts w:ascii="Times New Roman" w:hAnsi="Times New Roman" w:cs="Times New Roman"/>
          <w:i/>
          <w:noProof/>
        </w:rPr>
        <w:t>Energy expenditure and physical activity of ambulatory children with cerebral palsy and of typically developing children.</w:t>
      </w:r>
      <w:r w:rsidRPr="0013539B">
        <w:rPr>
          <w:rFonts w:ascii="Times New Roman" w:hAnsi="Times New Roman" w:cs="Times New Roman"/>
          <w:noProof/>
        </w:rPr>
        <w:t xml:space="preserve"> American Journal of Clinical Nutrition, 2010. </w:t>
      </w:r>
      <w:r w:rsidRPr="0013539B">
        <w:rPr>
          <w:rFonts w:ascii="Times New Roman" w:hAnsi="Times New Roman" w:cs="Times New Roman"/>
          <w:b/>
          <w:noProof/>
        </w:rPr>
        <w:t>92</w:t>
      </w:r>
      <w:r w:rsidRPr="0013539B">
        <w:rPr>
          <w:rFonts w:ascii="Times New Roman" w:hAnsi="Times New Roman" w:cs="Times New Roman"/>
          <w:noProof/>
        </w:rPr>
        <w:t>(2): p. 313-9.</w:t>
      </w:r>
      <w:bookmarkEnd w:id="142"/>
    </w:p>
    <w:p w14:paraId="723C7F00" w14:textId="77777777" w:rsidR="003D3637" w:rsidRPr="0013539B" w:rsidRDefault="003D3637" w:rsidP="003D3637">
      <w:pPr>
        <w:ind w:left="720" w:hanging="720"/>
        <w:rPr>
          <w:rFonts w:ascii="Times New Roman" w:hAnsi="Times New Roman" w:cs="Times New Roman"/>
          <w:noProof/>
        </w:rPr>
      </w:pPr>
      <w:bookmarkStart w:id="143" w:name="_ENREF_144"/>
      <w:r w:rsidRPr="0013539B">
        <w:rPr>
          <w:rFonts w:ascii="Times New Roman" w:hAnsi="Times New Roman" w:cs="Times New Roman"/>
          <w:noProof/>
        </w:rPr>
        <w:t>144.</w:t>
      </w:r>
      <w:r w:rsidRPr="0013539B">
        <w:rPr>
          <w:rFonts w:ascii="Times New Roman" w:hAnsi="Times New Roman" w:cs="Times New Roman"/>
          <w:noProof/>
        </w:rPr>
        <w:tab/>
        <w:t xml:space="preserve">Carlon, S.L., et al., </w:t>
      </w:r>
      <w:r w:rsidRPr="0013539B">
        <w:rPr>
          <w:rFonts w:ascii="Times New Roman" w:hAnsi="Times New Roman" w:cs="Times New Roman"/>
          <w:i/>
          <w:noProof/>
        </w:rPr>
        <w:t>Differences in habitual physical activity levels of young people with cerebral palsy and their typically developing peers: a systematic review.</w:t>
      </w:r>
      <w:r w:rsidRPr="0013539B">
        <w:rPr>
          <w:rFonts w:ascii="Times New Roman" w:hAnsi="Times New Roman" w:cs="Times New Roman"/>
          <w:noProof/>
        </w:rPr>
        <w:t xml:space="preserve"> Disability &amp; Rehabilitation, 2013. </w:t>
      </w:r>
      <w:r w:rsidRPr="0013539B">
        <w:rPr>
          <w:rFonts w:ascii="Times New Roman" w:hAnsi="Times New Roman" w:cs="Times New Roman"/>
          <w:b/>
          <w:noProof/>
        </w:rPr>
        <w:t>35</w:t>
      </w:r>
      <w:r w:rsidRPr="0013539B">
        <w:rPr>
          <w:rFonts w:ascii="Times New Roman" w:hAnsi="Times New Roman" w:cs="Times New Roman"/>
          <w:noProof/>
        </w:rPr>
        <w:t>(8): p. 647-55.</w:t>
      </w:r>
      <w:bookmarkEnd w:id="143"/>
    </w:p>
    <w:p w14:paraId="15E11F02" w14:textId="77777777" w:rsidR="003D3637" w:rsidRPr="0013539B" w:rsidRDefault="003D3637" w:rsidP="003D3637">
      <w:pPr>
        <w:ind w:left="720" w:hanging="720"/>
        <w:rPr>
          <w:rFonts w:ascii="Times New Roman" w:hAnsi="Times New Roman" w:cs="Times New Roman"/>
          <w:noProof/>
        </w:rPr>
      </w:pPr>
      <w:bookmarkStart w:id="144" w:name="_ENREF_145"/>
      <w:r w:rsidRPr="0013539B">
        <w:rPr>
          <w:rFonts w:ascii="Times New Roman" w:hAnsi="Times New Roman" w:cs="Times New Roman"/>
          <w:noProof/>
        </w:rPr>
        <w:t>145.</w:t>
      </w:r>
      <w:r w:rsidRPr="0013539B">
        <w:rPr>
          <w:rFonts w:ascii="Times New Roman" w:hAnsi="Times New Roman" w:cs="Times New Roman"/>
          <w:noProof/>
        </w:rPr>
        <w:tab/>
        <w:t xml:space="preserve">Kholod, H., A. Jamil, and M. Katz-Leurer, </w:t>
      </w:r>
      <w:r w:rsidRPr="0013539B">
        <w:rPr>
          <w:rFonts w:ascii="Times New Roman" w:hAnsi="Times New Roman" w:cs="Times New Roman"/>
          <w:i/>
          <w:noProof/>
        </w:rPr>
        <w:t>The associations between motor ability, walking activity and heart rate and heart rate variability parameters among children with cerebral palsy and typically developed controls.</w:t>
      </w:r>
      <w:r w:rsidRPr="0013539B">
        <w:rPr>
          <w:rFonts w:ascii="Times New Roman" w:hAnsi="Times New Roman" w:cs="Times New Roman"/>
          <w:noProof/>
        </w:rPr>
        <w:t xml:space="preserve"> Neurorehabilitation, 2013. </w:t>
      </w:r>
      <w:r w:rsidRPr="0013539B">
        <w:rPr>
          <w:rFonts w:ascii="Times New Roman" w:hAnsi="Times New Roman" w:cs="Times New Roman"/>
          <w:b/>
          <w:noProof/>
        </w:rPr>
        <w:t>33</w:t>
      </w:r>
      <w:r w:rsidRPr="0013539B">
        <w:rPr>
          <w:rFonts w:ascii="Times New Roman" w:hAnsi="Times New Roman" w:cs="Times New Roman"/>
          <w:noProof/>
        </w:rPr>
        <w:t>(1): p. 113-9.</w:t>
      </w:r>
      <w:bookmarkEnd w:id="144"/>
    </w:p>
    <w:p w14:paraId="786F5AE0" w14:textId="77777777" w:rsidR="003D3637" w:rsidRPr="0013539B" w:rsidRDefault="003D3637" w:rsidP="003D3637">
      <w:pPr>
        <w:ind w:left="720" w:hanging="720"/>
        <w:rPr>
          <w:rFonts w:ascii="Times New Roman" w:hAnsi="Times New Roman" w:cs="Times New Roman"/>
          <w:noProof/>
        </w:rPr>
      </w:pPr>
      <w:bookmarkStart w:id="145" w:name="_ENREF_146"/>
      <w:r w:rsidRPr="0013539B">
        <w:rPr>
          <w:rFonts w:ascii="Times New Roman" w:hAnsi="Times New Roman" w:cs="Times New Roman"/>
          <w:noProof/>
        </w:rPr>
        <w:t>146.</w:t>
      </w:r>
      <w:r w:rsidRPr="0013539B">
        <w:rPr>
          <w:rFonts w:ascii="Times New Roman" w:hAnsi="Times New Roman" w:cs="Times New Roman"/>
          <w:noProof/>
        </w:rPr>
        <w:tab/>
        <w:t xml:space="preserve">Maher, C.A., et al., </w:t>
      </w:r>
      <w:r w:rsidRPr="0013539B">
        <w:rPr>
          <w:rFonts w:ascii="Times New Roman" w:hAnsi="Times New Roman" w:cs="Times New Roman"/>
          <w:i/>
          <w:noProof/>
        </w:rPr>
        <w:t>Physical and sedentary activity in adolescents with cerebral palsy.</w:t>
      </w:r>
      <w:r w:rsidRPr="0013539B">
        <w:rPr>
          <w:rFonts w:ascii="Times New Roman" w:hAnsi="Times New Roman" w:cs="Times New Roman"/>
          <w:noProof/>
        </w:rPr>
        <w:t xml:space="preserve"> Developmental Medicine &amp; Child Neurology, 2007. </w:t>
      </w:r>
      <w:r w:rsidRPr="0013539B">
        <w:rPr>
          <w:rFonts w:ascii="Times New Roman" w:hAnsi="Times New Roman" w:cs="Times New Roman"/>
          <w:b/>
          <w:noProof/>
        </w:rPr>
        <w:t>49</w:t>
      </w:r>
      <w:r w:rsidRPr="0013539B">
        <w:rPr>
          <w:rFonts w:ascii="Times New Roman" w:hAnsi="Times New Roman" w:cs="Times New Roman"/>
          <w:noProof/>
        </w:rPr>
        <w:t>(6): p. 450-7.</w:t>
      </w:r>
      <w:bookmarkEnd w:id="145"/>
    </w:p>
    <w:p w14:paraId="62FE4AB2" w14:textId="77777777" w:rsidR="003D3637" w:rsidRPr="0013539B" w:rsidRDefault="003D3637" w:rsidP="003D3637">
      <w:pPr>
        <w:ind w:left="720" w:hanging="720"/>
        <w:rPr>
          <w:rFonts w:ascii="Times New Roman" w:hAnsi="Times New Roman" w:cs="Times New Roman"/>
          <w:noProof/>
        </w:rPr>
      </w:pPr>
      <w:bookmarkStart w:id="146" w:name="_ENREF_147"/>
      <w:r w:rsidRPr="0013539B">
        <w:rPr>
          <w:rFonts w:ascii="Times New Roman" w:hAnsi="Times New Roman" w:cs="Times New Roman"/>
          <w:noProof/>
        </w:rPr>
        <w:t>147.</w:t>
      </w:r>
      <w:r w:rsidRPr="0013539B">
        <w:rPr>
          <w:rFonts w:ascii="Times New Roman" w:hAnsi="Times New Roman" w:cs="Times New Roman"/>
          <w:noProof/>
        </w:rPr>
        <w:tab/>
        <w:t xml:space="preserve">Balemans, A.C., et al., </w:t>
      </w:r>
      <w:r w:rsidRPr="0013539B">
        <w:rPr>
          <w:rFonts w:ascii="Times New Roman" w:hAnsi="Times New Roman" w:cs="Times New Roman"/>
          <w:i/>
          <w:noProof/>
        </w:rPr>
        <w:t>Daily stride rate activity and heart rate response in children with cerebral palsy.</w:t>
      </w:r>
      <w:r w:rsidRPr="0013539B">
        <w:rPr>
          <w:rFonts w:ascii="Times New Roman" w:hAnsi="Times New Roman" w:cs="Times New Roman"/>
          <w:noProof/>
        </w:rPr>
        <w:t xml:space="preserve"> Journal of Rehabilitation Medicine, 2014. </w:t>
      </w:r>
      <w:r w:rsidRPr="0013539B">
        <w:rPr>
          <w:rFonts w:ascii="Times New Roman" w:hAnsi="Times New Roman" w:cs="Times New Roman"/>
          <w:b/>
          <w:noProof/>
        </w:rPr>
        <w:t>46</w:t>
      </w:r>
      <w:r w:rsidRPr="0013539B">
        <w:rPr>
          <w:rFonts w:ascii="Times New Roman" w:hAnsi="Times New Roman" w:cs="Times New Roman"/>
          <w:noProof/>
        </w:rPr>
        <w:t>(1): p. 45-50.</w:t>
      </w:r>
      <w:bookmarkEnd w:id="146"/>
    </w:p>
    <w:p w14:paraId="50846A4D" w14:textId="77777777" w:rsidR="003D3637" w:rsidRPr="0013539B" w:rsidRDefault="003D3637" w:rsidP="003D3637">
      <w:pPr>
        <w:ind w:left="720" w:hanging="720"/>
        <w:rPr>
          <w:rFonts w:ascii="Times New Roman" w:hAnsi="Times New Roman" w:cs="Times New Roman"/>
          <w:noProof/>
        </w:rPr>
      </w:pPr>
      <w:bookmarkStart w:id="147" w:name="_ENREF_148"/>
      <w:r w:rsidRPr="0013539B">
        <w:rPr>
          <w:rFonts w:ascii="Times New Roman" w:hAnsi="Times New Roman" w:cs="Times New Roman"/>
          <w:noProof/>
        </w:rPr>
        <w:t>148.</w:t>
      </w:r>
      <w:r w:rsidRPr="0013539B">
        <w:rPr>
          <w:rFonts w:ascii="Times New Roman" w:hAnsi="Times New Roman" w:cs="Times New Roman"/>
          <w:noProof/>
        </w:rPr>
        <w:tab/>
        <w:t xml:space="preserve">Maltais, D.B., et al., </w:t>
      </w:r>
      <w:r w:rsidRPr="0013539B">
        <w:rPr>
          <w:rFonts w:ascii="Times New Roman" w:hAnsi="Times New Roman" w:cs="Times New Roman"/>
          <w:i/>
          <w:noProof/>
        </w:rPr>
        <w:t>Physical activity level is associated with the O2 cost of walking in cerebral palsy.</w:t>
      </w:r>
      <w:r w:rsidRPr="0013539B">
        <w:rPr>
          <w:rFonts w:ascii="Times New Roman" w:hAnsi="Times New Roman" w:cs="Times New Roman"/>
          <w:noProof/>
        </w:rPr>
        <w:t xml:space="preserve"> Medicine &amp; Science in Sports &amp; Exercise, 2005. </w:t>
      </w:r>
      <w:r w:rsidRPr="0013539B">
        <w:rPr>
          <w:rFonts w:ascii="Times New Roman" w:hAnsi="Times New Roman" w:cs="Times New Roman"/>
          <w:b/>
          <w:noProof/>
        </w:rPr>
        <w:t>37</w:t>
      </w:r>
      <w:r w:rsidRPr="0013539B">
        <w:rPr>
          <w:rFonts w:ascii="Times New Roman" w:hAnsi="Times New Roman" w:cs="Times New Roman"/>
          <w:noProof/>
        </w:rPr>
        <w:t>(3): p. 347-53.</w:t>
      </w:r>
      <w:bookmarkEnd w:id="147"/>
    </w:p>
    <w:p w14:paraId="02EEEB6F" w14:textId="77777777" w:rsidR="003D3637" w:rsidRPr="0013539B" w:rsidRDefault="003D3637" w:rsidP="003D3637">
      <w:pPr>
        <w:ind w:left="720" w:hanging="720"/>
        <w:rPr>
          <w:rFonts w:ascii="Times New Roman" w:hAnsi="Times New Roman" w:cs="Times New Roman"/>
          <w:noProof/>
        </w:rPr>
      </w:pPr>
      <w:bookmarkStart w:id="148" w:name="_ENREF_149"/>
      <w:r w:rsidRPr="0013539B">
        <w:rPr>
          <w:rFonts w:ascii="Times New Roman" w:hAnsi="Times New Roman" w:cs="Times New Roman"/>
          <w:noProof/>
        </w:rPr>
        <w:t>149.</w:t>
      </w:r>
      <w:r w:rsidRPr="0013539B">
        <w:rPr>
          <w:rFonts w:ascii="Times New Roman" w:hAnsi="Times New Roman" w:cs="Times New Roman"/>
          <w:noProof/>
        </w:rPr>
        <w:tab/>
        <w:t xml:space="preserve">Martin, A.A., et al., </w:t>
      </w:r>
      <w:r w:rsidRPr="0013539B">
        <w:rPr>
          <w:rFonts w:ascii="Times New Roman" w:hAnsi="Times New Roman" w:cs="Times New Roman"/>
          <w:i/>
          <w:noProof/>
        </w:rPr>
        <w:t>Arterial structure and function in ambulatory adolescents with cerebral palsy are not different from healthy controls.</w:t>
      </w:r>
      <w:r w:rsidRPr="0013539B">
        <w:rPr>
          <w:rFonts w:ascii="Times New Roman" w:hAnsi="Times New Roman" w:cs="Times New Roman"/>
          <w:noProof/>
        </w:rPr>
        <w:t xml:space="preserve"> International journal of pediatrics, 2012. </w:t>
      </w:r>
      <w:r w:rsidRPr="0013539B">
        <w:rPr>
          <w:rFonts w:ascii="Times New Roman" w:hAnsi="Times New Roman" w:cs="Times New Roman"/>
          <w:b/>
          <w:noProof/>
        </w:rPr>
        <w:t>2012</w:t>
      </w:r>
      <w:r w:rsidRPr="0013539B">
        <w:rPr>
          <w:rFonts w:ascii="Times New Roman" w:hAnsi="Times New Roman" w:cs="Times New Roman"/>
          <w:noProof/>
        </w:rPr>
        <w:t>.</w:t>
      </w:r>
      <w:bookmarkEnd w:id="148"/>
    </w:p>
    <w:p w14:paraId="22CAC489" w14:textId="77777777" w:rsidR="003D3637" w:rsidRPr="0013539B" w:rsidRDefault="003D3637" w:rsidP="003D3637">
      <w:pPr>
        <w:ind w:left="720" w:hanging="720"/>
        <w:rPr>
          <w:rFonts w:ascii="Times New Roman" w:hAnsi="Times New Roman" w:cs="Times New Roman"/>
          <w:noProof/>
        </w:rPr>
      </w:pPr>
      <w:bookmarkStart w:id="149" w:name="_ENREF_150"/>
      <w:r w:rsidRPr="0013539B">
        <w:rPr>
          <w:rFonts w:ascii="Times New Roman" w:hAnsi="Times New Roman" w:cs="Times New Roman"/>
          <w:noProof/>
        </w:rPr>
        <w:t>150.</w:t>
      </w:r>
      <w:r w:rsidRPr="0013539B">
        <w:rPr>
          <w:rFonts w:ascii="Times New Roman" w:hAnsi="Times New Roman" w:cs="Times New Roman"/>
          <w:noProof/>
        </w:rPr>
        <w:tab/>
        <w:t xml:space="preserve">Nieuwenhuijsen, C., et al., </w:t>
      </w:r>
      <w:r w:rsidRPr="0013539B">
        <w:rPr>
          <w:rFonts w:ascii="Times New Roman" w:hAnsi="Times New Roman" w:cs="Times New Roman"/>
          <w:i/>
          <w:noProof/>
        </w:rPr>
        <w:t>Physical fitness, everyday physical activity, and fatigue in ambulatory adults with bilateral spastic cerebral palsy.</w:t>
      </w:r>
      <w:r w:rsidRPr="0013539B">
        <w:rPr>
          <w:rFonts w:ascii="Times New Roman" w:hAnsi="Times New Roman" w:cs="Times New Roman"/>
          <w:noProof/>
        </w:rPr>
        <w:t xml:space="preserve"> Scandinavian Journal of Medicine &amp; Science in Sports, 2011. </w:t>
      </w:r>
      <w:r w:rsidRPr="0013539B">
        <w:rPr>
          <w:rFonts w:ascii="Times New Roman" w:hAnsi="Times New Roman" w:cs="Times New Roman"/>
          <w:b/>
          <w:noProof/>
        </w:rPr>
        <w:t>21</w:t>
      </w:r>
      <w:r w:rsidRPr="0013539B">
        <w:rPr>
          <w:rFonts w:ascii="Times New Roman" w:hAnsi="Times New Roman" w:cs="Times New Roman"/>
          <w:noProof/>
        </w:rPr>
        <w:t>(4): p. 535-42.</w:t>
      </w:r>
      <w:bookmarkEnd w:id="149"/>
    </w:p>
    <w:p w14:paraId="57E292FD" w14:textId="77777777" w:rsidR="003D3637" w:rsidRPr="0013539B" w:rsidRDefault="003D3637" w:rsidP="003D3637">
      <w:pPr>
        <w:ind w:left="720" w:hanging="720"/>
        <w:rPr>
          <w:rFonts w:ascii="Times New Roman" w:hAnsi="Times New Roman" w:cs="Times New Roman"/>
          <w:noProof/>
        </w:rPr>
      </w:pPr>
      <w:bookmarkStart w:id="150" w:name="_ENREF_151"/>
      <w:r w:rsidRPr="0013539B">
        <w:rPr>
          <w:rFonts w:ascii="Times New Roman" w:hAnsi="Times New Roman" w:cs="Times New Roman"/>
          <w:noProof/>
        </w:rPr>
        <w:t>151.</w:t>
      </w:r>
      <w:r w:rsidRPr="0013539B">
        <w:rPr>
          <w:rFonts w:ascii="Times New Roman" w:hAnsi="Times New Roman" w:cs="Times New Roman"/>
          <w:noProof/>
        </w:rPr>
        <w:tab/>
        <w:t xml:space="preserve">Maltais, D.B., et al., </w:t>
      </w:r>
      <w:r w:rsidRPr="0013539B">
        <w:rPr>
          <w:rFonts w:ascii="Times New Roman" w:hAnsi="Times New Roman" w:cs="Times New Roman"/>
          <w:i/>
          <w:noProof/>
        </w:rPr>
        <w:t>Factors related to physical activity in adults with cerebral palsy may differ for walkers and nonwalkers.</w:t>
      </w:r>
      <w:r w:rsidRPr="0013539B">
        <w:rPr>
          <w:rFonts w:ascii="Times New Roman" w:hAnsi="Times New Roman" w:cs="Times New Roman"/>
          <w:noProof/>
        </w:rPr>
        <w:t xml:space="preserve"> American Journal of Physical Medicine &amp; Rehabilitation, 2010. </w:t>
      </w:r>
      <w:r w:rsidRPr="0013539B">
        <w:rPr>
          <w:rFonts w:ascii="Times New Roman" w:hAnsi="Times New Roman" w:cs="Times New Roman"/>
          <w:b/>
          <w:noProof/>
        </w:rPr>
        <w:t>89</w:t>
      </w:r>
      <w:r w:rsidRPr="0013539B">
        <w:rPr>
          <w:rFonts w:ascii="Times New Roman" w:hAnsi="Times New Roman" w:cs="Times New Roman"/>
          <w:noProof/>
        </w:rPr>
        <w:t>(7): p. 584-97.</w:t>
      </w:r>
      <w:bookmarkEnd w:id="150"/>
    </w:p>
    <w:p w14:paraId="2A2DCEE0" w14:textId="77777777" w:rsidR="003D3637" w:rsidRPr="0013539B" w:rsidRDefault="003D3637" w:rsidP="003D3637">
      <w:pPr>
        <w:ind w:left="720" w:hanging="720"/>
        <w:rPr>
          <w:rFonts w:ascii="Times New Roman" w:hAnsi="Times New Roman" w:cs="Times New Roman"/>
          <w:noProof/>
        </w:rPr>
      </w:pPr>
      <w:bookmarkStart w:id="151" w:name="_ENREF_152"/>
      <w:r w:rsidRPr="0013539B">
        <w:rPr>
          <w:rFonts w:ascii="Times New Roman" w:hAnsi="Times New Roman" w:cs="Times New Roman"/>
          <w:noProof/>
        </w:rPr>
        <w:t>152.</w:t>
      </w:r>
      <w:r w:rsidRPr="0013539B">
        <w:rPr>
          <w:rFonts w:ascii="Times New Roman" w:hAnsi="Times New Roman" w:cs="Times New Roman"/>
          <w:noProof/>
        </w:rPr>
        <w:tab/>
        <w:t xml:space="preserve">Slaman, J., et al., </w:t>
      </w:r>
      <w:r w:rsidRPr="0013539B">
        <w:rPr>
          <w:rFonts w:ascii="Times New Roman" w:hAnsi="Times New Roman" w:cs="Times New Roman"/>
          <w:i/>
          <w:noProof/>
        </w:rPr>
        <w:t>Physical strain of walking relates to activity level in adults with cerebral palsy.</w:t>
      </w:r>
      <w:r w:rsidRPr="0013539B">
        <w:rPr>
          <w:rFonts w:ascii="Times New Roman" w:hAnsi="Times New Roman" w:cs="Times New Roman"/>
          <w:noProof/>
        </w:rPr>
        <w:t xml:space="preserve"> Archives of Physical Medicine &amp; Rehabilitation, 2013. </w:t>
      </w:r>
      <w:r w:rsidRPr="0013539B">
        <w:rPr>
          <w:rFonts w:ascii="Times New Roman" w:hAnsi="Times New Roman" w:cs="Times New Roman"/>
          <w:b/>
          <w:noProof/>
        </w:rPr>
        <w:t>94</w:t>
      </w:r>
      <w:r w:rsidRPr="0013539B">
        <w:rPr>
          <w:rFonts w:ascii="Times New Roman" w:hAnsi="Times New Roman" w:cs="Times New Roman"/>
          <w:noProof/>
        </w:rPr>
        <w:t>(5): p. 896-901.</w:t>
      </w:r>
      <w:bookmarkEnd w:id="151"/>
    </w:p>
    <w:p w14:paraId="3A662E7C" w14:textId="77777777" w:rsidR="003D3637" w:rsidRPr="0013539B" w:rsidRDefault="003D3637" w:rsidP="003D3637">
      <w:pPr>
        <w:ind w:left="720" w:hanging="720"/>
        <w:rPr>
          <w:rFonts w:ascii="Times New Roman" w:hAnsi="Times New Roman" w:cs="Times New Roman"/>
          <w:noProof/>
        </w:rPr>
      </w:pPr>
      <w:bookmarkStart w:id="152" w:name="_ENREF_153"/>
      <w:r w:rsidRPr="0013539B">
        <w:rPr>
          <w:rFonts w:ascii="Times New Roman" w:hAnsi="Times New Roman" w:cs="Times New Roman"/>
          <w:noProof/>
        </w:rPr>
        <w:t>153.</w:t>
      </w:r>
      <w:r w:rsidRPr="0013539B">
        <w:rPr>
          <w:rFonts w:ascii="Times New Roman" w:hAnsi="Times New Roman" w:cs="Times New Roman"/>
          <w:noProof/>
        </w:rPr>
        <w:tab/>
        <w:t xml:space="preserve">van der Slot, W.M., et al., </w:t>
      </w:r>
      <w:r w:rsidRPr="0013539B">
        <w:rPr>
          <w:rFonts w:ascii="Times New Roman" w:hAnsi="Times New Roman" w:cs="Times New Roman"/>
          <w:i/>
          <w:noProof/>
        </w:rPr>
        <w:t>Everyday physical activity and community participation of adults with hemiplegic cerebral palsy.</w:t>
      </w:r>
      <w:r w:rsidRPr="0013539B">
        <w:rPr>
          <w:rFonts w:ascii="Times New Roman" w:hAnsi="Times New Roman" w:cs="Times New Roman"/>
          <w:noProof/>
        </w:rPr>
        <w:t xml:space="preserve"> Disability &amp; Rehabilitation, 2007. </w:t>
      </w:r>
      <w:r w:rsidRPr="0013539B">
        <w:rPr>
          <w:rFonts w:ascii="Times New Roman" w:hAnsi="Times New Roman" w:cs="Times New Roman"/>
          <w:b/>
          <w:noProof/>
        </w:rPr>
        <w:t>29</w:t>
      </w:r>
      <w:r w:rsidRPr="0013539B">
        <w:rPr>
          <w:rFonts w:ascii="Times New Roman" w:hAnsi="Times New Roman" w:cs="Times New Roman"/>
          <w:noProof/>
        </w:rPr>
        <w:t>(3): p. 179-89.</w:t>
      </w:r>
      <w:bookmarkEnd w:id="152"/>
    </w:p>
    <w:p w14:paraId="7D120CFB" w14:textId="77777777" w:rsidR="003D3637" w:rsidRPr="0013539B" w:rsidRDefault="003D3637" w:rsidP="003D3637">
      <w:pPr>
        <w:ind w:left="720" w:hanging="720"/>
        <w:rPr>
          <w:rFonts w:ascii="Times New Roman" w:hAnsi="Times New Roman" w:cs="Times New Roman"/>
          <w:noProof/>
        </w:rPr>
      </w:pPr>
      <w:bookmarkStart w:id="153" w:name="_ENREF_154"/>
      <w:r w:rsidRPr="0013539B">
        <w:rPr>
          <w:rFonts w:ascii="Times New Roman" w:hAnsi="Times New Roman" w:cs="Times New Roman"/>
          <w:noProof/>
        </w:rPr>
        <w:t>154.</w:t>
      </w:r>
      <w:r w:rsidRPr="0013539B">
        <w:rPr>
          <w:rFonts w:ascii="Times New Roman" w:hAnsi="Times New Roman" w:cs="Times New Roman"/>
          <w:noProof/>
        </w:rPr>
        <w:tab/>
        <w:t xml:space="preserve">Slaman, J., et al., </w:t>
      </w:r>
      <w:r w:rsidRPr="0013539B">
        <w:rPr>
          <w:rFonts w:ascii="Times New Roman" w:hAnsi="Times New Roman" w:cs="Times New Roman"/>
          <w:i/>
          <w:noProof/>
        </w:rPr>
        <w:t>Learn 2 Move 16-24: effectiveness of an intervention to stimulate physical activity and improve physical fitness of adolescents and young adults with spastic cerebral palsy; a randomized controlled trial.</w:t>
      </w:r>
      <w:r w:rsidRPr="0013539B">
        <w:rPr>
          <w:rFonts w:ascii="Times New Roman" w:hAnsi="Times New Roman" w:cs="Times New Roman"/>
          <w:noProof/>
        </w:rPr>
        <w:t xml:space="preserve"> BMC Pediatrics, 2010. </w:t>
      </w:r>
      <w:r w:rsidRPr="0013539B">
        <w:rPr>
          <w:rFonts w:ascii="Times New Roman" w:hAnsi="Times New Roman" w:cs="Times New Roman"/>
          <w:b/>
          <w:noProof/>
        </w:rPr>
        <w:t>10</w:t>
      </w:r>
      <w:r w:rsidRPr="0013539B">
        <w:rPr>
          <w:rFonts w:ascii="Times New Roman" w:hAnsi="Times New Roman" w:cs="Times New Roman"/>
          <w:noProof/>
        </w:rPr>
        <w:t>: p. 79.</w:t>
      </w:r>
      <w:bookmarkEnd w:id="153"/>
    </w:p>
    <w:p w14:paraId="3888F364" w14:textId="77777777" w:rsidR="003D3637" w:rsidRPr="0013539B" w:rsidRDefault="003D3637" w:rsidP="003D3637">
      <w:pPr>
        <w:ind w:left="720" w:hanging="720"/>
        <w:rPr>
          <w:rFonts w:ascii="Times New Roman" w:hAnsi="Times New Roman" w:cs="Times New Roman"/>
          <w:noProof/>
        </w:rPr>
      </w:pPr>
      <w:bookmarkStart w:id="154" w:name="_ENREF_155"/>
      <w:r w:rsidRPr="0013539B">
        <w:rPr>
          <w:rFonts w:ascii="Times New Roman" w:hAnsi="Times New Roman" w:cs="Times New Roman"/>
          <w:noProof/>
        </w:rPr>
        <w:t>155.</w:t>
      </w:r>
      <w:r w:rsidRPr="0013539B">
        <w:rPr>
          <w:rFonts w:ascii="Times New Roman" w:hAnsi="Times New Roman" w:cs="Times New Roman"/>
          <w:noProof/>
        </w:rPr>
        <w:tab/>
        <w:t xml:space="preserve">Sandstrom, K., K. Samuelsson, and B. Oberg, </w:t>
      </w:r>
      <w:r w:rsidRPr="0013539B">
        <w:rPr>
          <w:rFonts w:ascii="Times New Roman" w:hAnsi="Times New Roman" w:cs="Times New Roman"/>
          <w:i/>
          <w:noProof/>
        </w:rPr>
        <w:t>Prerequisites for carrying out physiotherapy and physical activity - experiences from adults with cerebral palsy.</w:t>
      </w:r>
      <w:r w:rsidRPr="0013539B">
        <w:rPr>
          <w:rFonts w:ascii="Times New Roman" w:hAnsi="Times New Roman" w:cs="Times New Roman"/>
          <w:noProof/>
        </w:rPr>
        <w:t xml:space="preserve"> Disability &amp; Rehabilitation, 2009. </w:t>
      </w:r>
      <w:r w:rsidRPr="0013539B">
        <w:rPr>
          <w:rFonts w:ascii="Times New Roman" w:hAnsi="Times New Roman" w:cs="Times New Roman"/>
          <w:b/>
          <w:noProof/>
        </w:rPr>
        <w:t>31</w:t>
      </w:r>
      <w:r w:rsidRPr="0013539B">
        <w:rPr>
          <w:rFonts w:ascii="Times New Roman" w:hAnsi="Times New Roman" w:cs="Times New Roman"/>
          <w:noProof/>
        </w:rPr>
        <w:t>(3): p. 161-9.</w:t>
      </w:r>
      <w:bookmarkEnd w:id="154"/>
    </w:p>
    <w:p w14:paraId="78EE270E" w14:textId="77777777" w:rsidR="003D3637" w:rsidRPr="0013539B" w:rsidRDefault="003D3637" w:rsidP="003D3637">
      <w:pPr>
        <w:ind w:left="720" w:hanging="720"/>
        <w:rPr>
          <w:rFonts w:ascii="Times New Roman" w:hAnsi="Times New Roman" w:cs="Times New Roman"/>
          <w:noProof/>
        </w:rPr>
      </w:pPr>
      <w:bookmarkStart w:id="155" w:name="_ENREF_156"/>
      <w:r w:rsidRPr="0013539B">
        <w:rPr>
          <w:rFonts w:ascii="Times New Roman" w:hAnsi="Times New Roman" w:cs="Times New Roman"/>
          <w:noProof/>
        </w:rPr>
        <w:t>156.</w:t>
      </w:r>
      <w:r w:rsidRPr="0013539B">
        <w:rPr>
          <w:rFonts w:ascii="Times New Roman" w:hAnsi="Times New Roman" w:cs="Times New Roman"/>
          <w:noProof/>
        </w:rPr>
        <w:tab/>
        <w:t xml:space="preserve">Verschuren, O., et al., </w:t>
      </w:r>
      <w:r w:rsidRPr="0013539B">
        <w:rPr>
          <w:rFonts w:ascii="Times New Roman" w:hAnsi="Times New Roman" w:cs="Times New Roman"/>
          <w:i/>
          <w:noProof/>
        </w:rPr>
        <w:t>Health-enhancing physical activity in children with cerebral palsy: more of the same is not enough.</w:t>
      </w:r>
      <w:r w:rsidRPr="0013539B">
        <w:rPr>
          <w:rFonts w:ascii="Times New Roman" w:hAnsi="Times New Roman" w:cs="Times New Roman"/>
          <w:noProof/>
        </w:rPr>
        <w:t xml:space="preserve"> Physical Therapy, 2014. </w:t>
      </w:r>
      <w:r w:rsidRPr="0013539B">
        <w:rPr>
          <w:rFonts w:ascii="Times New Roman" w:hAnsi="Times New Roman" w:cs="Times New Roman"/>
          <w:b/>
          <w:noProof/>
        </w:rPr>
        <w:t>94</w:t>
      </w:r>
      <w:r w:rsidRPr="0013539B">
        <w:rPr>
          <w:rFonts w:ascii="Times New Roman" w:hAnsi="Times New Roman" w:cs="Times New Roman"/>
          <w:noProof/>
        </w:rPr>
        <w:t>(2): p. 297-305.</w:t>
      </w:r>
      <w:bookmarkEnd w:id="155"/>
    </w:p>
    <w:p w14:paraId="635D3B38" w14:textId="77777777" w:rsidR="003D3637" w:rsidRPr="0013539B" w:rsidRDefault="003D3637" w:rsidP="003D3637">
      <w:pPr>
        <w:ind w:left="720" w:hanging="720"/>
        <w:rPr>
          <w:rFonts w:ascii="Times New Roman" w:hAnsi="Times New Roman" w:cs="Times New Roman"/>
          <w:noProof/>
        </w:rPr>
      </w:pPr>
      <w:bookmarkStart w:id="156" w:name="_ENREF_157"/>
      <w:r w:rsidRPr="0013539B">
        <w:rPr>
          <w:rFonts w:ascii="Times New Roman" w:hAnsi="Times New Roman" w:cs="Times New Roman"/>
          <w:noProof/>
        </w:rPr>
        <w:t>157.</w:t>
      </w:r>
      <w:r w:rsidRPr="0013539B">
        <w:rPr>
          <w:rFonts w:ascii="Times New Roman" w:hAnsi="Times New Roman" w:cs="Times New Roman"/>
          <w:noProof/>
        </w:rPr>
        <w:tab/>
        <w:t xml:space="preserve">Hallum, A., </w:t>
      </w:r>
      <w:r w:rsidRPr="0013539B">
        <w:rPr>
          <w:rFonts w:ascii="Times New Roman" w:hAnsi="Times New Roman" w:cs="Times New Roman"/>
          <w:i/>
          <w:noProof/>
        </w:rPr>
        <w:t>Disability and the transition to adulthood: issues for the disabled child, the family, and the pediatrician.</w:t>
      </w:r>
      <w:r w:rsidRPr="0013539B">
        <w:rPr>
          <w:rFonts w:ascii="Times New Roman" w:hAnsi="Times New Roman" w:cs="Times New Roman"/>
          <w:noProof/>
        </w:rPr>
        <w:t xml:space="preserve"> Current Problems in Pediatrics, 1995. </w:t>
      </w:r>
      <w:r w:rsidRPr="0013539B">
        <w:rPr>
          <w:rFonts w:ascii="Times New Roman" w:hAnsi="Times New Roman" w:cs="Times New Roman"/>
          <w:b/>
          <w:noProof/>
        </w:rPr>
        <w:t>25</w:t>
      </w:r>
      <w:r w:rsidRPr="0013539B">
        <w:rPr>
          <w:rFonts w:ascii="Times New Roman" w:hAnsi="Times New Roman" w:cs="Times New Roman"/>
          <w:noProof/>
        </w:rPr>
        <w:t>(1): p. 12-50.</w:t>
      </w:r>
      <w:bookmarkEnd w:id="156"/>
    </w:p>
    <w:p w14:paraId="0AB5CC5B" w14:textId="77777777" w:rsidR="003D3637" w:rsidRPr="0013539B" w:rsidRDefault="003D3637" w:rsidP="003D3637">
      <w:pPr>
        <w:ind w:left="720" w:hanging="720"/>
        <w:rPr>
          <w:rFonts w:ascii="Times New Roman" w:hAnsi="Times New Roman" w:cs="Times New Roman"/>
          <w:noProof/>
        </w:rPr>
      </w:pPr>
      <w:bookmarkStart w:id="157" w:name="_ENREF_158"/>
      <w:r w:rsidRPr="0013539B">
        <w:rPr>
          <w:rFonts w:ascii="Times New Roman" w:hAnsi="Times New Roman" w:cs="Times New Roman"/>
          <w:noProof/>
        </w:rPr>
        <w:t>158.</w:t>
      </w:r>
      <w:r w:rsidRPr="0013539B">
        <w:rPr>
          <w:rFonts w:ascii="Times New Roman" w:hAnsi="Times New Roman" w:cs="Times New Roman"/>
          <w:noProof/>
        </w:rPr>
        <w:tab/>
        <w:t xml:space="preserve">Turk, M.A., </w:t>
      </w:r>
      <w:r w:rsidRPr="0013539B">
        <w:rPr>
          <w:rFonts w:ascii="Times New Roman" w:hAnsi="Times New Roman" w:cs="Times New Roman"/>
          <w:i/>
          <w:noProof/>
        </w:rPr>
        <w:t>Health, mortality, and wellness issues in adults with cerebral palsy.</w:t>
      </w:r>
      <w:r w:rsidRPr="0013539B">
        <w:rPr>
          <w:rFonts w:ascii="Times New Roman" w:hAnsi="Times New Roman" w:cs="Times New Roman"/>
          <w:noProof/>
        </w:rPr>
        <w:t xml:space="preserve"> Dev Med Child Neurol, 2009. </w:t>
      </w:r>
      <w:r w:rsidRPr="0013539B">
        <w:rPr>
          <w:rFonts w:ascii="Times New Roman" w:hAnsi="Times New Roman" w:cs="Times New Roman"/>
          <w:b/>
          <w:noProof/>
        </w:rPr>
        <w:t>51 Suppl 4</w:t>
      </w:r>
      <w:r w:rsidRPr="0013539B">
        <w:rPr>
          <w:rFonts w:ascii="Times New Roman" w:hAnsi="Times New Roman" w:cs="Times New Roman"/>
          <w:noProof/>
        </w:rPr>
        <w:t>: p. 24-9.</w:t>
      </w:r>
      <w:bookmarkEnd w:id="157"/>
    </w:p>
    <w:p w14:paraId="7B6D7FF1" w14:textId="77777777" w:rsidR="003D3637" w:rsidRPr="0013539B" w:rsidRDefault="003D3637" w:rsidP="003D3637">
      <w:pPr>
        <w:ind w:left="720" w:hanging="720"/>
        <w:rPr>
          <w:rFonts w:ascii="Times New Roman" w:hAnsi="Times New Roman" w:cs="Times New Roman"/>
          <w:noProof/>
        </w:rPr>
      </w:pPr>
      <w:bookmarkStart w:id="158" w:name="_ENREF_159"/>
      <w:r w:rsidRPr="0013539B">
        <w:rPr>
          <w:rFonts w:ascii="Times New Roman" w:hAnsi="Times New Roman" w:cs="Times New Roman"/>
          <w:noProof/>
        </w:rPr>
        <w:t>159.</w:t>
      </w:r>
      <w:r w:rsidRPr="0013539B">
        <w:rPr>
          <w:rFonts w:ascii="Times New Roman" w:hAnsi="Times New Roman" w:cs="Times New Roman"/>
          <w:noProof/>
        </w:rPr>
        <w:tab/>
        <w:t xml:space="preserve">Hilberink, S.R., et al., </w:t>
      </w:r>
      <w:r w:rsidRPr="0013539B">
        <w:rPr>
          <w:rFonts w:ascii="Times New Roman" w:hAnsi="Times New Roman" w:cs="Times New Roman"/>
          <w:i/>
          <w:noProof/>
        </w:rPr>
        <w:t>Health issues in young adults with cerebral palsy: towards a life-span perspective.</w:t>
      </w:r>
      <w:r w:rsidRPr="0013539B">
        <w:rPr>
          <w:rFonts w:ascii="Times New Roman" w:hAnsi="Times New Roman" w:cs="Times New Roman"/>
          <w:noProof/>
        </w:rPr>
        <w:t xml:space="preserve"> J Rehabil Med, 2007. </w:t>
      </w:r>
      <w:r w:rsidRPr="0013539B">
        <w:rPr>
          <w:rFonts w:ascii="Times New Roman" w:hAnsi="Times New Roman" w:cs="Times New Roman"/>
          <w:b/>
          <w:noProof/>
        </w:rPr>
        <w:t>39</w:t>
      </w:r>
      <w:r w:rsidRPr="0013539B">
        <w:rPr>
          <w:rFonts w:ascii="Times New Roman" w:hAnsi="Times New Roman" w:cs="Times New Roman"/>
          <w:noProof/>
        </w:rPr>
        <w:t>(8): p. 605-11.</w:t>
      </w:r>
      <w:bookmarkEnd w:id="158"/>
    </w:p>
    <w:p w14:paraId="32D24C4B" w14:textId="77777777" w:rsidR="003D3637" w:rsidRPr="0013539B" w:rsidRDefault="003D3637" w:rsidP="003D3637">
      <w:pPr>
        <w:ind w:left="720" w:hanging="720"/>
        <w:rPr>
          <w:rFonts w:ascii="Times New Roman" w:hAnsi="Times New Roman" w:cs="Times New Roman"/>
          <w:noProof/>
        </w:rPr>
      </w:pPr>
      <w:bookmarkStart w:id="159" w:name="_ENREF_160"/>
      <w:r w:rsidRPr="0013539B">
        <w:rPr>
          <w:rFonts w:ascii="Times New Roman" w:hAnsi="Times New Roman" w:cs="Times New Roman"/>
          <w:noProof/>
        </w:rPr>
        <w:t>160.</w:t>
      </w:r>
      <w:r w:rsidRPr="0013539B">
        <w:rPr>
          <w:rFonts w:ascii="Times New Roman" w:hAnsi="Times New Roman" w:cs="Times New Roman"/>
          <w:noProof/>
        </w:rPr>
        <w:tab/>
        <w:t xml:space="preserve">Strauss, D. and R. Shavelle, </w:t>
      </w:r>
      <w:r w:rsidRPr="0013539B">
        <w:rPr>
          <w:rFonts w:ascii="Times New Roman" w:hAnsi="Times New Roman" w:cs="Times New Roman"/>
          <w:i/>
          <w:noProof/>
        </w:rPr>
        <w:t>Life expectancy of adults with cerebral palsy.</w:t>
      </w:r>
      <w:r w:rsidRPr="0013539B">
        <w:rPr>
          <w:rFonts w:ascii="Times New Roman" w:hAnsi="Times New Roman" w:cs="Times New Roman"/>
          <w:noProof/>
        </w:rPr>
        <w:t xml:space="preserve"> Dev Med Child Neurol, 1998. </w:t>
      </w:r>
      <w:r w:rsidRPr="0013539B">
        <w:rPr>
          <w:rFonts w:ascii="Times New Roman" w:hAnsi="Times New Roman" w:cs="Times New Roman"/>
          <w:b/>
          <w:noProof/>
        </w:rPr>
        <w:t>40</w:t>
      </w:r>
      <w:r w:rsidRPr="0013539B">
        <w:rPr>
          <w:rFonts w:ascii="Times New Roman" w:hAnsi="Times New Roman" w:cs="Times New Roman"/>
          <w:noProof/>
        </w:rPr>
        <w:t>(6): p. 369-75.</w:t>
      </w:r>
      <w:bookmarkEnd w:id="159"/>
    </w:p>
    <w:p w14:paraId="48C5A9F2" w14:textId="77777777" w:rsidR="003D3637" w:rsidRPr="0013539B" w:rsidRDefault="003D3637" w:rsidP="003D3637">
      <w:pPr>
        <w:ind w:left="720" w:hanging="720"/>
        <w:rPr>
          <w:rFonts w:ascii="Times New Roman" w:hAnsi="Times New Roman" w:cs="Times New Roman"/>
          <w:noProof/>
        </w:rPr>
      </w:pPr>
      <w:bookmarkStart w:id="160" w:name="_ENREF_161"/>
      <w:r w:rsidRPr="0013539B">
        <w:rPr>
          <w:rFonts w:ascii="Times New Roman" w:hAnsi="Times New Roman" w:cs="Times New Roman"/>
          <w:noProof/>
        </w:rPr>
        <w:t>161.</w:t>
      </w:r>
      <w:r w:rsidRPr="0013539B">
        <w:rPr>
          <w:rFonts w:ascii="Times New Roman" w:hAnsi="Times New Roman" w:cs="Times New Roman"/>
          <w:noProof/>
        </w:rPr>
        <w:tab/>
        <w:t xml:space="preserve">Gannotti, M.E., et al., </w:t>
      </w:r>
      <w:r w:rsidRPr="0013539B">
        <w:rPr>
          <w:rFonts w:ascii="Times New Roman" w:hAnsi="Times New Roman" w:cs="Times New Roman"/>
          <w:i/>
          <w:noProof/>
        </w:rPr>
        <w:t>Walking abilities of young adults with cerebral palsy: changes after multilevel surgery and adolescence.</w:t>
      </w:r>
      <w:r w:rsidRPr="0013539B">
        <w:rPr>
          <w:rFonts w:ascii="Times New Roman" w:hAnsi="Times New Roman" w:cs="Times New Roman"/>
          <w:noProof/>
        </w:rPr>
        <w:t xml:space="preserve"> Gait Posture, 2010. </w:t>
      </w:r>
      <w:r w:rsidRPr="0013539B">
        <w:rPr>
          <w:rFonts w:ascii="Times New Roman" w:hAnsi="Times New Roman" w:cs="Times New Roman"/>
          <w:b/>
          <w:noProof/>
        </w:rPr>
        <w:t>32</w:t>
      </w:r>
      <w:r w:rsidRPr="0013539B">
        <w:rPr>
          <w:rFonts w:ascii="Times New Roman" w:hAnsi="Times New Roman" w:cs="Times New Roman"/>
          <w:noProof/>
        </w:rPr>
        <w:t>(1): p. 46-52.</w:t>
      </w:r>
      <w:bookmarkEnd w:id="160"/>
    </w:p>
    <w:p w14:paraId="62157471" w14:textId="77777777" w:rsidR="003D3637" w:rsidRPr="0013539B" w:rsidRDefault="003D3637" w:rsidP="003D3637">
      <w:pPr>
        <w:ind w:left="720" w:hanging="720"/>
        <w:rPr>
          <w:rFonts w:ascii="Times New Roman" w:hAnsi="Times New Roman" w:cs="Times New Roman"/>
          <w:noProof/>
        </w:rPr>
      </w:pPr>
      <w:bookmarkStart w:id="161" w:name="_ENREF_162"/>
      <w:r w:rsidRPr="0013539B">
        <w:rPr>
          <w:rFonts w:ascii="Times New Roman" w:hAnsi="Times New Roman" w:cs="Times New Roman"/>
          <w:noProof/>
        </w:rPr>
        <w:t>162.</w:t>
      </w:r>
      <w:r w:rsidRPr="0013539B">
        <w:rPr>
          <w:rFonts w:ascii="Times New Roman" w:hAnsi="Times New Roman" w:cs="Times New Roman"/>
          <w:noProof/>
        </w:rPr>
        <w:tab/>
        <w:t xml:space="preserve">Day, S.M., et al., </w:t>
      </w:r>
      <w:r w:rsidRPr="0013539B">
        <w:rPr>
          <w:rFonts w:ascii="Times New Roman" w:hAnsi="Times New Roman" w:cs="Times New Roman"/>
          <w:i/>
          <w:noProof/>
        </w:rPr>
        <w:t>Change in ambulatory ability of adolescents and young adults with cerebral palsy.</w:t>
      </w:r>
      <w:r w:rsidRPr="0013539B">
        <w:rPr>
          <w:rFonts w:ascii="Times New Roman" w:hAnsi="Times New Roman" w:cs="Times New Roman"/>
          <w:noProof/>
        </w:rPr>
        <w:t xml:space="preserve"> Dev Med Child Neurol, 2007. </w:t>
      </w:r>
      <w:r w:rsidRPr="0013539B">
        <w:rPr>
          <w:rFonts w:ascii="Times New Roman" w:hAnsi="Times New Roman" w:cs="Times New Roman"/>
          <w:b/>
          <w:noProof/>
        </w:rPr>
        <w:t>49</w:t>
      </w:r>
      <w:r w:rsidRPr="0013539B">
        <w:rPr>
          <w:rFonts w:ascii="Times New Roman" w:hAnsi="Times New Roman" w:cs="Times New Roman"/>
          <w:noProof/>
        </w:rPr>
        <w:t>(9): p. 647-53.</w:t>
      </w:r>
      <w:bookmarkEnd w:id="161"/>
    </w:p>
    <w:p w14:paraId="6C20F07C" w14:textId="77777777" w:rsidR="003D3637" w:rsidRPr="0013539B" w:rsidRDefault="003D3637" w:rsidP="003D3637">
      <w:pPr>
        <w:ind w:left="720" w:hanging="720"/>
        <w:rPr>
          <w:rFonts w:ascii="Times New Roman" w:hAnsi="Times New Roman" w:cs="Times New Roman"/>
          <w:noProof/>
        </w:rPr>
      </w:pPr>
      <w:bookmarkStart w:id="162" w:name="_ENREF_163"/>
      <w:r w:rsidRPr="0013539B">
        <w:rPr>
          <w:rFonts w:ascii="Times New Roman" w:hAnsi="Times New Roman" w:cs="Times New Roman"/>
          <w:noProof/>
        </w:rPr>
        <w:t>163.</w:t>
      </w:r>
      <w:r w:rsidRPr="0013539B">
        <w:rPr>
          <w:rFonts w:ascii="Times New Roman" w:hAnsi="Times New Roman" w:cs="Times New Roman"/>
          <w:noProof/>
        </w:rPr>
        <w:tab/>
        <w:t xml:space="preserve">Bottos, M., et al., </w:t>
      </w:r>
      <w:r w:rsidRPr="0013539B">
        <w:rPr>
          <w:rFonts w:ascii="Times New Roman" w:hAnsi="Times New Roman" w:cs="Times New Roman"/>
          <w:i/>
          <w:noProof/>
        </w:rPr>
        <w:t>Functional status of adults with cerebral palsy and implications for treatment of children.</w:t>
      </w:r>
      <w:r w:rsidRPr="0013539B">
        <w:rPr>
          <w:rFonts w:ascii="Times New Roman" w:hAnsi="Times New Roman" w:cs="Times New Roman"/>
          <w:noProof/>
        </w:rPr>
        <w:t xml:space="preserve"> Dev Med Child Neurol, 2001. </w:t>
      </w:r>
      <w:r w:rsidRPr="0013539B">
        <w:rPr>
          <w:rFonts w:ascii="Times New Roman" w:hAnsi="Times New Roman" w:cs="Times New Roman"/>
          <w:b/>
          <w:noProof/>
        </w:rPr>
        <w:t>43</w:t>
      </w:r>
      <w:r w:rsidRPr="0013539B">
        <w:rPr>
          <w:rFonts w:ascii="Times New Roman" w:hAnsi="Times New Roman" w:cs="Times New Roman"/>
          <w:noProof/>
        </w:rPr>
        <w:t>(8): p. 516-28.</w:t>
      </w:r>
      <w:bookmarkEnd w:id="162"/>
    </w:p>
    <w:p w14:paraId="46B6B24B" w14:textId="77777777" w:rsidR="003D3637" w:rsidRPr="0013539B" w:rsidRDefault="003D3637" w:rsidP="003D3637">
      <w:pPr>
        <w:ind w:left="720" w:hanging="720"/>
        <w:rPr>
          <w:rFonts w:ascii="Times New Roman" w:hAnsi="Times New Roman" w:cs="Times New Roman"/>
          <w:noProof/>
        </w:rPr>
      </w:pPr>
      <w:bookmarkStart w:id="163" w:name="_ENREF_164"/>
      <w:r w:rsidRPr="0013539B">
        <w:rPr>
          <w:rFonts w:ascii="Times New Roman" w:hAnsi="Times New Roman" w:cs="Times New Roman"/>
          <w:noProof/>
        </w:rPr>
        <w:t>164.</w:t>
      </w:r>
      <w:r w:rsidRPr="0013539B">
        <w:rPr>
          <w:rFonts w:ascii="Times New Roman" w:hAnsi="Times New Roman" w:cs="Times New Roman"/>
          <w:noProof/>
        </w:rPr>
        <w:tab/>
        <w:t xml:space="preserve">Sandstrom, K., J. Alinder, and B. Oberg, </w:t>
      </w:r>
      <w:r w:rsidRPr="0013539B">
        <w:rPr>
          <w:rFonts w:ascii="Times New Roman" w:hAnsi="Times New Roman" w:cs="Times New Roman"/>
          <w:i/>
          <w:noProof/>
        </w:rPr>
        <w:t>Descriptions of functioning and health and relations to a gross motor classification in adults with cerebral palsy.</w:t>
      </w:r>
      <w:r w:rsidRPr="0013539B">
        <w:rPr>
          <w:rFonts w:ascii="Times New Roman" w:hAnsi="Times New Roman" w:cs="Times New Roman"/>
          <w:noProof/>
        </w:rPr>
        <w:t xml:space="preserve"> Disabil Rehabil, 2004. </w:t>
      </w:r>
      <w:r w:rsidRPr="0013539B">
        <w:rPr>
          <w:rFonts w:ascii="Times New Roman" w:hAnsi="Times New Roman" w:cs="Times New Roman"/>
          <w:b/>
          <w:noProof/>
        </w:rPr>
        <w:t>26</w:t>
      </w:r>
      <w:r w:rsidRPr="0013539B">
        <w:rPr>
          <w:rFonts w:ascii="Times New Roman" w:hAnsi="Times New Roman" w:cs="Times New Roman"/>
          <w:noProof/>
        </w:rPr>
        <w:t>(17): p. 1023-31.</w:t>
      </w:r>
      <w:bookmarkEnd w:id="163"/>
    </w:p>
    <w:p w14:paraId="69E2BACA" w14:textId="77777777" w:rsidR="003D3637" w:rsidRPr="0013539B" w:rsidRDefault="003D3637" w:rsidP="003D3637">
      <w:pPr>
        <w:ind w:left="720" w:hanging="720"/>
        <w:rPr>
          <w:rFonts w:ascii="Times New Roman" w:hAnsi="Times New Roman" w:cs="Times New Roman"/>
          <w:noProof/>
        </w:rPr>
      </w:pPr>
      <w:bookmarkStart w:id="164" w:name="_ENREF_165"/>
      <w:r w:rsidRPr="0013539B">
        <w:rPr>
          <w:rFonts w:ascii="Times New Roman" w:hAnsi="Times New Roman" w:cs="Times New Roman"/>
          <w:noProof/>
        </w:rPr>
        <w:t>165.</w:t>
      </w:r>
      <w:r w:rsidRPr="0013539B">
        <w:rPr>
          <w:rFonts w:ascii="Times New Roman" w:hAnsi="Times New Roman" w:cs="Times New Roman"/>
          <w:noProof/>
        </w:rPr>
        <w:tab/>
        <w:t xml:space="preserve">Smits, D.W., et al., </w:t>
      </w:r>
      <w:r w:rsidRPr="0013539B">
        <w:rPr>
          <w:rFonts w:ascii="Times New Roman" w:hAnsi="Times New Roman" w:cs="Times New Roman"/>
          <w:i/>
          <w:noProof/>
        </w:rPr>
        <w:t>Longitudinal development of gross motor function among Dutch children and young adults with cerebral palsy: an investigation of motor growth curves.</w:t>
      </w:r>
      <w:r w:rsidRPr="0013539B">
        <w:rPr>
          <w:rFonts w:ascii="Times New Roman" w:hAnsi="Times New Roman" w:cs="Times New Roman"/>
          <w:noProof/>
        </w:rPr>
        <w:t xml:space="preserve"> Dev Med Child Neurol, 2013. </w:t>
      </w:r>
      <w:r w:rsidRPr="0013539B">
        <w:rPr>
          <w:rFonts w:ascii="Times New Roman" w:hAnsi="Times New Roman" w:cs="Times New Roman"/>
          <w:b/>
          <w:noProof/>
        </w:rPr>
        <w:t>55</w:t>
      </w:r>
      <w:r w:rsidRPr="0013539B">
        <w:rPr>
          <w:rFonts w:ascii="Times New Roman" w:hAnsi="Times New Roman" w:cs="Times New Roman"/>
          <w:noProof/>
        </w:rPr>
        <w:t>(4): p. 378-84.</w:t>
      </w:r>
      <w:bookmarkEnd w:id="164"/>
    </w:p>
    <w:p w14:paraId="3A24C587" w14:textId="77777777" w:rsidR="003D3637" w:rsidRPr="0013539B" w:rsidRDefault="003D3637" w:rsidP="003D3637">
      <w:pPr>
        <w:ind w:left="720" w:hanging="720"/>
        <w:rPr>
          <w:rFonts w:ascii="Times New Roman" w:hAnsi="Times New Roman" w:cs="Times New Roman"/>
          <w:noProof/>
        </w:rPr>
      </w:pPr>
      <w:bookmarkStart w:id="165" w:name="_ENREF_166"/>
      <w:r w:rsidRPr="0013539B">
        <w:rPr>
          <w:rFonts w:ascii="Times New Roman" w:hAnsi="Times New Roman" w:cs="Times New Roman"/>
          <w:noProof/>
        </w:rPr>
        <w:t>166.</w:t>
      </w:r>
      <w:r w:rsidRPr="0013539B">
        <w:rPr>
          <w:rFonts w:ascii="Times New Roman" w:hAnsi="Times New Roman" w:cs="Times New Roman"/>
          <w:noProof/>
        </w:rPr>
        <w:tab/>
        <w:t xml:space="preserve">Blackman, J.A. and M.R. Conaway, </w:t>
      </w:r>
      <w:r w:rsidRPr="0013539B">
        <w:rPr>
          <w:rFonts w:ascii="Times New Roman" w:hAnsi="Times New Roman" w:cs="Times New Roman"/>
          <w:i/>
          <w:noProof/>
        </w:rPr>
        <w:t>Adolescents with cerebral palsy: transitioning to adult health care services.</w:t>
      </w:r>
      <w:r w:rsidRPr="0013539B">
        <w:rPr>
          <w:rFonts w:ascii="Times New Roman" w:hAnsi="Times New Roman" w:cs="Times New Roman"/>
          <w:noProof/>
        </w:rPr>
        <w:t xml:space="preserve"> Clin Pediatr (Phila), 2014. </w:t>
      </w:r>
      <w:r w:rsidRPr="0013539B">
        <w:rPr>
          <w:rFonts w:ascii="Times New Roman" w:hAnsi="Times New Roman" w:cs="Times New Roman"/>
          <w:b/>
          <w:noProof/>
        </w:rPr>
        <w:t>53</w:t>
      </w:r>
      <w:r w:rsidRPr="0013539B">
        <w:rPr>
          <w:rFonts w:ascii="Times New Roman" w:hAnsi="Times New Roman" w:cs="Times New Roman"/>
          <w:noProof/>
        </w:rPr>
        <w:t>(4): p. 356-63.</w:t>
      </w:r>
      <w:bookmarkEnd w:id="165"/>
    </w:p>
    <w:p w14:paraId="2FBAA655" w14:textId="77777777" w:rsidR="003D3637" w:rsidRPr="0013539B" w:rsidRDefault="003D3637" w:rsidP="003D3637">
      <w:pPr>
        <w:ind w:left="720" w:hanging="720"/>
        <w:rPr>
          <w:rFonts w:ascii="Times New Roman" w:hAnsi="Times New Roman" w:cs="Times New Roman"/>
          <w:noProof/>
        </w:rPr>
      </w:pPr>
      <w:bookmarkStart w:id="166" w:name="_ENREF_167"/>
      <w:r w:rsidRPr="0013539B">
        <w:rPr>
          <w:rFonts w:ascii="Times New Roman" w:hAnsi="Times New Roman" w:cs="Times New Roman"/>
          <w:noProof/>
        </w:rPr>
        <w:t>167.</w:t>
      </w:r>
      <w:r w:rsidRPr="0013539B">
        <w:rPr>
          <w:rFonts w:ascii="Times New Roman" w:hAnsi="Times New Roman" w:cs="Times New Roman"/>
          <w:noProof/>
        </w:rPr>
        <w:tab/>
        <w:t xml:space="preserve">Johnson, R.K., et al., </w:t>
      </w:r>
      <w:r w:rsidRPr="0013539B">
        <w:rPr>
          <w:rFonts w:ascii="Times New Roman" w:hAnsi="Times New Roman" w:cs="Times New Roman"/>
          <w:i/>
          <w:noProof/>
        </w:rPr>
        <w:t>Total energy expenditure in adults with cerebral palsy as assessed by doubly labeled water.</w:t>
      </w:r>
      <w:r w:rsidRPr="0013539B">
        <w:rPr>
          <w:rFonts w:ascii="Times New Roman" w:hAnsi="Times New Roman" w:cs="Times New Roman"/>
          <w:noProof/>
        </w:rPr>
        <w:t xml:space="preserve"> J Am Diet Assoc, 1997. </w:t>
      </w:r>
      <w:r w:rsidRPr="0013539B">
        <w:rPr>
          <w:rFonts w:ascii="Times New Roman" w:hAnsi="Times New Roman" w:cs="Times New Roman"/>
          <w:b/>
          <w:noProof/>
        </w:rPr>
        <w:t>97</w:t>
      </w:r>
      <w:r w:rsidRPr="0013539B">
        <w:rPr>
          <w:rFonts w:ascii="Times New Roman" w:hAnsi="Times New Roman" w:cs="Times New Roman"/>
          <w:noProof/>
        </w:rPr>
        <w:t>(9): p. 966-70.</w:t>
      </w:r>
      <w:bookmarkEnd w:id="166"/>
    </w:p>
    <w:p w14:paraId="268BE000" w14:textId="77777777" w:rsidR="003D3637" w:rsidRPr="0013539B" w:rsidRDefault="003D3637" w:rsidP="003D3637">
      <w:pPr>
        <w:ind w:left="720" w:hanging="720"/>
        <w:rPr>
          <w:rFonts w:ascii="Times New Roman" w:hAnsi="Times New Roman" w:cs="Times New Roman"/>
          <w:noProof/>
        </w:rPr>
      </w:pPr>
      <w:bookmarkStart w:id="167" w:name="_ENREF_168"/>
      <w:r w:rsidRPr="0013539B">
        <w:rPr>
          <w:rFonts w:ascii="Times New Roman" w:hAnsi="Times New Roman" w:cs="Times New Roman"/>
          <w:noProof/>
        </w:rPr>
        <w:t>168.</w:t>
      </w:r>
      <w:r w:rsidRPr="0013539B">
        <w:rPr>
          <w:rFonts w:ascii="Times New Roman" w:hAnsi="Times New Roman" w:cs="Times New Roman"/>
          <w:noProof/>
        </w:rPr>
        <w:tab/>
        <w:t xml:space="preserve">Bauman, W.A., </w:t>
      </w:r>
      <w:r w:rsidRPr="0013539B">
        <w:rPr>
          <w:rFonts w:ascii="Times New Roman" w:hAnsi="Times New Roman" w:cs="Times New Roman"/>
          <w:i/>
          <w:noProof/>
        </w:rPr>
        <w:t>The potential metabolic consequences of cerebral palsy: inferences from the general population and persons with spinal cord injury.</w:t>
      </w:r>
      <w:r w:rsidRPr="0013539B">
        <w:rPr>
          <w:rFonts w:ascii="Times New Roman" w:hAnsi="Times New Roman" w:cs="Times New Roman"/>
          <w:noProof/>
        </w:rPr>
        <w:t xml:space="preserve"> Developmental Medicine &amp; Child Neurology, 2009. </w:t>
      </w:r>
      <w:r w:rsidRPr="0013539B">
        <w:rPr>
          <w:rFonts w:ascii="Times New Roman" w:hAnsi="Times New Roman" w:cs="Times New Roman"/>
          <w:b/>
          <w:noProof/>
        </w:rPr>
        <w:t>51</w:t>
      </w:r>
      <w:r w:rsidRPr="0013539B">
        <w:rPr>
          <w:rFonts w:ascii="Times New Roman" w:hAnsi="Times New Roman" w:cs="Times New Roman"/>
          <w:noProof/>
        </w:rPr>
        <w:t>(s4): p. 64-78.</w:t>
      </w:r>
      <w:bookmarkEnd w:id="167"/>
    </w:p>
    <w:p w14:paraId="5F1D20A9" w14:textId="77777777" w:rsidR="003D3637" w:rsidRPr="0013539B" w:rsidRDefault="003D3637" w:rsidP="003D3637">
      <w:pPr>
        <w:ind w:left="720" w:hanging="720"/>
        <w:rPr>
          <w:rFonts w:ascii="Times New Roman" w:hAnsi="Times New Roman" w:cs="Times New Roman"/>
          <w:noProof/>
        </w:rPr>
      </w:pPr>
      <w:bookmarkStart w:id="168" w:name="_ENREF_169"/>
      <w:r w:rsidRPr="0013539B">
        <w:rPr>
          <w:rFonts w:ascii="Times New Roman" w:hAnsi="Times New Roman" w:cs="Times New Roman"/>
          <w:noProof/>
        </w:rPr>
        <w:t>169.</w:t>
      </w:r>
      <w:r w:rsidRPr="0013539B">
        <w:rPr>
          <w:rFonts w:ascii="Times New Roman" w:hAnsi="Times New Roman" w:cs="Times New Roman"/>
          <w:noProof/>
        </w:rPr>
        <w:tab/>
        <w:t xml:space="preserve">Strauss, D., W. Cable, and R. Shavelle, </w:t>
      </w:r>
      <w:r w:rsidRPr="0013539B">
        <w:rPr>
          <w:rFonts w:ascii="Times New Roman" w:hAnsi="Times New Roman" w:cs="Times New Roman"/>
          <w:i/>
          <w:noProof/>
        </w:rPr>
        <w:t>Causes of excess mortality in cerebral palsy.</w:t>
      </w:r>
      <w:r w:rsidRPr="0013539B">
        <w:rPr>
          <w:rFonts w:ascii="Times New Roman" w:hAnsi="Times New Roman" w:cs="Times New Roman"/>
          <w:noProof/>
        </w:rPr>
        <w:t xml:space="preserve"> Developmental Medicine &amp; Child Neurology, 1999. </w:t>
      </w:r>
      <w:r w:rsidRPr="0013539B">
        <w:rPr>
          <w:rFonts w:ascii="Times New Roman" w:hAnsi="Times New Roman" w:cs="Times New Roman"/>
          <w:b/>
          <w:noProof/>
        </w:rPr>
        <w:t>41</w:t>
      </w:r>
      <w:r w:rsidRPr="0013539B">
        <w:rPr>
          <w:rFonts w:ascii="Times New Roman" w:hAnsi="Times New Roman" w:cs="Times New Roman"/>
          <w:noProof/>
        </w:rPr>
        <w:t>(9): p. 580-585.</w:t>
      </w:r>
      <w:bookmarkEnd w:id="168"/>
    </w:p>
    <w:p w14:paraId="7B7AEA3A" w14:textId="77777777" w:rsidR="003D3637" w:rsidRPr="0013539B" w:rsidRDefault="003D3637" w:rsidP="003D3637">
      <w:pPr>
        <w:ind w:left="720" w:hanging="720"/>
        <w:rPr>
          <w:rFonts w:ascii="Times New Roman" w:hAnsi="Times New Roman" w:cs="Times New Roman"/>
          <w:noProof/>
        </w:rPr>
      </w:pPr>
      <w:bookmarkStart w:id="169" w:name="_ENREF_170"/>
      <w:r w:rsidRPr="0013539B">
        <w:rPr>
          <w:rFonts w:ascii="Times New Roman" w:hAnsi="Times New Roman" w:cs="Times New Roman"/>
          <w:noProof/>
        </w:rPr>
        <w:t>170.</w:t>
      </w:r>
      <w:r w:rsidRPr="0013539B">
        <w:rPr>
          <w:rFonts w:ascii="Times New Roman" w:hAnsi="Times New Roman" w:cs="Times New Roman"/>
          <w:noProof/>
        </w:rPr>
        <w:tab/>
        <w:t xml:space="preserve">Dickerson, R.N., et al., </w:t>
      </w:r>
      <w:r w:rsidRPr="0013539B">
        <w:rPr>
          <w:rFonts w:ascii="Times New Roman" w:hAnsi="Times New Roman" w:cs="Times New Roman"/>
          <w:i/>
          <w:noProof/>
        </w:rPr>
        <w:t>Energy requirements of non-ambulatory, tube-fed adult patients with cerebral palsy and chronic hypothermia.</w:t>
      </w:r>
      <w:r w:rsidRPr="0013539B">
        <w:rPr>
          <w:rFonts w:ascii="Times New Roman" w:hAnsi="Times New Roman" w:cs="Times New Roman"/>
          <w:noProof/>
        </w:rPr>
        <w:t xml:space="preserve"> Nutrition, 2003. </w:t>
      </w:r>
      <w:r w:rsidRPr="0013539B">
        <w:rPr>
          <w:rFonts w:ascii="Times New Roman" w:hAnsi="Times New Roman" w:cs="Times New Roman"/>
          <w:b/>
          <w:noProof/>
        </w:rPr>
        <w:t>19</w:t>
      </w:r>
      <w:r w:rsidRPr="0013539B">
        <w:rPr>
          <w:rFonts w:ascii="Times New Roman" w:hAnsi="Times New Roman" w:cs="Times New Roman"/>
          <w:noProof/>
        </w:rPr>
        <w:t>(9): p. 741-6.</w:t>
      </w:r>
      <w:bookmarkEnd w:id="169"/>
    </w:p>
    <w:p w14:paraId="3578B66C" w14:textId="77777777" w:rsidR="003D3637" w:rsidRPr="0013539B" w:rsidRDefault="003D3637" w:rsidP="003D3637">
      <w:pPr>
        <w:ind w:left="720" w:hanging="720"/>
        <w:rPr>
          <w:rFonts w:ascii="Times New Roman" w:hAnsi="Times New Roman" w:cs="Times New Roman"/>
          <w:noProof/>
        </w:rPr>
      </w:pPr>
      <w:bookmarkStart w:id="170" w:name="_ENREF_171"/>
      <w:r w:rsidRPr="0013539B">
        <w:rPr>
          <w:rFonts w:ascii="Times New Roman" w:hAnsi="Times New Roman" w:cs="Times New Roman"/>
          <w:noProof/>
        </w:rPr>
        <w:t>171.</w:t>
      </w:r>
      <w:r w:rsidRPr="0013539B">
        <w:rPr>
          <w:rFonts w:ascii="Times New Roman" w:hAnsi="Times New Roman" w:cs="Times New Roman"/>
          <w:noProof/>
        </w:rPr>
        <w:tab/>
        <w:t xml:space="preserve">Ferrang, T.M., R.K. Johnson, and M.S. Ferrara, </w:t>
      </w:r>
      <w:r w:rsidRPr="0013539B">
        <w:rPr>
          <w:rFonts w:ascii="Times New Roman" w:hAnsi="Times New Roman" w:cs="Times New Roman"/>
          <w:i/>
          <w:noProof/>
        </w:rPr>
        <w:t>Dietary and anthropometric assessment of adults with cerebral palsy.</w:t>
      </w:r>
      <w:r w:rsidRPr="0013539B">
        <w:rPr>
          <w:rFonts w:ascii="Times New Roman" w:hAnsi="Times New Roman" w:cs="Times New Roman"/>
          <w:noProof/>
        </w:rPr>
        <w:t xml:space="preserve"> J Am Diet Assoc, 1992. </w:t>
      </w:r>
      <w:r w:rsidRPr="0013539B">
        <w:rPr>
          <w:rFonts w:ascii="Times New Roman" w:hAnsi="Times New Roman" w:cs="Times New Roman"/>
          <w:b/>
          <w:noProof/>
        </w:rPr>
        <w:t>92</w:t>
      </w:r>
      <w:r w:rsidRPr="0013539B">
        <w:rPr>
          <w:rFonts w:ascii="Times New Roman" w:hAnsi="Times New Roman" w:cs="Times New Roman"/>
          <w:noProof/>
        </w:rPr>
        <w:t>(9): p. 1083-6.</w:t>
      </w:r>
      <w:bookmarkEnd w:id="170"/>
    </w:p>
    <w:p w14:paraId="72FB10BE" w14:textId="77777777" w:rsidR="003D3637" w:rsidRPr="0013539B" w:rsidRDefault="003D3637" w:rsidP="003D3637">
      <w:pPr>
        <w:ind w:left="720" w:hanging="720"/>
        <w:rPr>
          <w:rFonts w:ascii="Times New Roman" w:hAnsi="Times New Roman" w:cs="Times New Roman"/>
          <w:noProof/>
        </w:rPr>
      </w:pPr>
      <w:bookmarkStart w:id="171" w:name="_ENREF_172"/>
      <w:r w:rsidRPr="0013539B">
        <w:rPr>
          <w:rFonts w:ascii="Times New Roman" w:hAnsi="Times New Roman" w:cs="Times New Roman"/>
          <w:noProof/>
        </w:rPr>
        <w:t>172.</w:t>
      </w:r>
      <w:r w:rsidRPr="0013539B">
        <w:rPr>
          <w:rFonts w:ascii="Times New Roman" w:hAnsi="Times New Roman" w:cs="Times New Roman"/>
          <w:noProof/>
        </w:rPr>
        <w:tab/>
        <w:t xml:space="preserve">Peterson, M.D., H.J. Haapala, and E.A. Hurvitz, </w:t>
      </w:r>
      <w:r w:rsidRPr="0013539B">
        <w:rPr>
          <w:rFonts w:ascii="Times New Roman" w:hAnsi="Times New Roman" w:cs="Times New Roman"/>
          <w:i/>
          <w:noProof/>
        </w:rPr>
        <w:t>Predictors of cardiometabolic risk among adults with cerebral palsy.</w:t>
      </w:r>
      <w:r w:rsidRPr="0013539B">
        <w:rPr>
          <w:rFonts w:ascii="Times New Roman" w:hAnsi="Times New Roman" w:cs="Times New Roman"/>
          <w:noProof/>
        </w:rPr>
        <w:t xml:space="preserve"> Arch Phys Med Rehabil, 2012. </w:t>
      </w:r>
      <w:r w:rsidRPr="0013539B">
        <w:rPr>
          <w:rFonts w:ascii="Times New Roman" w:hAnsi="Times New Roman" w:cs="Times New Roman"/>
          <w:b/>
          <w:noProof/>
        </w:rPr>
        <w:t>93</w:t>
      </w:r>
      <w:r w:rsidRPr="0013539B">
        <w:rPr>
          <w:rFonts w:ascii="Times New Roman" w:hAnsi="Times New Roman" w:cs="Times New Roman"/>
          <w:noProof/>
        </w:rPr>
        <w:t>(5): p. 816-21.</w:t>
      </w:r>
      <w:bookmarkEnd w:id="171"/>
    </w:p>
    <w:p w14:paraId="24BE3C1E" w14:textId="77777777" w:rsidR="003D3637" w:rsidRPr="0013539B" w:rsidRDefault="003D3637" w:rsidP="003D3637">
      <w:pPr>
        <w:ind w:left="720" w:hanging="720"/>
        <w:rPr>
          <w:rFonts w:ascii="Times New Roman" w:hAnsi="Times New Roman" w:cs="Times New Roman"/>
          <w:noProof/>
        </w:rPr>
      </w:pPr>
      <w:bookmarkStart w:id="172" w:name="_ENREF_173"/>
      <w:r w:rsidRPr="0013539B">
        <w:rPr>
          <w:rFonts w:ascii="Times New Roman" w:hAnsi="Times New Roman" w:cs="Times New Roman"/>
          <w:noProof/>
        </w:rPr>
        <w:t>173.</w:t>
      </w:r>
      <w:r w:rsidRPr="0013539B">
        <w:rPr>
          <w:rFonts w:ascii="Times New Roman" w:hAnsi="Times New Roman" w:cs="Times New Roman"/>
          <w:noProof/>
        </w:rPr>
        <w:tab/>
        <w:t xml:space="preserve">Johnson, R.K., et al., </w:t>
      </w:r>
      <w:r w:rsidRPr="0013539B">
        <w:rPr>
          <w:rFonts w:ascii="Times New Roman" w:hAnsi="Times New Roman" w:cs="Times New Roman"/>
          <w:i/>
          <w:noProof/>
        </w:rPr>
        <w:t>Athetosis increases resting metabolic rate in adults with cerebral palsy.</w:t>
      </w:r>
      <w:r w:rsidRPr="0013539B">
        <w:rPr>
          <w:rFonts w:ascii="Times New Roman" w:hAnsi="Times New Roman" w:cs="Times New Roman"/>
          <w:noProof/>
        </w:rPr>
        <w:t xml:space="preserve"> J Am Diet Assoc, 1996. </w:t>
      </w:r>
      <w:r w:rsidRPr="0013539B">
        <w:rPr>
          <w:rFonts w:ascii="Times New Roman" w:hAnsi="Times New Roman" w:cs="Times New Roman"/>
          <w:b/>
          <w:noProof/>
        </w:rPr>
        <w:t>96</w:t>
      </w:r>
      <w:r w:rsidRPr="0013539B">
        <w:rPr>
          <w:rFonts w:ascii="Times New Roman" w:hAnsi="Times New Roman" w:cs="Times New Roman"/>
          <w:noProof/>
        </w:rPr>
        <w:t>(2): p. 145-8.</w:t>
      </w:r>
      <w:bookmarkEnd w:id="172"/>
    </w:p>
    <w:p w14:paraId="3114FE60" w14:textId="77777777" w:rsidR="003D3637" w:rsidRPr="0013539B" w:rsidRDefault="003D3637" w:rsidP="003D3637">
      <w:pPr>
        <w:ind w:left="720" w:hanging="720"/>
        <w:rPr>
          <w:rFonts w:ascii="Times New Roman" w:hAnsi="Times New Roman" w:cs="Times New Roman"/>
          <w:noProof/>
        </w:rPr>
      </w:pPr>
      <w:bookmarkStart w:id="173" w:name="_ENREF_174"/>
      <w:r w:rsidRPr="0013539B">
        <w:rPr>
          <w:rFonts w:ascii="Times New Roman" w:hAnsi="Times New Roman" w:cs="Times New Roman"/>
          <w:noProof/>
        </w:rPr>
        <w:t>174.</w:t>
      </w:r>
      <w:r w:rsidRPr="0013539B">
        <w:rPr>
          <w:rFonts w:ascii="Times New Roman" w:hAnsi="Times New Roman" w:cs="Times New Roman"/>
          <w:noProof/>
        </w:rPr>
        <w:tab/>
        <w:t xml:space="preserve">Peterson, M.D., et al., </w:t>
      </w:r>
      <w:r w:rsidRPr="0013539B">
        <w:rPr>
          <w:rFonts w:ascii="Times New Roman" w:hAnsi="Times New Roman" w:cs="Times New Roman"/>
          <w:i/>
          <w:noProof/>
        </w:rPr>
        <w:t>Secondary muscle pathology and metabolic dysregulation in adults with cerebral palsy.</w:t>
      </w:r>
      <w:r w:rsidRPr="0013539B">
        <w:rPr>
          <w:rFonts w:ascii="Times New Roman" w:hAnsi="Times New Roman" w:cs="Times New Roman"/>
          <w:noProof/>
        </w:rPr>
        <w:t xml:space="preserve"> Am J Physiol Endocrinol Metab, 2012. </w:t>
      </w:r>
      <w:r w:rsidRPr="0013539B">
        <w:rPr>
          <w:rFonts w:ascii="Times New Roman" w:hAnsi="Times New Roman" w:cs="Times New Roman"/>
          <w:b/>
          <w:noProof/>
        </w:rPr>
        <w:t>303</w:t>
      </w:r>
      <w:r w:rsidRPr="0013539B">
        <w:rPr>
          <w:rFonts w:ascii="Times New Roman" w:hAnsi="Times New Roman" w:cs="Times New Roman"/>
          <w:noProof/>
        </w:rPr>
        <w:t>(9): p. E1085-93.</w:t>
      </w:r>
      <w:bookmarkEnd w:id="173"/>
    </w:p>
    <w:p w14:paraId="0D6F7A8D" w14:textId="77777777" w:rsidR="003D3637" w:rsidRPr="0013539B" w:rsidRDefault="003D3637" w:rsidP="003D3637">
      <w:pPr>
        <w:ind w:left="720" w:hanging="720"/>
        <w:rPr>
          <w:rFonts w:ascii="Times New Roman" w:hAnsi="Times New Roman" w:cs="Times New Roman"/>
          <w:noProof/>
        </w:rPr>
      </w:pPr>
      <w:bookmarkStart w:id="174" w:name="_ENREF_175"/>
      <w:r w:rsidRPr="0013539B">
        <w:rPr>
          <w:rFonts w:ascii="Times New Roman" w:hAnsi="Times New Roman" w:cs="Times New Roman"/>
          <w:noProof/>
        </w:rPr>
        <w:t>175.</w:t>
      </w:r>
      <w:r w:rsidRPr="0013539B">
        <w:rPr>
          <w:rFonts w:ascii="Times New Roman" w:hAnsi="Times New Roman" w:cs="Times New Roman"/>
          <w:noProof/>
        </w:rPr>
        <w:tab/>
        <w:t xml:space="preserve">van der Slot, W.M., et al., </w:t>
      </w:r>
      <w:r w:rsidRPr="0013539B">
        <w:rPr>
          <w:rFonts w:ascii="Times New Roman" w:hAnsi="Times New Roman" w:cs="Times New Roman"/>
          <w:i/>
          <w:noProof/>
        </w:rPr>
        <w:t>Cardiovascular disease risk in adults with spastic bilateral cerebral palsy.</w:t>
      </w:r>
      <w:r w:rsidRPr="0013539B">
        <w:rPr>
          <w:rFonts w:ascii="Times New Roman" w:hAnsi="Times New Roman" w:cs="Times New Roman"/>
          <w:noProof/>
        </w:rPr>
        <w:t xml:space="preserve"> J Rehabil Med, 2013. </w:t>
      </w:r>
      <w:r w:rsidRPr="0013539B">
        <w:rPr>
          <w:rFonts w:ascii="Times New Roman" w:hAnsi="Times New Roman" w:cs="Times New Roman"/>
          <w:b/>
          <w:noProof/>
        </w:rPr>
        <w:t>45</w:t>
      </w:r>
      <w:r w:rsidRPr="0013539B">
        <w:rPr>
          <w:rFonts w:ascii="Times New Roman" w:hAnsi="Times New Roman" w:cs="Times New Roman"/>
          <w:noProof/>
        </w:rPr>
        <w:t>(9): p. 866-72.</w:t>
      </w:r>
      <w:bookmarkEnd w:id="174"/>
    </w:p>
    <w:p w14:paraId="08BD2641" w14:textId="77777777" w:rsidR="003D3637" w:rsidRDefault="003D3637" w:rsidP="003D3637">
      <w:pPr>
        <w:rPr>
          <w:rFonts w:ascii="Cambria" w:hAnsi="Cambria" w:cs="Times New Roman"/>
          <w:noProof/>
        </w:rPr>
      </w:pPr>
    </w:p>
    <w:p w14:paraId="087AF447" w14:textId="5B713379" w:rsidR="00415C3D" w:rsidRDefault="003D3637" w:rsidP="003D3637">
      <w:pPr>
        <w:rPr>
          <w:rFonts w:ascii="Times New Roman" w:hAnsi="Times New Roman" w:cs="Times New Roman"/>
        </w:rPr>
      </w:pPr>
      <w:r w:rsidRPr="00993D90">
        <w:rPr>
          <w:rFonts w:ascii="Times New Roman" w:hAnsi="Times New Roman" w:cs="Times New Roman"/>
        </w:rPr>
        <w:fldChar w:fldCharType="end"/>
      </w:r>
    </w:p>
    <w:p w14:paraId="6FFA0289" w14:textId="77777777" w:rsidR="00415C3D" w:rsidRDefault="00415C3D" w:rsidP="00415C3D">
      <w:pPr>
        <w:rPr>
          <w:rFonts w:ascii="Times New Roman" w:hAnsi="Times New Roman" w:cs="Times New Roman"/>
        </w:rPr>
      </w:pPr>
    </w:p>
    <w:p w14:paraId="65402B31" w14:textId="77777777" w:rsidR="00415C3D" w:rsidRDefault="00415C3D" w:rsidP="00415C3D">
      <w:pPr>
        <w:rPr>
          <w:rFonts w:ascii="Times New Roman" w:hAnsi="Times New Roman" w:cs="Times New Roman"/>
        </w:rPr>
      </w:pPr>
    </w:p>
    <w:p w14:paraId="69C5E684" w14:textId="77777777" w:rsidR="00415C3D" w:rsidRDefault="00415C3D" w:rsidP="00415C3D">
      <w:pPr>
        <w:rPr>
          <w:rFonts w:ascii="Times New Roman" w:hAnsi="Times New Roman" w:cs="Times New Roman"/>
        </w:rPr>
      </w:pPr>
    </w:p>
    <w:p w14:paraId="68294F7C" w14:textId="77777777" w:rsidR="00415C3D" w:rsidRDefault="00415C3D" w:rsidP="00415C3D">
      <w:pPr>
        <w:rPr>
          <w:rFonts w:ascii="Times New Roman" w:hAnsi="Times New Roman" w:cs="Times New Roman"/>
        </w:rPr>
      </w:pPr>
    </w:p>
    <w:p w14:paraId="13DB39B7" w14:textId="77777777" w:rsidR="00415C3D" w:rsidRDefault="00415C3D" w:rsidP="00415C3D">
      <w:pPr>
        <w:rPr>
          <w:rFonts w:ascii="Times New Roman" w:hAnsi="Times New Roman" w:cs="Times New Roman"/>
        </w:rPr>
      </w:pPr>
    </w:p>
    <w:p w14:paraId="5C41EA02" w14:textId="77777777" w:rsidR="00415C3D" w:rsidRDefault="00415C3D" w:rsidP="00415C3D">
      <w:pPr>
        <w:rPr>
          <w:rFonts w:ascii="Times New Roman" w:hAnsi="Times New Roman" w:cs="Times New Roman"/>
        </w:rPr>
      </w:pPr>
    </w:p>
    <w:p w14:paraId="67BB4855" w14:textId="77777777" w:rsidR="00415C3D" w:rsidRDefault="00415C3D" w:rsidP="00415C3D">
      <w:pPr>
        <w:rPr>
          <w:rFonts w:ascii="Times New Roman" w:hAnsi="Times New Roman" w:cs="Times New Roman"/>
        </w:rPr>
      </w:pPr>
    </w:p>
    <w:p w14:paraId="16D2DD84" w14:textId="77777777" w:rsidR="00415C3D" w:rsidRDefault="00415C3D" w:rsidP="00415C3D">
      <w:pPr>
        <w:rPr>
          <w:rFonts w:ascii="Times New Roman" w:hAnsi="Times New Roman" w:cs="Times New Roman"/>
        </w:rPr>
      </w:pPr>
    </w:p>
    <w:p w14:paraId="3288D55D" w14:textId="77777777" w:rsidR="00415C3D" w:rsidRDefault="00415C3D" w:rsidP="00415C3D">
      <w:pPr>
        <w:rPr>
          <w:rFonts w:ascii="Times New Roman" w:hAnsi="Times New Roman" w:cs="Times New Roman"/>
        </w:rPr>
      </w:pPr>
    </w:p>
    <w:p w14:paraId="466E2468" w14:textId="77777777" w:rsidR="00415C3D" w:rsidRDefault="00415C3D" w:rsidP="00415C3D">
      <w:pPr>
        <w:rPr>
          <w:rFonts w:ascii="Times New Roman" w:hAnsi="Times New Roman" w:cs="Times New Roman"/>
        </w:rPr>
      </w:pPr>
    </w:p>
    <w:p w14:paraId="0A777889" w14:textId="77777777" w:rsidR="00415C3D" w:rsidRDefault="00415C3D" w:rsidP="00415C3D">
      <w:pPr>
        <w:rPr>
          <w:rFonts w:ascii="Times New Roman" w:hAnsi="Times New Roman" w:cs="Times New Roman"/>
        </w:rPr>
      </w:pPr>
    </w:p>
    <w:p w14:paraId="2457CF93" w14:textId="77777777" w:rsidR="00415C3D" w:rsidRDefault="00415C3D" w:rsidP="00415C3D">
      <w:pPr>
        <w:rPr>
          <w:rFonts w:ascii="Times New Roman" w:hAnsi="Times New Roman" w:cs="Times New Roman"/>
        </w:rPr>
      </w:pPr>
    </w:p>
    <w:p w14:paraId="01C67CA2" w14:textId="77777777" w:rsidR="00E20AF5" w:rsidRDefault="00E20AF5" w:rsidP="00415C3D">
      <w:pPr>
        <w:rPr>
          <w:rFonts w:ascii="Times New Roman" w:hAnsi="Times New Roman" w:cs="Times New Roman"/>
        </w:rPr>
      </w:pPr>
    </w:p>
    <w:p w14:paraId="28EBBC36" w14:textId="77777777" w:rsidR="00415C3D" w:rsidRPr="005C1497" w:rsidRDefault="00415C3D" w:rsidP="00415C3D">
      <w:pPr>
        <w:rPr>
          <w:rFonts w:ascii="Times New Roman" w:hAnsi="Times New Roman" w:cs="Times New Roman"/>
          <w:b/>
        </w:rPr>
      </w:pPr>
      <w:r w:rsidRPr="005C1497">
        <w:rPr>
          <w:rFonts w:ascii="Times New Roman" w:hAnsi="Times New Roman" w:cs="Times New Roman"/>
          <w:b/>
        </w:rPr>
        <w:t>CHAPTER 2</w:t>
      </w:r>
    </w:p>
    <w:p w14:paraId="76A03177" w14:textId="77777777" w:rsidR="00415C3D" w:rsidRPr="005C1497" w:rsidRDefault="00415C3D" w:rsidP="00415C3D">
      <w:pPr>
        <w:rPr>
          <w:rFonts w:ascii="Times New Roman" w:hAnsi="Times New Roman" w:cs="Times New Roman"/>
          <w:b/>
        </w:rPr>
      </w:pPr>
    </w:p>
    <w:p w14:paraId="7A9697DD" w14:textId="77777777" w:rsidR="00415C3D" w:rsidRPr="005C1497" w:rsidRDefault="00415C3D" w:rsidP="00415C3D">
      <w:pPr>
        <w:spacing w:line="480" w:lineRule="auto"/>
        <w:rPr>
          <w:rFonts w:ascii="Times New Roman" w:hAnsi="Times New Roman" w:cs="Times New Roman"/>
        </w:rPr>
      </w:pPr>
      <w:r w:rsidRPr="005C1497">
        <w:rPr>
          <w:rFonts w:ascii="Times New Roman" w:hAnsi="Times New Roman" w:cs="Times New Roman"/>
        </w:rPr>
        <w:t>RELATIONSHIPS BETWEEN MOTOR CLASSIFICATION, PHYSICAL ACTIVITY AND CARDIOVASCULAR HEALTH IN ADULTS WITH CEREBRAL PALSY</w:t>
      </w:r>
    </w:p>
    <w:p w14:paraId="7E4D0061" w14:textId="77777777" w:rsidR="00415C3D" w:rsidRPr="005C1497" w:rsidRDefault="00415C3D" w:rsidP="00415C3D">
      <w:pPr>
        <w:spacing w:line="480" w:lineRule="auto"/>
        <w:rPr>
          <w:rFonts w:ascii="Times New Roman" w:hAnsi="Times New Roman" w:cs="Times New Roman"/>
          <w:b/>
        </w:rPr>
      </w:pPr>
      <w:r w:rsidRPr="005C1497">
        <w:rPr>
          <w:rFonts w:ascii="Times New Roman" w:hAnsi="Times New Roman" w:cs="Times New Roman"/>
          <w:b/>
        </w:rPr>
        <w:t>2.1</w:t>
      </w:r>
      <w:r w:rsidRPr="005C1497">
        <w:rPr>
          <w:rFonts w:ascii="Times New Roman" w:hAnsi="Times New Roman" w:cs="Times New Roman"/>
          <w:b/>
        </w:rPr>
        <w:tab/>
        <w:t>INTRODUCTION</w:t>
      </w:r>
    </w:p>
    <w:p w14:paraId="6B147642" w14:textId="77777777"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Cerebral palsy (CP) is a disability that impacts a person throughout their lifespan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&lt;EndNote&gt;&lt;Cite&gt;&lt;Author&gt;Svien&lt;/Author&gt;&lt;Year&gt;2008&lt;/Year&gt;&lt;RecNum&gt;3417&lt;/RecNum&gt;&lt;DisplayText&gt;[1]&lt;/DisplayText&gt;&lt;record&gt;&lt;rec-number&gt;3417&lt;/rec-number&gt;&lt;foreign-keys&gt;&lt;key app="EN" db-id="rvvpx5vflaprexep5d0v5ppia2td052xddx5"&gt;3417&lt;/key&gt;&lt;/foreign-keys&gt;&lt;ref-type name="Journal Article"&gt;17&lt;/ref-type&gt;&lt;contributors&gt;&lt;authors&gt;&lt;author&gt;Svien, L. R., Berg, P., Stephenson, C.&lt;/author&gt;&lt;/authors&gt;&lt;/contributors&gt;&lt;titles&gt;&lt;title&gt;Issues in aging with cerebral palsy&lt;/title&gt;&lt;secondary-title&gt;Topics in Geriatric Rehabilitation&lt;/secondary-title&gt;&lt;/titles&gt;&lt;periodical&gt;&lt;full-title&gt;Topics in Geriatric Rehabilitation&lt;/full-title&gt;&lt;/periodical&gt;&lt;pages&gt;26-40&lt;/pages&gt;&lt;volume&gt;24&lt;/volume&gt;&lt;number&gt;1&lt;/number&gt;&lt;dates&gt;&lt;year&gt;2008&lt;/year&gt;&lt;/dates&gt;&lt;urls&gt;&lt;/urls&gt;&lt;/record&gt;&lt;/Cite&gt;&lt;/EndNote&gt;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 w:tooltip="Svien, 2008 #3417" w:history="1">
        <w:r w:rsidRPr="005C1497">
          <w:rPr>
            <w:rFonts w:ascii="Times New Roman" w:hAnsi="Times New Roman" w:cs="Times New Roman"/>
            <w:noProof/>
          </w:rPr>
          <w:t>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and limits activity as a result of disturbances that occurred during the development of the fetal or infant brain </w:t>
      </w:r>
      <w:r w:rsidRPr="005C1497">
        <w:rPr>
          <w:rFonts w:ascii="Times New Roman" w:hAnsi="Times New Roman" w:cs="Times New Roman"/>
        </w:rPr>
        <w:fldChar w:fldCharType="begin">
          <w:fldData xml:space="preserve">PEVuZE5vdGU+PENpdGU+PEF1dGhvcj5Sb3NlbmJhdW08L0F1dGhvcj48WWVhcj4yMDA3PC9ZZWFy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PEVuZE5vdGU+PENpdGU+PEF1dGhvcj5Sb3NlbmJhdW08L0F1dGhvcj48WWVhcj4yMDA3PC9ZZWFy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 w:tooltip="Rosenbaum, 2007 #3346" w:history="1">
        <w:r w:rsidRPr="005C1497">
          <w:rPr>
            <w:rFonts w:ascii="Times New Roman" w:hAnsi="Times New Roman" w:cs="Times New Roman"/>
            <w:noProof/>
          </w:rPr>
          <w:t>2</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Despite the lifelong implications, there is no defined systematic follow-up of adults with CP after the age of 18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&lt;EndNote&gt;&lt;Cite&gt;&lt;Author&gt;Sandstrom K&lt;/Author&gt;&lt;Year&gt;2004&lt;/Year&gt;&lt;RecNum&gt;3357&lt;/RecNum&gt;&lt;DisplayText&gt;[3]&lt;/DisplayText&gt;&lt;record&gt;&lt;rec-number&gt;3357&lt;/rec-number&gt;&lt;foreign-keys&gt;&lt;key app="EN" db-id="rvvpx5vflaprexep5d0v5ppia2td052xddx5"&gt;3357&lt;/key&gt;&lt;/foreign-keys&gt;&lt;ref-type name="Journal Article"&gt;17&lt;/ref-type&gt;&lt;contributors&gt;&lt;authors&gt;&lt;author&gt;Sandstrom K, Alinder J, Oberg B.&lt;/author&gt;&lt;/authors&gt;&lt;/contributors&gt;&lt;titles&gt;&lt;title&gt;Descriptions of functioning and health and relation to gross motor function classification in adults with cerebral palsy&lt;/title&gt;&lt;secondary-title&gt;Disability &amp;amp; Rehabilitation&lt;/secondary-title&gt;&lt;/titles&gt;&lt;periodical&gt;&lt;full-title&gt;Disability &amp;amp; Rehabilitation&lt;/full-title&gt;&lt;abbr-1&gt;Disabil Rehabil&lt;/abbr-1&gt;&lt;/periodical&gt;&lt;pages&gt;1023-1031&lt;/pages&gt;&lt;volume&gt;26&lt;/volume&gt;&lt;dates&gt;&lt;year&gt;2004&lt;/year&gt;&lt;/dates&gt;&lt;urls&gt;&lt;/urls&gt;&lt;/record&gt;&lt;/Cite&gt;&lt;/EndNote&gt;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 w:tooltip="Sandstrom K, 2004 #3357" w:history="1">
        <w:r w:rsidRPr="005C1497">
          <w:rPr>
            <w:rFonts w:ascii="Times New Roman" w:hAnsi="Times New Roman" w:cs="Times New Roman"/>
            <w:noProof/>
          </w:rPr>
          <w:t>3</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The Gross Motor Function Classification System (GMFCS) is a five-level classification system that was developed to classify gross motor function of children with CP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&lt;EndNote&gt;&lt;Cite&gt;&lt;Author&gt;Palisano&lt;/Author&gt;&lt;Year&gt;2008&lt;/Year&gt;&lt;RecNum&gt;3348&lt;/RecNum&gt;&lt;DisplayText&gt;[4]&lt;/DisplayText&gt;&lt;record&gt;&lt;rec-number&gt;3348&lt;/rec-number&gt;&lt;foreign-keys&gt;&lt;key app="EN" db-id="rvvpx5vflaprexep5d0v5ppia2td052xddx5"&gt;3348&lt;/key&gt;&lt;/foreign-keys&gt;&lt;ref-type name="Journal Article"&gt;17&lt;/ref-type&gt;&lt;contributors&gt;&lt;authors&gt;&lt;author&gt;Palisano, Robert J&lt;/author&gt;&lt;author&gt;Rosenbaum, Peter&lt;/author&gt;&lt;author&gt;Bartlett, Doreen&lt;/author&gt;&lt;author&gt;Livingston, Michael H&lt;/author&gt;&lt;/authors&gt;&lt;/contributors&gt;&lt;titles&gt;&lt;title&gt;Content validity of the expanded and revised Gross Motor Function Classification System&lt;/title&gt;&lt;secondary-title&gt;Developmental Medicine &amp;amp; Child Neurology&lt;/secondary-title&gt;&lt;/titles&gt;&lt;periodical&gt;&lt;full-title&gt;Developmental Medicine &amp;amp; Child Neurology&lt;/full-title&gt;&lt;/periodical&gt;&lt;pages&gt;744-750&lt;/pages&gt;&lt;volume&gt;50&lt;/volume&gt;&lt;number&gt;10&lt;/number&gt;&lt;dates&gt;&lt;year&gt;2008&lt;/year&gt;&lt;/dates&gt;&lt;isbn&gt;1469-8749&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 w:tooltip="Palisano, 2008 #3348" w:history="1">
        <w:r w:rsidRPr="005C1497">
          <w:rPr>
            <w:rFonts w:ascii="Times New Roman" w:hAnsi="Times New Roman" w:cs="Times New Roman"/>
            <w:noProof/>
          </w:rPr>
          <w:t>4</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This scale has been adopted by the adult population, and studies have shown that 40% of adults with CP are in a lower GMFCS level compared to when they were children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&lt;EndNote&gt;&lt;Cite&gt;&lt;Author&gt;Jahnsen&lt;/Author&gt;&lt;Year&gt;2006&lt;/Year&gt;&lt;RecNum&gt;3352&lt;/RecNum&gt;&lt;DisplayText&gt;[5]&lt;/DisplayText&gt;&lt;record&gt;&lt;rec-number&gt;3352&lt;/rec-number&gt;&lt;foreign-keys&gt;&lt;key app="EN" db-id="rvvpx5vflaprexep5d0v5ppia2td052xddx5"&gt;3352&lt;/key&gt;&lt;/foreign-keys&gt;&lt;ref-type name="Journal Article"&gt;17&lt;/ref-type&gt;&lt;contributors&gt;&lt;authors&gt;&lt;author&gt;Jahnsen, Reidun&lt;/author&gt;&lt;author&gt;Aamodt, Geir&lt;/author&gt;&lt;author&gt;Rosenbaum, Peter&lt;/author&gt;&lt;/authors&gt;&lt;/contributors&gt;&lt;titles&gt;&lt;title&gt;Gross Motor Function Classification System used in adults with cerebral palsy: agreement of self</w:instrText>
      </w:r>
      <w:r w:rsidRPr="005C1497">
        <w:rPr>
          <w:rFonts w:ascii="Noteworthy Light" w:hAnsi="Noteworthy Light" w:cs="Noteworthy Light"/>
        </w:rPr>
        <w:instrText>‐</w:instrText>
      </w:r>
      <w:r w:rsidRPr="005C1497">
        <w:rPr>
          <w:rFonts w:ascii="Times New Roman" w:hAnsi="Times New Roman" w:cs="Times New Roman"/>
        </w:rPr>
        <w:instrText>reported versus professional rating&lt;/title&gt;&lt;secondary-title&gt;Developmental Medicine &amp;amp; Child Neurology&lt;/secondary-title&gt;&lt;/titles&gt;&lt;periodical&gt;&lt;full-title&gt;Developmental Medicine &amp;amp; Child Neurology&lt;/full-title&gt;&lt;/periodical&gt;&lt;pages&gt;734-738&lt;/pages&gt;&lt;volume&gt;48&lt;/volume&gt;&lt;number&gt;9&lt;/number&gt;&lt;dates&gt;&lt;year&gt;2006&lt;/year&gt;&lt;/dates&gt;&lt;isbn&gt;1469-8749&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5" w:tooltip="Jahnsen, 2006 #3352" w:history="1">
        <w:r w:rsidRPr="005C1497">
          <w:rPr>
            <w:rFonts w:ascii="Times New Roman" w:hAnsi="Times New Roman" w:cs="Times New Roman"/>
            <w:noProof/>
          </w:rPr>
          <w:t>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Reasons behind this decline in motor function may include the long-term impacts of pain, exhaustion, and balance problems.  As such, adults with CP are less physically active than their healthy aged counterparts </w:t>
      </w:r>
      <w:r w:rsidRPr="005C1497">
        <w:rPr>
          <w:rFonts w:ascii="Times New Roman" w:hAnsi="Times New Roman" w:cs="Times New Roman"/>
        </w:rPr>
        <w:fldChar w:fldCharType="begin">
          <w:fldData xml:space="preserve">PEVuZE5vdGU+PENpdGU+PEF1dGhvcj5DYXJsb248L0F1dGhvcj48WWVhcj4yMDEzPC9ZZWFyPjxS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=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PEVuZE5vdGU+PENpdGU+PEF1dGhvcj5DYXJsb248L0F1dGhvcj48WWVhcj4yMDEzPC9ZZWFyPjxS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=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6" w:tooltip="Carlon, 2013 #3359" w:history="1">
        <w:r w:rsidRPr="005C1497">
          <w:rPr>
            <w:rFonts w:ascii="Times New Roman" w:hAnsi="Times New Roman" w:cs="Times New Roman"/>
            <w:noProof/>
          </w:rPr>
          <w:t>6</w:t>
        </w:r>
      </w:hyperlink>
      <w:r w:rsidRPr="005C1497">
        <w:rPr>
          <w:rFonts w:ascii="Times New Roman" w:hAnsi="Times New Roman" w:cs="Times New Roman"/>
          <w:noProof/>
        </w:rPr>
        <w:t xml:space="preserve">, </w:t>
      </w:r>
      <w:hyperlink w:anchor="_ENREF_7" w:tooltip="Nieuwenhuijsen, 2011 #3366" w:history="1">
        <w:r w:rsidRPr="005C1497">
          <w:rPr>
            <w:rFonts w:ascii="Times New Roman" w:hAnsi="Times New Roman" w:cs="Times New Roman"/>
            <w:noProof/>
          </w:rPr>
          <w:t>7</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p>
    <w:p w14:paraId="0B09A6E9" w14:textId="0632B68C"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Lack of physical activity (PA) is the second leading </w:t>
      </w:r>
      <w:proofErr w:type="spellStart"/>
      <w:r w:rsidRPr="005C1497">
        <w:rPr>
          <w:rFonts w:ascii="Times New Roman" w:hAnsi="Times New Roman" w:cs="Times New Roman"/>
        </w:rPr>
        <w:t>behavioural</w:t>
      </w:r>
      <w:proofErr w:type="spellEnd"/>
      <w:r w:rsidRPr="005C1497">
        <w:rPr>
          <w:rFonts w:ascii="Times New Roman" w:hAnsi="Times New Roman" w:cs="Times New Roman"/>
        </w:rPr>
        <w:t xml:space="preserve"> cause of death in the USA, following only tobacco use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&lt;EndNote&gt;&lt;Cite&gt;&lt;Author&gt;Mokdad&lt;/Author&gt;&lt;Year&gt;2004&lt;/Year&gt;&lt;RecNum&gt;3270&lt;/RecNum&gt;&lt;DisplayText&gt;[8]&lt;/DisplayText&gt;&lt;record&gt;&lt;rec-number&gt;3270&lt;/rec-number&gt;&lt;foreign-keys&gt;&lt;key app="EN" db-id="rvvpx5vflaprexep5d0v5ppia2td052xddx5"&gt;3270&lt;/key&gt;&lt;/foreign-keys&gt;&lt;ref-type name="Journal Article"&gt;17&lt;/ref-type&gt;&lt;contributors&gt;&lt;authors&gt;&lt;author&gt;Mokdad, A. H.&lt;/author&gt;&lt;author&gt;Marks, J. S.&lt;/author&gt;&lt;author&gt;Stroup, D. F.&lt;/author&gt;&lt;author&gt;Gerberding, J. L.&lt;/author&gt;&lt;/authors&gt;&lt;/contributors&gt;&lt;auth-address&gt;Division of Adult and Community Health, Centers for Disease Control and Prevention, Atlanta, Ga, USA. amokdad@cdc.gov&lt;/auth-address&gt;&lt;titles&gt;&lt;title&gt;Actual causes of death in the United States, 2000&lt;/title&gt;&lt;secondary-title&gt;JAMA&lt;/secondary-title&gt;&lt;alt-title&gt;JAMA : the journal of the American Medical Association&lt;/alt-title&gt;&lt;/titles&gt;&lt;alt-periodical&gt;&lt;full-title&gt;JAMA : the journal of the American Medical Association&lt;/full-title&gt;&lt;/alt-periodical&gt;&lt;pages&gt;1238-45&lt;/pages&gt;&lt;volume&gt;291&lt;/volume&gt;&lt;number&gt;10&lt;/number&gt;&lt;keywords&gt;&lt;keyword&gt;Accidents, Traffic/mortality&lt;/keyword&gt;&lt;keyword&gt;Alcohol Drinking&lt;/keyword&gt;&lt;keyword&gt;Cause of Death/*trends&lt;/keyword&gt;&lt;keyword&gt;Communicable Diseases/mortality&lt;/keyword&gt;&lt;keyword&gt;Diet&lt;/keyword&gt;&lt;keyword&gt;Humans&lt;/keyword&gt;&lt;keyword&gt;Physical Fitness&lt;/keyword&gt;&lt;keyword&gt;Poisoning/mortality&lt;/keyword&gt;&lt;keyword&gt;Risk Factors&lt;/keyword&gt;&lt;keyword&gt;Sexual Behavior&lt;/keyword&gt;&lt;keyword&gt;Smoking/mortality&lt;/keyword&gt;&lt;keyword&gt;Substance-Related Disorders&lt;/keyword&gt;&lt;keyword&gt;United States/epidemiology&lt;/keyword&gt;&lt;keyword&gt;Wounds, Gunshot/mortality&lt;/keyword&gt;&lt;/keywords&gt;&lt;dates&gt;&lt;year&gt;2004&lt;/year&gt;&lt;pub-dates&gt;&lt;date&gt;Mar 10&lt;/date&gt;&lt;/pub-dates&gt;&lt;/dates&gt;&lt;isbn&gt;1538-3598 (Electronic)&amp;#xD;0098-7484 (Linking)&lt;/isbn&gt;&lt;accession-num&gt;15010446&lt;/accession-num&gt;&lt;urls&gt;&lt;related-urls&gt;&lt;url&gt;http://www.ncbi.nlm.nih.gov/pubmed/15010446&lt;/url&gt;&lt;/related-urls&gt;&lt;/urls&gt;&lt;electronic-resource-num&gt;10.1001/jama.291.10.1238&lt;/electronic-resource-num&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8" w:tooltip="Mokdad, 2004 #3270" w:history="1">
        <w:r w:rsidRPr="005C1497">
          <w:rPr>
            <w:rFonts w:ascii="Times New Roman" w:hAnsi="Times New Roman" w:cs="Times New Roman"/>
            <w:noProof/>
          </w:rPr>
          <w:t>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Lifelong decreases in PA could put adults with CP at</w:t>
      </w:r>
      <w:r w:rsidR="00DB5C8A">
        <w:rPr>
          <w:rFonts w:ascii="Times New Roman" w:hAnsi="Times New Roman" w:cs="Times New Roman"/>
        </w:rPr>
        <w:t xml:space="preserve"> an</w:t>
      </w:r>
      <w:r w:rsidRPr="005C1497">
        <w:rPr>
          <w:rFonts w:ascii="Times New Roman" w:hAnsi="Times New Roman" w:cs="Times New Roman"/>
        </w:rPr>
        <w:t xml:space="preserve"> elevated risk of developing a variety of secondary complications, including cardiovascular disease (CVD)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&lt;EndNote&gt;&lt;Cite&gt;&lt;Author&gt;Blair&lt;/Author&gt;&lt;Year&gt;1996&lt;/Year&gt;&lt;RecNum&gt;3265&lt;/RecNum&gt;&lt;DisplayText&gt;[9]&lt;/DisplayText&gt;&lt;record&gt;&lt;rec-number&gt;3265&lt;/rec-number&gt;&lt;foreign-keys&gt;&lt;key app="EN" db-id="rvvpx5vflaprexep5d0v5ppia2td052xddx5"&gt;3265&lt;/key&gt;&lt;/foreign-keys&gt;&lt;ref-type name="Journal Article"&gt;17&lt;/ref-type&gt;&lt;contributors&gt;&lt;authors&gt;&lt;author&gt;Blair, S. N.&lt;/author&gt;&lt;author&gt;Kampert, J. B.&lt;/author&gt;&lt;author&gt;Kohl, H. W., 3rd&lt;/author&gt;&lt;author&gt;Barlow, C. E.&lt;/author&gt;&lt;author&gt;Macera, C. A.&lt;/author&gt;&lt;author&gt;Paffenbarger, R. S., Jr.&lt;/author&gt;&lt;author&gt;Gibbons, L. W.&lt;/author&gt;&lt;/authors&gt;&lt;/contributors&gt;&lt;auth-address&gt;Cooper Institute for Aerobics Research, Dallas, Tex 75230, USA. steve0704@aol.com&lt;/auth-address&gt;&lt;titles&gt;&lt;title&gt;Influences of cardiorespiratory fitness and other precursors on cardiovascular disease and all-cause mortality in men and women&lt;/title&gt;&lt;secondary-title&gt;JAMA&lt;/secondary-title&gt;&lt;alt-title&gt;JAMA : the journal of the American Medical Association&lt;/alt-title&gt;&lt;/titles&gt;&lt;alt-periodical&gt;&lt;full-title&gt;JAMA : the journal of the American Medical Association&lt;/full-title&gt;&lt;/alt-periodical&gt;&lt;pages&gt;205-10&lt;/pages&gt;&lt;volume&gt;276&lt;/volume&gt;&lt;number&gt;3&lt;/number&gt;&lt;keywords&gt;&lt;keyword&gt;Adult&lt;/keyword&gt;&lt;keyword&gt;Cardiovascular Diseases/*mortality&lt;/keyword&gt;&lt;keyword&gt;*Cause of Death&lt;/keyword&gt;&lt;keyword&gt;Confidence Intervals&lt;/keyword&gt;&lt;keyword&gt;Exercise Test&lt;/keyword&gt;&lt;keyword&gt;Female&lt;/keyword&gt;&lt;keyword&gt;Follow-Up Studies&lt;/keyword&gt;&lt;keyword&gt;Humans&lt;/keyword&gt;&lt;keyword&gt;Likelihood Functions&lt;/keyword&gt;&lt;keyword&gt;Male&lt;/keyword&gt;&lt;keyword&gt;Middle Aged&lt;/keyword&gt;&lt;keyword&gt;Physical Examination&lt;/keyword&gt;&lt;keyword&gt;*Physical Fitness&lt;/keyword&gt;&lt;keyword&gt;Precipitating Factors&lt;/keyword&gt;&lt;keyword&gt;Proportional Hazards Models&lt;/keyword&gt;&lt;keyword&gt;Regression Analysis&lt;/keyword&gt;&lt;keyword&gt;Risk Factors&lt;/keyword&gt;&lt;/keywords&gt;&lt;dates&gt;&lt;year&gt;1996&lt;/year&gt;&lt;pub-dates&gt;&lt;date&gt;Jul 17&lt;/date&gt;&lt;/pub-dates&gt;&lt;/dates&gt;&lt;isbn&gt;0098-7484 (Print)&amp;#xD;0098-7484 (Linking)&lt;/isbn&gt;&lt;accession-num&gt;8667564&lt;/accession-num&gt;&lt;urls&gt;&lt;related-urls&gt;&lt;url&gt;http://www.ncbi.nlm.nih.gov/pubmed/8667564&lt;/url&gt;&lt;/related-urls&gt;&lt;/urls&gt;&lt;/record&gt;&lt;/Cite&gt;&lt;/EndNote&gt;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9" w:tooltip="Blair, 1996 #3265" w:history="1">
        <w:r w:rsidRPr="005C1497">
          <w:rPr>
            <w:rFonts w:ascii="Times New Roman" w:hAnsi="Times New Roman" w:cs="Times New Roman"/>
            <w:noProof/>
          </w:rPr>
          <w:t>9</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It has been identified that PA levels of individuals with CP are related to the level of GMFCS and are inversely associated with age </w:t>
      </w:r>
      <w:r w:rsidRPr="005C1497">
        <w:rPr>
          <w:rFonts w:ascii="Times New Roman" w:hAnsi="Times New Roman" w:cs="Times New Roman"/>
        </w:rPr>
        <w:fldChar w:fldCharType="begin">
          <w:fldData xml:space="preserve">PEVuZE5vdGU+PENpdGU+PEF1dGhvcj5NYWhlcjwvQXV0aG9yPjxZZWFyPjIwMDc8L1llYXI+PFJl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PEVuZE5vdGU+PENpdGU+PEF1dGhvcj5NYWhlcjwvQXV0aG9yPjxZZWFyPjIwMDc8L1llYXI+PFJl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0" w:tooltip="Maher, 2007 #3361" w:history="1">
        <w:r w:rsidRPr="005C1497">
          <w:rPr>
            <w:rFonts w:ascii="Times New Roman" w:hAnsi="Times New Roman" w:cs="Times New Roman"/>
            <w:noProof/>
          </w:rPr>
          <w:t>10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Furthermore, young adults with CP with moderate to high gross motor function typically participate in less than half the amount of PA of their </w:t>
      </w:r>
      <w:r w:rsidR="007E76CF">
        <w:rPr>
          <w:rFonts w:ascii="Times New Roman" w:hAnsi="Times New Roman" w:cs="Times New Roman"/>
        </w:rPr>
        <w:t xml:space="preserve">able-bodied </w:t>
      </w:r>
      <w:r w:rsidRPr="005C1497">
        <w:rPr>
          <w:rFonts w:ascii="Times New Roman" w:hAnsi="Times New Roman" w:cs="Times New Roman"/>
        </w:rPr>
        <w:t xml:space="preserve">peers </w:t>
      </w:r>
      <w:r w:rsidRPr="005C1497">
        <w:rPr>
          <w:rFonts w:ascii="Times New Roman" w:hAnsi="Times New Roman" w:cs="Times New Roman"/>
        </w:rPr>
        <w:fldChar w:fldCharType="begin">
          <w:fldData xml:space="preserve">PEVuZE5vdGU+PENpdGU+PEF1dGhvcj5DYXJsb248L0F1dGhvcj48WWVhcj4yMDEzPC9ZZWFyPjxS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PEVuZE5vdGU+PENpdGU+PEF1dGhvcj5DYXJsb248L0F1dGhvcj48WWVhcj4yMDEzPC9ZZWFyPjxS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6" w:tooltip="Carlon, 2013 #3359" w:history="1">
        <w:r w:rsidRPr="005C1497">
          <w:rPr>
            <w:rFonts w:ascii="Times New Roman" w:hAnsi="Times New Roman" w:cs="Times New Roman"/>
            <w:noProof/>
          </w:rPr>
          <w:t>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p>
    <w:p w14:paraId="0C54DF89" w14:textId="3D810A7D"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Healthy adults over the age of 18 have been shown to be at an increased risk of CVD-related and all-cause mortality when greater than 75% of time is spent in the sedentary state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&lt;EndNote&gt;&lt;Cite&gt;&lt;Author&gt;Katzmarzyk&lt;/Author&gt;&lt;Year&gt;2001&lt;/Year&gt;&lt;RecNum&gt;3272&lt;/RecNum&gt;&lt;DisplayText&gt;[11]&lt;/DisplayText&gt;&lt;record&gt;&lt;rec-number&gt;3272&lt;/rec-number&gt;&lt;foreign-keys&gt;&lt;key app="EN" db-id="rvvpx5vflaprexep5d0v5ppia2td052xddx5"&gt;3272&lt;/key&gt;&lt;/foreign-keys&gt;&lt;ref-type name="Journal Article"&gt;17&lt;/ref-type&gt;&lt;contributors&gt;&lt;authors&gt;&lt;author&gt;Katzmarzyk, P. T.&lt;/author&gt;&lt;author&gt;Craig, C. L.&lt;/author&gt;&lt;author&gt;Bouchard, C.&lt;/author&gt;&lt;/authors&gt;&lt;/contributors&gt;&lt;auth-address&gt;School of Kinesiology and Health Science, York University, 4700 Keele St., Ontario, M3J 1P3, North York, Canada. katzmarz@yorku.ca&lt;/auth-address&gt;&lt;titles&gt;&lt;title&gt;Original article underweight, overweight and obesity: relationships with mortality in the 13-year follow-up of the Canada Fitness Survey&lt;/title&gt;&lt;secondary-title&gt;J Clin Epidemiol&lt;/secondary-title&gt;&lt;alt-title&gt;Journal of clinical epidemiology&lt;/alt-title&gt;&lt;/titles&gt;&lt;alt-periodical&gt;&lt;full-title&gt;Journal of Clinical Epidemiology&lt;/full-title&gt;&lt;/alt-periodical&gt;&lt;pages&gt;916-20&lt;/pages&gt;&lt;volume&gt;54&lt;/volume&gt;&lt;number&gt;9&lt;/number&gt;&lt;keywords&gt;&lt;keyword&gt;Adult&lt;/keyword&gt;&lt;keyword&gt;Aged&lt;/keyword&gt;&lt;keyword&gt;Canada/epidemiology&lt;/keyword&gt;&lt;keyword&gt;Female&lt;/keyword&gt;&lt;keyword&gt;*Health Surveys&lt;/keyword&gt;&lt;keyword&gt;Humans&lt;/keyword&gt;&lt;keyword&gt;Male&lt;/keyword&gt;&lt;keyword&gt;Middle Aged&lt;/keyword&gt;&lt;keyword&gt;Obesity/etiology/*mortality&lt;/keyword&gt;&lt;keyword&gt;Proportional Hazards Models&lt;/keyword&gt;&lt;keyword&gt;Risk Factors&lt;/keyword&gt;&lt;keyword&gt;Sex Distribution&lt;/keyword&gt;&lt;/keywords&gt;&lt;dates&gt;&lt;year&gt;2001&lt;/year&gt;&lt;pub-dates&gt;&lt;date&gt;Sep&lt;/date&gt;&lt;/pub-dates&gt;&lt;/dates&gt;&lt;isbn&gt;0895-4356 (Print)&amp;#xD;0895-4356 (Linking)&lt;/isbn&gt;&lt;accession-num&gt;11520651&lt;/accession-num&gt;&lt;urls&gt;&lt;related-urls&gt;&lt;url&gt;http://www.ncbi.nlm.nih.gov/pubmed/11520651&lt;/url&gt;&lt;/related-urls&gt;&lt;/urls&gt;&lt;/record&gt;&lt;/Cite&gt;&lt;/EndNote&gt;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1" w:tooltip="Katzmarzyk, 2001 #3272" w:history="1">
        <w:r w:rsidRPr="005C1497">
          <w:rPr>
            <w:rFonts w:ascii="Times New Roman" w:hAnsi="Times New Roman" w:cs="Times New Roman"/>
            <w:noProof/>
          </w:rPr>
          <w:t>11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Sedentary time has been identified as being detrimentally associated with </w:t>
      </w:r>
      <w:r w:rsidR="007E76CF">
        <w:rPr>
          <w:rFonts w:ascii="Times New Roman" w:hAnsi="Times New Roman" w:cs="Times New Roman"/>
        </w:rPr>
        <w:t xml:space="preserve">higher </w:t>
      </w:r>
      <w:r w:rsidRPr="005C1497">
        <w:rPr>
          <w:rFonts w:ascii="Times New Roman" w:hAnsi="Times New Roman" w:cs="Times New Roman"/>
        </w:rPr>
        <w:t>waist circumference</w:t>
      </w:r>
      <w:r w:rsidR="0025490E">
        <w:rPr>
          <w:rFonts w:ascii="Times New Roman" w:hAnsi="Times New Roman" w:cs="Times New Roman"/>
        </w:rPr>
        <w:t xml:space="preserve"> (WC)</w:t>
      </w:r>
      <w:r w:rsidRPr="005C1497">
        <w:rPr>
          <w:rFonts w:ascii="Times New Roman" w:hAnsi="Times New Roman" w:cs="Times New Roman"/>
        </w:rPr>
        <w:t xml:space="preserve">, hyperglycemia, and </w:t>
      </w:r>
      <w:proofErr w:type="spellStart"/>
      <w:r w:rsidRPr="005C1497">
        <w:rPr>
          <w:rFonts w:ascii="Times New Roman" w:hAnsi="Times New Roman" w:cs="Times New Roman"/>
        </w:rPr>
        <w:t>hyperinsulinemia</w:t>
      </w:r>
      <w:proofErr w:type="spellEnd"/>
      <w:r w:rsidRPr="005C1497">
        <w:rPr>
          <w:rFonts w:ascii="Times New Roman" w:hAnsi="Times New Roman" w:cs="Times New Roman"/>
        </w:rPr>
        <w:t xml:space="preserv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&lt;EndNote&gt;&lt;Cite&gt;&lt;Author&gt;Healy&lt;/Author&gt;&lt;Year&gt;2008&lt;/Year&gt;&lt;RecNum&gt;3274&lt;/RecNum&gt;&lt;DisplayText&gt;[12]&lt;/DisplayText&gt;&lt;record&gt;&lt;rec-number&gt;3274&lt;/rec-number&gt;&lt;foreign-keys&gt;&lt;key app="EN" db-id="rvvpx5vflaprexep5d0v5ppia2td052xddx5"&gt;3274&lt;/key&gt;&lt;/foreign-keys&gt;&lt;ref-type name="Journal Article"&gt;17&lt;/ref-type&gt;&lt;contributors&gt;&lt;authors&gt;&lt;author&gt;Healy, G.N., Wijndaele, K., Dunstan, D.W., Shaw, J.E., Salmon, J., Zimmet, P.Z., Owen, N.&lt;/author&gt;&lt;/authors&gt;&lt;/contributors&gt;&lt;titles&gt;&lt;title&gt;Objectively measured sedentary time, physical activtiy, and metabolic risk&lt;/title&gt;&lt;secondary-title&gt;Diabetes Care&lt;/secondary-title&gt;&lt;/titles&gt;&lt;periodical&gt;&lt;full-title&gt;Diabetes Care&lt;/full-title&gt;&lt;/periodical&gt;&lt;pages&gt;369-371&lt;/pages&gt;&lt;volume&gt;31&lt;/volume&gt;&lt;number&gt;2&lt;/number&gt;&lt;dates&gt;&lt;year&gt;2008&lt;/year&gt;&lt;/dates&gt;&lt;urls&gt;&lt;/urls&gt;&lt;/record&gt;&lt;/Cite&gt;&lt;/EndNote&gt;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2" w:tooltip="Healy, 2008 #3274" w:history="1">
        <w:r w:rsidRPr="005C1497">
          <w:rPr>
            <w:rFonts w:ascii="Times New Roman" w:hAnsi="Times New Roman" w:cs="Times New Roman"/>
            <w:noProof/>
          </w:rPr>
          <w:t>12</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Sedentary times in adults with CP have been reported to be twice the maximum recomm</w:t>
      </w:r>
      <w:r w:rsidR="007E76CF">
        <w:rPr>
          <w:rFonts w:ascii="Times New Roman" w:hAnsi="Times New Roman" w:cs="Times New Roman"/>
        </w:rPr>
        <w:t>ended amount, therefore suggesting that</w:t>
      </w:r>
      <w:r w:rsidRPr="005C1497">
        <w:rPr>
          <w:rFonts w:ascii="Times New Roman" w:hAnsi="Times New Roman" w:cs="Times New Roman"/>
        </w:rPr>
        <w:t xml:space="preserve"> this population</w:t>
      </w:r>
      <w:r w:rsidR="007E76CF">
        <w:rPr>
          <w:rFonts w:ascii="Times New Roman" w:hAnsi="Times New Roman" w:cs="Times New Roman"/>
        </w:rPr>
        <w:t xml:space="preserve"> may be</w:t>
      </w:r>
      <w:r w:rsidRPr="005C1497">
        <w:rPr>
          <w:rFonts w:ascii="Times New Roman" w:hAnsi="Times New Roman" w:cs="Times New Roman"/>
        </w:rPr>
        <w:t xml:space="preserve"> at an increased risk for CVD </w:t>
      </w:r>
      <w:r w:rsidRPr="005C1497">
        <w:rPr>
          <w:rFonts w:ascii="Times New Roman" w:hAnsi="Times New Roman" w:cs="Times New Roman"/>
        </w:rPr>
        <w:fldChar w:fldCharType="begin">
          <w:fldData xml:space="preserve">PEVuZE5vdGU+PENpdGU+PEF1dGhvcj5DYXJsb248L0F1dGhvcj48WWVhcj4yMDEzPC9ZZWFyPjxS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PEVuZE5vdGU+PENpdGU+PEF1dGhvcj5DYXJsb248L0F1dGhvcj48WWVhcj4yMDEzPC9ZZWFyPjxS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6" w:tooltip="Carlon, 2013 #3359" w:history="1">
        <w:r w:rsidRPr="005C1497">
          <w:rPr>
            <w:rFonts w:ascii="Times New Roman" w:hAnsi="Times New Roman" w:cs="Times New Roman"/>
            <w:noProof/>
          </w:rPr>
          <w:t>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r w:rsidR="00637B37">
        <w:rPr>
          <w:rFonts w:ascii="Times New Roman" w:hAnsi="Times New Roman" w:cs="Times New Roman"/>
        </w:rPr>
        <w:t>One</w:t>
      </w:r>
      <w:r w:rsidRPr="005C1497">
        <w:rPr>
          <w:rFonts w:ascii="Times New Roman" w:hAnsi="Times New Roman" w:cs="Times New Roman"/>
        </w:rPr>
        <w:t xml:space="preserve"> reason for reductions in PA and elevations in sedentary time in adults with CP may be the fact that </w:t>
      </w:r>
      <w:r w:rsidR="00637B37">
        <w:rPr>
          <w:rFonts w:ascii="Times New Roman" w:hAnsi="Times New Roman" w:cs="Times New Roman"/>
        </w:rPr>
        <w:t>individuals</w:t>
      </w:r>
      <w:r w:rsidR="00637B37" w:rsidRPr="005C1497">
        <w:rPr>
          <w:rFonts w:ascii="Times New Roman" w:hAnsi="Times New Roman" w:cs="Times New Roman"/>
        </w:rPr>
        <w:t xml:space="preserve"> </w:t>
      </w:r>
      <w:r w:rsidRPr="005C1497">
        <w:rPr>
          <w:rFonts w:ascii="Times New Roman" w:hAnsi="Times New Roman" w:cs="Times New Roman"/>
        </w:rPr>
        <w:t>with CP are less likely to receive structur</w:t>
      </w:r>
      <w:r w:rsidR="00637B37">
        <w:rPr>
          <w:rFonts w:ascii="Times New Roman" w:hAnsi="Times New Roman" w:cs="Times New Roman"/>
        </w:rPr>
        <w:t>ed</w:t>
      </w:r>
      <w:r w:rsidRPr="005C1497">
        <w:rPr>
          <w:rFonts w:ascii="Times New Roman" w:hAnsi="Times New Roman" w:cs="Times New Roman"/>
        </w:rPr>
        <w:t xml:space="preserve"> treatment to improve activity patterns in their late adolescent years, which is the period when adult PA patterns are developed </w:t>
      </w:r>
      <w:r w:rsidRPr="005C1497">
        <w:rPr>
          <w:rFonts w:ascii="Times New Roman" w:hAnsi="Times New Roman" w:cs="Times New Roman"/>
        </w:rPr>
        <w:fldChar w:fldCharType="begin">
          <w:fldData xml:space="preserve">PEVuZE5vdGU+PENpdGU+PEF1dGhvcj5TbGFtYW48L0F1dGhvcj48WWVhcj4yMDEwPC9ZZWFyPjxS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PEVuZE5vdGU+PENpdGU+PEF1dGhvcj5TbGFtYW48L0F1dGhvcj48WWVhcj4yMDEwPC9ZZWFyPjxS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3" w:tooltip="Slaman, 2010 #3370" w:history="1">
        <w:r w:rsidRPr="005C1497">
          <w:rPr>
            <w:rFonts w:ascii="Times New Roman" w:hAnsi="Times New Roman" w:cs="Times New Roman"/>
            <w:noProof/>
          </w:rPr>
          <w:t>13</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The potential consequences of this sedentary lifestyle on emerging CVD risk factors </w:t>
      </w:r>
      <w:r w:rsidR="00637B37">
        <w:rPr>
          <w:rFonts w:ascii="Times New Roman" w:hAnsi="Times New Roman" w:cs="Times New Roman"/>
        </w:rPr>
        <w:t>of</w:t>
      </w:r>
      <w:r w:rsidR="00637B37" w:rsidRPr="005C1497">
        <w:rPr>
          <w:rFonts w:ascii="Times New Roman" w:hAnsi="Times New Roman" w:cs="Times New Roman"/>
        </w:rPr>
        <w:t xml:space="preserve"> </w:t>
      </w:r>
      <w:r w:rsidRPr="005C1497">
        <w:rPr>
          <w:rFonts w:ascii="Times New Roman" w:hAnsi="Times New Roman" w:cs="Times New Roman"/>
        </w:rPr>
        <w:t xml:space="preserve">arterial health and biomarkers of inflammation and metabolism in an adult population of individuals with CP have yet to be examined. </w:t>
      </w:r>
      <w:r w:rsidR="00E13352">
        <w:rPr>
          <w:rFonts w:ascii="Times New Roman" w:hAnsi="Times New Roman" w:cs="Times New Roman"/>
        </w:rPr>
        <w:t xml:space="preserve"> </w:t>
      </w:r>
      <w:r w:rsidR="00637B37" w:rsidRPr="005C1497">
        <w:rPr>
          <w:rFonts w:ascii="Times New Roman" w:hAnsi="Times New Roman" w:cs="Times New Roman"/>
        </w:rPr>
        <w:t xml:space="preserve">Although some limited literature does exist on causes of mortality </w:t>
      </w:r>
      <w:r w:rsidR="00637B37" w:rsidRPr="005C1497">
        <w:rPr>
          <w:rFonts w:ascii="Times New Roman" w:hAnsi="Times New Roman" w:cs="Times New Roman"/>
        </w:rPr>
        <w:fldChar w:fldCharType="begin"/>
      </w:r>
      <w:r w:rsidR="00637B37" w:rsidRPr="005C1497">
        <w:rPr>
          <w:rFonts w:ascii="Times New Roman" w:hAnsi="Times New Roman" w:cs="Times New Roman"/>
        </w:rPr>
        <w:instrText xml:space="preserve"> ADDIN EN.CITE &lt;EndNote&gt;&lt;Cite&gt;&lt;Author&gt;Strauss&lt;/Author&gt;&lt;Year&gt;1999&lt;/Year&gt;&lt;RecNum&gt;3385&lt;/RecNum&gt;&lt;DisplayText&gt;[31]&lt;/DisplayText&gt;&lt;record&gt;&lt;rec-number&gt;3385&lt;/rec-number&gt;&lt;foreign-keys&gt;&lt;key app="EN" db-id="rvvpx5vflaprexep5d0v5ppia2td052xddx5"&gt;3385&lt;/key&gt;&lt;/foreign-keys&gt;&lt;ref-type name="Journal Article"&gt;17&lt;/ref-type&gt;&lt;contributors&gt;&lt;authors&gt;&lt;author&gt;Strauss, David&lt;/author&gt;&lt;author&gt;Cable, William&lt;/author&gt;&lt;author&gt;Shavelle, Robert&lt;/author&gt;&lt;/authors&gt;&lt;/contributors&gt;&lt;titles&gt;&lt;title&gt;Causes of excess mortality in cerebral palsy&lt;/title&gt;&lt;secondary-title&gt;Developmental Medicine &amp;amp; Child Neurology&lt;/secondary-title&gt;&lt;/titles&gt;&lt;periodical&gt;&lt;full-title&gt;Developmental Medicine &amp;amp; Child Neurology&lt;/full-title&gt;&lt;/periodical&gt;&lt;pages&gt;580-585&lt;/pages&gt;&lt;volume&gt;41&lt;/volume&gt;&lt;number&gt;9&lt;/number&gt;&lt;dates&gt;&lt;year&gt;1999&lt;/year&gt;&lt;/dates&gt;&lt;isbn&gt;1469-8749&lt;/isbn&gt;&lt;urls&gt;&lt;/urls&gt;&lt;/record&gt;&lt;/Cite&gt;&lt;/EndNote&gt;</w:instrText>
      </w:r>
      <w:r w:rsidR="00637B37" w:rsidRPr="005C1497">
        <w:rPr>
          <w:rFonts w:ascii="Times New Roman" w:hAnsi="Times New Roman" w:cs="Times New Roman"/>
        </w:rPr>
        <w:fldChar w:fldCharType="separate"/>
      </w:r>
      <w:r w:rsidR="00637B37" w:rsidRPr="005C1497">
        <w:rPr>
          <w:rFonts w:ascii="Times New Roman" w:hAnsi="Times New Roman" w:cs="Times New Roman"/>
          <w:noProof/>
        </w:rPr>
        <w:t>[</w:t>
      </w:r>
      <w:hyperlink w:anchor="_ENREF_31" w:tooltip="Strauss, 1999 #3385" w:history="1">
        <w:r w:rsidR="00637B37" w:rsidRPr="005C1497">
          <w:rPr>
            <w:rFonts w:ascii="Times New Roman" w:hAnsi="Times New Roman" w:cs="Times New Roman"/>
            <w:noProof/>
          </w:rPr>
          <w:t>31</w:t>
        </w:r>
      </w:hyperlink>
      <w:r w:rsidR="00637B37" w:rsidRPr="005C1497">
        <w:rPr>
          <w:rFonts w:ascii="Times New Roman" w:hAnsi="Times New Roman" w:cs="Times New Roman"/>
          <w:noProof/>
        </w:rPr>
        <w:t>]</w:t>
      </w:r>
      <w:r w:rsidR="00637B37" w:rsidRPr="005C1497">
        <w:rPr>
          <w:rFonts w:ascii="Times New Roman" w:hAnsi="Times New Roman" w:cs="Times New Roman"/>
        </w:rPr>
        <w:fldChar w:fldCharType="end"/>
      </w:r>
      <w:r w:rsidR="00637B37" w:rsidRPr="005C1497">
        <w:rPr>
          <w:rFonts w:ascii="Times New Roman" w:hAnsi="Times New Roman" w:cs="Times New Roman"/>
        </w:rPr>
        <w:t xml:space="preserve">, predictors of </w:t>
      </w:r>
      <w:proofErr w:type="spellStart"/>
      <w:r w:rsidR="00637B37" w:rsidRPr="005C1497">
        <w:rPr>
          <w:rFonts w:ascii="Times New Roman" w:hAnsi="Times New Roman" w:cs="Times New Roman"/>
        </w:rPr>
        <w:t>cardiometabolic</w:t>
      </w:r>
      <w:proofErr w:type="spellEnd"/>
      <w:r w:rsidR="00637B37" w:rsidRPr="005C1497">
        <w:rPr>
          <w:rFonts w:ascii="Times New Roman" w:hAnsi="Times New Roman" w:cs="Times New Roman"/>
        </w:rPr>
        <w:t xml:space="preserve"> risk </w:t>
      </w:r>
      <w:r w:rsidR="00637B37" w:rsidRPr="005C1497">
        <w:rPr>
          <w:rFonts w:ascii="Times New Roman" w:hAnsi="Times New Roman" w:cs="Times New Roman"/>
        </w:rPr>
        <w:fldChar w:fldCharType="begin">
          <w:fldData xml:space="preserve">PEVuZE5vdGU+PENpdGU+PEF1dGhvcj5QZXRlcnNvbjwvQXV0aG9yPjxZZWFyPjIwMTI8L1llYXI+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637B37" w:rsidRPr="005C1497">
        <w:rPr>
          <w:rFonts w:ascii="Times New Roman" w:hAnsi="Times New Roman" w:cs="Times New Roman"/>
        </w:rPr>
        <w:instrText xml:space="preserve"> ADDIN EN.CITE </w:instrText>
      </w:r>
      <w:r w:rsidR="00637B37" w:rsidRPr="005C1497">
        <w:rPr>
          <w:rFonts w:ascii="Times New Roman" w:hAnsi="Times New Roman" w:cs="Times New Roman"/>
        </w:rPr>
        <w:fldChar w:fldCharType="begin">
          <w:fldData xml:space="preserve">PEVuZE5vdGU+PENpdGU+PEF1dGhvcj5QZXRlcnNvbjwvQXV0aG9yPjxZZWFyPjIwMTI8L1llYXI+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00637B37" w:rsidRPr="005C1497">
        <w:rPr>
          <w:rFonts w:ascii="Times New Roman" w:hAnsi="Times New Roman" w:cs="Times New Roman"/>
        </w:rPr>
        <w:instrText xml:space="preserve"> ADDIN EN.CITE.DATA </w:instrText>
      </w:r>
      <w:r w:rsidR="00637B37" w:rsidRPr="005C1497">
        <w:rPr>
          <w:rFonts w:ascii="Times New Roman" w:hAnsi="Times New Roman" w:cs="Times New Roman"/>
        </w:rPr>
      </w:r>
      <w:r w:rsidR="00637B37" w:rsidRPr="005C1497">
        <w:rPr>
          <w:rFonts w:ascii="Times New Roman" w:hAnsi="Times New Roman" w:cs="Times New Roman"/>
        </w:rPr>
        <w:fldChar w:fldCharType="end"/>
      </w:r>
      <w:r w:rsidR="00637B37" w:rsidRPr="005C1497">
        <w:rPr>
          <w:rFonts w:ascii="Times New Roman" w:hAnsi="Times New Roman" w:cs="Times New Roman"/>
        </w:rPr>
      </w:r>
      <w:r w:rsidR="00637B37" w:rsidRPr="005C1497">
        <w:rPr>
          <w:rFonts w:ascii="Times New Roman" w:hAnsi="Times New Roman" w:cs="Times New Roman"/>
        </w:rPr>
        <w:fldChar w:fldCharType="separate"/>
      </w:r>
      <w:r w:rsidR="00637B37" w:rsidRPr="005C1497">
        <w:rPr>
          <w:rFonts w:ascii="Times New Roman" w:hAnsi="Times New Roman" w:cs="Times New Roman"/>
          <w:noProof/>
        </w:rPr>
        <w:t>[</w:t>
      </w:r>
      <w:hyperlink w:anchor="_ENREF_32" w:tooltip="Peterson, 2012 #3464" w:history="1">
        <w:r w:rsidR="00637B37" w:rsidRPr="005C1497">
          <w:rPr>
            <w:rFonts w:ascii="Times New Roman" w:hAnsi="Times New Roman" w:cs="Times New Roman"/>
            <w:noProof/>
          </w:rPr>
          <w:t>32</w:t>
        </w:r>
      </w:hyperlink>
      <w:r w:rsidR="00637B37" w:rsidRPr="005C1497">
        <w:rPr>
          <w:rFonts w:ascii="Times New Roman" w:hAnsi="Times New Roman" w:cs="Times New Roman"/>
          <w:noProof/>
        </w:rPr>
        <w:t>]</w:t>
      </w:r>
      <w:r w:rsidR="00637B37" w:rsidRPr="005C1497">
        <w:rPr>
          <w:rFonts w:ascii="Times New Roman" w:hAnsi="Times New Roman" w:cs="Times New Roman"/>
        </w:rPr>
        <w:fldChar w:fldCharType="end"/>
      </w:r>
      <w:r w:rsidR="00637B37" w:rsidRPr="005C1497">
        <w:rPr>
          <w:rFonts w:ascii="Times New Roman" w:hAnsi="Times New Roman" w:cs="Times New Roman"/>
        </w:rPr>
        <w:t xml:space="preserve">, and coronary risk evaluation in the adult CP population </w:t>
      </w:r>
      <w:r w:rsidR="00637B37" w:rsidRPr="005C1497">
        <w:rPr>
          <w:rFonts w:ascii="Times New Roman" w:hAnsi="Times New Roman" w:cs="Times New Roman"/>
        </w:rPr>
        <w:fldChar w:fldCharType="begin">
          <w:fldData xml:space="preserve">PEVuZE5vdGU+PENpdGU+PEF1dGhvcj52YW4gZGVyIFNsb3Q8L0F1dGhvcj48WWVhcj4yMDEzPC9Z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637B37" w:rsidRPr="005C1497">
        <w:rPr>
          <w:rFonts w:ascii="Times New Roman" w:hAnsi="Times New Roman" w:cs="Times New Roman"/>
        </w:rPr>
        <w:instrText xml:space="preserve"> ADDIN EN.CITE </w:instrText>
      </w:r>
      <w:r w:rsidR="00637B37" w:rsidRPr="005C1497">
        <w:rPr>
          <w:rFonts w:ascii="Times New Roman" w:hAnsi="Times New Roman" w:cs="Times New Roman"/>
        </w:rPr>
        <w:fldChar w:fldCharType="begin">
          <w:fldData xml:space="preserve">PEVuZE5vdGU+PENpdGU+PEF1dGhvcj52YW4gZGVyIFNsb3Q8L0F1dGhvcj48WWVhcj4yMDEzPC9Z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00637B37" w:rsidRPr="005C1497">
        <w:rPr>
          <w:rFonts w:ascii="Times New Roman" w:hAnsi="Times New Roman" w:cs="Times New Roman"/>
        </w:rPr>
        <w:instrText xml:space="preserve"> ADDIN EN.CITE.DATA </w:instrText>
      </w:r>
      <w:r w:rsidR="00637B37" w:rsidRPr="005C1497">
        <w:rPr>
          <w:rFonts w:ascii="Times New Roman" w:hAnsi="Times New Roman" w:cs="Times New Roman"/>
        </w:rPr>
      </w:r>
      <w:r w:rsidR="00637B37" w:rsidRPr="005C1497">
        <w:rPr>
          <w:rFonts w:ascii="Times New Roman" w:hAnsi="Times New Roman" w:cs="Times New Roman"/>
        </w:rPr>
        <w:fldChar w:fldCharType="end"/>
      </w:r>
      <w:r w:rsidR="00637B37" w:rsidRPr="005C1497">
        <w:rPr>
          <w:rFonts w:ascii="Times New Roman" w:hAnsi="Times New Roman" w:cs="Times New Roman"/>
        </w:rPr>
      </w:r>
      <w:r w:rsidR="00637B37" w:rsidRPr="005C1497">
        <w:rPr>
          <w:rFonts w:ascii="Times New Roman" w:hAnsi="Times New Roman" w:cs="Times New Roman"/>
        </w:rPr>
        <w:fldChar w:fldCharType="separate"/>
      </w:r>
      <w:r w:rsidR="00637B37" w:rsidRPr="005C1497">
        <w:rPr>
          <w:rFonts w:ascii="Times New Roman" w:hAnsi="Times New Roman" w:cs="Times New Roman"/>
          <w:noProof/>
        </w:rPr>
        <w:t>[</w:t>
      </w:r>
      <w:hyperlink w:anchor="_ENREF_33" w:tooltip="van der Slot, 2013 #3390" w:history="1">
        <w:r w:rsidR="00637B37" w:rsidRPr="005C1497">
          <w:rPr>
            <w:rFonts w:ascii="Times New Roman" w:hAnsi="Times New Roman" w:cs="Times New Roman"/>
            <w:noProof/>
          </w:rPr>
          <w:t>33</w:t>
        </w:r>
      </w:hyperlink>
      <w:r w:rsidR="00637B37" w:rsidRPr="005C1497">
        <w:rPr>
          <w:rFonts w:ascii="Times New Roman" w:hAnsi="Times New Roman" w:cs="Times New Roman"/>
          <w:noProof/>
        </w:rPr>
        <w:t>]</w:t>
      </w:r>
      <w:r w:rsidR="00637B37" w:rsidRPr="005C1497">
        <w:rPr>
          <w:rFonts w:ascii="Times New Roman" w:hAnsi="Times New Roman" w:cs="Times New Roman"/>
        </w:rPr>
        <w:fldChar w:fldCharType="end"/>
      </w:r>
      <w:r w:rsidR="00637B37" w:rsidRPr="005C1497">
        <w:rPr>
          <w:rFonts w:ascii="Times New Roman" w:hAnsi="Times New Roman" w:cs="Times New Roman"/>
        </w:rPr>
        <w:t>, to our knowledge</w:t>
      </w:r>
      <w:r w:rsidR="007E76CF">
        <w:rPr>
          <w:rFonts w:ascii="Times New Roman" w:hAnsi="Times New Roman" w:cs="Times New Roman"/>
        </w:rPr>
        <w:t>,</w:t>
      </w:r>
      <w:r w:rsidR="00637B37" w:rsidRPr="005C1497">
        <w:rPr>
          <w:rFonts w:ascii="Times New Roman" w:hAnsi="Times New Roman" w:cs="Times New Roman"/>
        </w:rPr>
        <w:t xml:space="preserve"> there is no assessment of the potential impacts of this physical disability on levels of PA, vascular and </w:t>
      </w:r>
      <w:proofErr w:type="spellStart"/>
      <w:r w:rsidR="00637B37" w:rsidRPr="005C1497">
        <w:rPr>
          <w:rFonts w:ascii="Times New Roman" w:hAnsi="Times New Roman" w:cs="Times New Roman"/>
        </w:rPr>
        <w:t>cardiometabolic</w:t>
      </w:r>
      <w:proofErr w:type="spellEnd"/>
      <w:r w:rsidR="00637B37" w:rsidRPr="005C1497">
        <w:rPr>
          <w:rFonts w:ascii="Times New Roman" w:hAnsi="Times New Roman" w:cs="Times New Roman"/>
        </w:rPr>
        <w:t xml:space="preserve"> health in adults wi</w:t>
      </w:r>
      <w:r w:rsidR="00637B37">
        <w:rPr>
          <w:rFonts w:ascii="Times New Roman" w:hAnsi="Times New Roman" w:cs="Times New Roman"/>
        </w:rPr>
        <w:t xml:space="preserve">th CP.  </w:t>
      </w:r>
      <w:r w:rsidR="00637B37" w:rsidRPr="005C1497">
        <w:rPr>
          <w:rFonts w:ascii="Times New Roman" w:hAnsi="Times New Roman" w:cs="Times New Roman"/>
        </w:rPr>
        <w:t xml:space="preserve">Comprehensive assessment of traditional and novel CVD risk factors in adults with CP may help </w:t>
      </w:r>
      <w:r w:rsidR="00637B37">
        <w:rPr>
          <w:rFonts w:ascii="Times New Roman" w:hAnsi="Times New Roman" w:cs="Times New Roman"/>
        </w:rPr>
        <w:t>in the early detection of CVD and in the evaluation of interventions designed to combat CVD</w:t>
      </w:r>
      <w:r w:rsidR="00637B37" w:rsidRPr="005C1497">
        <w:rPr>
          <w:rFonts w:ascii="Times New Roman" w:hAnsi="Times New Roman" w:cs="Times New Roman"/>
        </w:rPr>
        <w:t>.</w:t>
      </w:r>
    </w:p>
    <w:p w14:paraId="2F1048A9" w14:textId="415921A7" w:rsidR="00415C3D" w:rsidRPr="005C1497" w:rsidRDefault="00415C3D" w:rsidP="00415C3D">
      <w:pPr>
        <w:spacing w:line="480" w:lineRule="auto"/>
        <w:rPr>
          <w:rFonts w:ascii="Times New Roman" w:hAnsi="Times New Roman" w:cs="Times New Roman"/>
        </w:rPr>
      </w:pPr>
      <w:r w:rsidRPr="005C1497">
        <w:rPr>
          <w:rFonts w:ascii="Times New Roman" w:hAnsi="Times New Roman" w:cs="Times New Roman"/>
        </w:rPr>
        <w:tab/>
        <w:t>It has been suggested</w:t>
      </w:r>
      <w:r w:rsidR="007E76CF">
        <w:rPr>
          <w:rFonts w:ascii="Times New Roman" w:hAnsi="Times New Roman" w:cs="Times New Roman"/>
        </w:rPr>
        <w:t xml:space="preserve"> in healthy populations</w:t>
      </w:r>
      <w:r w:rsidRPr="005C1497">
        <w:rPr>
          <w:rFonts w:ascii="Times New Roman" w:hAnsi="Times New Roman" w:cs="Times New Roman"/>
        </w:rPr>
        <w:t xml:space="preserve"> that engaging in PA can increase elastin content and attenuate the progression of collagen within the arteria</w:t>
      </w:r>
      <w:r w:rsidR="007E76CF">
        <w:rPr>
          <w:rFonts w:ascii="Times New Roman" w:hAnsi="Times New Roman" w:cs="Times New Roman"/>
        </w:rPr>
        <w:t>l wall, thereby slowing the age-</w:t>
      </w:r>
      <w:r w:rsidRPr="005C1497">
        <w:rPr>
          <w:rFonts w:ascii="Times New Roman" w:hAnsi="Times New Roman" w:cs="Times New Roman"/>
        </w:rPr>
        <w:t xml:space="preserve">associated increase in arterial stiffness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&lt;EndNote&gt;&lt;Cite&gt;&lt;Author&gt;Tanaka&lt;/Author&gt;&lt;Year&gt;2005&lt;/Year&gt;&lt;RecNum&gt;3267&lt;/RecNum&gt;&lt;DisplayText&gt;[14]&lt;/DisplayText&gt;&lt;record&gt;&lt;rec-number&gt;3267&lt;/rec-number&gt;&lt;foreign-keys&gt;&lt;key app="EN" db-id="rvvpx5vflaprexep5d0v5ppia2td052xddx5"&gt;3267&lt;/key&gt;&lt;/foreign-keys&gt;&lt;ref-type name="Journal Article"&gt;17&lt;/ref-type&gt;&lt;contributors&gt;&lt;authors&gt;&lt;author&gt;Tanaka, H. and Safar ME&lt;/author&gt;&lt;/authors&gt;&lt;/contributors&gt;&lt;titles&gt;&lt;title&gt;Influence of lifestyle modification on arterial stiffness and wave reflections&lt;/title&gt;&lt;secondary-title&gt;American Journal of Hypertension&lt;/secondary-title&gt;&lt;/titles&gt;&lt;periodical&gt;&lt;full-title&gt;American Journal of Hypertension&lt;/full-title&gt;&lt;/periodical&gt;&lt;pages&gt;137-144&lt;/pages&gt;&lt;dates&gt;&lt;year&gt;2005&lt;/year&gt;&lt;/dates&gt;&lt;urls&gt;&lt;/urls&gt;&lt;/record&gt;&lt;/Cite&gt;&lt;/EndNote&gt;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4" w:tooltip="Tanaka, 2005 #3267" w:history="1">
        <w:r w:rsidRPr="005C1497">
          <w:rPr>
            <w:rFonts w:ascii="Times New Roman" w:hAnsi="Times New Roman" w:cs="Times New Roman"/>
            <w:noProof/>
          </w:rPr>
          <w:t>14</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Pulse wave velocity (PWV) is a robust and reproducible measure of arterial stiffness with increases in PWV being a subsequent marker of CVD risk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&lt;EndNote&gt;&lt;Cite&gt;&lt;Author&gt;Laurent&lt;/Author&gt;&lt;Year&gt;2006&lt;/Year&gt;&lt;RecNum&gt;3256&lt;/RecNum&gt;&lt;DisplayText&gt;[15]&lt;/DisplayText&gt;&lt;record&gt;&lt;rec-number&gt;3256&lt;/rec-number&gt;&lt;foreign-keys&gt;&lt;key app="EN" db-id="rvvpx5vflaprexep5d0v5ppia2td052xddx5"&gt;3256&lt;/key&gt;&lt;/foreign-keys&gt;&lt;ref-type name="Journal Article"&gt;17&lt;/ref-type&gt;&lt;contributors&gt;&lt;authors&gt;&lt;author&gt;Laurent, S., Cockcroft, J., Van Bortel, L., et al.&lt;/author&gt;&lt;/authors&gt;&lt;/contributors&gt;&lt;titles&gt;&lt;title&gt;Expert consensus document on arterial stiffness: methodological issues and clinical application&lt;/title&gt;&lt;secondary-title&gt;European Heart Journal&lt;/secondary-title&gt;&lt;/titles&gt;&lt;periodical&gt;&lt;full-title&gt;European Heart Journal&lt;/full-title&gt;&lt;/periodical&gt;&lt;pages&gt;2588-2605&lt;/pages&gt;&lt;volume&gt;27&lt;/volume&gt;&lt;dates&gt;&lt;year&gt;2006&lt;/year&gt;&lt;/dates&gt;&lt;urls&gt;&lt;/urls&gt;&lt;/record&gt;&lt;/Cite&gt;&lt;/EndNote&gt;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5" w:tooltip="Laurent, 2006 #3256" w:history="1">
        <w:r w:rsidRPr="005C1497">
          <w:rPr>
            <w:rFonts w:ascii="Times New Roman" w:hAnsi="Times New Roman" w:cs="Times New Roman"/>
            <w:noProof/>
          </w:rPr>
          <w:t>15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In adults, obesity, age, hypertension, </w:t>
      </w:r>
      <w:proofErr w:type="spellStart"/>
      <w:r w:rsidRPr="005C1497">
        <w:rPr>
          <w:rFonts w:ascii="Times New Roman" w:hAnsi="Times New Roman" w:cs="Times New Roman"/>
        </w:rPr>
        <w:t>hyperinsulinemia</w:t>
      </w:r>
      <w:proofErr w:type="spellEnd"/>
      <w:r w:rsidRPr="005C1497">
        <w:rPr>
          <w:rFonts w:ascii="Times New Roman" w:hAnsi="Times New Roman" w:cs="Times New Roman"/>
        </w:rPr>
        <w:t xml:space="preserve">, and hyperglycemia have been shown to positively correlate with PWV, while increased levels of PA present with a negative relationship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&lt;EndNote&gt;&lt;Cite&gt;&lt;Author&gt;Seals DR&lt;/Author&gt;&lt;Year&gt;2008&lt;/Year&gt;&lt;RecNum&gt;3300&lt;/RecNum&gt;&lt;DisplayText&gt;[16]&lt;/DisplayText&gt;&lt;record&gt;&lt;rec-number&gt;3300&lt;/rec-number&gt;&lt;foreign-keys&gt;&lt;key app="EN" db-id="rvvpx5vflaprexep5d0v5ppia2td052xddx5"&gt;3300&lt;/key&gt;&lt;/foreign-keys&gt;&lt;ref-type name="Journal Article"&gt;17&lt;/ref-type&gt;&lt;contributors&gt;&lt;authors&gt;&lt;author&gt;Seals DR, DeSouza CA, Donato AJ, Tanaka H&lt;/author&gt;&lt;/authors&gt;&lt;/contributors&gt;&lt;titles&gt;&lt;title&gt;Habitual exercise and arterial aging&lt;/title&gt;&lt;secondary-title&gt;Journal of Applied Physiology&lt;/secondary-title&gt;&lt;/titles&gt;&lt;periodical&gt;&lt;full-title&gt;J Appl Physiol (1985)&lt;/full-title&gt;&lt;abbr-1&gt;Journal of applied physiology&lt;/abbr-1&gt;&lt;/periodical&gt;&lt;pages&gt;1323-1332&lt;/pages&gt;&lt;volume&gt;105&lt;/volume&gt;&lt;dates&gt;&lt;year&gt;2008&lt;/year&gt;&lt;/dates&gt;&lt;urls&gt;&lt;/urls&gt;&lt;/record&gt;&lt;/Cite&gt;&lt;/EndNote&gt;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6" w:tooltip="Seals DR, 2008 #3300" w:history="1">
        <w:r w:rsidRPr="005C1497">
          <w:rPr>
            <w:rFonts w:ascii="Times New Roman" w:hAnsi="Times New Roman" w:cs="Times New Roman"/>
            <w:noProof/>
          </w:rPr>
          <w:t>16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Carotid intima media thickness (</w:t>
      </w:r>
      <w:proofErr w:type="spellStart"/>
      <w:r w:rsidR="0025490E">
        <w:rPr>
          <w:rFonts w:ascii="Times New Roman" w:hAnsi="Times New Roman" w:cs="Times New Roman"/>
        </w:rPr>
        <w:t>c</w:t>
      </w:r>
      <w:r w:rsidRPr="005C1497">
        <w:rPr>
          <w:rFonts w:ascii="Times New Roman" w:hAnsi="Times New Roman" w:cs="Times New Roman"/>
        </w:rPr>
        <w:t>IMT</w:t>
      </w:r>
      <w:proofErr w:type="spellEnd"/>
      <w:r w:rsidRPr="005C1497">
        <w:rPr>
          <w:rFonts w:ascii="Times New Roman" w:hAnsi="Times New Roman" w:cs="Times New Roman"/>
        </w:rPr>
        <w:t xml:space="preserve">) and </w:t>
      </w:r>
      <w:proofErr w:type="spellStart"/>
      <w:r w:rsidRPr="005C1497">
        <w:rPr>
          <w:rFonts w:ascii="Times New Roman" w:hAnsi="Times New Roman" w:cs="Times New Roman"/>
        </w:rPr>
        <w:t>distensibility</w:t>
      </w:r>
      <w:proofErr w:type="spellEnd"/>
      <w:r w:rsidRPr="005C1497">
        <w:rPr>
          <w:rFonts w:ascii="Times New Roman" w:hAnsi="Times New Roman" w:cs="Times New Roman"/>
        </w:rPr>
        <w:t xml:space="preserve"> are two additional indices of arterial health that assess structure and fun</w:t>
      </w:r>
      <w:r w:rsidR="0025490E">
        <w:rPr>
          <w:rFonts w:ascii="Times New Roman" w:hAnsi="Times New Roman" w:cs="Times New Roman"/>
        </w:rPr>
        <w:t xml:space="preserve">ction, respectively.  A </w:t>
      </w:r>
      <w:proofErr w:type="spellStart"/>
      <w:r w:rsidR="0025490E">
        <w:rPr>
          <w:rFonts w:ascii="Times New Roman" w:hAnsi="Times New Roman" w:cs="Times New Roman"/>
        </w:rPr>
        <w:t>c</w:t>
      </w:r>
      <w:r w:rsidRPr="005C1497">
        <w:rPr>
          <w:rFonts w:ascii="Times New Roman" w:hAnsi="Times New Roman" w:cs="Times New Roman"/>
        </w:rPr>
        <w:t>IMT</w:t>
      </w:r>
      <w:proofErr w:type="spellEnd"/>
      <w:r w:rsidRPr="005C1497">
        <w:rPr>
          <w:rFonts w:ascii="Times New Roman" w:hAnsi="Times New Roman" w:cs="Times New Roman"/>
        </w:rPr>
        <w:t xml:space="preserve"> greater than 0.82mm has been </w:t>
      </w:r>
      <w:r w:rsidR="0025490E">
        <w:rPr>
          <w:rFonts w:ascii="Times New Roman" w:hAnsi="Times New Roman" w:cs="Times New Roman"/>
        </w:rPr>
        <w:t>shown to increase the risk of myocardial infarction</w:t>
      </w:r>
      <w:r w:rsidRPr="005C1497">
        <w:rPr>
          <w:rFonts w:ascii="Times New Roman" w:hAnsi="Times New Roman" w:cs="Times New Roman"/>
        </w:rPr>
        <w:t xml:space="preserve">, stroke, and peripheral arterial disease in middle-aged men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&lt;EndNote&gt;&lt;Cite&gt;&lt;Author&gt;O&amp;apos;Leary DH&lt;/Author&gt;&lt;Year&gt;1999&lt;/Year&gt;&lt;RecNum&gt;3283&lt;/RecNum&gt;&lt;DisplayText&gt;[17]&lt;/DisplayText&gt;&lt;record&gt;&lt;rec-number&gt;3283&lt;/rec-number&gt;&lt;foreign-keys&gt;&lt;key app="EN" db-id="rvvpx5vflaprexep5d0v5ppia2td052xddx5"&gt;3283&lt;/key&gt;&lt;/foreign-keys&gt;&lt;ref-type name="Journal Article"&gt;17&lt;/ref-type&gt;&lt;contributors&gt;&lt;authors&gt;&lt;author&gt;O&amp;apos;Leary DH, Polak JF, Kronmal RA, Burke GL, Wolfson Jr SK&lt;/author&gt;&lt;/authors&gt;&lt;/contributors&gt;&lt;titles&gt;&lt;title&gt;Carotid-artery intima and media thickness as a risk factor for myocardial infarction and stroke in older adults. Cardiovascular Health Study Collaborative Research Group.&lt;/title&gt;&lt;secondary-title&gt;N Engl J Med&lt;/secondary-title&gt;&lt;/titles&gt;&lt;periodical&gt;&lt;full-title&gt;N Engl J Med&lt;/full-title&gt;&lt;/periodical&gt;&lt;pages&gt;14-22&lt;/pages&gt;&lt;volume&gt;340&lt;/volume&gt;&lt;dates&gt;&lt;year&gt;1999&lt;/year&gt;&lt;/dates&gt;&lt;urls&gt;&lt;/urls&gt;&lt;/record&gt;&lt;/Cite&gt;&lt;/EndNote&gt;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7" w:tooltip="O'Leary DH, 1999 #3283" w:history="1">
        <w:r w:rsidRPr="005C1497">
          <w:rPr>
            <w:rFonts w:ascii="Times New Roman" w:hAnsi="Times New Roman" w:cs="Times New Roman"/>
            <w:noProof/>
          </w:rPr>
          <w:t>17</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The impact of PA on IMT has been controversial, with exercise training interventions longer than 3 months in duration required </w:t>
      </w:r>
      <w:proofErr w:type="gramStart"/>
      <w:r w:rsidRPr="005C1497">
        <w:rPr>
          <w:rFonts w:ascii="Times New Roman" w:hAnsi="Times New Roman" w:cs="Times New Roman"/>
        </w:rPr>
        <w:t>to elicit</w:t>
      </w:r>
      <w:proofErr w:type="gramEnd"/>
      <w:r w:rsidRPr="005C1497">
        <w:rPr>
          <w:rFonts w:ascii="Times New Roman" w:hAnsi="Times New Roman" w:cs="Times New Roman"/>
        </w:rPr>
        <w:t xml:space="preserve"> positive changes </w:t>
      </w:r>
      <w:r w:rsidRPr="005C1497">
        <w:rPr>
          <w:rFonts w:ascii="Times New Roman" w:hAnsi="Times New Roman" w:cs="Times New Roman"/>
        </w:rPr>
        <w:fldChar w:fldCharType="begin">
          <w:fldData xml:space="preserve">PEVuZE5vdGU+PENpdGU+PEF1dGhvcj5UYW5ha2E8L0F1dGhvcj48WWVhcj4yMDAyPC9ZZWFyPjxS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ci0xPjwvYWx0LXBlcmlvZGljYWw+PHBhZ2VzPjE0NTgtNjQ8L3BhZ2VzPjx2b2x1bWU+OTI8L3Zv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PEVuZE5vdGU+PENpdGU+PEF1dGhvcj5UYW5ha2E8L0F1dGhvcj48WWVhcj4yMDAyPC9ZZWFyPjxS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ci0xPjwvYWx0LXBlcmlvZGljYWw+PHBhZ2VzPjE0NTgtNjQ8L3BhZ2VzPjx2b2x1bWU+OTI8L3Zv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8" w:tooltip="Tanaka, 2002 #3287" w:history="1">
        <w:r w:rsidRPr="005C1497">
          <w:rPr>
            <w:rFonts w:ascii="Times New Roman" w:hAnsi="Times New Roman" w:cs="Times New Roman"/>
            <w:noProof/>
          </w:rPr>
          <w:t>18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Increases in IMT and reductions in </w:t>
      </w:r>
      <w:proofErr w:type="spellStart"/>
      <w:r w:rsidRPr="005C1497">
        <w:rPr>
          <w:rFonts w:ascii="Times New Roman" w:hAnsi="Times New Roman" w:cs="Times New Roman"/>
        </w:rPr>
        <w:t>distensibility</w:t>
      </w:r>
      <w:proofErr w:type="spellEnd"/>
      <w:r w:rsidRPr="005C1497">
        <w:rPr>
          <w:rFonts w:ascii="Times New Roman" w:hAnsi="Times New Roman" w:cs="Times New Roman"/>
        </w:rPr>
        <w:t xml:space="preserve"> have </w:t>
      </w:r>
      <w:r w:rsidR="007E76CF">
        <w:rPr>
          <w:rFonts w:ascii="Times New Roman" w:hAnsi="Times New Roman" w:cs="Times New Roman"/>
        </w:rPr>
        <w:t xml:space="preserve">also </w:t>
      </w:r>
      <w:r w:rsidRPr="005C1497">
        <w:rPr>
          <w:rFonts w:ascii="Times New Roman" w:hAnsi="Times New Roman" w:cs="Times New Roman"/>
        </w:rPr>
        <w:t xml:space="preserve">been observed in adults with CVD risk factors such as dyslipidemia </w:t>
      </w:r>
      <w:r w:rsidRPr="005C1497">
        <w:rPr>
          <w:rFonts w:ascii="Times New Roman" w:hAnsi="Times New Roman" w:cs="Times New Roman"/>
        </w:rPr>
        <w:fldChar w:fldCharType="begin">
          <w:fldData xml:space="preserve">PEVuZE5vdGU+PENpdGU+PEF1dGhvcj5MYW1iZXJ0PC9BdXRob3I+PFllYXI+MjAxMzwvWWVhcj48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PEVuZE5vdGU+PENpdGU+PEF1dGhvcj5MYW1iZXJ0PC9BdXRob3I+PFllYXI+MjAxMzwvWWVhcj48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9" w:tooltip="Lambert, 2013 #3340" w:history="1">
        <w:r w:rsidRPr="005C1497">
          <w:rPr>
            <w:rFonts w:ascii="Times New Roman" w:hAnsi="Times New Roman" w:cs="Times New Roman"/>
            <w:noProof/>
          </w:rPr>
          <w:t>19</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inflammation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&lt;EndNote&gt;&lt;Cite&gt;&lt;Author&gt;Schuett H&lt;/Author&gt;&lt;Year&gt;2009&lt;/Year&gt;&lt;RecNum&gt;3326&lt;/RecNum&gt;&lt;DisplayText&gt;[20]&lt;/DisplayText&gt;&lt;record&gt;&lt;rec-number&gt;3326&lt;/rec-number&gt;&lt;foreign-keys&gt;&lt;key app="EN" db-id="rvvpx5vflaprexep5d0v5ppia2td052xddx5"&gt;3326&lt;/key&gt;&lt;/foreign-keys&gt;&lt;ref-type name="Journal Article"&gt;17&lt;/ref-type&gt;&lt;contributors&gt;&lt;authors&gt;&lt;author&gt;Schuett H, Luchtefeld M, Grothusen C, Grote K, Schieffer B&lt;/author&gt;&lt;/authors&gt;&lt;/contributors&gt;&lt;titles&gt;&lt;title&gt;How much is too much? Interleukin-6 and its signalling in atherosclerosis&lt;/title&gt;&lt;secondary-title&gt;Throm Haemost&lt;/secondary-title&gt;&lt;/titles&gt;&lt;periodical&gt;&lt;full-title&gt;Throm Haemost&lt;/full-title&gt;&lt;/periodical&gt;&lt;volume&gt;102&lt;/volume&gt;&lt;number&gt;215-222&lt;/number&gt;&lt;dates&gt;&lt;year&gt;2009&lt;/year&gt;&lt;/dates&gt;&lt;urls&gt;&lt;/urls&gt;&lt;/record&gt;&lt;/Cite&gt;&lt;/EndNote&gt;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0" w:tooltip="Schuett H, 2009 #3326" w:history="1">
        <w:r w:rsidRPr="005C1497">
          <w:rPr>
            <w:rFonts w:ascii="Times New Roman" w:hAnsi="Times New Roman" w:cs="Times New Roman"/>
            <w:noProof/>
          </w:rPr>
          <w:t>20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and obesity </w:t>
      </w:r>
      <w:r w:rsidRPr="005C1497">
        <w:rPr>
          <w:rFonts w:ascii="Times New Roman" w:hAnsi="Times New Roman" w:cs="Times New Roman"/>
        </w:rPr>
        <w:fldChar w:fldCharType="begin">
          <w:fldData xml:space="preserve">PEVuZE5vdGU+PENpdGU+PEF1dGhvcj5IdWdoZXM8L0F1dGhvcj48WWVhcj4yMDEyPC9ZZWFyPjxS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PEVuZE5vdGU+PENpdGU+PEF1dGhvcj5IdWdoZXM8L0F1dGhvcj48WWVhcj4yMDEyPC9ZZWFyPjxS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1" w:tooltip="Hughes, 2012 #3308" w:history="1">
        <w:r w:rsidRPr="005C1497">
          <w:rPr>
            <w:rFonts w:ascii="Times New Roman" w:hAnsi="Times New Roman" w:cs="Times New Roman"/>
            <w:noProof/>
          </w:rPr>
          <w:t>21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w:t>
      </w:r>
    </w:p>
    <w:p w14:paraId="1EC05696" w14:textId="57412D08"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PA has also been shown to exhibit positive effects on the vascular endothelium as a result of elevated shear stress caused by increased blood flow that occurs during exercise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&lt;EndNote&gt;&lt;Cite&gt;&lt;Author&gt;Vita&lt;/Author&gt;&lt;Year&gt;2000&lt;/Year&gt;&lt;RecNum&gt;3413&lt;/RecNum&gt;&lt;DisplayText&gt;[22]&lt;/DisplayText&gt;&lt;record&gt;&lt;rec-number&gt;3413&lt;/rec-number&gt;&lt;foreign-keys&gt;&lt;key app="EN" db-id="rvvpx5vflaprexep5d0v5ppia2td052xddx5"&gt;3413&lt;/key&gt;&lt;/foreign-keys&gt;&lt;ref-type name="Journal Article"&gt;17&lt;/ref-type&gt;&lt;contributors&gt;&lt;authors&gt;&lt;author&gt;Vita, Joseph A&lt;/author&gt;&lt;author&gt;Keaney Jr, John F&lt;/author&gt;&lt;/authors&gt;&lt;/contributors&gt;&lt;titles&gt;&lt;title&gt;Exercise--toning up the endothelium?&lt;/title&gt;&lt;secondary-title&gt;The New England journal of medicine&lt;/secondary-title&gt;&lt;/titles&gt;&lt;periodical&gt;&lt;full-title&gt;The New England journal of medicine&lt;/full-title&gt;&lt;/periodical&gt;&lt;pages&gt;503&lt;/pages&gt;&lt;volume&gt;342&lt;/volume&gt;&lt;number&gt;7&lt;/number&gt;&lt;dates&gt;&lt;year&gt;2000&lt;/year&gt;&lt;/dates&gt;&lt;isbn&gt;0028-4793&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2" w:tooltip="Vita, 2000 #3413" w:history="1">
        <w:r w:rsidRPr="005C1497">
          <w:rPr>
            <w:rFonts w:ascii="Times New Roman" w:hAnsi="Times New Roman" w:cs="Times New Roman"/>
            <w:noProof/>
          </w:rPr>
          <w:t>22</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Endothelial dysfunct</w:t>
      </w:r>
      <w:r w:rsidR="0025490E">
        <w:rPr>
          <w:rFonts w:ascii="Times New Roman" w:hAnsi="Times New Roman" w:cs="Times New Roman"/>
        </w:rPr>
        <w:t>ion is present</w:t>
      </w:r>
      <w:r w:rsidRPr="005C1497">
        <w:rPr>
          <w:rFonts w:ascii="Times New Roman" w:hAnsi="Times New Roman" w:cs="Times New Roman"/>
        </w:rPr>
        <w:t xml:space="preserve"> in individuals with risk factors for atherosclerosis, including those with hypertension, hypercholesterolemia, and obesity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&lt;EndNote&gt;&lt;Cite&gt;&lt;Author&gt;Celermajer&lt;/Author&gt;&lt;Year&gt;1997&lt;/Year&gt;&lt;RecNum&gt;3396&lt;/RecNum&gt;&lt;DisplayText&gt;[23, 24]&lt;/DisplayText&gt;&lt;record&gt;&lt;rec-number&gt;3396&lt;/rec-number&gt;&lt;foreign-keys&gt;&lt;key app="EN" db-id="rvvpx5vflaprexep5d0v5ppia2td052xddx5"&gt;3396&lt;/key&gt;&lt;/foreign-keys&gt;&lt;ref-type name="Journal Article"&gt;17&lt;/ref-type&gt;&lt;contributors&gt;&lt;authors&gt;&lt;author&gt;Celermajer, David S&lt;/author&gt;&lt;/authors&gt;&lt;/contributors&gt;&lt;titles&gt;&lt;title&gt;Endothelial dysfunction: does it matter? Is it reversible?&lt;/title&gt;&lt;secondary-title&gt;Journal of the American College of Cardiology&lt;/secondary-title&gt;&lt;/titles&gt;&lt;periodical&gt;&lt;full-title&gt;Journal of the American College of Cardiology&lt;/full-title&gt;&lt;/periodical&gt;&lt;pages&gt;325-333&lt;/pages&gt;&lt;volume&gt;30&lt;/volume&gt;&lt;number&gt;2&lt;/number&gt;&lt;dates&gt;&lt;year&gt;1997&lt;/year&gt;&lt;/dates&gt;&lt;isbn&gt;0735-1097&lt;/isbn&gt;&lt;urls&gt;&lt;/urls&gt;&lt;/record&gt;&lt;/Cite&gt;&lt;Cite&gt;&lt;Author&gt;Bonetti&lt;/Author&gt;&lt;Year&gt;2003&lt;/Year&gt;&lt;RecNum&gt;3403&lt;/RecNum&gt;&lt;record&gt;&lt;rec-number&gt;3403&lt;/rec-number&gt;&lt;foreign-keys&gt;&lt;key app="EN" db-id="rvvpx5vflaprexep5d0v5ppia2td052xddx5"&gt;3403&lt;/key&gt;&lt;/foreign-keys&gt;&lt;ref-type name="Journal Article"&gt;17&lt;/ref-type&gt;&lt;contributors&gt;&lt;authors&gt;&lt;author&gt;Bonetti, Piero O&lt;/author&gt;&lt;author&gt;Lerman, Lilach O&lt;/author&gt;&lt;author&gt;Lerman, Amir&lt;/author&gt;&lt;/authors&gt;&lt;/contributors&gt;&lt;titles&gt;&lt;title&gt;Endothelial dysfunction a marker of atherosclerotic risk&lt;/title&gt;&lt;secondary-title&gt;Arteriosclerosis, thrombosis, and vascular biology&lt;/secondary-title&gt;&lt;/titles&gt;&lt;periodical&gt;&lt;full-title&gt;Arteriosclerosis, Thrombosis, and Vascular Biology&lt;/full-title&gt;&lt;/periodical&gt;&lt;pages&gt;168-175&lt;/pages&gt;&lt;volume&gt;23&lt;/volume&gt;&lt;number&gt;2&lt;/number&gt;&lt;dates&gt;&lt;year&gt;2003&lt;/year&gt;&lt;/dates&gt;&lt;isbn&gt;1079-5642&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3" w:tooltip="Celermajer, 1997 #3396" w:history="1">
        <w:r w:rsidRPr="005C1497">
          <w:rPr>
            <w:rFonts w:ascii="Times New Roman" w:hAnsi="Times New Roman" w:cs="Times New Roman"/>
            <w:noProof/>
          </w:rPr>
          <w:t>23</w:t>
        </w:r>
      </w:hyperlink>
      <w:r w:rsidRPr="005C1497">
        <w:rPr>
          <w:rFonts w:ascii="Times New Roman" w:hAnsi="Times New Roman" w:cs="Times New Roman"/>
          <w:noProof/>
        </w:rPr>
        <w:t xml:space="preserve">, </w:t>
      </w:r>
      <w:hyperlink w:anchor="_ENREF_24" w:tooltip="Bonetti, 2003 #3403" w:history="1">
        <w:r w:rsidRPr="005C1497">
          <w:rPr>
            <w:rFonts w:ascii="Times New Roman" w:hAnsi="Times New Roman" w:cs="Times New Roman"/>
            <w:noProof/>
          </w:rPr>
          <w:t>24</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Impaired endothelial function is considered a precursor to coronary atherosclerosis [19]</w:t>
      </w:r>
      <w:r w:rsidR="006C4FD3">
        <w:rPr>
          <w:rFonts w:ascii="Times New Roman" w:hAnsi="Times New Roman" w:cs="Times New Roman"/>
        </w:rPr>
        <w:t>.  E</w:t>
      </w:r>
      <w:r w:rsidRPr="005C1497">
        <w:rPr>
          <w:rFonts w:ascii="Times New Roman" w:hAnsi="Times New Roman" w:cs="Times New Roman"/>
        </w:rPr>
        <w:t>ndothelial function is optimal in the young</w:t>
      </w:r>
      <w:r w:rsidR="006C4FD3">
        <w:rPr>
          <w:rFonts w:ascii="Times New Roman" w:hAnsi="Times New Roman" w:cs="Times New Roman"/>
        </w:rPr>
        <w:t>,</w:t>
      </w:r>
      <w:r w:rsidRPr="005C1497">
        <w:rPr>
          <w:rFonts w:ascii="Times New Roman" w:hAnsi="Times New Roman" w:cs="Times New Roman"/>
        </w:rPr>
        <w:t xml:space="preserve"> and there is a progressive deterioration with aging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&lt;EndNote&gt;&lt;Cite&gt;&lt;Author&gt;Nichols&lt;/Author&gt;&lt;Year&gt;2005&lt;/Year&gt;&lt;RecNum&gt;3240&lt;/RecNum&gt;&lt;DisplayText&gt;[25]&lt;/DisplayText&gt;&lt;record&gt;&lt;rec-number&gt;3240&lt;/rec-number&gt;&lt;foreign-keys&gt;&lt;key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5" w:tooltip="Nichols, 2005 #3223" w:history="1">
        <w:r w:rsidRPr="005C1497">
          <w:rPr>
            <w:rFonts w:ascii="Times New Roman" w:hAnsi="Times New Roman" w:cs="Times New Roman"/>
            <w:noProof/>
          </w:rPr>
          <w:t>25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Endothelial function is therefore an indicator of pre-clinical vascular disease and for adults with CP, may act as a signal for early changes in arterial function.</w:t>
      </w:r>
    </w:p>
    <w:p w14:paraId="53C66E24" w14:textId="09F37C5C" w:rsidR="00415C3D" w:rsidRPr="005C1497" w:rsidRDefault="00415C3D" w:rsidP="00415C3D">
      <w:pPr>
        <w:spacing w:line="480" w:lineRule="auto"/>
        <w:rPr>
          <w:rFonts w:ascii="Times New Roman" w:hAnsi="Times New Roman" w:cs="Times New Roman"/>
        </w:rPr>
      </w:pPr>
      <w:r w:rsidRPr="005C1497">
        <w:rPr>
          <w:rFonts w:ascii="Times New Roman" w:hAnsi="Times New Roman" w:cs="Times New Roman"/>
        </w:rPr>
        <w:tab/>
        <w:t xml:space="preserve">The </w:t>
      </w:r>
      <w:r w:rsidR="00E13352" w:rsidRPr="005C1497">
        <w:rPr>
          <w:rFonts w:ascii="Times New Roman" w:hAnsi="Times New Roman" w:cs="Times New Roman"/>
        </w:rPr>
        <w:t>accumulation of certain metabolic markers has</w:t>
      </w:r>
      <w:r w:rsidR="00B753C6">
        <w:rPr>
          <w:rFonts w:ascii="Times New Roman" w:hAnsi="Times New Roman" w:cs="Times New Roman"/>
        </w:rPr>
        <w:t xml:space="preserve"> been</w:t>
      </w:r>
      <w:r w:rsidRPr="005C1497">
        <w:rPr>
          <w:rFonts w:ascii="Times New Roman" w:hAnsi="Times New Roman" w:cs="Times New Roman"/>
        </w:rPr>
        <w:t xml:space="preserve"> shown to enhance CVD risk. Particularly, insulin resistance and </w:t>
      </w:r>
      <w:proofErr w:type="spellStart"/>
      <w:r w:rsidRPr="005C1497">
        <w:rPr>
          <w:rFonts w:ascii="Times New Roman" w:hAnsi="Times New Roman" w:cs="Times New Roman"/>
        </w:rPr>
        <w:t>hyperinsuline</w:t>
      </w:r>
      <w:bookmarkStart w:id="175" w:name="_GoBack"/>
      <w:bookmarkEnd w:id="175"/>
      <w:r w:rsidRPr="005C1497">
        <w:rPr>
          <w:rFonts w:ascii="Times New Roman" w:hAnsi="Times New Roman" w:cs="Times New Roman"/>
        </w:rPr>
        <w:t>mia</w:t>
      </w:r>
      <w:proofErr w:type="spellEnd"/>
      <w:r w:rsidRPr="005C1497">
        <w:rPr>
          <w:rFonts w:ascii="Times New Roman" w:hAnsi="Times New Roman" w:cs="Times New Roman"/>
        </w:rPr>
        <w:t xml:space="preserve"> enhance alterations in the vasculature that can lead to the progression of atherosclerosis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&lt;EndNote&gt;&lt;Cite&gt;&lt;Author&gt;Laakso&lt;/Author&gt;&lt;Year&gt;1991&lt;/Year&gt;&lt;RecNum&gt;3506&lt;/RecNum&gt;&lt;DisplayText&gt;[26]&lt;/DisplayText&gt;&lt;record&gt;&lt;rec-number&gt;3506&lt;/rec-number&gt;&lt;foreign-keys&gt;&lt;key app="EN" db-id="rvvpx5vflaprexep5d0v5ppia2td052xddx5"&gt;3506&lt;/key&gt;&lt;/foreign-keys&gt;&lt;ref-type name="Journal Article"&gt;17&lt;/ref-type&gt;&lt;contributors&gt;&lt;authors&gt;&lt;author&gt;Laakso, Markku&lt;/author&gt;&lt;author&gt;Sarlund, Helena&lt;/author&gt;&lt;author&gt;Salonen, Riitta&lt;/author&gt;&lt;author&gt;Suhonen, Matti&lt;/author&gt;&lt;author&gt;Pyörälä, K&lt;/author&gt;&lt;author&gt;Salonen, Jukka T&lt;/author&gt;&lt;author&gt;Karhapää, P&lt;/author&gt;&lt;/authors&gt;&lt;/contributors&gt;&lt;titles&gt;&lt;title&gt;Asymptomatic atherosclerosis and insulin resistance&lt;/title&gt;&lt;secondary-title&gt;Arteriosclerosis, Thrombosis, and Vascular Biology&lt;/secondary-title&gt;&lt;/titles&gt;&lt;periodical&gt;&lt;full-title&gt;Arteriosclerosis, Thrombosis, and Vascular Biology&lt;/full-title&gt;&lt;/periodical&gt;&lt;pages&gt;1068-1076&lt;/pages&gt;&lt;volume&gt;11&lt;/volume&gt;&lt;number&gt;4&lt;/number&gt;&lt;dates&gt;&lt;year&gt;1991&lt;/year&gt;&lt;/dates&gt;&lt;isbn&gt;1079-5642&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6" w:tooltip="Laakso, 1991 #3506" w:history="1">
        <w:r w:rsidRPr="005C1497">
          <w:rPr>
            <w:rFonts w:ascii="Times New Roman" w:hAnsi="Times New Roman" w:cs="Times New Roman"/>
            <w:noProof/>
          </w:rPr>
          <w:t>26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Hyperglycemia has been associated with arterial stiffening through advanced </w:t>
      </w:r>
      <w:proofErr w:type="spellStart"/>
      <w:r w:rsidRPr="005C1497">
        <w:rPr>
          <w:rFonts w:ascii="Times New Roman" w:hAnsi="Times New Roman" w:cs="Times New Roman"/>
        </w:rPr>
        <w:t>glycation</w:t>
      </w:r>
      <w:proofErr w:type="spellEnd"/>
      <w:r w:rsidRPr="005C1497">
        <w:rPr>
          <w:rFonts w:ascii="Times New Roman" w:hAnsi="Times New Roman" w:cs="Times New Roman"/>
        </w:rPr>
        <w:t xml:space="preserve"> end products </w:t>
      </w:r>
      <w:r w:rsidRPr="005C1497">
        <w:rPr>
          <w:rFonts w:ascii="Times New Roman" w:hAnsi="Times New Roman" w:cs="Times New Roman"/>
        </w:rPr>
        <w:fldChar w:fldCharType="begin">
          <w:fldData xml:space="preserve">PEVuZE5vdGU+PENpdGU+PEF1dGhvcj5SdWJpbjwvQXV0aG9yPjxZZWFyPjIwMTI8L1llYXI+PFJl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PEVuZE5vdGU+PENpdGU+PEF1dGhvcj5SdWJpbjwvQXV0aG9yPjxZZWFyPjIwMTI8L1llYXI+PFJl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7" w:tooltip="Rubin, 2012 #3317" w:history="1">
        <w:r w:rsidRPr="005C1497">
          <w:rPr>
            <w:rFonts w:ascii="Times New Roman" w:hAnsi="Times New Roman" w:cs="Times New Roman"/>
            <w:noProof/>
          </w:rPr>
          <w:t>27</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Similarly, low-density lipoprotein</w:t>
      </w:r>
      <w:r w:rsidR="0025490E">
        <w:rPr>
          <w:rFonts w:ascii="Times New Roman" w:hAnsi="Times New Roman" w:cs="Times New Roman"/>
        </w:rPr>
        <w:t xml:space="preserve"> (LDL)</w:t>
      </w:r>
      <w:r w:rsidRPr="005C1497">
        <w:rPr>
          <w:rFonts w:ascii="Times New Roman" w:hAnsi="Times New Roman" w:cs="Times New Roman"/>
        </w:rPr>
        <w:t xml:space="preserve"> results in foam cell production and plaque accumulation – the underlying cause of atherosclerosis and arterial stiffening </w:t>
      </w:r>
      <w:r w:rsidRPr="005C1497">
        <w:rPr>
          <w:rFonts w:ascii="Times New Roman" w:hAnsi="Times New Roman" w:cs="Times New Roman"/>
        </w:rPr>
        <w:fldChar w:fldCharType="begin">
          <w:fldData xml:space="preserve">PEVuZE5vdGU+PENpdGU+PEF1dGhvcj5Mb3dlbnN0ZWluPC9BdXRob3I+PFllYXI+MjAxMDwvWWVh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PEVuZE5vdGU+PENpdGU+PEF1dGhvcj5Mb3dlbnN0ZWluPC9BdXRob3I+PFllYXI+MjAxMDwvWWVh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8" w:tooltip="Lowenstein, 2010 #3096" w:history="1">
        <w:r w:rsidRPr="005C1497">
          <w:rPr>
            <w:rFonts w:ascii="Times New Roman" w:hAnsi="Times New Roman" w:cs="Times New Roman"/>
            <w:noProof/>
          </w:rPr>
          <w:t>28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On the contrary, high-density lipoprotein</w:t>
      </w:r>
      <w:r w:rsidR="0025490E">
        <w:rPr>
          <w:rFonts w:ascii="Times New Roman" w:hAnsi="Times New Roman" w:cs="Times New Roman"/>
        </w:rPr>
        <w:t xml:space="preserve"> (HDL)</w:t>
      </w:r>
      <w:r w:rsidRPr="005C1497">
        <w:rPr>
          <w:rFonts w:ascii="Times New Roman" w:hAnsi="Times New Roman" w:cs="Times New Roman"/>
        </w:rPr>
        <w:t xml:space="preserve"> levels have been shown to be inversely associated with coronary heart disease. Increased levels of the inflammatory marker interleukin</w:t>
      </w:r>
      <w:r w:rsidR="0025490E">
        <w:rPr>
          <w:rFonts w:ascii="Times New Roman" w:hAnsi="Times New Roman" w:cs="Times New Roman"/>
        </w:rPr>
        <w:t xml:space="preserve"> (IL)</w:t>
      </w:r>
      <w:r w:rsidRPr="005C1497">
        <w:rPr>
          <w:rFonts w:ascii="Times New Roman" w:hAnsi="Times New Roman" w:cs="Times New Roman"/>
        </w:rPr>
        <w:t xml:space="preserve">-6 have been involved in the migration and proliferation of smooth muscle cells </w:t>
      </w:r>
      <w:r w:rsidRPr="005C1497">
        <w:rPr>
          <w:rFonts w:ascii="Times New Roman" w:hAnsi="Times New Roman" w:cs="Times New Roman"/>
        </w:rPr>
        <w:fldChar w:fldCharType="begin">
          <w:fldData xml:space="preserve">PEVuZE5vdGU+PENpdGU+PEF1dGhvcj5XYW5nPC9BdXRob3I+PFllYXI+MjAwMTwvWWVhcj48UmVj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PEVuZE5vdGU+PENpdGU+PEF1dGhvcj5XYW5nPC9BdXRob3I+PFllYXI+MjAwMTwvWWVhcj48UmVj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9" w:tooltip="Wang, 2001 #3324" w:history="1">
        <w:r w:rsidRPr="005C1497">
          <w:rPr>
            <w:rFonts w:ascii="Times New Roman" w:hAnsi="Times New Roman" w:cs="Times New Roman"/>
            <w:noProof/>
          </w:rPr>
          <w:t>29</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leading to the formation of atherosclerotic plaques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&lt;EndNote&gt;&lt;Cite&gt;&lt;Author&gt;Rus&lt;/Author&gt;&lt;Year&gt;1996&lt;/Year&gt;&lt;RecNum&gt;2951&lt;/RecNum&gt;&lt;DisplayText&gt;[30]&lt;/DisplayText&gt;&lt;record&gt;&lt;rec-number&gt;2951&lt;/rec-number&gt;&lt;foreign-keys&gt;&lt;key app="EN" db-id="rvvpx5vflaprexep5d0v5ppia2td052xddx5"&gt;2951&lt;/key&gt;&lt;/foreign-keys&gt;&lt;ref-type name="Journal Article"&gt;17&lt;/ref-type&gt;&lt;contributors&gt;&lt;authors&gt;&lt;author&gt;Rus, H. G.&lt;/author&gt;&lt;author&gt;Vlaicu, R.&lt;/author&gt;&lt;author&gt;Niculescu, F.&lt;/author&gt;&lt;/authors&gt;&lt;/contributors&gt;&lt;auth-address&gt;Medical Clinic no. 1, 3-5, Cluj-Napoca, Romania.&lt;/auth-address&gt;&lt;titles&gt;&lt;title&gt;Interleukin-6 and interleukin-8 protein and gene expression in human arterial atherosclerotic wall&lt;/title&gt;&lt;secondary-title&gt;Atherosclerosis&lt;/secondary-title&gt;&lt;alt-title&gt;Atherosclerosis&lt;/alt-title&gt;&lt;/titles&gt;&lt;periodical&gt;&lt;full-title&gt;Atherosclerosis&lt;/full-title&gt;&lt;/periodical&gt;&lt;alt-periodical&gt;&lt;full-title&gt;Atherosclerosis&lt;/full-title&gt;&lt;/alt-periodical&gt;&lt;pages&gt;263-71&lt;/pages&gt;&lt;volume&gt;127&lt;/volume&gt;&lt;number&gt;2&lt;/number&gt;&lt;keywords&gt;&lt;keyword&gt;Aorta/metabolism/pathology&lt;/keyword&gt;&lt;keyword&gt;Arteriosclerosis/*metabolism/pathology&lt;/keyword&gt;&lt;keyword&gt;Cells, Cultured&lt;/keyword&gt;&lt;keyword&gt;DNA/biosynthesis&lt;/keyword&gt;&lt;keyword&gt;Endothelium, Vascular/*metabolism/pathology&lt;/keyword&gt;&lt;keyword&gt;Enzyme-Linked Immunosorbent Assay&lt;/keyword&gt;&lt;keyword&gt;Femoral Artery/metabolism/pathology&lt;/keyword&gt;&lt;keyword&gt;*Gene Expression&lt;/keyword&gt;&lt;keyword&gt;Humans&lt;/keyword&gt;&lt;keyword&gt;Immunohistochemistry&lt;/keyword&gt;&lt;keyword&gt;Interleukin-6/*biosynthesis/genetics&lt;/keyword&gt;&lt;keyword&gt;Interleukin-8/*biosynthesis/genetics&lt;/keyword&gt;&lt;keyword&gt;Middle Aged&lt;/keyword&gt;&lt;keyword&gt;Oligonucleotide Probes/chemistry&lt;/keyword&gt;&lt;keyword&gt;Protein-Serine-Threonine Kinases/metabolism&lt;/keyword&gt;&lt;keyword&gt;RNA/*analysis&lt;/keyword&gt;&lt;keyword&gt;Ribosomal Protein S6 Kinases&lt;/keyword&gt;&lt;/keywords&gt;&lt;dates&gt;&lt;year&gt;1996&lt;/year&gt;&lt;pub-dates&gt;&lt;date&gt;Dec 20&lt;/date&gt;&lt;/pub-dates&gt;&lt;/dates&gt;&lt;isbn&gt;0021-9150 (Print)&amp;#xD;0021-9150 (Linking)&lt;/isbn&gt;&lt;accession-num&gt;9125317&lt;/accession-num&gt;&lt;urls&gt;&lt;related-urls&gt;&lt;url&gt;http://www.ncbi.nlm.nih.gov/pubmed/9125317&lt;/url&gt;&lt;/related-urls&gt;&lt;/urls&gt;&lt;/record&gt;&lt;/Cite&gt;&lt;/EndNote&gt;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0" w:tooltip="Rus, 1996 #2951" w:history="1">
        <w:r w:rsidRPr="005C1497">
          <w:rPr>
            <w:rFonts w:ascii="Times New Roman" w:hAnsi="Times New Roman" w:cs="Times New Roman"/>
            <w:noProof/>
          </w:rPr>
          <w:t>30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w:t>
      </w:r>
    </w:p>
    <w:p w14:paraId="7E7C3703" w14:textId="507E279B" w:rsidR="00415C3D" w:rsidRPr="005C1497" w:rsidRDefault="00415C3D" w:rsidP="00415C3D">
      <w:pPr>
        <w:spacing w:line="480" w:lineRule="auto"/>
        <w:rPr>
          <w:rFonts w:ascii="Times New Roman" w:hAnsi="Times New Roman" w:cs="Times New Roman"/>
        </w:rPr>
      </w:pPr>
      <w:r w:rsidRPr="005C1497">
        <w:rPr>
          <w:rFonts w:ascii="Times New Roman" w:hAnsi="Times New Roman" w:cs="Times New Roman"/>
        </w:rPr>
        <w:tab/>
      </w:r>
      <w:r w:rsidR="0025490E">
        <w:rPr>
          <w:rFonts w:ascii="Times New Roman" w:hAnsi="Times New Roman" w:cs="Times New Roman"/>
        </w:rPr>
        <w:t>The purpose o</w:t>
      </w:r>
      <w:r w:rsidRPr="005C1497">
        <w:rPr>
          <w:rFonts w:ascii="Times New Roman" w:hAnsi="Times New Roman" w:cs="Times New Roman"/>
        </w:rPr>
        <w:t xml:space="preserve">f this study </w:t>
      </w:r>
      <w:r w:rsidR="00637B37">
        <w:rPr>
          <w:rFonts w:ascii="Times New Roman" w:hAnsi="Times New Roman" w:cs="Times New Roman"/>
        </w:rPr>
        <w:t xml:space="preserve">was </w:t>
      </w:r>
      <w:r w:rsidRPr="005C1497">
        <w:rPr>
          <w:rFonts w:ascii="Times New Roman" w:hAnsi="Times New Roman" w:cs="Times New Roman"/>
        </w:rPr>
        <w:t>to examine relationships between GMFCS levels,</w:t>
      </w:r>
      <w:r w:rsidR="0025490E">
        <w:rPr>
          <w:rFonts w:ascii="Times New Roman" w:hAnsi="Times New Roman" w:cs="Times New Roman"/>
        </w:rPr>
        <w:t xml:space="preserve"> PA, arterial structure (</w:t>
      </w:r>
      <w:proofErr w:type="spellStart"/>
      <w:r w:rsidR="0025490E">
        <w:rPr>
          <w:rFonts w:ascii="Times New Roman" w:hAnsi="Times New Roman" w:cs="Times New Roman"/>
        </w:rPr>
        <w:t>c</w:t>
      </w:r>
      <w:r w:rsidRPr="005C1497">
        <w:rPr>
          <w:rFonts w:ascii="Times New Roman" w:hAnsi="Times New Roman" w:cs="Times New Roman"/>
        </w:rPr>
        <w:t>IMT</w:t>
      </w:r>
      <w:proofErr w:type="spellEnd"/>
      <w:r w:rsidRPr="005C1497">
        <w:rPr>
          <w:rFonts w:ascii="Times New Roman" w:hAnsi="Times New Roman" w:cs="Times New Roman"/>
        </w:rPr>
        <w:t>) and function (flow-mediated dilation</w:t>
      </w:r>
      <w:r w:rsidR="0025490E">
        <w:rPr>
          <w:rFonts w:ascii="Times New Roman" w:hAnsi="Times New Roman" w:cs="Times New Roman"/>
        </w:rPr>
        <w:t xml:space="preserve"> (FMD)</w:t>
      </w:r>
      <w:r w:rsidRPr="005C1497">
        <w:rPr>
          <w:rFonts w:ascii="Times New Roman" w:hAnsi="Times New Roman" w:cs="Times New Roman"/>
        </w:rPr>
        <w:t xml:space="preserve">, PWV, and carotid </w:t>
      </w:r>
      <w:proofErr w:type="spellStart"/>
      <w:r w:rsidRPr="005C1497">
        <w:rPr>
          <w:rFonts w:ascii="Times New Roman" w:hAnsi="Times New Roman" w:cs="Times New Roman"/>
        </w:rPr>
        <w:t>distensibility</w:t>
      </w:r>
      <w:proofErr w:type="spellEnd"/>
      <w:r w:rsidRPr="005C1497">
        <w:rPr>
          <w:rFonts w:ascii="Times New Roman" w:hAnsi="Times New Roman" w:cs="Times New Roman"/>
        </w:rPr>
        <w:t xml:space="preserve">) and </w:t>
      </w:r>
      <w:proofErr w:type="spellStart"/>
      <w:r w:rsidRPr="005C1497">
        <w:rPr>
          <w:rFonts w:ascii="Times New Roman" w:hAnsi="Times New Roman" w:cs="Times New Roman"/>
        </w:rPr>
        <w:t>cardiometabolic</w:t>
      </w:r>
      <w:proofErr w:type="spellEnd"/>
      <w:r w:rsidR="00403D93">
        <w:rPr>
          <w:rFonts w:ascii="Times New Roman" w:hAnsi="Times New Roman" w:cs="Times New Roman"/>
        </w:rPr>
        <w:t xml:space="preserve"> risk markers (</w:t>
      </w:r>
      <w:r w:rsidRPr="005C1497">
        <w:rPr>
          <w:rFonts w:ascii="Times New Roman" w:hAnsi="Times New Roman" w:cs="Times New Roman"/>
        </w:rPr>
        <w:t>lipids, glucose, IL-6) in adults aged 18-75 with GMFCS levels I-V CP to determine if inactivity is predictive of compromising vascular health.  We hypothesize</w:t>
      </w:r>
      <w:r w:rsidR="00637B37">
        <w:rPr>
          <w:rFonts w:ascii="Times New Roman" w:hAnsi="Times New Roman" w:cs="Times New Roman"/>
        </w:rPr>
        <w:t>d</w:t>
      </w:r>
      <w:r w:rsidRPr="005C1497">
        <w:rPr>
          <w:rFonts w:ascii="Times New Roman" w:hAnsi="Times New Roman" w:cs="Times New Roman"/>
        </w:rPr>
        <w:t xml:space="preserve"> that adults with CP who are community ambulatory (GMFCS I-II) will have increased levels of PA, increased endothelial function, decreased arterial stiffness and decreased </w:t>
      </w:r>
      <w:proofErr w:type="spellStart"/>
      <w:r w:rsidRPr="005C1497">
        <w:rPr>
          <w:rFonts w:ascii="Times New Roman" w:hAnsi="Times New Roman" w:cs="Times New Roman"/>
        </w:rPr>
        <w:t>cardiometabolic</w:t>
      </w:r>
      <w:proofErr w:type="spellEnd"/>
      <w:r w:rsidRPr="005C1497">
        <w:rPr>
          <w:rFonts w:ascii="Times New Roman" w:hAnsi="Times New Roman" w:cs="Times New Roman"/>
        </w:rPr>
        <w:t xml:space="preserve"> risk compared to those who are non ambulatory (GMFCS III-V).</w:t>
      </w:r>
    </w:p>
    <w:p w14:paraId="7E57696B" w14:textId="77777777" w:rsidR="00415C3D" w:rsidRPr="005C1497" w:rsidRDefault="00415C3D" w:rsidP="00415C3D">
      <w:pPr>
        <w:spacing w:line="480" w:lineRule="auto"/>
        <w:rPr>
          <w:rFonts w:ascii="Times New Roman" w:hAnsi="Times New Roman" w:cs="Times New Roman"/>
          <w:b/>
        </w:rPr>
      </w:pPr>
      <w:r w:rsidRPr="005C1497">
        <w:rPr>
          <w:rFonts w:ascii="Times New Roman" w:hAnsi="Times New Roman" w:cs="Times New Roman"/>
          <w:b/>
        </w:rPr>
        <w:t>2.2</w:t>
      </w:r>
      <w:r w:rsidRPr="005C1497">
        <w:rPr>
          <w:rFonts w:ascii="Times New Roman" w:hAnsi="Times New Roman" w:cs="Times New Roman"/>
          <w:b/>
        </w:rPr>
        <w:tab/>
        <w:t>METHODS</w:t>
      </w:r>
    </w:p>
    <w:p w14:paraId="7A742D79" w14:textId="77777777" w:rsidR="00415C3D" w:rsidRPr="005C1497" w:rsidRDefault="00415C3D" w:rsidP="00415C3D">
      <w:pPr>
        <w:spacing w:line="480" w:lineRule="auto"/>
        <w:rPr>
          <w:rFonts w:ascii="Times New Roman" w:hAnsi="Times New Roman" w:cs="Times New Roman"/>
          <w:b/>
          <w:i/>
        </w:rPr>
      </w:pPr>
      <w:r w:rsidRPr="005C1497">
        <w:rPr>
          <w:rFonts w:ascii="Times New Roman" w:hAnsi="Times New Roman" w:cs="Times New Roman"/>
          <w:b/>
        </w:rPr>
        <w:t>2.2.1</w:t>
      </w:r>
      <w:r w:rsidRPr="005C1497">
        <w:rPr>
          <w:rFonts w:ascii="Times New Roman" w:hAnsi="Times New Roman" w:cs="Times New Roman"/>
          <w:b/>
        </w:rPr>
        <w:tab/>
      </w:r>
      <w:r w:rsidRPr="005C1497">
        <w:rPr>
          <w:rFonts w:ascii="Times New Roman" w:hAnsi="Times New Roman" w:cs="Times New Roman"/>
          <w:b/>
          <w:i/>
        </w:rPr>
        <w:t>Participants</w:t>
      </w:r>
    </w:p>
    <w:p w14:paraId="5C0FC7BE" w14:textId="43A2047A" w:rsidR="006170C0" w:rsidRPr="00E20AF5" w:rsidRDefault="00415C3D" w:rsidP="00E20AF5">
      <w:pPr>
        <w:spacing w:line="480" w:lineRule="auto"/>
        <w:ind w:firstLine="720"/>
        <w:rPr>
          <w:rFonts w:ascii="Times New Roman" w:eastAsia="ＭＳ ゴシック" w:hAnsi="Times New Roman" w:cs="Times New Roman"/>
          <w:color w:val="000000"/>
        </w:rPr>
      </w:pPr>
      <w:r w:rsidRPr="005C1497">
        <w:rPr>
          <w:rFonts w:ascii="Times New Roman" w:hAnsi="Times New Roman" w:cs="Times New Roman"/>
        </w:rPr>
        <w:t>Fo</w:t>
      </w:r>
      <w:r w:rsidR="00D15A7C">
        <w:rPr>
          <w:rFonts w:ascii="Times New Roman" w:hAnsi="Times New Roman" w:cs="Times New Roman"/>
        </w:rPr>
        <w:t>rty adults with CP</w:t>
      </w:r>
      <w:r w:rsidRPr="005C1497">
        <w:rPr>
          <w:rFonts w:ascii="Times New Roman" w:hAnsi="Times New Roman" w:cs="Times New Roman"/>
        </w:rPr>
        <w:t xml:space="preserve"> (mean </w:t>
      </w:r>
      <w:r w:rsidR="00162D02">
        <w:rPr>
          <w:rFonts w:ascii="Times New Roman" w:eastAsia="ＭＳ ゴシック" w:hAnsi="Times New Roman" w:cs="Times New Roman"/>
          <w:color w:val="000000"/>
        </w:rPr>
        <w:t>age</w:t>
      </w:r>
      <w:r w:rsidRPr="005C1497">
        <w:rPr>
          <w:rFonts w:ascii="Times New Roman" w:eastAsia="ＭＳ ゴシック" w:hAnsi="Times New Roman" w:cs="Times New Roman"/>
          <w:color w:val="000000"/>
        </w:rPr>
        <w:t xml:space="preserve"> </w:t>
      </w:r>
      <w:r w:rsidRPr="005C1497">
        <w:rPr>
          <w:rFonts w:ascii="Times New Roman" w:hAnsi="Times New Roman" w:cs="Times New Roman"/>
        </w:rPr>
        <w:t xml:space="preserve">33.7 </w:t>
      </w:r>
      <w:r w:rsidR="006C4FD3">
        <w:rPr>
          <w:rFonts w:ascii="Times New Roman" w:eastAsia="ＭＳ ゴシック" w:hAnsi="Times New Roman" w:cs="Times New Roman"/>
          <w:color w:val="000000"/>
        </w:rPr>
        <w:t xml:space="preserve">± 12.7 </w:t>
      </w:r>
      <w:proofErr w:type="spellStart"/>
      <w:r w:rsidR="006C4FD3">
        <w:rPr>
          <w:rFonts w:ascii="Times New Roman" w:eastAsia="ＭＳ ゴシック" w:hAnsi="Times New Roman" w:cs="Times New Roman"/>
          <w:color w:val="000000"/>
        </w:rPr>
        <w:t>y</w:t>
      </w:r>
      <w:r w:rsidRPr="005C1497">
        <w:rPr>
          <w:rFonts w:ascii="Times New Roman" w:eastAsia="ＭＳ ゴシック" w:hAnsi="Times New Roman" w:cs="Times New Roman"/>
          <w:color w:val="000000"/>
        </w:rPr>
        <w:t>rs</w:t>
      </w:r>
      <w:proofErr w:type="spellEnd"/>
      <w:r w:rsidRPr="005C1497">
        <w:rPr>
          <w:rFonts w:ascii="Times New Roman" w:eastAsia="ＭＳ ゴシック" w:hAnsi="Times New Roman" w:cs="Times New Roman"/>
          <w:color w:val="000000"/>
        </w:rPr>
        <w:t xml:space="preserve">) were recruited from across Ontario. </w:t>
      </w:r>
      <w:r w:rsidR="006170C0">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Inclusion criteria c</w:t>
      </w:r>
      <w:r w:rsidR="00D15A7C">
        <w:rPr>
          <w:rFonts w:ascii="Times New Roman" w:eastAsia="ＭＳ ゴシック" w:hAnsi="Times New Roman" w:cs="Times New Roman"/>
          <w:color w:val="000000"/>
        </w:rPr>
        <w:t>onsisted of a GMFCS</w:t>
      </w:r>
      <w:r w:rsidRPr="005C1497">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&lt;EndNote&gt;&lt;Cite&gt;&lt;Author&gt;Palisano&lt;/Author&gt;&lt;Year&gt;1997&lt;/Year&gt;&lt;RecNum&gt;3212&lt;/RecNum&gt;&lt;DisplayText&gt;[34]&lt;/DisplayText&gt;&lt;record&gt;&lt;rec-number&gt;3212&lt;/rec-number&gt;&lt;foreign-keys&gt;&lt;key app="EN" db-id="rvvpx5vflaprexep5d0v5ppia2td052xddx5"&gt;3212&lt;/key&gt;&lt;/foreign-keys&gt;&lt;ref-type name="Journal Article"&gt;17&lt;/ref-type&gt;&lt;contributors&gt;&lt;authors&gt;&lt;author&gt;Palisano, R.&lt;/author&gt;&lt;author&gt;Rosenbaum, P.&lt;/author&gt;&lt;author&gt;Walter, S.&lt;/author&gt;&lt;author&gt;Russell, D.&lt;/author&gt;&lt;author&gt;Wood, E.&lt;/author&gt;&lt;author&gt;Galuppi, B.&lt;/author&gt;&lt;/authors&gt;&lt;/contributors&gt;&lt;auth-address&gt;Department of Physical Therapy, Allegheny University of the Health Sciences, Philadelphia, PA, USA.&lt;/auth-address&gt;&lt;titles&gt;&lt;title&gt;Development and reliability of a system to classify gross motor function in children with cerebral palsy&lt;/title&gt;&lt;secondary-title&gt;Dev Med Child Neurol&lt;/secondary-title&gt;&lt;alt-title&gt;Developmental medicine and child neurology&lt;/alt-title&gt;&lt;/titles&gt;&lt;periodical&gt;&lt;full-title&gt;Dev Med Child Neurol&lt;/full-title&gt;&lt;abbr-1&gt;Developmental medicine and child neurology&lt;/abbr-1&gt;&lt;/periodical&gt;&lt;alt-periodical&gt;&lt;full-title&gt;Dev Med Child Neurol&lt;/full-title&gt;&lt;abbr-1&gt;Developmental medicine and child neurology&lt;/abbr-1&gt;&lt;/alt-periodical&gt;&lt;pages&gt;214-23&lt;/pages&gt;&lt;volume&gt;39&lt;/volume&gt;&lt;number&gt;4&lt;/number&gt;&lt;keywords&gt;&lt;keyword&gt;Activities of Daily Living&lt;/keyword&gt;&lt;keyword&gt;Age Factors&lt;/keyword&gt;&lt;keyword&gt;Cerebral Palsy/*physiopathology&lt;/keyword&gt;&lt;keyword&gt;Child&lt;/keyword&gt;&lt;keyword&gt;Child, Preschool&lt;/keyword&gt;&lt;keyword&gt;Delphi Technique&lt;/keyword&gt;&lt;keyword&gt;Disabled Persons/*classification&lt;/keyword&gt;&lt;keyword&gt;Gait&lt;/keyword&gt;&lt;keyword&gt;Humans&lt;/keyword&gt;&lt;keyword&gt;Infant&lt;/keyword&gt;&lt;keyword&gt;Motor Skills/*classification&lt;/keyword&gt;&lt;keyword&gt;Observer Variation&lt;/keyword&gt;&lt;keyword&gt;Reproducibility of Results&lt;/keyword&gt;&lt;keyword&gt;Severity of Illness Index&lt;/keyword&gt;&lt;/keywords&gt;&lt;dates&gt;&lt;year&gt;1997&lt;/year&gt;&lt;pub-dates&gt;&lt;date&gt;Apr&lt;/date&gt;&lt;/pub-dates&gt;&lt;/dates&gt;&lt;isbn&gt;0012-1622 (Print)&amp;#xD;0012-1622 (Linking)&lt;/isbn&gt;&lt;accession-num&gt;9183258&lt;/accession-num&gt;&lt;urls&gt;&lt;related-urls&gt;&lt;url&gt;http://www.ncbi.nlm.nih.gov/pubmed/9183258&lt;/url&gt;&lt;/related-urls&gt;&lt;/urls&gt;&lt;/record&gt;&lt;/Cite&gt;&lt;/EndNote&gt;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34" w:tooltip="Palisano, 1997 #3212" w:history="1">
        <w:r w:rsidRPr="005C1497">
          <w:rPr>
            <w:rFonts w:ascii="Times New Roman" w:eastAsia="ＭＳ ゴシック" w:hAnsi="Times New Roman" w:cs="Times New Roman"/>
            <w:noProof/>
            <w:color w:val="000000"/>
          </w:rPr>
          <w:t>34</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level I-V, regardless of intellectual ability.  All CP subjects were identified and segregated using the GMFCS (level I n=5, level II n=9, level III n=10, level IV n=9, level V n=7).  The Hamilton Integrated Research Ethics Board granted study approval.</w:t>
      </w:r>
      <w:r w:rsidRPr="005C1497">
        <w:rPr>
          <w:rFonts w:ascii="Times New Roman" w:hAnsi="Times New Roman" w:cs="Times New Roman"/>
        </w:rPr>
        <w:t xml:space="preserve">  </w:t>
      </w:r>
      <w:r w:rsidRPr="005C1497">
        <w:rPr>
          <w:rFonts w:ascii="Times New Roman" w:eastAsia="ＭＳ ゴシック" w:hAnsi="Times New Roman" w:cs="Times New Roman"/>
          <w:color w:val="000000"/>
        </w:rPr>
        <w:t xml:space="preserve">Experimental procedures were thoroughly explained to participants and/or their guardians prior to obtaining written consent. </w:t>
      </w:r>
    </w:p>
    <w:p w14:paraId="0E0D519E" w14:textId="77777777" w:rsidR="00415C3D" w:rsidRPr="005C1497" w:rsidRDefault="00415C3D" w:rsidP="00415C3D">
      <w:pPr>
        <w:spacing w:line="480" w:lineRule="auto"/>
        <w:rPr>
          <w:rFonts w:ascii="Times New Roman" w:eastAsia="ＭＳ ゴシック" w:hAnsi="Times New Roman" w:cs="Times New Roman"/>
          <w:b/>
          <w:i/>
          <w:color w:val="000000"/>
        </w:rPr>
      </w:pPr>
      <w:r w:rsidRPr="005C1497">
        <w:rPr>
          <w:rFonts w:ascii="Times New Roman" w:eastAsia="ＭＳ ゴシック" w:hAnsi="Times New Roman" w:cs="Times New Roman"/>
          <w:b/>
          <w:color w:val="000000"/>
        </w:rPr>
        <w:t>2.2.2</w:t>
      </w:r>
      <w:r w:rsidRPr="005C1497">
        <w:rPr>
          <w:rFonts w:ascii="Times New Roman" w:eastAsia="ＭＳ ゴシック" w:hAnsi="Times New Roman" w:cs="Times New Roman"/>
          <w:b/>
          <w:i/>
          <w:color w:val="000000"/>
        </w:rPr>
        <w:tab/>
        <w:t>Study design</w:t>
      </w:r>
    </w:p>
    <w:p w14:paraId="3000C21D" w14:textId="137AEF4E"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This study employed a cross-sectional, observational design to characterize the specific measures of vascular structure a</w:t>
      </w:r>
      <w:r w:rsidR="00D15A7C">
        <w:rPr>
          <w:rFonts w:ascii="Times New Roman" w:hAnsi="Times New Roman" w:cs="Times New Roman"/>
        </w:rPr>
        <w:t>nd function, PA</w:t>
      </w:r>
      <w:r w:rsidRPr="005C1497">
        <w:rPr>
          <w:rFonts w:ascii="Times New Roman" w:hAnsi="Times New Roman" w:cs="Times New Roman"/>
        </w:rPr>
        <w:t xml:space="preserve"> levels and blood markers specific to insulin, glucose, lipid panel (cholesterol), and inflammation.  The eight-day study protocol required a single visit to the Vascular Dynami</w:t>
      </w:r>
      <w:r w:rsidR="00D15A7C">
        <w:rPr>
          <w:rFonts w:ascii="Times New Roman" w:hAnsi="Times New Roman" w:cs="Times New Roman"/>
        </w:rPr>
        <w:t>cs Laboratory</w:t>
      </w:r>
      <w:r w:rsidRPr="005C1497">
        <w:rPr>
          <w:rFonts w:ascii="Times New Roman" w:hAnsi="Times New Roman" w:cs="Times New Roman"/>
        </w:rPr>
        <w:t xml:space="preserve"> at McMaster University.  On day one, a waist and wrist accelerometer with an accompanying </w:t>
      </w:r>
      <w:r w:rsidR="00637B37" w:rsidRPr="005C1497">
        <w:rPr>
          <w:rFonts w:ascii="Times New Roman" w:hAnsi="Times New Roman" w:cs="Times New Roman"/>
        </w:rPr>
        <w:t>logbook</w:t>
      </w:r>
      <w:r w:rsidRPr="005C1497">
        <w:rPr>
          <w:rFonts w:ascii="Times New Roman" w:hAnsi="Times New Roman" w:cs="Times New Roman"/>
        </w:rPr>
        <w:t xml:space="preserve"> to record wear times were delivered personally or via courier to the participant’s place of residence.  Participants were instructed to wear the accelerometer for seven consecutive days.  On the eighth day the</w:t>
      </w:r>
      <w:r w:rsidR="00D15A7C">
        <w:rPr>
          <w:rFonts w:ascii="Times New Roman" w:hAnsi="Times New Roman" w:cs="Times New Roman"/>
        </w:rPr>
        <w:t xml:space="preserve"> participants arrived at the Vascular Dynamics Laboratory</w:t>
      </w:r>
      <w:r w:rsidRPr="005C1497">
        <w:rPr>
          <w:rFonts w:ascii="Times New Roman" w:hAnsi="Times New Roman" w:cs="Times New Roman"/>
        </w:rPr>
        <w:t xml:space="preserve"> and were as</w:t>
      </w:r>
      <w:r w:rsidR="006C4FD3">
        <w:rPr>
          <w:rFonts w:ascii="Times New Roman" w:hAnsi="Times New Roman" w:cs="Times New Roman"/>
        </w:rPr>
        <w:t xml:space="preserve">sessed for basic anthropometry and </w:t>
      </w:r>
      <w:r w:rsidRPr="005C1497">
        <w:rPr>
          <w:rFonts w:ascii="Times New Roman" w:hAnsi="Times New Roman" w:cs="Times New Roman"/>
        </w:rPr>
        <w:t>vascular indices</w:t>
      </w:r>
      <w:r w:rsidR="006C4FD3">
        <w:rPr>
          <w:rFonts w:ascii="Times New Roman" w:hAnsi="Times New Roman" w:cs="Times New Roman"/>
        </w:rPr>
        <w:t>,</w:t>
      </w:r>
      <w:r w:rsidRPr="005C1497">
        <w:rPr>
          <w:rFonts w:ascii="Times New Roman" w:hAnsi="Times New Roman" w:cs="Times New Roman"/>
        </w:rPr>
        <w:t xml:space="preserve"> and a blood sample was obtained.  Vascular measures were collected in a quiet, temperature-controlled room (23.2 </w:t>
      </w:r>
      <w:r w:rsidRPr="005C1497">
        <w:rPr>
          <w:rFonts w:ascii="Times New Roman" w:eastAsia="ＭＳ ゴシック" w:hAnsi="Times New Roman" w:cs="Times New Roman"/>
          <w:color w:val="000000"/>
        </w:rPr>
        <w:t>± .9</w:t>
      </w:r>
      <w:r w:rsidRPr="005C1497">
        <w:rPr>
          <w:rFonts w:ascii="Times New Roman" w:eastAsia="ＭＳ ゴシック" w:hAnsi="Times New Roman" w:cs="Times New Roman"/>
          <w:color w:val="000000"/>
          <w:vertAlign w:val="superscript"/>
        </w:rPr>
        <w:t>o</w:t>
      </w:r>
      <w:r w:rsidRPr="005C1497">
        <w:rPr>
          <w:rFonts w:ascii="Times New Roman" w:eastAsia="ＭＳ ゴシック" w:hAnsi="Times New Roman" w:cs="Times New Roman"/>
          <w:color w:val="000000"/>
        </w:rPr>
        <w:t>C</w:t>
      </w:r>
      <w:r w:rsidRPr="005C1497">
        <w:rPr>
          <w:rFonts w:ascii="Times New Roman" w:hAnsi="Times New Roman" w:cs="Times New Roman"/>
        </w:rPr>
        <w:t xml:space="preserve">) with the participant in a supine position.  All subjects were tested at least 12 hours postprandial. </w:t>
      </w:r>
      <w:r w:rsidR="006170C0">
        <w:rPr>
          <w:rFonts w:ascii="Times New Roman" w:hAnsi="Times New Roman" w:cs="Times New Roman"/>
        </w:rPr>
        <w:t xml:space="preserve"> </w:t>
      </w:r>
      <w:r w:rsidRPr="005C1497">
        <w:rPr>
          <w:rFonts w:ascii="Times New Roman" w:hAnsi="Times New Roman" w:cs="Times New Roman"/>
        </w:rPr>
        <w:t xml:space="preserve">Subjects were also instructed to abstain from vigorous PA at least 12 hours prior to data collection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&lt;EndNote&gt;&lt;Cite&gt;&lt;Author&gt;Thijssen&lt;/Author&gt;&lt;Year&gt;2011&lt;/Year&gt;&lt;RecNum&gt;3213&lt;/RecNum&gt;&lt;DisplayText&gt;[35]&lt;/DisplayText&gt;&lt;record&gt;&lt;rec-number&gt;3213&lt;/rec-number&gt;&lt;foreign-keys&gt;&lt;key app="EN" db-id="rvvpx5vflaprexep5d0v5ppia2td052xddx5"&gt;3213&lt;/key&gt;&lt;/foreign-keys&gt;&lt;ref-type name="Journal Article"&gt;17&lt;/ref-type&gt;&lt;contributors&gt;&lt;authors&gt;&lt;author&gt;Thijssen, D. H.&lt;/author&gt;&lt;author&gt;Black, M. A.&lt;/author&gt;&lt;author&gt;Pyke, K. E.&lt;/author&gt;&lt;author&gt;Padilla, J.&lt;/author&gt;&lt;author&gt;Atkinson, G.&lt;/author&gt;&lt;author&gt;Harris, R. A.&lt;/author&gt;&lt;author&gt;Parker, B.&lt;/author&gt;&lt;author&gt;Widlansky, M. E.&lt;/author&gt;&lt;author&gt;Tschakovsky, M. E.&lt;/author&gt;&lt;author&gt;Green, D. J.&lt;/author&gt;&lt;/authors&gt;&lt;/contributors&gt;&lt;auth-address&gt;Research Inst. for Sport and Exercise Science, Henry Cotton Campus, Liverpool John Moores Univ., 15-21 Webster St., Liverpool, L3 2ET, UK. d.thijssen@ljmu.ac.uk&lt;/auth-address&gt;&lt;titles&gt;&lt;title&gt;Assessment of flow-mediated dilation in humans: a methodological and physiological guideline&lt;/title&gt;&lt;secondary-title&gt;Am J Physiol Heart Circ Physiol&lt;/secondary-title&gt;&lt;alt-title&gt;American journal of physiology. Heart and circulatory physiology&lt;/alt-title&gt;&lt;/titles&gt;&lt;periodical&gt;&lt;full-title&gt;American Journal of Physiology - Heart &amp;amp; Circulatory Physiology&lt;/full-title&gt;&lt;abbr-1&gt;Am J Physiol Heart Circ Physiol&lt;/abbr-1&gt;&lt;/periodical&gt;&lt;pages&gt;H2-12&lt;/pages&gt;&lt;volume&gt;300&lt;/volume&gt;&lt;number&gt;1&lt;/number&gt;&lt;keywords&gt;&lt;keyword&gt;Endothelium, Vascular/*physiology/ultrasonography&lt;/keyword&gt;&lt;keyword&gt;Hemodynamics/physiology&lt;/keyword&gt;&lt;keyword&gt;Humans&lt;/keyword&gt;&lt;keyword&gt;Vasodilation/*physiology&lt;/keyword&gt;&lt;/keywords&gt;&lt;dates&gt;&lt;year&gt;2011&lt;/year&gt;&lt;pub-dates&gt;&lt;date&gt;Jan&lt;/date&gt;&lt;/pub-dates&gt;&lt;/dates&gt;&lt;isbn&gt;1522-1539 (Electronic)&amp;#xD;0363-6135 (Linking)&lt;/isbn&gt;&lt;accession-num&gt;20952670&lt;/accession-num&gt;&lt;urls&gt;&lt;related-urls&gt;&lt;url&gt;http://www.ncbi.nlm.nih.gov/pubmed/20952670&lt;/url&gt;&lt;/related-urls&gt;&lt;/urls&gt;&lt;custom2&gt;3023245&lt;/custom2&gt;&lt;electronic-resource-num&gt;10.1152/ajpheart.00471.2010&lt;/electronic-resource-num&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5" w:tooltip="Thijssen, 2011 #3213" w:history="1">
        <w:r w:rsidRPr="005C1497">
          <w:rPr>
            <w:rFonts w:ascii="Times New Roman" w:hAnsi="Times New Roman" w:cs="Times New Roman"/>
            <w:noProof/>
          </w:rPr>
          <w:t>35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w:t>
      </w:r>
    </w:p>
    <w:p w14:paraId="2823905A" w14:textId="16558809" w:rsidR="00415C3D" w:rsidRPr="005C1497" w:rsidRDefault="00415C3D" w:rsidP="00415C3D">
      <w:pPr>
        <w:rPr>
          <w:rFonts w:ascii="Times New Roman" w:hAnsi="Times New Roman" w:cs="Times New Roman"/>
          <w:i/>
        </w:rPr>
      </w:pPr>
      <w:r w:rsidRPr="005C1497">
        <w:rPr>
          <w:rFonts w:ascii="Times New Roman" w:hAnsi="Times New Roman" w:cs="Times New Roman"/>
          <w:b/>
        </w:rPr>
        <w:t>2.2.3</w:t>
      </w:r>
      <w:r w:rsidRPr="005C1497">
        <w:rPr>
          <w:rFonts w:ascii="Times New Roman" w:hAnsi="Times New Roman" w:cs="Times New Roman"/>
          <w:b/>
        </w:rPr>
        <w:tab/>
      </w:r>
      <w:r w:rsidR="00B01B1C">
        <w:rPr>
          <w:rFonts w:ascii="Times New Roman" w:hAnsi="Times New Roman" w:cs="Times New Roman"/>
          <w:b/>
          <w:i/>
        </w:rPr>
        <w:t>Ac</w:t>
      </w:r>
      <w:r w:rsidRPr="005C1497">
        <w:rPr>
          <w:rFonts w:ascii="Times New Roman" w:hAnsi="Times New Roman" w:cs="Times New Roman"/>
          <w:b/>
          <w:i/>
        </w:rPr>
        <w:t>tivity Measures</w:t>
      </w:r>
    </w:p>
    <w:p w14:paraId="7765A0E9" w14:textId="77777777" w:rsidR="00415C3D" w:rsidRPr="005C1497" w:rsidRDefault="00415C3D" w:rsidP="00415C3D">
      <w:pPr>
        <w:rPr>
          <w:rFonts w:ascii="Times New Roman" w:hAnsi="Times New Roman" w:cs="Times New Roman"/>
          <w:i/>
        </w:rPr>
      </w:pPr>
    </w:p>
    <w:p w14:paraId="10DB1125" w14:textId="7BE5C513"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Objective PA was measured using </w:t>
      </w:r>
      <w:proofErr w:type="spellStart"/>
      <w:r w:rsidRPr="005C1497">
        <w:rPr>
          <w:rFonts w:ascii="Times New Roman" w:hAnsi="Times New Roman" w:cs="Times New Roman"/>
        </w:rPr>
        <w:t>Actigraph</w:t>
      </w:r>
      <w:proofErr w:type="spellEnd"/>
      <w:r w:rsidRPr="005C1497">
        <w:rPr>
          <w:rFonts w:ascii="Times New Roman" w:hAnsi="Times New Roman" w:cs="Times New Roman"/>
        </w:rPr>
        <w:t xml:space="preserve"> GT3X accelerometers (</w:t>
      </w:r>
      <w:proofErr w:type="spellStart"/>
      <w:r w:rsidRPr="005C1497">
        <w:rPr>
          <w:rFonts w:ascii="Times New Roman" w:hAnsi="Times New Roman" w:cs="Times New Roman"/>
        </w:rPr>
        <w:t>Actigraph</w:t>
      </w:r>
      <w:proofErr w:type="spellEnd"/>
      <w:r w:rsidRPr="005C1497">
        <w:rPr>
          <w:rFonts w:ascii="Times New Roman" w:hAnsi="Times New Roman" w:cs="Times New Roman"/>
        </w:rPr>
        <w:t xml:space="preserve">, Pensacola, FL, USA) located at the level of the wrist and hip for seven consecutive days.  A seven-day period was selected to ensure that both measured activity and inactivity were representative of habitual levels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&lt;EndNote&gt;&lt;Cite&gt;&lt;Author&gt;Trost&lt;/Author&gt;&lt;Year&gt;2005&lt;/Year&gt;&lt;RecNum&gt;3214&lt;/RecNum&gt;&lt;DisplayText&gt;[36]&lt;/DisplayText&gt;&lt;record&gt;&lt;rec-number&gt;3214&lt;/rec-number&gt;&lt;foreign-keys&gt;&lt;key app="EN" db-id="rvvpx5vflaprexep5d0v5ppia2td052xddx5"&gt;3214&lt;/key&gt;&lt;/foreign-keys&gt;&lt;ref-type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Exercise&lt;/full-title&gt;&lt;/alt-periodical&gt;&lt;pages&gt;S531-43&lt;/pages&gt;&lt;volume&gt;37&lt;/volume&gt;&lt;number&gt;11 Suppl&lt;/number&gt;&lt;keywords&gt;&lt;keyword&gt;*Acceleration&lt;/keyword&gt;&lt;keyword&gt;Automatic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 (Linking)&lt;/isbn&gt;&lt;accession-num&gt;16294116&lt;/accession-num&gt;&lt;urls&gt;&lt;related-urls&gt;&lt;url&gt;http://www.ncbi.nlm.nih.gov/pubmed/16294116&lt;/url&gt;&lt;/related-urls&gt;&lt;/urls&gt;&lt;/record&gt;&lt;/Cite&gt;&lt;/EndNote&gt;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6" w:tooltip="Trost, 2005 #3214" w:history="1">
        <w:r w:rsidRPr="005C1497">
          <w:rPr>
            <w:rFonts w:ascii="Times New Roman" w:hAnsi="Times New Roman" w:cs="Times New Roman"/>
            <w:noProof/>
          </w:rPr>
          <w:t>36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A sampling interval (epoch) of three seconds was used as previously outlined in healthy adults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&lt;EndNote&gt;&lt;Cite&gt;&lt;Author&gt;Freedson&lt;/Author&gt;&lt;Year&gt;1998&lt;/Year&gt;&lt;RecNum&gt;3215&lt;/RecNum&gt;&lt;DisplayText&gt;[37]&lt;/DisplayText&gt;&lt;record&gt;&lt;rec-number&gt;3215&lt;/rec-number&gt;&lt;foreign-keys&gt;&lt;key app="EN" db-id="rvvpx5vflaprexep5d0v5ppia2td052xddx5"&gt;3215&lt;/key&gt;&lt;/foreign-keys&gt;&lt;ref-type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Exercise&lt;/full-title&gt;&lt;/alt-periodical&gt;&lt;pages&gt;777-81&lt;/pages&gt;&lt;volume&gt;30&lt;/volume&gt;&lt;number&gt;5&lt;/number&gt;&lt;keywords&gt;&lt;keyword&gt;Adult&lt;/keyword&gt;&lt;keyword&gt;Calibration&lt;/keyword&gt;&lt;keyword&gt;*Energy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 (Linking)&lt;/isbn&gt;&lt;accession-num&gt;9588623&lt;/accession-num&gt;&lt;urls&gt;&lt;related-urls&gt;&lt;url&gt;http://www.ncbi.nlm.nih.gov/pubmed/9588623&lt;/url&gt;&lt;/related-urls&gt;&lt;/urls&gt;&lt;/record&gt;&lt;/Cite&gt;&lt;/EndNote&gt;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7" w:tooltip="Freedson, 1998 #3215" w:history="1">
        <w:r w:rsidRPr="005C1497">
          <w:rPr>
            <w:rFonts w:ascii="Times New Roman" w:hAnsi="Times New Roman" w:cs="Times New Roman"/>
            <w:noProof/>
          </w:rPr>
          <w:t>37</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The waist accelerometer measured</w:t>
      </w:r>
      <w:r w:rsidR="00E20AF5">
        <w:rPr>
          <w:rFonts w:ascii="Times New Roman" w:hAnsi="Times New Roman" w:cs="Times New Roman"/>
        </w:rPr>
        <w:t xml:space="preserve"> </w:t>
      </w:r>
      <w:r w:rsidRPr="005C1497">
        <w:rPr>
          <w:rFonts w:ascii="Times New Roman" w:hAnsi="Times New Roman" w:cs="Times New Roman"/>
        </w:rPr>
        <w:t xml:space="preserve">acceleration in three-axial planes and was secured at the participant’s right hip by an elastic belt.  The wrist accelerometer was placed on the participant’s dominant arm and was secured using an adjustable </w:t>
      </w:r>
      <w:proofErr w:type="spellStart"/>
      <w:proofErr w:type="gramStart"/>
      <w:r w:rsidRPr="005C1497">
        <w:rPr>
          <w:rFonts w:ascii="Times New Roman" w:hAnsi="Times New Roman" w:cs="Times New Roman"/>
        </w:rPr>
        <w:t>velcro</w:t>
      </w:r>
      <w:proofErr w:type="spellEnd"/>
      <w:proofErr w:type="gramEnd"/>
      <w:r w:rsidRPr="005C1497">
        <w:rPr>
          <w:rFonts w:ascii="Times New Roman" w:hAnsi="Times New Roman" w:cs="Times New Roman"/>
        </w:rPr>
        <w:t xml:space="preserve"> strap. </w:t>
      </w:r>
      <w:r w:rsidR="006170C0">
        <w:rPr>
          <w:rFonts w:ascii="Times New Roman" w:hAnsi="Times New Roman" w:cs="Times New Roman"/>
        </w:rPr>
        <w:t xml:space="preserve"> </w:t>
      </w:r>
      <w:r w:rsidRPr="005C1497">
        <w:rPr>
          <w:rFonts w:ascii="Times New Roman" w:hAnsi="Times New Roman" w:cs="Times New Roman"/>
        </w:rPr>
        <w:t xml:space="preserve">The accelerometer units were worn during all waking hours and were only removed when sleeping or during any water activities such as bathing or swimming.  Following the seven-day wear period, the accelerometer recordings were downloaded to a computer equipped with </w:t>
      </w:r>
      <w:proofErr w:type="spellStart"/>
      <w:r w:rsidRPr="005C1497">
        <w:rPr>
          <w:rFonts w:ascii="Times New Roman" w:hAnsi="Times New Roman" w:cs="Times New Roman"/>
        </w:rPr>
        <w:t>Actilife</w:t>
      </w:r>
      <w:proofErr w:type="spellEnd"/>
      <w:r w:rsidRPr="005C1497">
        <w:rPr>
          <w:rFonts w:ascii="Times New Roman" w:hAnsi="Times New Roman" w:cs="Times New Roman"/>
        </w:rPr>
        <w:t xml:space="preserve"> software (</w:t>
      </w:r>
      <w:proofErr w:type="spellStart"/>
      <w:r w:rsidRPr="005C1497">
        <w:rPr>
          <w:rFonts w:ascii="Times New Roman" w:hAnsi="Times New Roman" w:cs="Times New Roman"/>
        </w:rPr>
        <w:t>Actilife</w:t>
      </w:r>
      <w:proofErr w:type="spellEnd"/>
      <w:r w:rsidRPr="005C1497">
        <w:rPr>
          <w:rFonts w:ascii="Times New Roman" w:hAnsi="Times New Roman" w:cs="Times New Roman"/>
        </w:rPr>
        <w:t xml:space="preserve"> 6 Data Analysis Software, Pensacola, FL, USA). </w:t>
      </w:r>
    </w:p>
    <w:p w14:paraId="3F2D6DB7" w14:textId="74B4A29A"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Accelerometer data were inspected to ensure that information recorded in the logbook corresponded with the accelerometer output.  Any activity that was recorded during periods of non-wear time, defined by the participant in the logbook, was deleted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&lt;EndNote&gt;&lt;Cite&gt;&lt;Author&gt;Gorter&lt;/Author&gt;&lt;Year&gt;2012&lt;/Year&gt;&lt;RecNum&gt;3216&lt;/RecNum&gt;&lt;DisplayText&gt;[38]&lt;/DisplayText&gt;&lt;record&gt;&lt;rec-number&gt;3216&lt;/rec-number&gt;&lt;foreign-keys&gt;&lt;key app="EN" db-id="rvvpx5vflaprexep5d0v5ppia2td052xddx5"&gt;3216&lt;/key&gt;&lt;/foreign-keys&gt;&lt;ref-type name="Journal Article"&gt;17&lt;/ref-type&gt;&lt;contributors&gt;&lt;authors&gt;&lt;author&gt;Gorter, J. W., Noorduyn, S.G., Obeid, J., Timmons, B.W.&lt;/author&gt;&lt;/authors&gt;&lt;/contributors&gt;&lt;titles&gt;&lt;title&gt;Accelerometry: A feasible method to quantify physical activtiy in ambulatory and nonambulatory adolescents with cerebral palsy&lt;/title&gt;&lt;secondary-title&gt;International Journal of Pediatrics&lt;/secondary-title&gt;&lt;/titles&gt;&lt;periodical&gt;&lt;full-title&gt;International Journal of Pediatrics&lt;/full-title&gt;&lt;abbr-1&gt;Int J Pediatr&lt;/abbr-1&gt;&lt;/periodical&gt;&lt;pages&gt;6&lt;/pages&gt;&lt;dates&gt;&lt;year&gt;2012&lt;/year&gt;&lt;/dates&gt;&lt;urls&gt;&lt;/urls&gt;&lt;/record&gt;&lt;/Cite&gt;&lt;/EndNote&gt;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8" w:tooltip="Gorter, 2012 #3216" w:history="1">
        <w:r w:rsidRPr="005C1497">
          <w:rPr>
            <w:rFonts w:ascii="Times New Roman" w:hAnsi="Times New Roman" w:cs="Times New Roman"/>
            <w:noProof/>
          </w:rPr>
          <w:t>38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Only participants with a minimum of 5 days of monitoring were included in the analyses.  These criteria were selected based on the average allowable time previously used to estimate habitual PA in adults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&lt;EndNote&gt;&lt;Cite&gt;&lt;Author&gt;Trost&lt;/Author&gt;&lt;Year&gt;2005&lt;/Year&gt;&lt;RecNum&gt;3214&lt;/RecNum&gt;&lt;DisplayText&gt;[36]&lt;/DisplayText&gt;&lt;record&gt;&lt;rec-number&gt;3214&lt;/rec-number&gt;&lt;foreign-keys&gt;&lt;key app="EN" db-id="rvvpx5vflaprexep5d0v5ppia2td052xddx5"&gt;3214&lt;/key&gt;&lt;/foreign-keys&gt;&lt;ref-type name="Journal Article"&gt;17&lt;/ref-type&gt;&lt;contributors&gt;&lt;authors&gt;&lt;author&gt;Trost, S. G.&lt;/author&gt;&lt;author&gt;McIver, K. L.&lt;/author&gt;&lt;author&gt;Pate, R. R.&lt;/author&gt;&lt;/authors&gt;&lt;/contributors&gt;&lt;auth-address&gt;Community Health Institute, Kansas State University, Manhattan, KS 66506, USA. strost@ksu.edu&lt;/auth-address&gt;&lt;titles&gt;&lt;title&gt;Conducting accelerometer-based activity assessments in field-based research&lt;/title&gt;&lt;secondary-title&gt;Med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Exercise&lt;/full-title&gt;&lt;/alt-periodical&gt;&lt;pages&gt;S531-43&lt;/pages&gt;&lt;volume&gt;37&lt;/volume&gt;&lt;number&gt;11 Suppl&lt;/number&gt;&lt;keywords&gt;&lt;keyword&gt;*Acceleration&lt;/keyword&gt;&lt;keyword&gt;Automatic Data Processing&lt;/keyword&gt;&lt;keyword&gt;Ergometry/*instrumentation&lt;/keyword&gt;&lt;keyword&gt;Evidence-Based Medicine&lt;/keyword&gt;&lt;keyword&gt;Guidelines as Topic&lt;/keyword&gt;&lt;keyword&gt;Humans&lt;/keyword&gt;&lt;keyword&gt;Locomotion&lt;/keyword&gt;&lt;keyword&gt;Reproducibility of Results&lt;/keyword&gt;&lt;keyword&gt;*Research Design&lt;/keyword&gt;&lt;keyword&gt;United States&lt;/keyword&gt;&lt;/keywords&gt;&lt;dates&gt;&lt;year&gt;2005&lt;/year&gt;&lt;pub-dates&gt;&lt;date&gt;Nov&lt;/date&gt;&lt;/pub-dates&gt;&lt;/dates&gt;&lt;isbn&gt;0195-9131 (Print)&amp;#xD;0195-9131 (Linking)&lt;/isbn&gt;&lt;accession-num&gt;16294116&lt;/accession-num&gt;&lt;urls&gt;&lt;related-urls&gt;&lt;url&gt;http://www.ncbi.nlm.nih.gov/pubmed/16294116&lt;/url&gt;&lt;/related-urls&gt;&lt;/urls&gt;&lt;/record&gt;&lt;/Cite&gt;&lt;/EndNote&gt;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6" w:tooltip="Trost, 2005 #3214" w:history="1">
        <w:r w:rsidRPr="005C1497">
          <w:rPr>
            <w:rFonts w:ascii="Times New Roman" w:hAnsi="Times New Roman" w:cs="Times New Roman"/>
            <w:noProof/>
          </w:rPr>
          <w:t>36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Activity outputs were analyzed by determining continuous activity at intensity levels of light, moderate, moderate to vigorous, and vigorous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&lt;EndNote&gt;&lt;Cite&gt;&lt;Author&gt;Freedson&lt;/Author&gt;&lt;Year&gt;1998&lt;/Year&gt;&lt;RecNum&gt;3215&lt;/RecNum&gt;&lt;DisplayText&gt;[37]&lt;/DisplayText&gt;&lt;record&gt;&lt;rec-number&gt;3215&lt;/rec-number&gt;&lt;foreign-keys&gt;&lt;key app="EN" db-id="rvvpx5vflaprexep5d0v5ppia2td052xddx5"&gt;3215&lt;/key&gt;&lt;/foreign-keys&gt;&lt;ref-type name="Journal Article"&gt;17&lt;/ref-type&gt;&lt;contributors&gt;&lt;authors&gt;&lt;author&gt;Freedson, P. S.&lt;/author&gt;&lt;author&gt;Melanson, E.&lt;/author&gt;&lt;author&gt;Sirard, J.&lt;/author&gt;&lt;/authors&gt;&lt;/contributors&gt;&lt;auth-address&gt;University of Massachusetts, Department of Exercise Science, Amherst 01003, USA. psf@excsci.umass.edu&lt;/auth-address&gt;&lt;titles&gt;&lt;title&gt;Calibration of the Computer Science and Applications, Inc. accelerometer&lt;/title&gt;&lt;secondary-title&gt;Med Sci Sports Exerc&lt;/secondary-title&gt;&lt;alt-title&gt;Medicine and science in sports and exercise&lt;/alt-title&gt;&lt;/titles&gt;&lt;periodical&gt;&lt;full-title&gt;Medicine &amp;amp; Science in Sports &amp;amp; Exercise&lt;/full-title&gt;&lt;abbr-1&gt;Med Sci Sports Exerc&lt;/abbr-1&gt;&lt;/periodical&gt;&lt;alt-periodical&gt;&lt;full-title&gt;Medicine and Science in Sports and Exercise&lt;/full-title&gt;&lt;/alt-periodical&gt;&lt;pages&gt;777-81&lt;/pages&gt;&lt;volume&gt;30&lt;/volume&gt;&lt;number&gt;5&lt;/number&gt;&lt;keywords&gt;&lt;keyword&gt;Adult&lt;/keyword&gt;&lt;keyword&gt;Calibration&lt;/keyword&gt;&lt;keyword&gt;*Energy Metabolism&lt;/keyword&gt;&lt;keyword&gt;Exercise Test/standards&lt;/keyword&gt;&lt;keyword&gt;Female&lt;/keyword&gt;&lt;keyword&gt;Humans&lt;/keyword&gt;&lt;keyword&gt;Male&lt;/keyword&gt;&lt;keyword&gt;*Physical Fitness&lt;/keyword&gt;&lt;keyword&gt;Reference Values&lt;/keyword&gt;&lt;/keywords&gt;&lt;dates&gt;&lt;year&gt;1998&lt;/year&gt;&lt;pub-dates&gt;&lt;date&gt;May&lt;/date&gt;&lt;/pub-dates&gt;&lt;/dates&gt;&lt;isbn&gt;0195-9131 (Print)&amp;#xD;0195-9131 (Linking)&lt;/isbn&gt;&lt;accession-num&gt;9588623&lt;/accession-num&gt;&lt;urls&gt;&lt;related-urls&gt;&lt;url&gt;http://www.ncbi.nlm.nih.gov/pubmed/9588623&lt;/url&gt;&lt;/related-urls&gt;&lt;/urls&gt;&lt;/record&gt;&lt;/Cite&gt;&lt;/EndNote&gt;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7" w:tooltip="Freedson, 1998 #3215" w:history="1">
        <w:r w:rsidRPr="005C1497">
          <w:rPr>
            <w:rFonts w:ascii="Times New Roman" w:hAnsi="Times New Roman" w:cs="Times New Roman"/>
            <w:noProof/>
          </w:rPr>
          <w:t>37</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PA using cut-off values for each respective intensity level as previously validated in adults.  Observations of continuous epochs of “0” counts were considered sedentary time. </w:t>
      </w:r>
    </w:p>
    <w:p w14:paraId="4CD6E4F0" w14:textId="77777777" w:rsidR="00415C3D" w:rsidRPr="005C1497" w:rsidRDefault="00415C3D" w:rsidP="00415C3D">
      <w:pPr>
        <w:spacing w:line="480" w:lineRule="auto"/>
        <w:rPr>
          <w:rFonts w:ascii="Times New Roman" w:hAnsi="Times New Roman" w:cs="Times New Roman"/>
          <w:i/>
        </w:rPr>
      </w:pPr>
      <w:r w:rsidRPr="005C1497">
        <w:rPr>
          <w:rFonts w:ascii="Times New Roman" w:hAnsi="Times New Roman" w:cs="Times New Roman"/>
          <w:b/>
        </w:rPr>
        <w:t>2.2.4</w:t>
      </w:r>
      <w:r w:rsidRPr="005C1497">
        <w:rPr>
          <w:rFonts w:ascii="Times New Roman" w:hAnsi="Times New Roman" w:cs="Times New Roman"/>
          <w:b/>
        </w:rPr>
        <w:tab/>
      </w:r>
      <w:r w:rsidRPr="005C1497">
        <w:rPr>
          <w:rFonts w:ascii="Times New Roman" w:hAnsi="Times New Roman" w:cs="Times New Roman"/>
          <w:b/>
          <w:i/>
        </w:rPr>
        <w:t>Anthropometric measurements</w:t>
      </w:r>
    </w:p>
    <w:p w14:paraId="6B19B4C2" w14:textId="646C7B1F"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Supine height (cm) was measured to the nearest .5cm without shoes and in light clothing.  Body mass was measured to the nearest 0.1kg using a digital wheelchair scale (</w:t>
      </w:r>
      <w:proofErr w:type="spellStart"/>
      <w:r w:rsidRPr="005C1497">
        <w:rPr>
          <w:rFonts w:ascii="Times New Roman" w:hAnsi="Times New Roman" w:cs="Times New Roman"/>
        </w:rPr>
        <w:t>Detecto</w:t>
      </w:r>
      <w:proofErr w:type="spellEnd"/>
      <w:r w:rsidRPr="005C1497">
        <w:rPr>
          <w:rFonts w:ascii="Times New Roman" w:hAnsi="Times New Roman" w:cs="Times New Roman"/>
        </w:rPr>
        <w:t xml:space="preserve"> Scales, FHD Series, Webb City, Missouri, USA).  For participants using either a manual or power wheelchair, weight of both the participant and wheelchair together were recorded, followed by weight of the wheelchair alone and subtracting the wheelchair’s mass to determine the participant’s weight.  Body mass index (BMI) was determined by dividing the participant’s weight (kg) by their height (m</w:t>
      </w:r>
      <w:r w:rsidRPr="005C1497">
        <w:rPr>
          <w:rFonts w:ascii="Times New Roman" w:hAnsi="Times New Roman" w:cs="Times New Roman"/>
          <w:vertAlign w:val="superscript"/>
        </w:rPr>
        <w:t>2</w:t>
      </w:r>
      <w:r w:rsidRPr="005C1497">
        <w:rPr>
          <w:rFonts w:ascii="Times New Roman" w:hAnsi="Times New Roman" w:cs="Times New Roman"/>
        </w:rPr>
        <w:t xml:space="preserv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&lt;EndNote&gt;&lt;Cite&gt;&lt;Author&gt;Hildreth&lt;/Author&gt;&lt;Year&gt;1997&lt;/Year&gt;&lt;RecNum&gt;3218&lt;/RecNum&gt;&lt;DisplayText&gt;[39]&lt;/DisplayText&gt;&lt;record&gt;&lt;rec-number&gt;3218&lt;/rec-number&gt;&lt;foreign-keys&gt;&lt;key app="EN" db-id="rvvpx5vflaprexep5d0v5ppia2td052xddx5"&gt;3218&lt;/key&gt;&lt;/foreign-keys&gt;&lt;ref-type name="Journal Article"&gt;17&lt;/ref-type&gt;&lt;contributors&gt;&lt;authors&gt;&lt;author&gt;Hildreth, H. G., Johnson, R.K., Goran, M.I., Contompasis, S.H.&lt;/author&gt;&lt;/authors&gt;&lt;/contributors&gt;&lt;titles&gt;&lt;title&gt;Body composition in adults with cerebral palsy by dual energy X-ray absorptiometry, bioelectrial impedance analysis, and skinfold anthropometry compared with the 18O isotope-dilution technique&lt;/title&gt;&lt;secondary-title&gt;Am J Clin Nutr&lt;/secondary-title&gt;&lt;/titles&gt;&lt;periodical&gt;&lt;full-title&gt;American Journal of Clinical Nutrition&lt;/full-title&gt;&lt;abbr-1&gt;Am J Clin Nutr&lt;/abbr-1&gt;&lt;/periodical&gt;&lt;pages&gt;1436-1442&lt;/pages&gt;&lt;volume&gt;66&lt;/volume&gt;&lt;dates&gt;&lt;year&gt;1997&lt;/year&gt;&lt;/dates&gt;&lt;urls&gt;&lt;/urls&gt;&lt;/record&gt;&lt;/Cite&gt;&lt;/EndNote&gt;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9" w:tooltip="Hildreth, 1997 #3218" w:history="1">
        <w:r w:rsidRPr="005C1497">
          <w:rPr>
            <w:rFonts w:ascii="Times New Roman" w:hAnsi="Times New Roman" w:cs="Times New Roman"/>
            <w:noProof/>
          </w:rPr>
          <w:t>39</w:t>
        </w:r>
      </w:hyperlink>
      <w:r w:rsidRPr="005C1497">
        <w:rPr>
          <w:rFonts w:ascii="Times New Roman" w:hAnsi="Times New Roman" w:cs="Times New Roman"/>
          <w:noProof/>
        </w:rPr>
        <w:t>]</w:t>
      </w:r>
      <w:r w:rsidRPr="005C1497">
        <w:rPr>
          <w:rFonts w:ascii="Times New Roman" w:hAnsi="Times New Roman" w:cs="Times New Roman"/>
        </w:rPr>
        <w:fldChar w:fldCharType="end"/>
      </w:r>
      <w:r w:rsidR="00B01B1C">
        <w:rPr>
          <w:rFonts w:ascii="Times New Roman" w:hAnsi="Times New Roman" w:cs="Times New Roman"/>
        </w:rPr>
        <w:t>.  WC</w:t>
      </w:r>
      <w:r w:rsidRPr="005C1497">
        <w:rPr>
          <w:rFonts w:ascii="Times New Roman" w:hAnsi="Times New Roman" w:cs="Times New Roman"/>
        </w:rPr>
        <w:t>, an index of total abdominal fat</w:t>
      </w:r>
      <w:r w:rsidR="00E11F9C">
        <w:rPr>
          <w:rFonts w:ascii="Times New Roman" w:hAnsi="Times New Roman" w:cs="Times New Roman"/>
        </w:rPr>
        <w:t>, was measured to the nearest .5</w:t>
      </w:r>
      <w:r w:rsidRPr="005C1497">
        <w:rPr>
          <w:rFonts w:ascii="Times New Roman" w:hAnsi="Times New Roman" w:cs="Times New Roman"/>
        </w:rPr>
        <w:t xml:space="preserve">cm in the supine position at the border of the superior iliac crest on the right side of the body following the end of a normal expiration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&lt;EndNote&gt;&lt;Cite&gt;&lt;Author&gt;National Institutes of Health. National Heart&lt;/Author&gt;&lt;Year&gt;2000&lt;/Year&gt;&lt;RecNum&gt;3217&lt;/RecNum&gt;&lt;DisplayText&gt;[40]&lt;/DisplayText&gt;&lt;record&gt;&lt;rec-number&gt;3217&lt;/rec-number&gt;&lt;foreign-keys&gt;&lt;key app="EN" db-id="rvvpx5vflaprexep5d0v5ppia2td052xddx5"&gt;3217&lt;/key&gt;&lt;/foreign-keys&gt;&lt;ref-type name="Journal Article"&gt;17&lt;/ref-type&gt;&lt;contributors&gt;&lt;authors&gt;&lt;author&gt;National Institutes of Health. National Heart, Lung, and Blood Institute. North American Association for the Study of Obesity&lt;/author&gt;&lt;/authors&gt;&lt;/contributors&gt;&lt;titles&gt;&lt;title&gt;The Practical Guide Identification, Evaluation, and Treatment of Overweight and Obesity in Adults&lt;/title&gt;&lt;/titles&gt;&lt;dates&gt;&lt;year&gt;2000&lt;/year&gt;&lt;/dates&gt;&lt;urls&gt;&lt;/urls&gt;&lt;/record&gt;&lt;/Cite&gt;&lt;/EndNote&gt;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0" w:tooltip="National Institutes of Health. National Heart, 2000 #2956" w:history="1">
        <w:r w:rsidRPr="005C1497">
          <w:rPr>
            <w:rFonts w:ascii="Times New Roman" w:hAnsi="Times New Roman" w:cs="Times New Roman"/>
            <w:noProof/>
          </w:rPr>
          <w:t>40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w:t>
      </w:r>
    </w:p>
    <w:p w14:paraId="5438740E" w14:textId="77777777" w:rsidR="00415C3D" w:rsidRPr="005C1497" w:rsidRDefault="00415C3D" w:rsidP="00415C3D">
      <w:pPr>
        <w:spacing w:line="480" w:lineRule="auto"/>
        <w:rPr>
          <w:rFonts w:ascii="Times New Roman" w:hAnsi="Times New Roman" w:cs="Times New Roman"/>
          <w:i/>
        </w:rPr>
      </w:pPr>
      <w:r w:rsidRPr="005C1497">
        <w:rPr>
          <w:rFonts w:ascii="Times New Roman" w:hAnsi="Times New Roman" w:cs="Times New Roman"/>
          <w:b/>
        </w:rPr>
        <w:t>2.2.5</w:t>
      </w:r>
      <w:r w:rsidRPr="005C1497">
        <w:rPr>
          <w:rFonts w:ascii="Times New Roman" w:hAnsi="Times New Roman" w:cs="Times New Roman"/>
          <w:b/>
        </w:rPr>
        <w:tab/>
      </w:r>
      <w:r w:rsidRPr="005C1497">
        <w:rPr>
          <w:rFonts w:ascii="Times New Roman" w:hAnsi="Times New Roman" w:cs="Times New Roman"/>
          <w:b/>
          <w:i/>
        </w:rPr>
        <w:t>Blood Draw</w:t>
      </w:r>
    </w:p>
    <w:p w14:paraId="14C9276A" w14:textId="5C689EFA"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Following at least 5 minutes of supine rest participants provided blood samples collected into four separate 4 mL red top (clot activator) tubes for serum analysis.  Following blood sample collection, the tubes sat idle for 30 min before centrifugation to ensure adequate coagulation.  The tubes were then centrifuged at 4000 rpm for 10 min at a temperature of 4</w:t>
      </w:r>
      <w:r w:rsidRPr="005C1497">
        <w:rPr>
          <w:rFonts w:ascii="Times New Roman" w:hAnsi="Times New Roman" w:cs="Times New Roman"/>
          <w:vertAlign w:val="superscript"/>
        </w:rPr>
        <w:t>o</w:t>
      </w:r>
      <w:r w:rsidR="00462A61">
        <w:rPr>
          <w:rFonts w:ascii="Times New Roman" w:hAnsi="Times New Roman" w:cs="Times New Roman"/>
        </w:rPr>
        <w:t xml:space="preserve">C and </w:t>
      </w:r>
      <w:r w:rsidRPr="005C1497">
        <w:rPr>
          <w:rFonts w:ascii="Times New Roman" w:hAnsi="Times New Roman" w:cs="Times New Roman"/>
        </w:rPr>
        <w:t xml:space="preserve">4 mL of serum were </w:t>
      </w:r>
      <w:proofErr w:type="spellStart"/>
      <w:r w:rsidRPr="005C1497">
        <w:rPr>
          <w:rFonts w:ascii="Times New Roman" w:hAnsi="Times New Roman" w:cs="Times New Roman"/>
        </w:rPr>
        <w:t>aliquotted</w:t>
      </w:r>
      <w:proofErr w:type="spellEnd"/>
      <w:r w:rsidRPr="005C1497">
        <w:rPr>
          <w:rFonts w:ascii="Times New Roman" w:hAnsi="Times New Roman" w:cs="Times New Roman"/>
        </w:rPr>
        <w:t xml:space="preserve"> into 4 separate </w:t>
      </w:r>
      <w:proofErr w:type="spellStart"/>
      <w:r w:rsidRPr="005C1497">
        <w:rPr>
          <w:rFonts w:ascii="Times New Roman" w:hAnsi="Times New Roman" w:cs="Times New Roman"/>
        </w:rPr>
        <w:t>eppendorf</w:t>
      </w:r>
      <w:proofErr w:type="spellEnd"/>
      <w:r w:rsidRPr="005C1497">
        <w:rPr>
          <w:rFonts w:ascii="Times New Roman" w:hAnsi="Times New Roman" w:cs="Times New Roman"/>
        </w:rPr>
        <w:t xml:space="preserve"> tubes (1 mL per tube) and stored and frozen at -20</w:t>
      </w:r>
      <w:r w:rsidRPr="005C1497">
        <w:rPr>
          <w:rFonts w:ascii="Times New Roman" w:hAnsi="Times New Roman" w:cs="Times New Roman"/>
          <w:vertAlign w:val="superscript"/>
        </w:rPr>
        <w:t>o</w:t>
      </w:r>
      <w:r w:rsidRPr="005C1497">
        <w:rPr>
          <w:rFonts w:ascii="Times New Roman" w:hAnsi="Times New Roman" w:cs="Times New Roman"/>
        </w:rPr>
        <w:t>C.  The samples were analyzed for lipi</w:t>
      </w:r>
      <w:r w:rsidR="00462A61">
        <w:rPr>
          <w:rFonts w:ascii="Times New Roman" w:hAnsi="Times New Roman" w:cs="Times New Roman"/>
        </w:rPr>
        <w:t>ds (cholesterol, HDL, LDL, TC</w:t>
      </w:r>
      <w:r w:rsidRPr="005C1497">
        <w:rPr>
          <w:rFonts w:ascii="Times New Roman" w:hAnsi="Times New Roman" w:cs="Times New Roman"/>
        </w:rPr>
        <w:t>/HDL, triglycerides), the inflamma</w:t>
      </w:r>
      <w:r w:rsidR="00462A61">
        <w:rPr>
          <w:rFonts w:ascii="Times New Roman" w:hAnsi="Times New Roman" w:cs="Times New Roman"/>
        </w:rPr>
        <w:t>tory marker interleukin</w:t>
      </w:r>
      <w:r w:rsidR="00637B37">
        <w:rPr>
          <w:rFonts w:ascii="Times New Roman" w:hAnsi="Times New Roman" w:cs="Times New Roman"/>
        </w:rPr>
        <w:t xml:space="preserve"> </w:t>
      </w:r>
      <w:r w:rsidR="00462A61">
        <w:rPr>
          <w:rFonts w:ascii="Times New Roman" w:hAnsi="Times New Roman" w:cs="Times New Roman"/>
        </w:rPr>
        <w:t>(IL)-6</w:t>
      </w:r>
      <w:r w:rsidRPr="005C1497">
        <w:rPr>
          <w:rFonts w:ascii="Times New Roman" w:hAnsi="Times New Roman" w:cs="Times New Roman"/>
        </w:rPr>
        <w:t xml:space="preserve">, glucose, and insulin, with the latter 2 variables used to calculate HOMA-IR – a marker of insulin resistance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&lt;EndNote&gt;&lt;Cite&gt;&lt;Author&gt;Matthews&lt;/Author&gt;&lt;Year&gt;1985&lt;/Year&gt;&lt;RecNum&gt;3220&lt;/RecNum&gt;&lt;DisplayText&gt;[41]&lt;/DisplayText&gt;&lt;record&gt;&lt;rec-number&gt;3220&lt;/rec-number&gt;&lt;foreign-keys&gt;&lt;key app="EN" db-id="rvvpx5vflaprexep5d0v5ppia2td052xddx5"&gt;3220&lt;/key&gt;&lt;/foreign-keys&gt;&lt;ref-type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alt-title&gt;Diabetologia&lt;/alt-title&gt;&lt;/titles&gt;&lt;periodical&gt;&lt;full-title&gt;Diabetologia&lt;/full-title&gt;&lt;/periodical&gt;&lt;alt-periodical&gt;&lt;full-title&gt;Diabetologia&lt;/full-title&gt;&lt;/alt-periodical&gt;&lt;pages&gt;412-9&lt;/pages&gt;&lt;volume&gt;28&lt;/volume&gt;&lt;number&gt;7&lt;/number&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 (Linking)&lt;/isbn&gt;&lt;accession-num&gt;3899825&lt;/accession-num&gt;&lt;urls&gt;&lt;related-urls&gt;&lt;url&gt;http://www.ncbi.nlm.nih.gov/pubmed/3899825&lt;/url&gt;&lt;/related-urls&gt;&lt;/urls&gt;&lt;/record&gt;&lt;/Cite&gt;&lt;/EndNote&gt;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1" w:tooltip="Matthews, 1985 #3220" w:history="1">
        <w:r w:rsidRPr="005C1497">
          <w:rPr>
            <w:rFonts w:ascii="Times New Roman" w:hAnsi="Times New Roman" w:cs="Times New Roman"/>
            <w:noProof/>
          </w:rPr>
          <w:t>41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Participant lipid labeled </w:t>
      </w:r>
      <w:proofErr w:type="spellStart"/>
      <w:r w:rsidRPr="005C1497">
        <w:rPr>
          <w:rFonts w:ascii="Times New Roman" w:hAnsi="Times New Roman" w:cs="Times New Roman"/>
        </w:rPr>
        <w:t>eppendorf</w:t>
      </w:r>
      <w:proofErr w:type="spellEnd"/>
      <w:r w:rsidRPr="005C1497">
        <w:rPr>
          <w:rFonts w:ascii="Times New Roman" w:hAnsi="Times New Roman" w:cs="Times New Roman"/>
        </w:rPr>
        <w:t xml:space="preserve"> tubes were sent to Hamilton Regional Laboratory Medicine Program – McMaster Medical Centre Campus for analysis of the previously mentioned markers.  The </w:t>
      </w:r>
      <w:proofErr w:type="spellStart"/>
      <w:r w:rsidRPr="005C1497">
        <w:rPr>
          <w:rFonts w:ascii="Times New Roman" w:hAnsi="Times New Roman" w:cs="Times New Roman"/>
        </w:rPr>
        <w:t>analyte</w:t>
      </w:r>
      <w:proofErr w:type="spellEnd"/>
      <w:r w:rsidRPr="005C1497">
        <w:rPr>
          <w:rFonts w:ascii="Times New Roman" w:hAnsi="Times New Roman" w:cs="Times New Roman"/>
        </w:rPr>
        <w:t xml:space="preserve"> IL-6 was examined using a </w:t>
      </w:r>
      <w:proofErr w:type="spellStart"/>
      <w:r w:rsidRPr="005C1497">
        <w:rPr>
          <w:rFonts w:ascii="Times New Roman" w:hAnsi="Times New Roman" w:cs="Times New Roman"/>
        </w:rPr>
        <w:t>Quantikine</w:t>
      </w:r>
      <w:proofErr w:type="spellEnd"/>
      <w:r w:rsidRPr="005C1497">
        <w:rPr>
          <w:rFonts w:ascii="Times New Roman" w:hAnsi="Times New Roman" w:cs="Times New Roman"/>
        </w:rPr>
        <w:t xml:space="preserve"> High Sensitivity Human IL-6 ELISA kit (R&amp;D Systems, Inc. Minneapolis, MN, USA).  Insulin was examined using the ALPCO immunoassay ELISA kit for the determination of insulin in serum (ALPC</w:t>
      </w:r>
      <w:r w:rsidR="00051FB2">
        <w:rPr>
          <w:rFonts w:ascii="Times New Roman" w:hAnsi="Times New Roman" w:cs="Times New Roman"/>
        </w:rPr>
        <w:t>O Diagnostics,</w:t>
      </w:r>
      <w:r w:rsidRPr="005C1497">
        <w:rPr>
          <w:rFonts w:ascii="Times New Roman" w:hAnsi="Times New Roman" w:cs="Times New Roman"/>
        </w:rPr>
        <w:t xml:space="preserve"> Salem, NH, USA).  Glucose was examined using the Glucose Hexokinase Reagent Set (Pointe Scientific, Inc. Canton, MI, USA).  Insulin and glucose concentrations were factored to determine insulin resistance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&lt;EndNote&gt;&lt;Cite&gt;&lt;Author&gt;Matthews&lt;/Author&gt;&lt;Year&gt;1985&lt;/Year&gt;&lt;RecNum&gt;3220&lt;/RecNum&gt;&lt;DisplayText&gt;[41]&lt;/DisplayText&gt;&lt;record&gt;&lt;rec-number&gt;3220&lt;/rec-number&gt;&lt;foreign-keys&gt;&lt;key app="EN" db-id="rvvpx5vflaprexep5d0v5ppia2td052xddx5"&gt;3220&lt;/key&gt;&lt;/foreign-keys&gt;&lt;ref-type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alt-title&gt;Diabetologia&lt;/alt-title&gt;&lt;/titles&gt;&lt;periodical&gt;&lt;full-title&gt;Diabetologia&lt;/full-title&gt;&lt;/periodical&gt;&lt;alt-periodical&gt;&lt;full-title&gt;Diabetologia&lt;/full-title&gt;&lt;/alt-periodical&gt;&lt;pages&gt;412-9&lt;/pages&gt;&lt;volume&gt;28&lt;/volume&gt;&lt;number&gt;7&lt;/number&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 (Linking)&lt;/isbn&gt;&lt;accession-num&gt;3899825&lt;/accession-num&gt;&lt;urls&gt;&lt;related-urls&gt;&lt;url&gt;http://www.ncbi.nlm.nih.gov/pubmed/3899825&lt;/url&gt;&lt;/related-urls&gt;&lt;/urls&gt;&lt;/record&gt;&lt;/Cite&gt;&lt;/EndNote&gt;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1" w:tooltip="Matthews, 1985 #3220" w:history="1">
        <w:r w:rsidRPr="005C1497">
          <w:rPr>
            <w:rFonts w:ascii="Times New Roman" w:hAnsi="Times New Roman" w:cs="Times New Roman"/>
            <w:noProof/>
          </w:rPr>
          <w:t>41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w:t>
      </w:r>
    </w:p>
    <w:p w14:paraId="03F9B752" w14:textId="77777777" w:rsidR="00415C3D" w:rsidRPr="005C1497" w:rsidRDefault="00415C3D" w:rsidP="00415C3D">
      <w:pPr>
        <w:spacing w:line="480" w:lineRule="auto"/>
        <w:rPr>
          <w:rFonts w:ascii="Times New Roman" w:hAnsi="Times New Roman" w:cs="Times New Roman"/>
          <w:i/>
        </w:rPr>
      </w:pPr>
      <w:r w:rsidRPr="005C1497">
        <w:rPr>
          <w:rFonts w:ascii="Times New Roman" w:hAnsi="Times New Roman" w:cs="Times New Roman"/>
          <w:b/>
        </w:rPr>
        <w:t>2.2.6</w:t>
      </w:r>
      <w:r w:rsidRPr="005C1497">
        <w:rPr>
          <w:rFonts w:ascii="Times New Roman" w:hAnsi="Times New Roman" w:cs="Times New Roman"/>
          <w:b/>
        </w:rPr>
        <w:tab/>
      </w:r>
      <w:r w:rsidRPr="005C1497">
        <w:rPr>
          <w:rFonts w:ascii="Times New Roman" w:hAnsi="Times New Roman" w:cs="Times New Roman"/>
          <w:b/>
          <w:i/>
        </w:rPr>
        <w:t>Resting heart rate and blood pressure</w:t>
      </w:r>
    </w:p>
    <w:p w14:paraId="1DFA85E7" w14:textId="776CE1C1"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Following anthropometric measurements and blood sample collection, participants laid supine for an additional 10 minutes prior to vascular assessments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&lt;EndNote&gt;&lt;Cite&gt;&lt;Author&gt;Thijssen&lt;/Author&gt;&lt;Year&gt;2011&lt;/Year&gt;&lt;RecNum&gt;3213&lt;/RecNum&gt;&lt;DisplayText&gt;[35]&lt;/DisplayText&gt;&lt;record&gt;&lt;rec-number&gt;3213&lt;/rec-number&gt;&lt;foreign-keys&gt;&lt;key app="EN" db-id="rvvpx5vflaprexep5d0v5ppia2td052xddx5"&gt;3213&lt;/key&gt;&lt;/foreign-keys&gt;&lt;ref-type name="Journal Article"&gt;17&lt;/ref-type&gt;&lt;contributors&gt;&lt;authors&gt;&lt;author&gt;Thijssen, D. H.&lt;/author&gt;&lt;author&gt;Black, M. A.&lt;/author&gt;&lt;author&gt;Pyke, K. E.&lt;/author&gt;&lt;author&gt;Padilla, J.&lt;/author&gt;&lt;author&gt;Atkinson, G.&lt;/author&gt;&lt;author&gt;Harris, R. A.&lt;/author&gt;&lt;author&gt;Parker, B.&lt;/author&gt;&lt;author&gt;Widlansky, M. E.&lt;/author&gt;&lt;author&gt;Tschakovsky, M. E.&lt;/author&gt;&lt;author&gt;Green, D. J.&lt;/author&gt;&lt;/authors&gt;&lt;/contributors&gt;&lt;auth-address&gt;Research Inst. for Sport and Exercise Science, Henry Cotton Campus, Liverpool John Moores Univ., 15-21 Webster St., Liverpool, L3 2ET, UK. d.thijssen@ljmu.ac.uk&lt;/auth-address&gt;&lt;titles&gt;&lt;title&gt;Assessment of flow-mediated dilation in humans: a methodological and physiological guideline&lt;/title&gt;&lt;secondary-title&gt;Am J Physiol Heart Circ Physiol&lt;/secondary-title&gt;&lt;alt-title&gt;American journal of physiology. Heart and circulatory physiology&lt;/alt-title&gt;&lt;/titles&gt;&lt;periodical&gt;&lt;full-title&gt;American Journal of Physiology - Heart &amp;amp; Circulatory Physiology&lt;/full-title&gt;&lt;abbr-1&gt;Am J Physiol Heart Circ Physiol&lt;/abbr-1&gt;&lt;/periodical&gt;&lt;pages&gt;H2-12&lt;/pages&gt;&lt;volume&gt;300&lt;/volume&gt;&lt;number&gt;1&lt;/number&gt;&lt;keywords&gt;&lt;keyword&gt;Endothelium, Vascular/*physiology/ultrasonography&lt;/keyword&gt;&lt;keyword&gt;Hemodynamics/physiology&lt;/keyword&gt;&lt;keyword&gt;Humans&lt;/keyword&gt;&lt;keyword&gt;Vasodilation/*physiology&lt;/keyword&gt;&lt;/keywords&gt;&lt;dates&gt;&lt;year&gt;2011&lt;/year&gt;&lt;pub-dates&gt;&lt;date&gt;Jan&lt;/date&gt;&lt;/pub-dates&gt;&lt;/dates&gt;&lt;isbn&gt;1522-1539 (Electronic)&amp;#xD;0363-6135 (Linking)&lt;/isbn&gt;&lt;accession-num&gt;20952670&lt;/accession-num&gt;&lt;urls&gt;&lt;related-urls&gt;&lt;url&gt;http://www.ncbi.nlm.nih.gov/pubmed/20952670&lt;/url&gt;&lt;/related-urls&gt;&lt;/urls&gt;&lt;custom2&gt;3023245&lt;/custom2&gt;&lt;electronic-resource-num&gt;10.1152/ajpheart.00471.2010&lt;/electronic-resource-num&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5" w:tooltip="Thijssen, 2011 #3213" w:history="1">
        <w:r w:rsidRPr="005C1497">
          <w:rPr>
            <w:rFonts w:ascii="Times New Roman" w:hAnsi="Times New Roman" w:cs="Times New Roman"/>
            <w:noProof/>
          </w:rPr>
          <w:t>35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Four measurements of supine brachial artery systolic (SBP), diastoli</w:t>
      </w:r>
      <w:r w:rsidR="00462A61">
        <w:rPr>
          <w:rFonts w:ascii="Times New Roman" w:hAnsi="Times New Roman" w:cs="Times New Roman"/>
        </w:rPr>
        <w:t>c (DBP), and mean arterial</w:t>
      </w:r>
      <w:r w:rsidRPr="005C1497">
        <w:rPr>
          <w:rFonts w:ascii="Times New Roman" w:hAnsi="Times New Roman" w:cs="Times New Roman"/>
        </w:rPr>
        <w:t xml:space="preserve"> pressures were obtained using an automated sphygmomanometer (</w:t>
      </w:r>
      <w:proofErr w:type="spellStart"/>
      <w:r w:rsidRPr="005C1497">
        <w:rPr>
          <w:rFonts w:ascii="Times New Roman" w:hAnsi="Times New Roman" w:cs="Times New Roman"/>
        </w:rPr>
        <w:t>Dinamap</w:t>
      </w:r>
      <w:proofErr w:type="spellEnd"/>
      <w:r w:rsidRPr="005C1497">
        <w:rPr>
          <w:rFonts w:ascii="Times New Roman" w:hAnsi="Times New Roman" w:cs="Times New Roman"/>
        </w:rPr>
        <w:t xml:space="preserve"> Pro 100, </w:t>
      </w:r>
      <w:proofErr w:type="spellStart"/>
      <w:r w:rsidRPr="005C1497">
        <w:rPr>
          <w:rFonts w:ascii="Times New Roman" w:hAnsi="Times New Roman" w:cs="Times New Roman"/>
        </w:rPr>
        <w:t>Critikon</w:t>
      </w:r>
      <w:proofErr w:type="spellEnd"/>
      <w:r w:rsidRPr="005C1497">
        <w:rPr>
          <w:rFonts w:ascii="Times New Roman" w:hAnsi="Times New Roman" w:cs="Times New Roman"/>
        </w:rPr>
        <w:t xml:space="preserve"> LCC, Tampa, </w:t>
      </w:r>
      <w:proofErr w:type="spellStart"/>
      <w:r w:rsidRPr="005C1497">
        <w:rPr>
          <w:rFonts w:ascii="Times New Roman" w:hAnsi="Times New Roman" w:cs="Times New Roman"/>
        </w:rPr>
        <w:t>Fla</w:t>
      </w:r>
      <w:proofErr w:type="spellEnd"/>
      <w:r w:rsidRPr="005C1497">
        <w:rPr>
          <w:rFonts w:ascii="Times New Roman" w:hAnsi="Times New Roman" w:cs="Times New Roman"/>
        </w:rPr>
        <w:t xml:space="preserve">, USA).  The first measurement was discarded for calibration purposes while the average of the remaining three measures were reported </w:t>
      </w:r>
      <w:r w:rsidRPr="005C1497">
        <w:rPr>
          <w:rFonts w:ascii="Times New Roman" w:hAnsi="Times New Roman" w:cs="Times New Roman"/>
        </w:rPr>
        <w:fldChar w:fldCharType="begin">
          <w:fldData xml:space="preserve">PEVuZE5vdGU+PENpdGU+PEF1dGhvcj5QaWNrZXJpbmc8L0F1dGhvcj48WWVhcj4yMDA1PC9ZZWFy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PEVuZE5vdGU+PENpdGU+PEF1dGhvcj5QaWNrZXJpbmc8L0F1dGhvcj48WWVhcj4yMDA1PC9ZZWFy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2" w:tooltip="Pickering, 2005 #3221" w:history="1">
        <w:r w:rsidRPr="005C1497">
          <w:rPr>
            <w:rFonts w:ascii="Times New Roman" w:hAnsi="Times New Roman" w:cs="Times New Roman"/>
            <w:noProof/>
          </w:rPr>
          <w:t>42</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Continuous heart rate via a s</w:t>
      </w:r>
      <w:r w:rsidR="00462A61">
        <w:rPr>
          <w:rFonts w:ascii="Times New Roman" w:hAnsi="Times New Roman" w:cs="Times New Roman"/>
        </w:rPr>
        <w:t>ingle-lead electrocardiograph and reconstructed brachial blood pressure</w:t>
      </w:r>
      <w:r w:rsidRPr="005C1497">
        <w:rPr>
          <w:rFonts w:ascii="Times New Roman" w:hAnsi="Times New Roman" w:cs="Times New Roman"/>
        </w:rPr>
        <w:t xml:space="preserve"> measurements via an automated ‘finger cuff’ with </w:t>
      </w:r>
      <w:proofErr w:type="spellStart"/>
      <w:r w:rsidRPr="005C1497">
        <w:rPr>
          <w:rFonts w:ascii="Times New Roman" w:hAnsi="Times New Roman" w:cs="Times New Roman"/>
        </w:rPr>
        <w:t>oscillometric</w:t>
      </w:r>
      <w:proofErr w:type="spellEnd"/>
      <w:r w:rsidRPr="005C1497">
        <w:rPr>
          <w:rFonts w:ascii="Times New Roman" w:hAnsi="Times New Roman" w:cs="Times New Roman"/>
        </w:rPr>
        <w:t xml:space="preserve"> c</w:t>
      </w:r>
      <w:r w:rsidR="006C4FD3">
        <w:rPr>
          <w:rFonts w:ascii="Times New Roman" w:hAnsi="Times New Roman" w:cs="Times New Roman"/>
        </w:rPr>
        <w:t>uff calibration (</w:t>
      </w:r>
      <w:proofErr w:type="spellStart"/>
      <w:r w:rsidR="006C4FD3">
        <w:rPr>
          <w:rFonts w:ascii="Times New Roman" w:hAnsi="Times New Roman" w:cs="Times New Roman"/>
        </w:rPr>
        <w:t>Finometer</w:t>
      </w:r>
      <w:proofErr w:type="spellEnd"/>
      <w:r w:rsidR="006C4FD3">
        <w:rPr>
          <w:rFonts w:ascii="Times New Roman" w:hAnsi="Times New Roman" w:cs="Times New Roman"/>
        </w:rPr>
        <w:t xml:space="preserve"> MIDI, </w:t>
      </w:r>
      <w:proofErr w:type="spellStart"/>
      <w:r w:rsidR="006C4FD3">
        <w:rPr>
          <w:rFonts w:ascii="Times New Roman" w:hAnsi="Times New Roman" w:cs="Times New Roman"/>
        </w:rPr>
        <w:t>Finapres</w:t>
      </w:r>
      <w:proofErr w:type="spellEnd"/>
      <w:r w:rsidR="006C4FD3">
        <w:rPr>
          <w:rFonts w:ascii="Times New Roman" w:hAnsi="Times New Roman" w:cs="Times New Roman"/>
        </w:rPr>
        <w:t xml:space="preserve"> Medical Systems BV,</w:t>
      </w:r>
      <w:r w:rsidRPr="005C1497">
        <w:rPr>
          <w:rFonts w:ascii="Times New Roman" w:hAnsi="Times New Roman" w:cs="Times New Roman"/>
        </w:rPr>
        <w:t xml:space="preserve"> Amsterdam, The Netherlands) were also obtained.  All subsequent vascular assessment signals were acquired simultaneously using a commercially available data acquisition system (</w:t>
      </w:r>
      <w:proofErr w:type="spellStart"/>
      <w:r w:rsidRPr="005C1497">
        <w:rPr>
          <w:rFonts w:ascii="Times New Roman" w:hAnsi="Times New Roman" w:cs="Times New Roman"/>
        </w:rPr>
        <w:t>Powerlab</w:t>
      </w:r>
      <w:proofErr w:type="spellEnd"/>
      <w:r w:rsidRPr="005C1497">
        <w:rPr>
          <w:rFonts w:ascii="Times New Roman" w:hAnsi="Times New Roman" w:cs="Times New Roman"/>
        </w:rPr>
        <w:t xml:space="preserve"> model ML795; </w:t>
      </w:r>
      <w:proofErr w:type="spellStart"/>
      <w:r w:rsidRPr="005C1497">
        <w:rPr>
          <w:rFonts w:ascii="Times New Roman" w:hAnsi="Times New Roman" w:cs="Times New Roman"/>
        </w:rPr>
        <w:t>ADInstruments</w:t>
      </w:r>
      <w:proofErr w:type="spellEnd"/>
      <w:r w:rsidRPr="005C1497">
        <w:rPr>
          <w:rFonts w:ascii="Times New Roman" w:hAnsi="Times New Roman" w:cs="Times New Roman"/>
        </w:rPr>
        <w:t>, Colorado Springs, CO, USA) and software program (</w:t>
      </w:r>
      <w:proofErr w:type="spellStart"/>
      <w:r w:rsidRPr="005C1497">
        <w:rPr>
          <w:rFonts w:ascii="Times New Roman" w:hAnsi="Times New Roman" w:cs="Times New Roman"/>
        </w:rPr>
        <w:t>Labchart</w:t>
      </w:r>
      <w:proofErr w:type="spellEnd"/>
      <w:r w:rsidRPr="005C1497">
        <w:rPr>
          <w:rFonts w:ascii="Times New Roman" w:hAnsi="Times New Roman" w:cs="Times New Roman"/>
        </w:rPr>
        <w:t xml:space="preserve"> 7; </w:t>
      </w:r>
      <w:proofErr w:type="spellStart"/>
      <w:r w:rsidRPr="005C1497">
        <w:rPr>
          <w:rFonts w:ascii="Times New Roman" w:hAnsi="Times New Roman" w:cs="Times New Roman"/>
        </w:rPr>
        <w:t>ADInstruments</w:t>
      </w:r>
      <w:proofErr w:type="spellEnd"/>
      <w:r w:rsidRPr="005C1497">
        <w:rPr>
          <w:rFonts w:ascii="Times New Roman" w:hAnsi="Times New Roman" w:cs="Times New Roman"/>
        </w:rPr>
        <w:t xml:space="preserve"> Inc., Colorado Springs, CO, USA).</w:t>
      </w:r>
    </w:p>
    <w:p w14:paraId="2EEFC2D7" w14:textId="77777777" w:rsidR="00415C3D" w:rsidRPr="005C1497" w:rsidRDefault="00415C3D" w:rsidP="00415C3D">
      <w:pPr>
        <w:spacing w:line="480" w:lineRule="auto"/>
        <w:rPr>
          <w:rFonts w:ascii="Times New Roman" w:hAnsi="Times New Roman" w:cs="Times New Roman"/>
          <w:i/>
        </w:rPr>
      </w:pPr>
      <w:r w:rsidRPr="005C1497">
        <w:rPr>
          <w:rFonts w:ascii="Times New Roman" w:hAnsi="Times New Roman" w:cs="Times New Roman"/>
          <w:b/>
        </w:rPr>
        <w:t>2.2.7</w:t>
      </w:r>
      <w:r w:rsidRPr="005C1497">
        <w:rPr>
          <w:rFonts w:ascii="Times New Roman" w:hAnsi="Times New Roman" w:cs="Times New Roman"/>
          <w:b/>
        </w:rPr>
        <w:tab/>
      </w:r>
      <w:r w:rsidRPr="005C1497">
        <w:rPr>
          <w:rFonts w:ascii="Times New Roman" w:hAnsi="Times New Roman" w:cs="Times New Roman"/>
          <w:b/>
          <w:i/>
        </w:rPr>
        <w:t>Vascular measures</w:t>
      </w:r>
    </w:p>
    <w:p w14:paraId="3F12765E" w14:textId="77777777" w:rsidR="00415C3D" w:rsidRPr="005C1497" w:rsidRDefault="00415C3D" w:rsidP="00415C3D">
      <w:pPr>
        <w:spacing w:line="480" w:lineRule="auto"/>
        <w:rPr>
          <w:rFonts w:ascii="Times New Roman" w:hAnsi="Times New Roman" w:cs="Times New Roman"/>
          <w:i/>
        </w:rPr>
      </w:pPr>
      <w:r w:rsidRPr="005C1497">
        <w:rPr>
          <w:rFonts w:ascii="Times New Roman" w:hAnsi="Times New Roman" w:cs="Times New Roman"/>
          <w:i/>
        </w:rPr>
        <w:t xml:space="preserve">Carotid </w:t>
      </w:r>
      <w:proofErr w:type="spellStart"/>
      <w:r w:rsidRPr="005C1497">
        <w:rPr>
          <w:rFonts w:ascii="Times New Roman" w:hAnsi="Times New Roman" w:cs="Times New Roman"/>
          <w:i/>
        </w:rPr>
        <w:t>distensibility</w:t>
      </w:r>
      <w:proofErr w:type="spellEnd"/>
      <w:r w:rsidRPr="005C1497">
        <w:rPr>
          <w:rFonts w:ascii="Times New Roman" w:hAnsi="Times New Roman" w:cs="Times New Roman"/>
          <w:i/>
        </w:rPr>
        <w:t xml:space="preserve"> and intima-media thickness</w:t>
      </w:r>
    </w:p>
    <w:p w14:paraId="4253B9D5" w14:textId="763F1105"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Carotid </w:t>
      </w:r>
      <w:proofErr w:type="spellStart"/>
      <w:r w:rsidRPr="005C1497">
        <w:rPr>
          <w:rFonts w:ascii="Times New Roman" w:hAnsi="Times New Roman" w:cs="Times New Roman"/>
        </w:rPr>
        <w:t>distensibility</w:t>
      </w:r>
      <w:proofErr w:type="spellEnd"/>
      <w:r w:rsidRPr="005C1497">
        <w:rPr>
          <w:rFonts w:ascii="Times New Roman" w:hAnsi="Times New Roman" w:cs="Times New Roman"/>
        </w:rPr>
        <w:t xml:space="preserve"> measurements were acquired using a combination of high-resolution, two-dimensional, B-mode ultrasound images</w:t>
      </w:r>
      <w:r w:rsidR="00051FB2">
        <w:rPr>
          <w:rFonts w:ascii="Times New Roman" w:hAnsi="Times New Roman" w:cs="Times New Roman"/>
        </w:rPr>
        <w:t xml:space="preserve"> with a 10M</w:t>
      </w:r>
      <w:r w:rsidR="006C4FD3">
        <w:rPr>
          <w:rFonts w:ascii="Times New Roman" w:hAnsi="Times New Roman" w:cs="Times New Roman"/>
        </w:rPr>
        <w:t>Hz probe (Vivid Q</w:t>
      </w:r>
      <w:r w:rsidRPr="005C1497">
        <w:rPr>
          <w:rFonts w:ascii="Times New Roman" w:hAnsi="Times New Roman" w:cs="Times New Roman"/>
        </w:rPr>
        <w:t xml:space="preserve">; GE Medical Systems, </w:t>
      </w:r>
      <w:proofErr w:type="spellStart"/>
      <w:r w:rsidRPr="005C1497">
        <w:rPr>
          <w:rFonts w:ascii="Times New Roman" w:hAnsi="Times New Roman" w:cs="Times New Roman"/>
        </w:rPr>
        <w:t>Horten</w:t>
      </w:r>
      <w:proofErr w:type="spellEnd"/>
      <w:r w:rsidRPr="005C1497">
        <w:rPr>
          <w:rFonts w:ascii="Times New Roman" w:hAnsi="Times New Roman" w:cs="Times New Roman"/>
        </w:rPr>
        <w:t xml:space="preserve">, Norway) and simultaneous </w:t>
      </w:r>
      <w:proofErr w:type="spellStart"/>
      <w:r w:rsidRPr="005C1497">
        <w:rPr>
          <w:rFonts w:ascii="Times New Roman" w:hAnsi="Times New Roman" w:cs="Times New Roman"/>
        </w:rPr>
        <w:t>applanation</w:t>
      </w:r>
      <w:proofErr w:type="spellEnd"/>
      <w:r w:rsidRPr="005C1497">
        <w:rPr>
          <w:rFonts w:ascii="Times New Roman" w:hAnsi="Times New Roman" w:cs="Times New Roman"/>
        </w:rPr>
        <w:t xml:space="preserve"> tonometry (model SPT-301; Millar Instruments, Houston, TX, USA).  With the participant in a supine position with their mandible elevated, digital images of the left common carotid artery in longitudinal orientation were acquired at a rate of 11 frames/second.  A hand-held tonometer was placed over the point of greatest pulsation of the right common carotid artery and held in a fixed position for ten consecutive heart cycles to obtain continuous pressure waveforms.  </w:t>
      </w:r>
      <w:proofErr w:type="spellStart"/>
      <w:r w:rsidRPr="005C1497">
        <w:rPr>
          <w:rFonts w:ascii="Times New Roman" w:hAnsi="Times New Roman" w:cs="Times New Roman"/>
        </w:rPr>
        <w:t>Applanation</w:t>
      </w:r>
      <w:proofErr w:type="spellEnd"/>
      <w:r w:rsidRPr="005C1497">
        <w:rPr>
          <w:rFonts w:ascii="Times New Roman" w:hAnsi="Times New Roman" w:cs="Times New Roman"/>
        </w:rPr>
        <w:t xml:space="preserve"> tonometry is sensitive to the pressure applied by the investigator and generates relative pressure values specific to the site of interest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&lt;EndNote&gt;&lt;Cite&gt;&lt;Author&gt;Rakobowchuk&lt;/Author&gt;&lt;Year&gt;2009&lt;/Year&gt;&lt;RecNum&gt;3222&lt;/RecNum&gt;&lt;DisplayText&gt;[43]&lt;/DisplayText&gt;&lt;record&gt;&lt;rec-number&gt;3222&lt;/rec-number&gt;&lt;foreign-keys&gt;&lt;key app="EN" db-id="rvvpx5vflaprexep5d0v5ppia2td052xddx5"&gt;3222&lt;/key&gt;&lt;/foreign-keys&gt;&lt;ref-type name="Journal Article"&gt;17&lt;/ref-type&gt;&lt;contributors&gt;&lt;authors&gt;&lt;author&gt;Rakobowchuk, M.&lt;/author&gt;&lt;author&gt;Stuckey, M. I.&lt;/author&gt;&lt;author&gt;Millar, P. J.&lt;/author&gt;&lt;author&gt;Gurr, L.&lt;/author&gt;&lt;author&gt;Macdonald, M. J.&lt;/author&gt;&lt;/authors&gt;&lt;/contributors&gt;&lt;auth-address&gt;Department of Kinesiology, McMaster University, Hamilton, ON, Canada.&lt;/auth-address&gt;&lt;titles&gt;&lt;title&gt;Effect of acute sprint interval exercise on central and peripheral artery distensibility in young healthy males&lt;/title&gt;&lt;secondary-title&gt;Eur J Appl Physiol&lt;/secondary-title&gt;&lt;alt-title&gt;European journal of applied physiology&lt;/alt-title&gt;&lt;/titles&gt;&lt;periodical&gt;&lt;full-title&gt;European Journal of Applied Physiology&lt;/full-title&gt;&lt;abbr-1&gt;Eur J Appl Physiol&lt;/abbr-1&gt;&lt;/periodical&gt;&lt;alt-periodical&gt;&lt;full-title&gt;European Journal of Applied Physiology&lt;/full-title&gt;&lt;abbr-1&gt;Eur J Appl Physiol&lt;/abbr-1&gt;&lt;/alt-periodical&gt;&lt;pages&gt;787-95&lt;/pages&gt;&lt;volume&gt;105&lt;/volume&gt;&lt;number&gt;5&lt;/number&gt;&lt;keywords&gt;&lt;keyword&gt;Adult&lt;/keyword&gt;&lt;keyword&gt;Arteries/*physiology&lt;/keyword&gt;&lt;keyword&gt;Blood Flow Velocity&lt;/keyword&gt;&lt;keyword&gt;Exercise/*physiology&lt;/keyword&gt;&lt;keyword&gt;Humans&lt;/keyword&gt;&lt;keyword&gt;Male&lt;/keyword&gt;&lt;keyword&gt;Manometry&lt;/keyword&gt;&lt;keyword&gt;Oxygen Consumption&lt;/keyword&gt;&lt;keyword&gt;Physical Exertion&lt;/keyword&gt;&lt;keyword&gt;Vasodilation&lt;/keyword&gt;&lt;/keywords&gt;&lt;dates&gt;&lt;year&gt;2009&lt;/year&gt;&lt;pub-dates&gt;&lt;date&gt;Mar&lt;/date&gt;&lt;/pub-dates&gt;&lt;/dates&gt;&lt;isbn&gt;1439-6327 (Electronic)&amp;#xD;1439-6319 (Linking)&lt;/isbn&gt;&lt;accession-num&gt;19125283&lt;/accession-num&gt;&lt;urls&gt;&lt;related-urls&gt;&lt;url&gt;http://www.ncbi.nlm.nih.gov/pubmed/19125283&lt;/url&gt;&lt;/related-urls&gt;&lt;/urls&gt;&lt;electronic-resource-num&gt;10.1007/s00421-008-0964-7&lt;/electronic-resource-num&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3" w:tooltip="Rakobowchuk, 2009 #3222" w:history="1">
        <w:r w:rsidRPr="005C1497">
          <w:rPr>
            <w:rFonts w:ascii="Times New Roman" w:hAnsi="Times New Roman" w:cs="Times New Roman"/>
            <w:noProof/>
          </w:rPr>
          <w:t>43</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To determine absolute carotid artery systolic blood pressures, the waveforms acquired using </w:t>
      </w:r>
      <w:proofErr w:type="spellStart"/>
      <w:r w:rsidRPr="005C1497">
        <w:rPr>
          <w:rFonts w:ascii="Times New Roman" w:hAnsi="Times New Roman" w:cs="Times New Roman"/>
        </w:rPr>
        <w:t>applanation</w:t>
      </w:r>
      <w:proofErr w:type="spellEnd"/>
      <w:r w:rsidRPr="005C1497">
        <w:rPr>
          <w:rFonts w:ascii="Times New Roman" w:hAnsi="Times New Roman" w:cs="Times New Roman"/>
        </w:rPr>
        <w:t xml:space="preserve"> tonometry were calibrated to the brachial artery blood pressures acquired</w:t>
      </w:r>
      <w:r w:rsidR="00B16E9C">
        <w:rPr>
          <w:rFonts w:ascii="Times New Roman" w:hAnsi="Times New Roman" w:cs="Times New Roman"/>
        </w:rPr>
        <w:t xml:space="preserve"> simultaneously (</w:t>
      </w:r>
      <w:proofErr w:type="spellStart"/>
      <w:r w:rsidR="00B16E9C">
        <w:rPr>
          <w:rFonts w:ascii="Times New Roman" w:hAnsi="Times New Roman" w:cs="Times New Roman"/>
        </w:rPr>
        <w:t>Finometer</w:t>
      </w:r>
      <w:proofErr w:type="spellEnd"/>
      <w:r w:rsidR="00B16E9C">
        <w:rPr>
          <w:rFonts w:ascii="Times New Roman" w:hAnsi="Times New Roman" w:cs="Times New Roman"/>
        </w:rPr>
        <w:t xml:space="preserve"> MIDI, </w:t>
      </w:r>
      <w:proofErr w:type="spellStart"/>
      <w:r w:rsidR="00B16E9C">
        <w:rPr>
          <w:rFonts w:ascii="Times New Roman" w:hAnsi="Times New Roman" w:cs="Times New Roman"/>
        </w:rPr>
        <w:t>Finapres</w:t>
      </w:r>
      <w:proofErr w:type="spellEnd"/>
      <w:r w:rsidR="00B16E9C">
        <w:rPr>
          <w:rFonts w:ascii="Times New Roman" w:hAnsi="Times New Roman" w:cs="Times New Roman"/>
        </w:rPr>
        <w:t xml:space="preserve"> Medical Systems BV,</w:t>
      </w:r>
      <w:r w:rsidRPr="005C1497">
        <w:rPr>
          <w:rFonts w:ascii="Times New Roman" w:hAnsi="Times New Roman" w:cs="Times New Roman"/>
        </w:rPr>
        <w:t xml:space="preserve"> Amsterdam, The Netherlands).  When an individual is in a resting supine position, the diastolic and mean arterial pressures are assumed to be consistent in all conduit arteries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&lt;EndNote&gt;&lt;Cite&gt;&lt;Author&gt;Nichols&lt;/Author&gt;&lt;Year&gt;2005&lt;/Year&gt;&lt;RecNum&gt;3223&lt;/RecNum&gt;&lt;DisplayText&gt;[25]&lt;/DisplayText&gt;&lt;record&gt;&lt;rec-number&gt;3223&lt;/rec-number&gt;&lt;foreign-keys&gt;&lt;key app="EN" db-id="rvvpx5vflaprexep5d0v5ppia2td052xddx5"&gt;3223&lt;/key&gt;&lt;/foreign-keys&gt;&lt;ref-type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5" w:tooltip="Nichols, 2005 #3223" w:history="1">
        <w:r w:rsidRPr="005C1497">
          <w:rPr>
            <w:rFonts w:ascii="Times New Roman" w:hAnsi="Times New Roman" w:cs="Times New Roman"/>
            <w:noProof/>
          </w:rPr>
          <w:t>25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r w:rsidR="002B6558">
        <w:rPr>
          <w:rFonts w:ascii="Times New Roman" w:hAnsi="Times New Roman" w:cs="Times New Roman"/>
        </w:rPr>
        <w:t xml:space="preserve"> The brachial artery DBP and mean arterial pressure</w:t>
      </w:r>
      <w:r w:rsidRPr="005C1497">
        <w:rPr>
          <w:rFonts w:ascii="Times New Roman" w:hAnsi="Times New Roman" w:cs="Times New Roman"/>
        </w:rPr>
        <w:t xml:space="preserve"> were equated to the minimum and mean pressures obtained from the right common carotid artery.  Using this relationship, the c</w:t>
      </w:r>
      <w:r w:rsidR="002B6558">
        <w:rPr>
          <w:rFonts w:ascii="Times New Roman" w:hAnsi="Times New Roman" w:cs="Times New Roman"/>
        </w:rPr>
        <w:t>arotid artery SBP</w:t>
      </w:r>
      <w:r w:rsidRPr="005C1497">
        <w:rPr>
          <w:rFonts w:ascii="Times New Roman" w:hAnsi="Times New Roman" w:cs="Times New Roman"/>
        </w:rPr>
        <w:t xml:space="preserve"> was forecasted from the pressure waveforms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&lt;EndNote&gt;&lt;Cite&gt;&lt;Author&gt;Kelly&lt;/Author&gt;&lt;Year&gt;1992&lt;/Year&gt;&lt;RecNum&gt;3224&lt;/RecNum&gt;&lt;DisplayText&gt;[44]&lt;/DisplayText&gt;&lt;record&gt;&lt;rec-number&gt;3224&lt;/rec-number&gt;&lt;foreign-keys&gt;&lt;key app="EN" db-id="rvvpx5vflaprexep5d0v5ppia2td052xddx5"&gt;3224&lt;/key&gt;&lt;/foreign-keys&gt;&lt;ref-type name="Journal Article"&gt;17&lt;/ref-type&gt;&lt;contributors&gt;&lt;authors&gt;&lt;author&gt;Kelly, R.&lt;/author&gt;&lt;author&gt;Fitchett, D.&lt;/author&gt;&lt;/authors&gt;&lt;/contributors&gt;&lt;auth-address&gt;Division of Cardiology, Royal Victoria Hospital, McGill University, Montreal, Quebec, Canada.&lt;/auth-address&gt;&lt;titles&gt;&lt;title&gt;Noninvasive determination of aortic input impedance and external left ventricular power output: a validation and repeatability study of a new technique&lt;/title&gt;&lt;secondary-title&gt;J Am Coll Cardiol&lt;/secondary-title&gt;&lt;alt-title&gt;Journal of the American College of Cardiology&lt;/alt-title&gt;&lt;/titles&gt;&lt;periodical&gt;&lt;full-title&gt;J Am Coll Cardiol&lt;/full-title&gt;&lt;/periodical&gt;&lt;alt-periodical&gt;&lt;full-title&gt;Journal of the American College of Cardiology&lt;/full-title&gt;&lt;/alt-periodical&gt;&lt;pages&gt;952-63&lt;/pages&gt;&lt;volume&gt;20&lt;/volume&gt;&lt;number&gt;4&lt;/number&gt;&lt;keywords&gt;&lt;keyword&gt;Aorta/*physiology&lt;/keyword&gt;&lt;keyword&gt;Blood Flow Velocity/physiology&lt;/keyword&gt;&lt;keyword&gt;Blood Pressure Determination/*methods&lt;/keyword&gt;&lt;keyword&gt;Cardiac Catheterization&lt;/keyword&gt;&lt;keyword&gt;Doppler Effect&lt;/keyword&gt;&lt;keyword&gt;Echocardiography, Doppler/*methods&lt;/keyword&gt;&lt;keyword&gt;Female&lt;/keyword&gt;&lt;keyword&gt;Humans&lt;/keyword&gt;&lt;keyword&gt;Male&lt;/keyword&gt;&lt;keyword&gt;Middle Aged&lt;/keyword&gt;&lt;keyword&gt;Reproducibility of Results&lt;/keyword&gt;&lt;keyword&gt;Vascular Resistance/physiology&lt;/keyword&gt;&lt;keyword&gt;Ventricular Function, Left/*physiology&lt;/keyword&gt;&lt;/keywords&gt;&lt;dates&gt;&lt;year&gt;1992&lt;/year&gt;&lt;pub-dates&gt;&lt;date&gt;Oct&lt;/date&gt;&lt;/pub-dates&gt;&lt;/dates&gt;&lt;isbn&gt;0735-1097 (Print)&amp;#xD;0735-1097 (Linking)&lt;/isbn&gt;&lt;accession-num&gt;1527307&lt;/accession-num&gt;&lt;urls&gt;&lt;related-urls&gt;&lt;url&gt;http://www.ncbi.nlm.nih.gov/pubmed/1527307&lt;/url&gt;&lt;/related-urls&gt;&lt;/urls&gt;&lt;/record&gt;&lt;/Cite&gt;&lt;/EndNote&gt;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4" w:tooltip="Kelly, 1992 #3224" w:history="1">
        <w:r w:rsidRPr="005C1497">
          <w:rPr>
            <w:rFonts w:ascii="Times New Roman" w:hAnsi="Times New Roman" w:cs="Times New Roman"/>
            <w:noProof/>
          </w:rPr>
          <w:t>44</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p>
    <w:p w14:paraId="210CF75F" w14:textId="708CF3BB"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Ultrasound images were stored offline in Digital Image and Communications in Medicine (DICOM) format for later analysis using a semi-automated edge tracking system [AMS (Artery Measurement System) Image and Data Analysis; Gothenburg Sweden].  This software program was utilized to detect carotid artery lumen diameter within sp</w:t>
      </w:r>
      <w:r w:rsidR="002B6558">
        <w:rPr>
          <w:rFonts w:ascii="Times New Roman" w:hAnsi="Times New Roman" w:cs="Times New Roman"/>
        </w:rPr>
        <w:t>ecific regions of interest</w:t>
      </w:r>
      <w:r w:rsidRPr="005C1497">
        <w:rPr>
          <w:rFonts w:ascii="Times New Roman" w:hAnsi="Times New Roman" w:cs="Times New Roman"/>
        </w:rPr>
        <w:t xml:space="preserve"> according to contrasting brightness intensities between the lumen and the walls of the artery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&lt;EndNote&gt;&lt;Cite&gt;&lt;Author&gt;Woodman&lt;/Author&gt;&lt;Year&gt;2001&lt;/Year&gt;&lt;RecNum&gt;3225&lt;/RecNum&gt;&lt;DisplayText&gt;[45]&lt;/DisplayText&gt;&lt;record&gt;&lt;rec-number&gt;3225&lt;/rec-number&gt;&lt;foreign-keys&gt;&lt;key app="EN" db-id="rvvpx5vflaprexep5d0v5ppia2td052xddx5"&gt;3225&lt;/key&gt;&lt;/foreign-keys&gt;&lt;ref-type name="Journal Article"&gt;17&lt;/ref-type&gt;&lt;contributors&gt;&lt;authors&gt;&lt;author&gt;Woodman, R.J., Playford, D.A., Watts, G.F., Cheetham, C., Reed, C., Taylor, R.R., Puddey, I.B., Beilin, L.J., Burke, V., Mori, T.A., Green, D.&lt;/author&gt;&lt;/authors&gt;&lt;/contributors&gt;&lt;titles&gt;&lt;title&gt;Improved analysis of brachial artery ultrasound using a novel edge-detection software system&lt;/title&gt;&lt;secondary-title&gt;J Appl Physiol&lt;/secondary-title&gt;&lt;/titles&gt;&lt;periodical&gt;&lt;full-title&gt;J Appl Physiol&lt;/full-title&gt;&lt;/periodical&gt;&lt;pages&gt;929-937&lt;/pages&gt;&lt;volume&gt;91&lt;/volume&gt;&lt;dates&gt;&lt;year&gt;2001&lt;/year&gt;&lt;/dates&gt;&lt;urls&gt;&lt;/urls&gt;&lt;/record&gt;&lt;/Cite&gt;&lt;/EndNote&gt;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5" w:tooltip="Woodman, 2001 #3225" w:history="1">
        <w:r w:rsidRPr="005C1497">
          <w:rPr>
            <w:rFonts w:ascii="Times New Roman" w:hAnsi="Times New Roman" w:cs="Times New Roman"/>
            <w:noProof/>
          </w:rPr>
          <w:t>45</w:t>
        </w:r>
      </w:hyperlink>
      <w:r w:rsidRPr="005C1497">
        <w:rPr>
          <w:rFonts w:ascii="Times New Roman" w:hAnsi="Times New Roman" w:cs="Times New Roman"/>
          <w:noProof/>
        </w:rPr>
        <w:t>]</w:t>
      </w:r>
      <w:r w:rsidRPr="005C1497">
        <w:rPr>
          <w:rFonts w:ascii="Times New Roman" w:hAnsi="Times New Roman" w:cs="Times New Roman"/>
        </w:rPr>
        <w:fldChar w:fldCharType="end"/>
      </w:r>
      <w:r w:rsidR="002B6558">
        <w:rPr>
          <w:rFonts w:ascii="Times New Roman" w:hAnsi="Times New Roman" w:cs="Times New Roman"/>
        </w:rPr>
        <w:t>.  After acquiring a region of interest</w:t>
      </w:r>
      <w:r w:rsidRPr="005C1497">
        <w:rPr>
          <w:rFonts w:ascii="Times New Roman" w:hAnsi="Times New Roman" w:cs="Times New Roman"/>
        </w:rPr>
        <w:t>, each frame was scanned to ensure proper placement of the measurement markers and make manual adjustments if necessary.  In each frame, carotid artery minimum, mean and maximum lumen diameters were calculated from approximately 100 me</w:t>
      </w:r>
      <w:r w:rsidR="002B6558">
        <w:rPr>
          <w:rFonts w:ascii="Times New Roman" w:hAnsi="Times New Roman" w:cs="Times New Roman"/>
        </w:rPr>
        <w:t>asurement markers within the region of interest</w:t>
      </w:r>
      <w:r w:rsidRPr="005C1497">
        <w:rPr>
          <w:rFonts w:ascii="Times New Roman" w:hAnsi="Times New Roman" w:cs="Times New Roman"/>
        </w:rPr>
        <w:t xml:space="preserve">.  </w:t>
      </w:r>
      <w:proofErr w:type="spellStart"/>
      <w:r w:rsidRPr="005C1497">
        <w:rPr>
          <w:rFonts w:ascii="Times New Roman" w:hAnsi="Times New Roman" w:cs="Times New Roman"/>
        </w:rPr>
        <w:t>Distensibility</w:t>
      </w:r>
      <w:proofErr w:type="spellEnd"/>
      <w:r w:rsidRPr="005C1497">
        <w:rPr>
          <w:rFonts w:ascii="Times New Roman" w:hAnsi="Times New Roman" w:cs="Times New Roman"/>
        </w:rPr>
        <w:t xml:space="preserve"> was calculated using the following equation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&lt;EndNote&gt;&lt;Cite&gt;&lt;Author&gt;O&amp;apos;Rourke&lt;/Author&gt;&lt;Year&gt;2002&lt;/Year&gt;&lt;RecNum&gt;3226&lt;/RecNum&gt;&lt;DisplayText&gt;[46]&lt;/DisplayText&gt;&lt;record&gt;&lt;rec-number&gt;3226&lt;/rec-number&gt;&lt;foreign-keys&gt;&lt;key app="EN" db-id="rvvpx5vflaprexep5d0v5ppia2td052xddx5"&gt;3226&lt;/key&gt;&lt;/foreign-keys&gt;&lt;ref-type name="Journal Article"&gt;17&lt;/ref-type&gt;&lt;contributors&gt;&lt;authors&gt;&lt;author&gt;O&amp;apos;Rourke, M. F.&lt;/author&gt;&lt;author&gt;Staessen, J. A.&lt;/author&gt;&lt;author&gt;Vlachopoulos, C.&lt;/author&gt;&lt;author&gt;Duprez, D.&lt;/author&gt;&lt;author&gt;Plante, G. E.&lt;/author&gt;&lt;/authors&gt;&lt;/contributors&gt;&lt;auth-address&gt;St Vincent&amp;apos;s Hospital/UNSW and St Vincent&amp;apos;s Clinic, Sydney, Australia. m.orourke@unsw.edu.au&lt;/auth-address&gt;&lt;titles&gt;&lt;title&gt;Clinical applications of arterial stiffness; definitions and reference values&lt;/title&gt;&lt;secondary-title&gt;Am J Hypertens&lt;/secondary-title&gt;&lt;alt-title&gt;American journal of hypertension&lt;/alt-title&gt;&lt;/titles&gt;&lt;periodical&gt;&lt;full-title&gt;Am J Hypertens&lt;/full-title&gt;&lt;/periodical&gt;&lt;alt-periodical&gt;&lt;full-title&gt;American Journal of Hypertension&lt;/full-title&gt;&lt;/alt-periodical&gt;&lt;pages&gt;426-44&lt;/pages&gt;&lt;volume&gt;15&lt;/volume&gt;&lt;number&gt;5&lt;/number&gt;&lt;keywords&gt;&lt;keyword&gt;Arteries/*physiopathology&lt;/keyword&gt;&lt;keyword&gt;Elasticity&lt;/keyword&gt;&lt;keyword&gt;Humans&lt;/keyword&gt;&lt;keyword&gt;*Models, Cardiovascular&lt;/keyword&gt;&lt;keyword&gt;Reference Values&lt;/keyword&gt;&lt;keyword&gt;Terminology as Topic&lt;/keyword&gt;&lt;/keywords&gt;&lt;dates&gt;&lt;year&gt;2002&lt;/year&gt;&lt;pub-dates&gt;&lt;date&gt;May&lt;/date&gt;&lt;/pub-dates&gt;&lt;/dates&gt;&lt;isbn&gt;0895-7061 (Print)&amp;#xD;0895-7061 (Linking)&lt;/isbn&gt;&lt;accession-num&gt;12022246&lt;/accession-num&gt;&lt;urls&gt;&lt;related-urls&gt;&lt;url&gt;http://www.ncbi.nlm.nih.gov/pubmed/12022246&lt;/url&gt;&lt;/related-urls&gt;&lt;/urls&gt;&lt;/record&gt;&lt;/Cite&gt;&lt;/EndNote&gt;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6" w:tooltip="O'Rourke, 2002 #3226" w:history="1">
        <w:r w:rsidRPr="005C1497">
          <w:rPr>
            <w:rFonts w:ascii="Times New Roman" w:hAnsi="Times New Roman" w:cs="Times New Roman"/>
            <w:noProof/>
          </w:rPr>
          <w:t>46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w:t>
      </w:r>
    </w:p>
    <w:p w14:paraId="097ACCEF" w14:textId="77777777" w:rsidR="00415C3D" w:rsidRPr="005C1497" w:rsidRDefault="00415C3D" w:rsidP="00415C3D">
      <w:pPr>
        <w:spacing w:line="480" w:lineRule="auto"/>
        <w:ind w:left="1800" w:firstLine="36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 </w:t>
      </w:r>
      <m:oMath>
        <m:r>
          <w:rPr>
            <w:rFonts w:ascii="Cambria Math" w:eastAsia="ＭＳ ゴシック" w:hAnsi="Cambria Math" w:cs="Times New Roman"/>
            <w:color w:val="000000"/>
          </w:rPr>
          <m:t>Distensibility=</m:t>
        </m:r>
        <m:f>
          <m:fPr>
            <m:ctrlPr>
              <w:rPr>
                <w:rFonts w:ascii="Cambria Math" w:hAnsi="Cambria Math" w:cs="Times New Roman"/>
                <w:i/>
                <w:color w:val="000000"/>
              </w:rPr>
            </m:ctrlPr>
          </m:fPr>
          <m:num>
            <m:r>
              <w:rPr>
                <w:rFonts w:ascii="Cambria Math" w:hAnsi="Cambria Math" w:cs="Times New Roman"/>
                <w:color w:val="000000"/>
              </w:rPr>
              <m:t xml:space="preserve">π </m:t>
            </m:r>
            <m:sSup>
              <m:sSupPr>
                <m:ctrlPr>
                  <w:rPr>
                    <w:rFonts w:ascii="Cambria Math" w:eastAsia="ＭＳ ゴシック" w:hAnsi="Cambria Math" w:cs="Times New Roman"/>
                    <w:i/>
                    <w:color w:val="000000"/>
                  </w:rPr>
                </m:ctrlPr>
              </m:sSupPr>
              <m:e>
                <m:r>
                  <w:rPr>
                    <w:rFonts w:ascii="Cambria Math" w:eastAsia="ＭＳ ゴシック" w:hAnsi="Cambria Math" w:cs="Times New Roman"/>
                    <w:color w:val="000000"/>
                  </w:rPr>
                  <m:t>(</m:t>
                </m:r>
                <m:f>
                  <m:fPr>
                    <m:ctrlPr>
                      <w:rPr>
                        <w:rFonts w:ascii="Cambria Math" w:eastAsia="ＭＳ ゴシック" w:hAnsi="Cambria Math" w:cs="Times New Roman"/>
                        <w:i/>
                        <w:color w:val="000000"/>
                      </w:rPr>
                    </m:ctrlPr>
                  </m:fPr>
                  <m:num>
                    <m:r>
                      <w:rPr>
                        <w:rFonts w:ascii="Cambria Math" w:eastAsia="ＭＳ ゴシック" w:hAnsi="Cambria Math" w:cs="Times New Roman"/>
                        <w:color w:val="000000"/>
                      </w:rPr>
                      <m:t>dmax</m:t>
                    </m:r>
                  </m:num>
                  <m:den>
                    <m:r>
                      <w:rPr>
                        <w:rFonts w:ascii="Cambria Math" w:eastAsia="ＭＳ ゴシック" w:hAnsi="Cambria Math" w:cs="Times New Roman"/>
                        <w:color w:val="000000"/>
                      </w:rPr>
                      <m:t>2</m:t>
                    </m:r>
                  </m:den>
                </m:f>
                <m:r>
                  <w:rPr>
                    <w:rFonts w:ascii="Cambria Math" w:eastAsia="ＭＳ ゴシック" w:hAnsi="Cambria Math" w:cs="Times New Roman"/>
                    <w:color w:val="000000"/>
                  </w:rPr>
                  <m:t>)</m:t>
                </m:r>
              </m:e>
              <m:sup>
                <m:r>
                  <w:rPr>
                    <w:rFonts w:ascii="Cambria Math" w:eastAsia="ＭＳ ゴシック" w:hAnsi="Cambria Math" w:cs="Times New Roman"/>
                    <w:color w:val="000000"/>
                  </w:rPr>
                  <m:t>2</m:t>
                </m:r>
              </m:sup>
            </m:sSup>
            <m:r>
              <w:rPr>
                <w:rFonts w:ascii="Cambria Math" w:eastAsia="ＭＳ ゴシック" w:hAnsi="Cambria Math" w:cs="Times New Roman"/>
                <w:color w:val="000000"/>
              </w:rPr>
              <m:t xml:space="preserve">- </m:t>
            </m:r>
            <m:r>
              <w:rPr>
                <w:rFonts w:ascii="Cambria Math" w:hAnsi="Cambria Math" w:cs="Times New Roman"/>
                <w:color w:val="000000"/>
              </w:rPr>
              <m:t xml:space="preserve">π </m:t>
            </m:r>
            <m:sSup>
              <m:sSupPr>
                <m:ctrlPr>
                  <w:rPr>
                    <w:rFonts w:ascii="Cambria Math" w:hAnsi="Cambria Math" w:cs="Times New Roman"/>
                    <w:i/>
                    <w:color w:val="000000"/>
                  </w:rPr>
                </m:ctrlPr>
              </m:sSupPr>
              <m:e>
                <m:d>
                  <m:dPr>
                    <m:ctrlPr>
                      <w:rPr>
                        <w:rFonts w:ascii="Cambria Math" w:hAnsi="Cambria Math" w:cs="Times New Roman"/>
                        <w:i/>
                        <w:color w:val="000000"/>
                      </w:rPr>
                    </m:ctrlPr>
                  </m:dPr>
                  <m:e>
                    <m:f>
                      <m:fPr>
                        <m:ctrlPr>
                          <w:rPr>
                            <w:rFonts w:ascii="Cambria Math" w:hAnsi="Cambria Math" w:cs="Times New Roman"/>
                            <w:i/>
                            <w:color w:val="000000"/>
                          </w:rPr>
                        </m:ctrlPr>
                      </m:fPr>
                      <m:num>
                        <m:r>
                          <w:rPr>
                            <w:rFonts w:ascii="Cambria Math" w:hAnsi="Cambria Math" w:cs="Times New Roman"/>
                            <w:color w:val="000000"/>
                          </w:rPr>
                          <m:t>dmin</m:t>
                        </m:r>
                      </m:num>
                      <m:den>
                        <m:r>
                          <w:rPr>
                            <w:rFonts w:ascii="Cambria Math" w:hAnsi="Cambria Math" w:cs="Times New Roman"/>
                            <w:color w:val="000000"/>
                          </w:rPr>
                          <m:t>2</m:t>
                        </m:r>
                      </m:den>
                    </m:f>
                  </m:e>
                </m:d>
              </m:e>
              <m:sup>
                <m:r>
                  <w:rPr>
                    <w:rFonts w:ascii="Cambria Math" w:hAnsi="Cambria Math" w:cs="Times New Roman"/>
                    <w:color w:val="000000"/>
                  </w:rPr>
                  <m:t>2</m:t>
                </m:r>
              </m:sup>
            </m:sSup>
          </m:num>
          <m:den>
            <m:r>
              <w:rPr>
                <w:rFonts w:ascii="Cambria Math" w:hAnsi="Cambria Math" w:cs="Times New Roman"/>
                <w:color w:val="000000"/>
              </w:rPr>
              <m:t>π</m:t>
            </m:r>
            <m:sSup>
              <m:sSupPr>
                <m:ctrlPr>
                  <w:rPr>
                    <w:rFonts w:ascii="Cambria Math" w:hAnsi="Cambria Math" w:cs="Times New Roman"/>
                    <w:i/>
                    <w:color w:val="000000"/>
                  </w:rPr>
                </m:ctrlPr>
              </m:sSupPr>
              <m:e>
                <m:r>
                  <w:rPr>
                    <w:rFonts w:ascii="Cambria Math" w:hAnsi="Cambria Math" w:cs="Times New Roman"/>
                    <w:color w:val="000000"/>
                  </w:rPr>
                  <m:t>(</m:t>
                </m:r>
                <m:f>
                  <m:fPr>
                    <m:ctrlPr>
                      <w:rPr>
                        <w:rFonts w:ascii="Cambria Math" w:hAnsi="Cambria Math" w:cs="Times New Roman"/>
                        <w:i/>
                        <w:color w:val="000000"/>
                      </w:rPr>
                    </m:ctrlPr>
                  </m:fPr>
                  <m:num>
                    <m:r>
                      <w:rPr>
                        <w:rFonts w:ascii="Cambria Math" w:hAnsi="Cambria Math" w:cs="Times New Roman"/>
                        <w:color w:val="000000"/>
                      </w:rPr>
                      <m:t>dmin</m:t>
                    </m:r>
                  </m:num>
                  <m:den>
                    <m:r>
                      <w:rPr>
                        <w:rFonts w:ascii="Cambria Math" w:hAnsi="Cambria Math" w:cs="Times New Roman"/>
                        <w:color w:val="000000"/>
                      </w:rPr>
                      <m:t>2</m:t>
                    </m:r>
                  </m:den>
                </m:f>
                <m:r>
                  <w:rPr>
                    <w:rFonts w:ascii="Cambria Math" w:hAnsi="Cambria Math" w:cs="Times New Roman"/>
                    <w:color w:val="000000"/>
                  </w:rPr>
                  <m:t>)</m:t>
                </m:r>
              </m:e>
              <m:sup>
                <m:r>
                  <w:rPr>
                    <w:rFonts w:ascii="Cambria Math" w:hAnsi="Cambria Math" w:cs="Times New Roman"/>
                    <w:color w:val="000000"/>
                  </w:rPr>
                  <m:t>2</m:t>
                </m:r>
              </m:sup>
            </m:sSup>
            <m:r>
              <w:rPr>
                <w:rFonts w:ascii="Cambria Math" w:hAnsi="Cambria Math" w:cs="Times New Roman"/>
                <w:color w:val="000000"/>
              </w:rPr>
              <m:t xml:space="preserve"> x PP</m:t>
            </m:r>
          </m:den>
        </m:f>
      </m:oMath>
      <w:r w:rsidRPr="005C1497">
        <w:rPr>
          <w:rFonts w:ascii="Times New Roman" w:eastAsia="ＭＳ ゴシック" w:hAnsi="Times New Roman" w:cs="Times New Roman"/>
          <w:color w:val="000000"/>
        </w:rPr>
        <w:t xml:space="preserve">                                      (1)</w:t>
      </w:r>
    </w:p>
    <w:p w14:paraId="4714A2FF" w14:textId="2488DE86" w:rsidR="00415C3D" w:rsidRPr="005C1497" w:rsidRDefault="00415C3D" w:rsidP="00415C3D">
      <w:pPr>
        <w:spacing w:line="480" w:lineRule="auto"/>
        <w:rPr>
          <w:rFonts w:ascii="Times New Roman" w:eastAsia="ＭＳ ゴシック" w:hAnsi="Times New Roman" w:cs="Times New Roman"/>
          <w:color w:val="000000"/>
        </w:rPr>
      </w:pPr>
      <w:proofErr w:type="gramStart"/>
      <w:r w:rsidRPr="005C1497">
        <w:rPr>
          <w:rFonts w:ascii="Times New Roman" w:eastAsia="ＭＳ ゴシック" w:hAnsi="Times New Roman" w:cs="Times New Roman"/>
          <w:color w:val="000000"/>
        </w:rPr>
        <w:t>where</w:t>
      </w:r>
      <w:proofErr w:type="gramEnd"/>
      <w:r w:rsidRPr="005C1497">
        <w:rPr>
          <w:rFonts w:ascii="Times New Roman" w:eastAsia="ＭＳ ゴシック" w:hAnsi="Times New Roman" w:cs="Times New Roman"/>
          <w:color w:val="000000"/>
        </w:rPr>
        <w:t xml:space="preserve"> </w:t>
      </w:r>
      <w:proofErr w:type="spellStart"/>
      <w:r w:rsidRPr="005C1497">
        <w:rPr>
          <w:rFonts w:ascii="Times New Roman" w:eastAsia="ＭＳ ゴシック" w:hAnsi="Times New Roman" w:cs="Times New Roman"/>
          <w:i/>
          <w:color w:val="000000"/>
        </w:rPr>
        <w:t>d</w:t>
      </w:r>
      <w:r w:rsidRPr="005C1497">
        <w:rPr>
          <w:rFonts w:ascii="Times New Roman" w:eastAsia="ＭＳ ゴシック" w:hAnsi="Times New Roman" w:cs="Times New Roman"/>
          <w:i/>
          <w:color w:val="000000"/>
          <w:vertAlign w:val="subscript"/>
        </w:rPr>
        <w:t>max</w:t>
      </w:r>
      <w:proofErr w:type="spellEnd"/>
      <w:r w:rsidRPr="005C1497">
        <w:rPr>
          <w:rFonts w:ascii="Times New Roman" w:eastAsia="ＭＳ ゴシック" w:hAnsi="Times New Roman" w:cs="Times New Roman"/>
          <w:color w:val="000000"/>
        </w:rPr>
        <w:t xml:space="preserve"> represents maximum diameter, </w:t>
      </w:r>
      <w:proofErr w:type="spellStart"/>
      <w:r w:rsidRPr="005C1497">
        <w:rPr>
          <w:rFonts w:ascii="Times New Roman" w:eastAsia="ＭＳ ゴシック" w:hAnsi="Times New Roman" w:cs="Times New Roman"/>
          <w:i/>
          <w:color w:val="000000"/>
        </w:rPr>
        <w:t>d</w:t>
      </w:r>
      <w:r w:rsidRPr="005C1497">
        <w:rPr>
          <w:rFonts w:ascii="Times New Roman" w:eastAsia="ＭＳ ゴシック" w:hAnsi="Times New Roman" w:cs="Times New Roman"/>
          <w:i/>
          <w:color w:val="000000"/>
          <w:vertAlign w:val="subscript"/>
        </w:rPr>
        <w:t>min</w:t>
      </w:r>
      <w:proofErr w:type="spellEnd"/>
      <w:r w:rsidRPr="005C1497">
        <w:rPr>
          <w:rFonts w:ascii="Times New Roman" w:eastAsia="ＭＳ ゴシック" w:hAnsi="Times New Roman" w:cs="Times New Roman"/>
          <w:color w:val="000000"/>
        </w:rPr>
        <w:t xml:space="preserve"> is the minimum diameter, and PP is the carotid pulse pressure (change in pressure fro</w:t>
      </w:r>
      <w:r w:rsidR="002B6558">
        <w:rPr>
          <w:rFonts w:ascii="Times New Roman" w:eastAsia="ＭＳ ゴシック" w:hAnsi="Times New Roman" w:cs="Times New Roman"/>
          <w:color w:val="000000"/>
        </w:rPr>
        <w:t>m DBP</w:t>
      </w:r>
      <w:r w:rsidRPr="005C1497">
        <w:rPr>
          <w:rFonts w:ascii="Times New Roman" w:eastAsia="ＭＳ ゴシック" w:hAnsi="Times New Roman" w:cs="Times New Roman"/>
          <w:color w:val="000000"/>
        </w:rPr>
        <w:t xml:space="preserve"> </w:t>
      </w:r>
      <w:r w:rsidR="002B6558">
        <w:rPr>
          <w:rFonts w:ascii="Times New Roman" w:eastAsia="ＭＳ ゴシック" w:hAnsi="Times New Roman" w:cs="Times New Roman"/>
          <w:color w:val="000000"/>
        </w:rPr>
        <w:t>to SBP</w:t>
      </w:r>
      <w:r w:rsidRPr="005C1497">
        <w:rPr>
          <w:rFonts w:ascii="Times New Roman" w:eastAsia="ＭＳ ゴシック" w:hAnsi="Times New Roman" w:cs="Times New Roman"/>
          <w:color w:val="000000"/>
        </w:rPr>
        <w:t xml:space="preserve">).  The mean carotid artery diameter was calculated using the average of all diameters acquired from all </w:t>
      </w:r>
      <w:proofErr w:type="gramStart"/>
      <w:r w:rsidRPr="005C1497">
        <w:rPr>
          <w:rFonts w:ascii="Times New Roman" w:eastAsia="ＭＳ ゴシック" w:hAnsi="Times New Roman" w:cs="Times New Roman"/>
          <w:color w:val="000000"/>
        </w:rPr>
        <w:t>ten heart</w:t>
      </w:r>
      <w:proofErr w:type="gramEnd"/>
      <w:r w:rsidRPr="005C1497">
        <w:rPr>
          <w:rFonts w:ascii="Times New Roman" w:eastAsia="ＭＳ ゴシック" w:hAnsi="Times New Roman" w:cs="Times New Roman"/>
          <w:color w:val="000000"/>
        </w:rPr>
        <w:t xml:space="preserve"> cycles.  The same software program (AMS) and ultrasound images were used to calculate </w:t>
      </w:r>
      <w:proofErr w:type="spellStart"/>
      <w:r w:rsidR="002B6558">
        <w:rPr>
          <w:rFonts w:ascii="Times New Roman" w:eastAsia="ＭＳ ゴシック" w:hAnsi="Times New Roman" w:cs="Times New Roman"/>
          <w:color w:val="000000"/>
        </w:rPr>
        <w:t>cIMT</w:t>
      </w:r>
      <w:proofErr w:type="spellEnd"/>
      <w:r w:rsidRPr="005C1497">
        <w:rPr>
          <w:rFonts w:ascii="Times New Roman" w:eastAsia="ＭＳ ゴシック" w:hAnsi="Times New Roman" w:cs="Times New Roman"/>
          <w:color w:val="000000"/>
        </w:rPr>
        <w:t>.  Far-arterial wall IMT was calculated from the proximal aspect of the intima to the proximal interface of the adventitia using the average of the ten frames pertaining to the smallest arterial diameter (end-diastole).</w:t>
      </w:r>
    </w:p>
    <w:p w14:paraId="7DBDF6FC" w14:textId="77777777" w:rsidR="00415C3D" w:rsidRPr="005C1497" w:rsidRDefault="00415C3D" w:rsidP="00415C3D">
      <w:pPr>
        <w:spacing w:line="480" w:lineRule="auto"/>
        <w:rPr>
          <w:rFonts w:ascii="Times New Roman" w:eastAsia="ＭＳ ゴシック" w:hAnsi="Times New Roman" w:cs="Times New Roman"/>
          <w:i/>
          <w:color w:val="000000"/>
        </w:rPr>
      </w:pPr>
      <w:r w:rsidRPr="005C1497">
        <w:rPr>
          <w:rFonts w:ascii="Times New Roman" w:eastAsia="ＭＳ ゴシック" w:hAnsi="Times New Roman" w:cs="Times New Roman"/>
          <w:i/>
          <w:color w:val="000000"/>
        </w:rPr>
        <w:t>Pulse wave velocity</w:t>
      </w:r>
    </w:p>
    <w:p w14:paraId="7BB92664" w14:textId="0260CF51" w:rsidR="00415C3D" w:rsidRPr="005C1497" w:rsidRDefault="00415C3D" w:rsidP="00415C3D">
      <w:pPr>
        <w:spacing w:line="480" w:lineRule="auto"/>
        <w:ind w:firstLine="36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Measurements </w:t>
      </w:r>
      <w:r w:rsidR="00CA3936">
        <w:rPr>
          <w:rFonts w:ascii="Times New Roman" w:eastAsia="ＭＳ ゴシック" w:hAnsi="Times New Roman" w:cs="Times New Roman"/>
          <w:color w:val="000000"/>
        </w:rPr>
        <w:t>of resting pulse wave velocity PWV</w:t>
      </w:r>
      <w:r w:rsidRPr="005C1497">
        <w:rPr>
          <w:rFonts w:ascii="Times New Roman" w:eastAsia="ＭＳ ゴシック" w:hAnsi="Times New Roman" w:cs="Times New Roman"/>
          <w:color w:val="000000"/>
        </w:rPr>
        <w:t xml:space="preserve"> were acquired through simultaneous </w:t>
      </w:r>
      <w:proofErr w:type="spellStart"/>
      <w:r w:rsidRPr="005C1497">
        <w:rPr>
          <w:rFonts w:ascii="Times New Roman" w:eastAsia="ＭＳ ゴシック" w:hAnsi="Times New Roman" w:cs="Times New Roman"/>
          <w:color w:val="000000"/>
        </w:rPr>
        <w:t>applanation</w:t>
      </w:r>
      <w:proofErr w:type="spellEnd"/>
      <w:r w:rsidRPr="005C1497">
        <w:rPr>
          <w:rFonts w:ascii="Times New Roman" w:eastAsia="ＭＳ ゴシック" w:hAnsi="Times New Roman" w:cs="Times New Roman"/>
          <w:color w:val="000000"/>
        </w:rPr>
        <w:t xml:space="preserve"> tonometry and electrocardiography. Both central and peripheral PWV (</w:t>
      </w:r>
      <w:proofErr w:type="spellStart"/>
      <w:r w:rsidRPr="005C1497">
        <w:rPr>
          <w:rFonts w:ascii="Times New Roman" w:eastAsia="ＭＳ ゴシック" w:hAnsi="Times New Roman" w:cs="Times New Roman"/>
          <w:color w:val="000000"/>
        </w:rPr>
        <w:t>cPWV</w:t>
      </w:r>
      <w:proofErr w:type="spellEnd"/>
      <w:r w:rsidRPr="005C1497">
        <w:rPr>
          <w:rFonts w:ascii="Times New Roman" w:eastAsia="ＭＳ ゴシック" w:hAnsi="Times New Roman" w:cs="Times New Roman"/>
          <w:color w:val="000000"/>
        </w:rPr>
        <w:t xml:space="preserve">, </w:t>
      </w:r>
      <w:proofErr w:type="spellStart"/>
      <w:r w:rsidRPr="005C1497">
        <w:rPr>
          <w:rFonts w:ascii="Times New Roman" w:eastAsia="ＭＳ ゴシック" w:hAnsi="Times New Roman" w:cs="Times New Roman"/>
          <w:color w:val="000000"/>
        </w:rPr>
        <w:t>pPWV</w:t>
      </w:r>
      <w:proofErr w:type="spellEnd"/>
      <w:r w:rsidRPr="005C1497">
        <w:rPr>
          <w:rFonts w:ascii="Times New Roman" w:eastAsia="ＭＳ ゴシック" w:hAnsi="Times New Roman" w:cs="Times New Roman"/>
          <w:color w:val="000000"/>
        </w:rPr>
        <w:t xml:space="preserve">) were determined from 20 continuous heart cycles using the equation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&lt;EndNote&gt;&lt;Cite&gt;&lt;Author&gt;O&amp;apos;Rourke&lt;/Author&gt;&lt;Year&gt;2002&lt;/Year&gt;&lt;RecNum&gt;3226&lt;/RecNum&gt;&lt;DisplayText&gt;[46]&lt;/DisplayText&gt;&lt;record&gt;&lt;rec-number&gt;3226&lt;/rec-number&gt;&lt;foreign-keys&gt;&lt;key app="EN" db-id="rvvpx5vflaprexep5d0v5ppia2td052xddx5"&gt;3226&lt;/key&gt;&lt;/foreign-keys&gt;&lt;ref-type name="Journal Article"&gt;17&lt;/ref-type&gt;&lt;contributors&gt;&lt;authors&gt;&lt;author&gt;O&amp;apos;Rourke, M. F.&lt;/author&gt;&lt;author&gt;Staessen, J. A.&lt;/author&gt;&lt;author&gt;Vlachopoulos, C.&lt;/author&gt;&lt;author&gt;Duprez, D.&lt;/author&gt;&lt;author&gt;Plante, G. E.&lt;/author&gt;&lt;/authors&gt;&lt;/contributors&gt;&lt;auth-address&gt;St Vincent&amp;apos;s Hospital/UNSW and St Vincent&amp;apos;s Clinic, Sydney, Australia. m.orourke@unsw.edu.au&lt;/auth-address&gt;&lt;titles&gt;&lt;title&gt;Clinical applications of arterial stiffness; definitions and reference values&lt;/title&gt;&lt;secondary-title&gt;Am J Hypertens&lt;/secondary-title&gt;&lt;alt-title&gt;American journal of hypertension&lt;/alt-title&gt;&lt;/titles&gt;&lt;periodical&gt;&lt;full-title&gt;Am J Hypertens&lt;/full-title&gt;&lt;/periodical&gt;&lt;alt-periodical&gt;&lt;full-title&gt;American Journal of Hypertension&lt;/full-title&gt;&lt;/alt-periodical&gt;&lt;pages&gt;426-44&lt;/pages&gt;&lt;volume&gt;15&lt;/volume&gt;&lt;number&gt;5&lt;/number&gt;&lt;keywords&gt;&lt;keyword&gt;Arteries/*physiopathology&lt;/keyword&gt;&lt;keyword&gt;Elasticity&lt;/keyword&gt;&lt;keyword&gt;Humans&lt;/keyword&gt;&lt;keyword&gt;*Models, Cardiovascular&lt;/keyword&gt;&lt;keyword&gt;Reference Values&lt;/keyword&gt;&lt;keyword&gt;Terminology as Topic&lt;/keyword&gt;&lt;/keywords&gt;&lt;dates&gt;&lt;year&gt;2002&lt;/year&gt;&lt;pub-dates&gt;&lt;date&gt;May&lt;/date&gt;&lt;/pub-dates&gt;&lt;/dates&gt;&lt;isbn&gt;0895-7061 (Print)&amp;#xD;0895-7061 (Linking)&lt;/isbn&gt;&lt;accession-num&gt;12022246&lt;/accession-num&gt;&lt;urls&gt;&lt;related-urls&gt;&lt;url&gt;http://www.ncbi.nlm.nih.gov/pubmed/12022246&lt;/url&gt;&lt;/related-urls&gt;&lt;/urls&gt;&lt;/record&gt;&lt;/Cite&gt;&lt;/EndNote&gt;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46" w:tooltip="O'Rourke, 2002 #3226" w:history="1">
        <w:r w:rsidRPr="005C1497">
          <w:rPr>
            <w:rFonts w:ascii="Times New Roman" w:eastAsia="ＭＳ ゴシック" w:hAnsi="Times New Roman" w:cs="Times New Roman"/>
            <w:noProof/>
            <w:color w:val="000000"/>
          </w:rPr>
          <w:t>46</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w:t>
      </w:r>
    </w:p>
    <w:p w14:paraId="0902CC7B" w14:textId="77777777" w:rsidR="00415C3D" w:rsidRPr="005C1497" w:rsidRDefault="00415C3D" w:rsidP="00415C3D">
      <w:pPr>
        <w:spacing w:line="480" w:lineRule="auto"/>
        <w:ind w:left="360"/>
        <w:jc w:val="center"/>
        <w:rPr>
          <w:rFonts w:ascii="Times New Roman" w:eastAsia="ＭＳ ゴシック" w:hAnsi="Times New Roman" w:cs="Times New Roman"/>
        </w:rPr>
      </w:pPr>
      <m:oMath>
        <m:r>
          <w:rPr>
            <w:rFonts w:ascii="Cambria Math" w:eastAsia="ＭＳ ゴシック" w:hAnsi="Cambria Math" w:cs="Times New Roman"/>
          </w:rPr>
          <m:t xml:space="preserve">                                              PWV=</m:t>
        </m:r>
        <m:f>
          <m:fPr>
            <m:ctrlPr>
              <w:rPr>
                <w:rFonts w:ascii="Cambria Math" w:eastAsia="ＭＳ ゴシック" w:hAnsi="Cambria Math" w:cs="Times New Roman"/>
                <w:i/>
              </w:rPr>
            </m:ctrlPr>
          </m:fPr>
          <m:num>
            <m:r>
              <w:rPr>
                <w:rFonts w:ascii="Cambria Math" w:eastAsia="ＭＳ ゴシック" w:hAnsi="Cambria Math" w:cs="Times New Roman"/>
              </w:rPr>
              <m:t>D</m:t>
            </m:r>
          </m:num>
          <m:den>
            <m:r>
              <m:rPr>
                <m:sty m:val="p"/>
              </m:rPr>
              <w:rPr>
                <w:rFonts w:ascii="Cambria Math" w:hAnsi="Cambria Math" w:cs="Times New Roman"/>
                <w:color w:val="000000"/>
              </w:rPr>
              <m:t>Δt</m:t>
            </m:r>
          </m:den>
        </m:f>
      </m:oMath>
      <w:r w:rsidRPr="005C1497">
        <w:rPr>
          <w:rFonts w:ascii="Times New Roman" w:eastAsia="ＭＳ ゴシック" w:hAnsi="Times New Roman" w:cs="Times New Roman"/>
        </w:rPr>
        <w:t xml:space="preserve">                                                                     (2)</w:t>
      </w:r>
    </w:p>
    <w:p w14:paraId="4B6B51CA" w14:textId="77777777" w:rsidR="00415C3D" w:rsidRPr="005C1497" w:rsidRDefault="00415C3D" w:rsidP="00415C3D">
      <w:pPr>
        <w:spacing w:line="480" w:lineRule="auto"/>
        <w:rPr>
          <w:rFonts w:ascii="Times New Roman" w:eastAsia="ＭＳ ゴシック" w:hAnsi="Times New Roman" w:cs="Times New Roman"/>
        </w:rPr>
      </w:pPr>
      <w:r w:rsidRPr="005C1497">
        <w:rPr>
          <w:rFonts w:ascii="Times New Roman" w:eastAsia="ＭＳ ゴシック" w:hAnsi="Times New Roman" w:cs="Times New Roman"/>
        </w:rPr>
        <w:t xml:space="preserve">Where </w:t>
      </w:r>
      <w:r w:rsidRPr="005C1497">
        <w:rPr>
          <w:rFonts w:ascii="Times New Roman" w:eastAsia="ＭＳ ゴシック" w:hAnsi="Times New Roman" w:cs="Times New Roman"/>
          <w:i/>
        </w:rPr>
        <w:t>D</w:t>
      </w:r>
      <w:r w:rsidRPr="005C1497">
        <w:rPr>
          <w:rFonts w:ascii="Times New Roman" w:eastAsia="ＭＳ ゴシック" w:hAnsi="Times New Roman" w:cs="Times New Roman"/>
        </w:rPr>
        <w:t xml:space="preserve"> is the distance between measurement sites and </w:t>
      </w:r>
      <w:proofErr w:type="spellStart"/>
      <w:r w:rsidRPr="005C1497">
        <w:rPr>
          <w:rFonts w:ascii="Times New Roman" w:hAnsi="Times New Roman" w:cs="Times New Roman"/>
          <w:color w:val="000000"/>
        </w:rPr>
        <w:t>Δ</w:t>
      </w:r>
      <w:r w:rsidRPr="005C1497">
        <w:rPr>
          <w:rFonts w:ascii="Times New Roman" w:hAnsi="Times New Roman" w:cs="Times New Roman"/>
          <w:i/>
          <w:color w:val="000000"/>
        </w:rPr>
        <w:t>t</w:t>
      </w:r>
      <w:proofErr w:type="spellEnd"/>
      <w:r w:rsidRPr="005C1497">
        <w:rPr>
          <w:rFonts w:ascii="Times New Roman" w:hAnsi="Times New Roman" w:cs="Times New Roman"/>
          <w:i/>
          <w:color w:val="000000"/>
        </w:rPr>
        <w:t xml:space="preserve"> </w:t>
      </w:r>
      <w:r w:rsidRPr="005C1497">
        <w:rPr>
          <w:rFonts w:ascii="Times New Roman" w:hAnsi="Times New Roman" w:cs="Times New Roman"/>
          <w:color w:val="000000"/>
        </w:rPr>
        <w:t xml:space="preserve">is the pulse transit time (PTT).  Arterial pressure waveforms at the common carotid, femoral, radial, and posterior </w:t>
      </w:r>
      <w:proofErr w:type="spellStart"/>
      <w:r w:rsidRPr="005C1497">
        <w:rPr>
          <w:rFonts w:ascii="Times New Roman" w:hAnsi="Times New Roman" w:cs="Times New Roman"/>
          <w:color w:val="000000"/>
        </w:rPr>
        <w:t>tibialis</w:t>
      </w:r>
      <w:proofErr w:type="spellEnd"/>
      <w:r w:rsidRPr="005C1497">
        <w:rPr>
          <w:rFonts w:ascii="Times New Roman" w:hAnsi="Times New Roman" w:cs="Times New Roman"/>
          <w:color w:val="000000"/>
        </w:rPr>
        <w:t xml:space="preserve"> arteries were collected using simultaneous </w:t>
      </w:r>
      <w:proofErr w:type="spellStart"/>
      <w:r w:rsidRPr="005C1497">
        <w:rPr>
          <w:rFonts w:ascii="Times New Roman" w:hAnsi="Times New Roman" w:cs="Times New Roman"/>
          <w:color w:val="000000"/>
        </w:rPr>
        <w:t>applanation</w:t>
      </w:r>
      <w:proofErr w:type="spellEnd"/>
      <w:r w:rsidRPr="005C1497">
        <w:rPr>
          <w:rFonts w:ascii="Times New Roman" w:hAnsi="Times New Roman" w:cs="Times New Roman"/>
          <w:color w:val="000000"/>
        </w:rPr>
        <w:t xml:space="preserve"> tonometry on the right side of the body.  Tonometry signals were </w:t>
      </w:r>
      <w:proofErr w:type="spellStart"/>
      <w:r w:rsidRPr="005C1497">
        <w:rPr>
          <w:rFonts w:ascii="Times New Roman" w:hAnsi="Times New Roman" w:cs="Times New Roman"/>
          <w:color w:val="000000"/>
        </w:rPr>
        <w:t>bandpass</w:t>
      </w:r>
      <w:proofErr w:type="spellEnd"/>
      <w:r w:rsidRPr="005C1497">
        <w:rPr>
          <w:rFonts w:ascii="Times New Roman" w:hAnsi="Times New Roman" w:cs="Times New Roman"/>
          <w:color w:val="000000"/>
        </w:rPr>
        <w:t>-filtered (5-30 Hz) with the lower (</w:t>
      </w:r>
      <w:r w:rsidRPr="005C1497">
        <w:rPr>
          <w:rFonts w:ascii="Times New Roman" w:eastAsia="ＭＳ ゴシック" w:hAnsi="Times New Roman" w:cs="Times New Roman"/>
          <w:color w:val="000000"/>
        </w:rPr>
        <w:t xml:space="preserve">≤5 Hz) and higher frequencies (≥30 Hz) withdrawn in order to correctly identify the foot of each waveform.  The foot of each waveform was identified as the minimum value of the digitally filtered signal and corresponds to the end of diastole - when the steep rise in the wave occurs and appears as a sharp inflection of the original signal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&lt;EndNote&gt;&lt;Cite&gt;&lt;Author&gt;Nichols&lt;/Author&gt;&lt;Year&gt;2005&lt;/Year&gt;&lt;RecNum&gt;3223&lt;/RecNum&gt;&lt;DisplayText&gt;[25]&lt;/DisplayText&gt;&lt;record&gt;&lt;rec-number&gt;3223&lt;/rec-number&gt;&lt;foreign-keys&gt;&lt;key app="EN" db-id="rvvpx5vflaprexep5d0v5ppia2td052xddx5"&gt;3223&lt;/key&gt;&lt;/foreign-keys&gt;&lt;ref-type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25" w:tooltip="Nichols, 2005 #3223" w:history="1">
        <w:r w:rsidRPr="005C1497">
          <w:rPr>
            <w:rFonts w:ascii="Times New Roman" w:eastAsia="ＭＳ ゴシック" w:hAnsi="Times New Roman" w:cs="Times New Roman"/>
            <w:noProof/>
            <w:color w:val="000000"/>
          </w:rPr>
          <w:t>25</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rPr>
        <w:t xml:space="preserve">.  </w:t>
      </w:r>
      <w:r w:rsidRPr="005C1497">
        <w:rPr>
          <w:rFonts w:ascii="Times New Roman" w:eastAsia="ＭＳ ゴシック" w:hAnsi="Times New Roman" w:cs="Times New Roman"/>
          <w:color w:val="000000"/>
        </w:rPr>
        <w:t xml:space="preserve">Central PTT was determined as the time delay between the arrival of the common carotid pulse wave and the femoral artery pulse wave, with the path distance calculated by subtracting carotid to suprasternal notch distance from suprasternal notch to femoral distance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&lt;EndNote&gt;&lt;Cite&gt;&lt;Author&gt;Weber&lt;/Author&gt;&lt;Year&gt;2009&lt;/Year&gt;&lt;RecNum&gt;3227&lt;/RecNum&gt;&lt;DisplayText&gt;[47]&lt;/DisplayText&gt;&lt;record&gt;&lt;rec-number&gt;3227&lt;/rec-number&gt;&lt;foreign-keys&gt;&lt;key app="EN" db-id="rvvpx5vflaprexep5d0v5ppia2td052xddx5"&gt;3227&lt;/key&gt;&lt;/foreign-keys&gt;&lt;ref-type name="Journal Article"&gt;17&lt;/ref-type&gt;&lt;contributors&gt;&lt;authors&gt;&lt;author&gt;Weber, T.&lt;/author&gt;&lt;author&gt;Ammer, M.&lt;/author&gt;&lt;author&gt;Rammer, M.&lt;/author&gt;&lt;author&gt;Adji, A.&lt;/author&gt;&lt;author&gt;O&amp;apos;Rourke, M. F.&lt;/author&gt;&lt;author&gt;Wassertheurer, S.&lt;/author&gt;&lt;author&gt;Rosenkranz, S.&lt;/author&gt;&lt;author&gt;Eber, B.&lt;/author&gt;&lt;/authors&gt;&lt;/contributors&gt;&lt;auth-address&gt;Cardiology Department, Klinikum Wels-Grieskirchen, Grieskirchnerstrasse 42, Wels 4600, Austria. thomas.weber3@liwest.at&lt;/auth-address&gt;&lt;titles&gt;&lt;title&gt;Noninvasive determination of carotid-femoral pulse wave velocity depends critically on assessment of travel distance: a comparison with invasive measurement&lt;/title&gt;&lt;secondary-title&gt;J Hypertens&lt;/secondary-title&gt;&lt;alt-title&gt;Journal of hypertension&lt;/alt-title&gt;&lt;/titles&gt;&lt;periodical&gt;&lt;full-title&gt;J Hypertens&lt;/full-title&gt;&lt;/periodical&gt;&lt;alt-periodical&gt;&lt;full-title&gt;Journal of Hypertension&lt;/full-title&gt;&lt;/alt-periodical&gt;&lt;pages&gt;1624-30&lt;/pages&gt;&lt;volume&gt;27&lt;/volume&gt;&lt;number&gt;8&lt;/number&gt;&lt;keywords&gt;&lt;keyword&gt;Adult&lt;/keyword&gt;&lt;keyword&gt;Aged&lt;/keyword&gt;&lt;keyword&gt;Aged, 80 and over&lt;/keyword&gt;&lt;keyword&gt;*Blood Flow Velocity&lt;/keyword&gt;&lt;keyword&gt;Body Height&lt;/keyword&gt;&lt;keyword&gt;Carotid Arteries/*physiology&lt;/keyword&gt;&lt;keyword&gt;Female&lt;/keyword&gt;&lt;keyword&gt;Femoral Artery/*physiology&lt;/keyword&gt;&lt;keyword&gt;Humans&lt;/keyword&gt;&lt;keyword&gt;Male&lt;/keyword&gt;&lt;keyword&gt;Middle Aged&lt;/keyword&gt;&lt;keyword&gt;*Pulsatile Flow&lt;/keyword&gt;&lt;/keywords&gt;&lt;dates&gt;&lt;year&gt;2009&lt;/year&gt;&lt;pub-dates&gt;&lt;date&gt;Aug&lt;/date&gt;&lt;/pub-dates&gt;&lt;/dates&gt;&lt;isbn&gt;1473-5598 (Electronic)&amp;#xD;0263-6352 (Linking)&lt;/isbn&gt;&lt;accession-num&gt;19531964&lt;/accession-num&gt;&lt;urls&gt;&lt;related-urls&gt;&lt;url&gt;http://www.ncbi.nlm.nih.gov/pubmed/19531964&lt;/url&gt;&lt;/related-urls&gt;&lt;/urls&gt;&lt;electronic-resource-num&gt;10.1097/HJH.0b013e32832cb04e&lt;/electronic-resource-num&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47" w:tooltip="Weber, 2009 #3227" w:history="1">
        <w:r w:rsidRPr="005C1497">
          <w:rPr>
            <w:rFonts w:ascii="Times New Roman" w:eastAsia="ＭＳ ゴシック" w:hAnsi="Times New Roman" w:cs="Times New Roman"/>
            <w:noProof/>
            <w:color w:val="000000"/>
          </w:rPr>
          <w:t>47</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Peripheral PTT was determined as the time delay between the arrival of the femoral artery pulse wave and the posterior </w:t>
      </w:r>
      <w:proofErr w:type="spellStart"/>
      <w:r w:rsidRPr="005C1497">
        <w:rPr>
          <w:rFonts w:ascii="Times New Roman" w:eastAsia="ＭＳ ゴシック" w:hAnsi="Times New Roman" w:cs="Times New Roman"/>
          <w:color w:val="000000"/>
        </w:rPr>
        <w:t>tibialis</w:t>
      </w:r>
      <w:proofErr w:type="spellEnd"/>
      <w:r w:rsidRPr="005C1497">
        <w:rPr>
          <w:rFonts w:ascii="Times New Roman" w:eastAsia="ＭＳ ゴシック" w:hAnsi="Times New Roman" w:cs="Times New Roman"/>
          <w:color w:val="000000"/>
        </w:rPr>
        <w:t xml:space="preserve"> pulse wave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&lt;EndNote&gt;&lt;Cite&gt;&lt;Author&gt;Rakobowchuk&lt;/Author&gt;&lt;Year&gt;2009&lt;/Year&gt;&lt;RecNum&gt;3222&lt;/RecNum&gt;&lt;DisplayText&gt;[43]&lt;/DisplayText&gt;&lt;record&gt;&lt;rec-number&gt;3222&lt;/rec-number&gt;&lt;foreign-keys&gt;&lt;key app="EN" db-id="rvvpx5vflaprexep5d0v5ppia2td052xddx5"&gt;3222&lt;/key&gt;&lt;/foreign-keys&gt;&lt;ref-type name="Journal Article"&gt;17&lt;/ref-type&gt;&lt;contributors&gt;&lt;authors&gt;&lt;author&gt;Rakobowchuk, M.&lt;/author&gt;&lt;author&gt;Stuckey, M. I.&lt;/author&gt;&lt;author&gt;Millar, P. J.&lt;/author&gt;&lt;author&gt;Gurr, L.&lt;/author&gt;&lt;author&gt;Macdonald, M. J.&lt;/author&gt;&lt;/authors&gt;&lt;/contributors&gt;&lt;auth-address&gt;Department of Kinesiology, McMaster University, Hamilton, ON, Canada.&lt;/auth-address&gt;&lt;titles&gt;&lt;title&gt;Effect of acute sprint interval exercise on central and peripheral artery distensibility in young healthy males&lt;/title&gt;&lt;secondary-title&gt;Eur J Appl Physiol&lt;/secondary-title&gt;&lt;alt-title&gt;European journal of applied physiology&lt;/alt-title&gt;&lt;/titles&gt;&lt;periodical&gt;&lt;full-title&gt;European Journal of Applied Physiology&lt;/full-title&gt;&lt;abbr-1&gt;Eur J Appl Physiol&lt;/abbr-1&gt;&lt;/periodical&gt;&lt;alt-periodical&gt;&lt;full-title&gt;European Journal of Applied Physiology&lt;/full-title&gt;&lt;abbr-1&gt;Eur J Appl Physiol&lt;/abbr-1&gt;&lt;/alt-periodical&gt;&lt;pages&gt;787-95&lt;/pages&gt;&lt;volume&gt;105&lt;/volume&gt;&lt;number&gt;5&lt;/number&gt;&lt;keywords&gt;&lt;keyword&gt;Adult&lt;/keyword&gt;&lt;keyword&gt;Arteries/*physiology&lt;/keyword&gt;&lt;keyword&gt;Blood Flow Velocity&lt;/keyword&gt;&lt;keyword&gt;Exercise/*physiology&lt;/keyword&gt;&lt;keyword&gt;Humans&lt;/keyword&gt;&lt;keyword&gt;Male&lt;/keyword&gt;&lt;keyword&gt;Manometry&lt;/keyword&gt;&lt;keyword&gt;Oxygen Consumption&lt;/keyword&gt;&lt;keyword&gt;Physical Exertion&lt;/keyword&gt;&lt;keyword&gt;Vasodilation&lt;/keyword&gt;&lt;/keywords&gt;&lt;dates&gt;&lt;year&gt;2009&lt;/year&gt;&lt;pub-dates&gt;&lt;date&gt;Mar&lt;/date&gt;&lt;/pub-dates&gt;&lt;/dates&gt;&lt;isbn&gt;1439-6327 (Electronic)&amp;#xD;1439-6319 (Linking)&lt;/isbn&gt;&lt;accession-num&gt;19125283&lt;/accession-num&gt;&lt;urls&gt;&lt;related-urls&gt;&lt;url&gt;http://www.ncbi.nlm.nih.gov/pubmed/19125283&lt;/url&gt;&lt;/related-urls&gt;&lt;/urls&gt;&lt;electronic-resource-num&gt;10.1007/s00421-008-0964-7&lt;/electronic-resource-num&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43" w:tooltip="Rakobowchuk, 2009 #3222" w:history="1">
        <w:r w:rsidRPr="005C1497">
          <w:rPr>
            <w:rFonts w:ascii="Times New Roman" w:eastAsia="ＭＳ ゴシック" w:hAnsi="Times New Roman" w:cs="Times New Roman"/>
            <w:noProof/>
            <w:color w:val="000000"/>
          </w:rPr>
          <w:t>43</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Path length was measured as the distance between these two sites, for determining lower-limb </w:t>
      </w:r>
      <w:proofErr w:type="spellStart"/>
      <w:r w:rsidRPr="005C1497">
        <w:rPr>
          <w:rFonts w:ascii="Times New Roman" w:eastAsia="ＭＳ ゴシック" w:hAnsi="Times New Roman" w:cs="Times New Roman"/>
          <w:color w:val="000000"/>
        </w:rPr>
        <w:t>pPWV</w:t>
      </w:r>
      <w:proofErr w:type="spellEnd"/>
      <w:r w:rsidRPr="005C1497">
        <w:rPr>
          <w:rFonts w:ascii="Times New Roman" w:eastAsia="ＭＳ ゴシック" w:hAnsi="Times New Roman" w:cs="Times New Roman"/>
          <w:color w:val="000000"/>
        </w:rPr>
        <w:t xml:space="preserve">.  Upper-limb </w:t>
      </w:r>
      <w:proofErr w:type="spellStart"/>
      <w:r w:rsidRPr="005C1497">
        <w:rPr>
          <w:rFonts w:ascii="Times New Roman" w:eastAsia="ＭＳ ゴシック" w:hAnsi="Times New Roman" w:cs="Times New Roman"/>
          <w:color w:val="000000"/>
        </w:rPr>
        <w:t>pPWV</w:t>
      </w:r>
      <w:proofErr w:type="spellEnd"/>
      <w:r w:rsidRPr="005C1497">
        <w:rPr>
          <w:rFonts w:ascii="Times New Roman" w:eastAsia="ＭＳ ゴシック" w:hAnsi="Times New Roman" w:cs="Times New Roman"/>
          <w:color w:val="000000"/>
        </w:rPr>
        <w:t xml:space="preserve"> was determined by subtracting the carotid-suprasternal notch distance from the suprasternal-radial artery distance.  The peripheral PTT was determined as the time delay between the arrival of the carotid artery pulse wave and the radial artery pulse wave.  An anthropometric tape was used to measure the distances between superficial skin sites.</w:t>
      </w:r>
    </w:p>
    <w:p w14:paraId="6F2D9AAE" w14:textId="77777777" w:rsidR="00415C3D" w:rsidRPr="005C1497" w:rsidRDefault="00415C3D" w:rsidP="00415C3D">
      <w:pPr>
        <w:spacing w:line="480" w:lineRule="auto"/>
        <w:rPr>
          <w:rFonts w:ascii="Times New Roman" w:eastAsia="ＭＳ ゴシック" w:hAnsi="Times New Roman" w:cs="Times New Roman"/>
          <w:i/>
          <w:color w:val="000000"/>
        </w:rPr>
      </w:pPr>
      <w:r w:rsidRPr="005C1497">
        <w:rPr>
          <w:rFonts w:ascii="Times New Roman" w:eastAsia="ＭＳ ゴシック" w:hAnsi="Times New Roman" w:cs="Times New Roman"/>
          <w:i/>
          <w:color w:val="000000"/>
        </w:rPr>
        <w:t>Flow-mediated dilation assessment</w:t>
      </w:r>
    </w:p>
    <w:p w14:paraId="4393FF6B" w14:textId="094E7F7A"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While the participant was in the supine position, the left arm was positioned at an angle approximately 80</w:t>
      </w:r>
      <w:r w:rsidRPr="005C1497">
        <w:rPr>
          <w:rFonts w:ascii="Times New Roman" w:eastAsia="ＭＳ ゴシック" w:hAnsi="Times New Roman" w:cs="Times New Roman"/>
          <w:color w:val="000000"/>
          <w:vertAlign w:val="superscript"/>
        </w:rPr>
        <w:t>o</w:t>
      </w:r>
      <w:r w:rsidRPr="005C1497">
        <w:rPr>
          <w:rFonts w:ascii="Times New Roman" w:eastAsia="ＭＳ ゴシック" w:hAnsi="Times New Roman" w:cs="Times New Roman"/>
          <w:color w:val="000000"/>
        </w:rPr>
        <w:t xml:space="preserve"> from the torso in order to obtain an optimal image of the brachial artery </w:t>
      </w:r>
      <w:r w:rsidRPr="005C1497">
        <w:rPr>
          <w:rFonts w:ascii="Times New Roman" w:eastAsia="ＭＳ ゴシック" w:hAnsi="Times New Roman" w:cs="Times New Roman"/>
          <w:color w:val="000000"/>
        </w:rPr>
        <w:fldChar w:fldCharType="begin">
          <w:fldData xml:space="preserve">PEVuZE5vdGU+PENpdGU+PEF1dGhvcj5QeWtlPC9BdXRob3I+PFllYXI+MjAwNDwvWWVhcj48UmVj
TnVtPjMyMjg8L1JlY051bT48RGlzcGxheVRleHQ+WzQ4XTwvRGlzcGxheVRleHQ+PHJlY29yZD48
cmVjLW51bWJlcj4zMjI4PC9yZWMtbnVtYmVyPjxmb3JlaWduLWtleXM+PGtleSBhcHA9IkVOIiBk
Yi1pZD0icnZ2cHg1dmZsYXByZXhlcDVkMHY1cHBpYTJ0ZDA1MnhkZHg1Ij4zMjI4PC9rZXk+PC9m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sidRPr="005C1497">
        <w:rPr>
          <w:rFonts w:ascii="Times New Roman" w:eastAsia="ＭＳ ゴシック" w:hAnsi="Times New Roman" w:cs="Times New Roman"/>
          <w:color w:val="000000"/>
        </w:rPr>
        <w:instrText xml:space="preserve"> ADDIN EN.CITE </w:instrText>
      </w:r>
      <w:r w:rsidRPr="005C1497">
        <w:rPr>
          <w:rFonts w:ascii="Times New Roman" w:eastAsia="ＭＳ ゴシック" w:hAnsi="Times New Roman" w:cs="Times New Roman"/>
          <w:color w:val="000000"/>
        </w:rPr>
        <w:fldChar w:fldCharType="begin">
          <w:fldData xml:space="preserve">PEVuZE5vdGU+PENpdGU+PEF1dGhvcj5QeWtlPC9BdXRob3I+PFllYXI+MjAwNDwvWWVhcj48UmVj
TnVtPjMyMjg8L1JlY051bT48RGlzcGxheVRleHQ+WzQ4XTwvRGlzcGxheVRleHQ+PHJlY29yZD48
cmVjLW51bWJlcj4zMjI4PC9yZWMtbnVtYmVyPjxmb3JlaWduLWtleXM+PGtleSBhcHA9IkVOIiBk
Yi1pZD0icnZ2cHg1dmZsYXByZXhlcDVkMHY1cHBpYTJ0ZDA1MnhkZHg1Ij4zMjI4PC9rZXk+PC9m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sidRPr="005C1497">
        <w:rPr>
          <w:rFonts w:ascii="Times New Roman" w:eastAsia="ＭＳ ゴシック" w:hAnsi="Times New Roman" w:cs="Times New Roman"/>
          <w:color w:val="000000"/>
        </w:rPr>
        <w:instrText xml:space="preserve"> ADDIN EN.CITE.DATA </w:instrText>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48" w:tooltip="Pyke, 2004 #3228" w:history="1">
        <w:r w:rsidRPr="005C1497">
          <w:rPr>
            <w:rFonts w:ascii="Times New Roman" w:eastAsia="ＭＳ ゴシック" w:hAnsi="Times New Roman" w:cs="Times New Roman"/>
            <w:noProof/>
            <w:color w:val="000000"/>
          </w:rPr>
          <w:t>48</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w:t>
      </w:r>
      <w:proofErr w:type="gramStart"/>
      <w:r w:rsidRPr="005C1497">
        <w:rPr>
          <w:rFonts w:ascii="Times New Roman" w:eastAsia="ＭＳ ゴシック" w:hAnsi="Times New Roman" w:cs="Times New Roman"/>
          <w:color w:val="000000"/>
        </w:rPr>
        <w:t>A</w:t>
      </w:r>
      <w:proofErr w:type="gramEnd"/>
      <w:r w:rsidRPr="005C1497">
        <w:rPr>
          <w:rFonts w:ascii="Times New Roman" w:eastAsia="ＭＳ ゴシック" w:hAnsi="Times New Roman" w:cs="Times New Roman"/>
          <w:color w:val="000000"/>
        </w:rPr>
        <w:t xml:space="preserve"> </w:t>
      </w:r>
      <w:proofErr w:type="spellStart"/>
      <w:r w:rsidRPr="005C1497">
        <w:rPr>
          <w:rFonts w:ascii="Times New Roman" w:eastAsia="ＭＳ ゴシック" w:hAnsi="Times New Roman" w:cs="Times New Roman"/>
          <w:color w:val="000000"/>
        </w:rPr>
        <w:t>sphygmomanometric</w:t>
      </w:r>
      <w:proofErr w:type="spellEnd"/>
      <w:r w:rsidRPr="005C1497">
        <w:rPr>
          <w:rFonts w:ascii="Times New Roman" w:eastAsia="ＭＳ ゴシック" w:hAnsi="Times New Roman" w:cs="Times New Roman"/>
          <w:color w:val="000000"/>
        </w:rPr>
        <w:t xml:space="preserve"> cuff was placed on the left forearm, distal to the medial epicondyle and remained stationary during baseline data collection.  Ultrasound images of the left brachial artery approximately 10cm above the </w:t>
      </w:r>
      <w:proofErr w:type="spellStart"/>
      <w:r w:rsidRPr="005C1497">
        <w:rPr>
          <w:rFonts w:ascii="Times New Roman" w:eastAsia="ＭＳ ゴシック" w:hAnsi="Times New Roman" w:cs="Times New Roman"/>
          <w:color w:val="000000"/>
        </w:rPr>
        <w:t>antecubital</w:t>
      </w:r>
      <w:proofErr w:type="spellEnd"/>
      <w:r w:rsidRPr="005C1497">
        <w:rPr>
          <w:rFonts w:ascii="Times New Roman" w:eastAsia="ＭＳ ゴシック" w:hAnsi="Times New Roman" w:cs="Times New Roman"/>
          <w:color w:val="000000"/>
        </w:rPr>
        <w:t xml:space="preserve"> fossa we</w:t>
      </w:r>
      <w:r w:rsidR="00B46C30">
        <w:rPr>
          <w:rFonts w:ascii="Times New Roman" w:eastAsia="ＭＳ ゴシック" w:hAnsi="Times New Roman" w:cs="Times New Roman"/>
          <w:color w:val="000000"/>
        </w:rPr>
        <w:t>re collected using D</w:t>
      </w:r>
      <w:r w:rsidRPr="005C1497">
        <w:rPr>
          <w:rFonts w:ascii="Times New Roman" w:eastAsia="ＭＳ ゴシック" w:hAnsi="Times New Roman" w:cs="Times New Roman"/>
          <w:color w:val="000000"/>
        </w:rPr>
        <w:t>uplex ultrasound for simultaneous acquisition of B-mode diameter and pulsed-wave Doppler velocity using a 10MHz</w:t>
      </w:r>
      <w:r w:rsidR="00B16E9C">
        <w:rPr>
          <w:rFonts w:ascii="Times New Roman" w:eastAsia="ＭＳ ゴシック" w:hAnsi="Times New Roman" w:cs="Times New Roman"/>
          <w:color w:val="000000"/>
        </w:rPr>
        <w:t xml:space="preserve"> linear array probe (Vivid Q</w:t>
      </w:r>
      <w:r w:rsidRPr="005C1497">
        <w:rPr>
          <w:rFonts w:ascii="Times New Roman" w:eastAsia="ＭＳ ゴシック" w:hAnsi="Times New Roman" w:cs="Times New Roman"/>
          <w:color w:val="000000"/>
        </w:rPr>
        <w:t xml:space="preserve">; GE Medical Systems, </w:t>
      </w:r>
      <w:proofErr w:type="spellStart"/>
      <w:r w:rsidRPr="005C1497">
        <w:rPr>
          <w:rFonts w:ascii="Times New Roman" w:eastAsia="ＭＳ ゴシック" w:hAnsi="Times New Roman" w:cs="Times New Roman"/>
          <w:color w:val="000000"/>
        </w:rPr>
        <w:t>Horten</w:t>
      </w:r>
      <w:proofErr w:type="spellEnd"/>
      <w:r w:rsidRPr="005C1497">
        <w:rPr>
          <w:rFonts w:ascii="Times New Roman" w:eastAsia="ＭＳ ゴシック" w:hAnsi="Times New Roman" w:cs="Times New Roman"/>
          <w:color w:val="000000"/>
        </w:rPr>
        <w:t xml:space="preserve">, Norway).  All B-mode images were acquired at a rate of 7.7 frames/second.  A baseline longitudinal image of the brachial artery was acquired for 30 sec.  Prior to recording the baseline image, the brachial artery was imaged using high-resolution B-mode ultrasound to identify clear vascular boundaries.  This was performed to permit distinction between the lumen and vessel walls of the artery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&lt;EndNote&gt;&lt;Cite&gt;&lt;Author&gt;Pignoli&lt;/Author&gt;&lt;Year&gt;1986&lt;/Year&gt;&lt;RecNum&gt;3229&lt;/RecNum&gt;&lt;DisplayText&gt;[49]&lt;/DisplayText&gt;&lt;record&gt;&lt;rec-number&gt;3229&lt;/rec-number&gt;&lt;foreign-keys&gt;&lt;key app="EN" db-id="rvvpx5vflaprexep5d0v5ppia2td052xddx5"&gt;3229&lt;/key&gt;&lt;/foreign-keys&gt;&lt;ref-type name="Journal Article"&gt;17&lt;/ref-type&gt;&lt;contributors&gt;&lt;authors&gt;&lt;author&gt;Pignoli, P.&lt;/author&gt;&lt;author&gt;Tremoli, E.&lt;/author&gt;&lt;author&gt;Poli, A.&lt;/author&gt;&lt;author&gt;Oreste, P.&lt;/author&gt;&lt;author&gt;Paoletti, R.&lt;/author&gt;&lt;/authors&gt;&lt;/contributors&gt;&lt;titles&gt;&lt;title&gt;Intimal plus medial thickness of the arterial wall: a direct measurement with ultrasound imaging&lt;/title&gt;&lt;secondary-title&gt;Circulation&lt;/secondary-title&gt;&lt;alt-title&gt;Circulation&lt;/alt-title&gt;&lt;/titles&gt;&lt;periodical&gt;&lt;full-title&gt;Circulation&lt;/full-title&gt;&lt;/periodical&gt;&lt;alt-periodical&gt;&lt;full-title&gt;Circulation&lt;/full-title&gt;&lt;/alt-periodical&gt;&lt;pages&gt;1399-406&lt;/pages&gt;&lt;volume&gt;74&lt;/volume&gt;&lt;number&gt;6&lt;/number&gt;&lt;keywords&gt;&lt;keyword&gt;Adult&lt;/keyword&gt;&lt;keyword&gt;Aged&lt;/keyword&gt;&lt;keyword&gt;Aorta, Abdominal/*pathology&lt;/keyword&gt;&lt;keyword&gt;Arteriosclerosis/diagnosis/pathology&lt;/keyword&gt;&lt;keyword&gt;Carotid Arteries/*pathology&lt;/keyword&gt;&lt;keyword&gt;Evaluation Studies as Topic&lt;/keyword&gt;&lt;keyword&gt;Humans&lt;/keyword&gt;&lt;keyword&gt;Male&lt;/keyword&gt;&lt;keyword&gt;Middle Aged&lt;/keyword&gt;&lt;keyword&gt;*Ultrasonography/instrumentation/methods&lt;/keyword&gt;&lt;/keywords&gt;&lt;dates&gt;&lt;year&gt;1986&lt;/year&gt;&lt;pub-dates&gt;&lt;date&gt;Dec&lt;/date&gt;&lt;/pub-dates&gt;&lt;/dates&gt;&lt;isbn&gt;0009-7322 (Print)&amp;#xD;0009-7322 (Linking)&lt;/isbn&gt;&lt;accession-num&gt;3536154&lt;/accession-num&gt;&lt;urls&gt;&lt;related-urls&gt;&lt;url&gt;http://www.ncbi.nlm.nih.gov/pubmed/3536154&lt;/url&gt;&lt;/related-urls&gt;&lt;/urls&gt;&lt;/record&gt;&lt;/Cite&gt;&lt;/EndNote&gt;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49" w:tooltip="Pignoli, 1986 #3229" w:history="1">
        <w:r w:rsidRPr="005C1497">
          <w:rPr>
            <w:rFonts w:ascii="Times New Roman" w:eastAsia="ＭＳ ゴシック" w:hAnsi="Times New Roman" w:cs="Times New Roman"/>
            <w:noProof/>
            <w:color w:val="000000"/>
          </w:rPr>
          <w:t>49</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00B46C30">
        <w:rPr>
          <w:rFonts w:ascii="Times New Roman" w:eastAsia="ＭＳ ゴシック" w:hAnsi="Times New Roman" w:cs="Times New Roman"/>
          <w:color w:val="000000"/>
        </w:rPr>
        <w:t>.  Modern D</w:t>
      </w:r>
      <w:r w:rsidRPr="005C1497">
        <w:rPr>
          <w:rFonts w:ascii="Times New Roman" w:eastAsia="ＭＳ ゴシック" w:hAnsi="Times New Roman" w:cs="Times New Roman"/>
          <w:color w:val="000000"/>
        </w:rPr>
        <w:t>uplex ultrasound systems, such as was used in this study, incorporate a narrow Doppler beam aperture that can be steered 20-30</w:t>
      </w:r>
      <w:r w:rsidRPr="005C1497">
        <w:rPr>
          <w:rFonts w:ascii="Times New Roman" w:eastAsia="ＭＳ ゴシック" w:hAnsi="Times New Roman" w:cs="Times New Roman"/>
          <w:color w:val="000000"/>
          <w:vertAlign w:val="superscript"/>
        </w:rPr>
        <w:t>o</w:t>
      </w:r>
      <w:r w:rsidRPr="005C1497">
        <w:rPr>
          <w:rFonts w:ascii="Times New Roman" w:eastAsia="ＭＳ ゴシック" w:hAnsi="Times New Roman" w:cs="Times New Roman"/>
          <w:color w:val="000000"/>
        </w:rPr>
        <w:t xml:space="preserve"> off center of the B-mode imaging beam.  This ensures that measurable Doppler shifts are achievable at an angle less than 70</w:t>
      </w:r>
      <w:r w:rsidRPr="005C1497">
        <w:rPr>
          <w:rFonts w:ascii="Times New Roman" w:eastAsia="ＭＳ ゴシック" w:hAnsi="Times New Roman" w:cs="Times New Roman"/>
          <w:color w:val="000000"/>
          <w:vertAlign w:val="superscript"/>
        </w:rPr>
        <w:t>o</w:t>
      </w:r>
      <w:r w:rsidRPr="005C1497">
        <w:rPr>
          <w:rFonts w:ascii="Times New Roman" w:eastAsia="ＭＳ ゴシック" w:hAnsi="Times New Roman" w:cs="Times New Roman"/>
          <w:color w:val="000000"/>
        </w:rPr>
        <w:t xml:space="preserve"> provided extensive flow calibrations have been undertaken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&lt;EndNote&gt;&lt;Cite&gt;&lt;Author&gt;Pyke&lt;/Author&gt;&lt;Year&gt;2008&lt;/Year&gt;&lt;RecNum&gt;3232&lt;/RecNum&gt;&lt;DisplayText&gt;[50]&lt;/DisplayText&gt;&lt;record&gt;&lt;rec-number&gt;3232&lt;/rec-number&gt;&lt;foreign-keys&gt;&lt;key app="EN" db-id="rvvpx5vflaprexep5d0v5ppia2td052xddx5"&gt;3232&lt;/key&gt;&lt;/foreign-keys&gt;&lt;ref-type name="Journal Article"&gt;17&lt;/ref-type&gt;&lt;contributors&gt;&lt;authors&gt;&lt;author&gt;Pyke, K. E.&lt;/author&gt;&lt;author&gt;Hartnett, J. A.&lt;/author&gt;&lt;author&gt;Tschakovsky, M. E.&lt;/author&gt;&lt;/authors&gt;&lt;/contributors&gt;&lt;auth-address&gt;Queen&amp;apos;s University, Kingston, Ontario, Canada.&lt;/auth-address&gt;&lt;titles&gt;&lt;title&gt;Are the dynamic response characteristics of brachial artery flow-mediated dilation sensitive to the magnitude of increase in shear stimulus?&lt;/title&gt;&lt;secondary-title&gt;J Appl Physiol (1985)&lt;/secondary-title&gt;&lt;alt-title&gt;Journal of applied physiology&lt;/alt-title&gt;&lt;/titles&gt;&lt;periodical&gt;&lt;full-title&gt;J Appl Physiol (1985)&lt;/full-title&gt;&lt;abbr-1&gt;Journal of applied physiology&lt;/abbr-1&gt;&lt;/periodical&gt;&lt;alt-periodical&gt;&lt;full-title&gt;J Appl Physiol (1985)&lt;/full-title&gt;&lt;abbr-1&gt;Journal of applied physiology&lt;/abbr-1&gt;&lt;/alt-periodical&gt;&lt;pages&gt;282-92&lt;/pages&gt;&lt;volume&gt;105&lt;/volume&gt;&lt;number&gt;1&lt;/number&gt;&lt;keywords&gt;&lt;keyword&gt;Adult&lt;/keyword&gt;&lt;keyword&gt;Blood Pressure/physiology&lt;/keyword&gt;&lt;keyword&gt;Brachial Artery/anatomy &amp;amp; histology/*physiology/ultrasonography&lt;/keyword&gt;&lt;keyword&gt;Electrocardiography&lt;/keyword&gt;&lt;keyword&gt;Endothelium, Vascular/physiology&lt;/keyword&gt;&lt;keyword&gt;Forearm/physiology&lt;/keyword&gt;&lt;keyword&gt;Heart Rate/physiology&lt;/keyword&gt;&lt;keyword&gt;Hot Temperature&lt;/keyword&gt;&lt;keyword&gt;Humans&lt;/keyword&gt;&lt;keyword&gt;Laser-Doppler Flowmetry&lt;/keyword&gt;&lt;keyword&gt;Male&lt;/keyword&gt;&lt;keyword&gt;Pressure&lt;/keyword&gt;&lt;keyword&gt;Vasodilation/*physiology&lt;/keyword&gt;&lt;/keywords&gt;&lt;dates&gt;&lt;year&gt;2008&lt;/year&gt;&lt;pub-dates&gt;&lt;date&gt;Jul&lt;/date&gt;&lt;/pub-dates&gt;&lt;/dates&gt;&lt;isbn&gt;8750-7587 (Print)&amp;#xD;0161-7567 (Linking)&lt;/isbn&gt;&lt;accession-num&gt;18467554&lt;/accession-num&gt;&lt;urls&gt;&lt;related-urls&gt;&lt;url&gt;http://www.ncbi.nlm.nih.gov/pubmed/18467554&lt;/url&gt;&lt;/related-urls&gt;&lt;/urls&gt;&lt;electronic-resource-num&gt;10.1152/japplphysiol.01190.2007&lt;/electronic-resource-num&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50" w:tooltip="Pyke, 2008 #3232" w:history="1">
        <w:r w:rsidRPr="005C1497">
          <w:rPr>
            <w:rFonts w:ascii="Times New Roman" w:eastAsia="ＭＳ ゴシック" w:hAnsi="Times New Roman" w:cs="Times New Roman"/>
            <w:noProof/>
            <w:color w:val="000000"/>
          </w:rPr>
          <w:t>50</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The most consistent angle used in this study was of 68</w:t>
      </w:r>
      <w:r w:rsidRPr="005C1497">
        <w:rPr>
          <w:rFonts w:ascii="Times New Roman" w:eastAsia="ＭＳ ゴシック" w:hAnsi="Times New Roman" w:cs="Times New Roman"/>
          <w:color w:val="000000"/>
          <w:vertAlign w:val="superscript"/>
        </w:rPr>
        <w:t>o</w:t>
      </w:r>
      <w:r w:rsidRPr="005C1497">
        <w:rPr>
          <w:rFonts w:ascii="Times New Roman" w:eastAsia="ＭＳ ゴシック" w:hAnsi="Times New Roman" w:cs="Times New Roman"/>
          <w:color w:val="000000"/>
        </w:rPr>
        <w:t xml:space="preserve">.  Upon ideal image detection, the gate width of the steer angle was adjusted accordingly to encompass the entire lumen while minimizing the wall noise of the vessel. </w:t>
      </w:r>
    </w:p>
    <w:p w14:paraId="1FBA8F9A" w14:textId="7D0A9A98"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To create a flow stimulus, the forearm cuff was instantaneously inflated to a </w:t>
      </w:r>
      <w:proofErr w:type="spellStart"/>
      <w:r w:rsidRPr="005C1497">
        <w:rPr>
          <w:rFonts w:ascii="Times New Roman" w:eastAsia="ＭＳ ゴシック" w:hAnsi="Times New Roman" w:cs="Times New Roman"/>
          <w:color w:val="000000"/>
        </w:rPr>
        <w:t>suprasystolic</w:t>
      </w:r>
      <w:proofErr w:type="spellEnd"/>
      <w:r w:rsidRPr="005C1497">
        <w:rPr>
          <w:rFonts w:ascii="Times New Roman" w:eastAsia="ＭＳ ゴシック" w:hAnsi="Times New Roman" w:cs="Times New Roman"/>
          <w:color w:val="000000"/>
        </w:rPr>
        <w:t xml:space="preserve"> pressure of 200mmHg to ensure arterial occlusion and ischemia of downstream tissue </w:t>
      </w:r>
      <w:r w:rsidRPr="005C1497">
        <w:rPr>
          <w:rFonts w:ascii="Times New Roman" w:eastAsia="ＭＳ ゴシック" w:hAnsi="Times New Roman" w:cs="Times New Roman"/>
          <w:color w:val="000000"/>
        </w:rPr>
        <w:fldChar w:fldCharType="begin">
          <w:fldData xml:space="preserve">PEVuZE5vdGU+PENpdGU+PEF1dGhvcj5Db3JyZXR0aTwvQXV0aG9yPjxZZWFyPjIwMDI8L1llYXI+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ZGlvbG9neTwvZnVsbC10aXRsZT48L2FsdC1wZXJpb2RpY2FsPjxwYWdlcz4yNTctNjU8L3BhZ2Vz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==
</w:fldData>
        </w:fldChar>
      </w:r>
      <w:r w:rsidRPr="005C1497">
        <w:rPr>
          <w:rFonts w:ascii="Times New Roman" w:eastAsia="ＭＳ ゴシック" w:hAnsi="Times New Roman" w:cs="Times New Roman"/>
          <w:color w:val="000000"/>
        </w:rPr>
        <w:instrText xml:space="preserve"> ADDIN EN.CITE </w:instrText>
      </w:r>
      <w:r w:rsidRPr="005C1497">
        <w:rPr>
          <w:rFonts w:ascii="Times New Roman" w:eastAsia="ＭＳ ゴシック" w:hAnsi="Times New Roman" w:cs="Times New Roman"/>
          <w:color w:val="000000"/>
        </w:rPr>
        <w:fldChar w:fldCharType="begin">
          <w:fldData xml:space="preserve">PEVuZE5vdGU+PENpdGU+PEF1dGhvcj5Db3JyZXR0aTwvQXV0aG9yPjxZZWFyPjIwMDI8L1llYXI+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==
</w:fldData>
        </w:fldChar>
      </w:r>
      <w:r w:rsidRPr="005C1497">
        <w:rPr>
          <w:rFonts w:ascii="Times New Roman" w:eastAsia="ＭＳ ゴシック" w:hAnsi="Times New Roman" w:cs="Times New Roman"/>
          <w:color w:val="000000"/>
        </w:rPr>
        <w:instrText xml:space="preserve"> ADDIN EN.CITE.DATA </w:instrText>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51" w:tooltip="Corretti, 2002 #3233" w:history="1">
        <w:r w:rsidRPr="005C1497">
          <w:rPr>
            <w:rFonts w:ascii="Times New Roman" w:eastAsia="ＭＳ ゴシック" w:hAnsi="Times New Roman" w:cs="Times New Roman"/>
            <w:noProof/>
            <w:color w:val="000000"/>
          </w:rPr>
          <w:t>51</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A cuff occlusion time of 5 minutes performed distally to the ultrasound probe has been associated with a significant FMD response and variations to the duration, magnitude, and placement of the cuff will result in varying FMD response</w:t>
      </w:r>
      <w:r w:rsidR="00CA3936">
        <w:rPr>
          <w:rFonts w:ascii="Times New Roman" w:eastAsia="ＭＳ ゴシック" w:hAnsi="Times New Roman" w:cs="Times New Roman"/>
          <w:color w:val="000000"/>
        </w:rPr>
        <w:t>s due to dilators other than NO</w:t>
      </w:r>
      <w:r w:rsidRPr="005C1497">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&lt;EndNote&gt;&lt;Cite&gt;&lt;Author&gt;Doshi&lt;/Author&gt;&lt;Year&gt;2001&lt;/Year&gt;&lt;RecNum&gt;3234&lt;/RecNum&gt;&lt;DisplayText&gt;[52]&lt;/DisplayText&gt;&lt;record&gt;&lt;rec-number&gt;3234&lt;/rec-number&gt;&lt;foreign-keys&gt;&lt;key app="EN" db-id="rvvpx5vflaprexep5d0v5ppia2td052xddx5"&gt;3234&lt;/key&gt;&lt;/foreign-keys&gt;&lt;ref-type name="Journal Article"&gt;17&lt;/ref-type&gt;&lt;contributors&gt;&lt;authors&gt;&lt;author&gt;Doshi, S.N., Naka, K.K, Payne, N., Jones, C.J., Ashton, M., Lewis, M.J., Goodfellow, J.&lt;/author&gt;&lt;/authors&gt;&lt;/contributors&gt;&lt;titles&gt;&lt;title&gt;Flow-mediated dilation following wrist and upper arm occlusion in humans: the contribution of nitric oxide&lt;/title&gt;&lt;secondary-title&gt;Clin Sci (Lond)&lt;/secondary-title&gt;&lt;/titles&gt;&lt;periodical&gt;&lt;full-title&gt;Clin Sci (Lond)&lt;/full-title&gt;&lt;/periodical&gt;&lt;pages&gt;629-635&lt;/pages&gt;&lt;volume&gt;101&lt;/volume&gt;&lt;dates&gt;&lt;year&gt;2001&lt;/year&gt;&lt;/dates&gt;&lt;urls&gt;&lt;/urls&gt;&lt;/record&gt;&lt;/Cite&gt;&lt;/EndNote&gt;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52" w:tooltip="Doshi, 2001 #3234" w:history="1">
        <w:r w:rsidRPr="005C1497">
          <w:rPr>
            <w:rFonts w:ascii="Times New Roman" w:eastAsia="ＭＳ ゴシック" w:hAnsi="Times New Roman" w:cs="Times New Roman"/>
            <w:noProof/>
            <w:color w:val="000000"/>
          </w:rPr>
          <w:t>52</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At the </w:t>
      </w:r>
      <w:proofErr w:type="gramStart"/>
      <w:r w:rsidRPr="005C1497">
        <w:rPr>
          <w:rFonts w:ascii="Times New Roman" w:eastAsia="ＭＳ ゴシック" w:hAnsi="Times New Roman" w:cs="Times New Roman"/>
          <w:color w:val="000000"/>
        </w:rPr>
        <w:t>4 minute</w:t>
      </w:r>
      <w:proofErr w:type="gramEnd"/>
      <w:r w:rsidRPr="005C1497">
        <w:rPr>
          <w:rFonts w:ascii="Times New Roman" w:eastAsia="ＭＳ ゴシック" w:hAnsi="Times New Roman" w:cs="Times New Roman"/>
          <w:color w:val="000000"/>
        </w:rPr>
        <w:t xml:space="preserve"> time point of occlusion, a 3</w:t>
      </w:r>
      <w:r w:rsidR="00B46C30">
        <w:rPr>
          <w:rFonts w:ascii="Times New Roman" w:eastAsia="ＭＳ ゴシック" w:hAnsi="Times New Roman" w:cs="Times New Roman"/>
          <w:color w:val="000000"/>
        </w:rPr>
        <w:t>0 sec image was recorded using D</w:t>
      </w:r>
      <w:r w:rsidRPr="005C1497">
        <w:rPr>
          <w:rFonts w:ascii="Times New Roman" w:eastAsia="ＭＳ ゴシック" w:hAnsi="Times New Roman" w:cs="Times New Roman"/>
          <w:color w:val="000000"/>
        </w:rPr>
        <w:t>uplex ultrasound.  At 5 minutes, the cuff was instantane</w:t>
      </w:r>
      <w:r w:rsidR="00CA3936">
        <w:rPr>
          <w:rFonts w:ascii="Times New Roman" w:eastAsia="ＭＳ ゴシック" w:hAnsi="Times New Roman" w:cs="Times New Roman"/>
          <w:color w:val="000000"/>
        </w:rPr>
        <w:t>ously defl</w:t>
      </w:r>
      <w:r w:rsidR="00B46C30">
        <w:rPr>
          <w:rFonts w:ascii="Times New Roman" w:eastAsia="ＭＳ ゴシック" w:hAnsi="Times New Roman" w:cs="Times New Roman"/>
          <w:color w:val="000000"/>
        </w:rPr>
        <w:t>ated and D</w:t>
      </w:r>
      <w:r w:rsidRPr="005C1497">
        <w:rPr>
          <w:rFonts w:ascii="Times New Roman" w:eastAsia="ＭＳ ゴシック" w:hAnsi="Times New Roman" w:cs="Times New Roman"/>
          <w:color w:val="000000"/>
        </w:rPr>
        <w:t>uplex images were recorded for 3 minutes to capture both hyperemic blood velocity and peak arterial diameter.  The velocity signals were processed by an external spectral analysis system (</w:t>
      </w:r>
      <w:proofErr w:type="spellStart"/>
      <w:r w:rsidRPr="005C1497">
        <w:rPr>
          <w:rFonts w:ascii="Times New Roman" w:eastAsia="ＭＳ ゴシック" w:hAnsi="Times New Roman" w:cs="Times New Roman"/>
          <w:color w:val="000000"/>
        </w:rPr>
        <w:t>Neurovision</w:t>
      </w:r>
      <w:proofErr w:type="spellEnd"/>
      <w:r w:rsidRPr="005C1497">
        <w:rPr>
          <w:rFonts w:ascii="Times New Roman" w:eastAsia="ＭＳ ゴシック" w:hAnsi="Times New Roman" w:cs="Times New Roman"/>
          <w:color w:val="000000"/>
        </w:rPr>
        <w:t xml:space="preserve"> 500M, </w:t>
      </w:r>
      <w:proofErr w:type="spellStart"/>
      <w:r w:rsidRPr="005C1497">
        <w:rPr>
          <w:rFonts w:ascii="Times New Roman" w:eastAsia="ＭＳ ゴシック" w:hAnsi="Times New Roman" w:cs="Times New Roman"/>
          <w:color w:val="000000"/>
        </w:rPr>
        <w:t>Multigon</w:t>
      </w:r>
      <w:proofErr w:type="spellEnd"/>
      <w:r w:rsidRPr="005C1497">
        <w:rPr>
          <w:rFonts w:ascii="Times New Roman" w:eastAsia="ＭＳ ゴシック" w:hAnsi="Times New Roman" w:cs="Times New Roman"/>
          <w:color w:val="000000"/>
        </w:rPr>
        <w:t xml:space="preserve"> </w:t>
      </w:r>
      <w:proofErr w:type="spellStart"/>
      <w:r w:rsidRPr="005C1497">
        <w:rPr>
          <w:rFonts w:ascii="Times New Roman" w:eastAsia="ＭＳ ゴシック" w:hAnsi="Times New Roman" w:cs="Times New Roman"/>
          <w:color w:val="000000"/>
        </w:rPr>
        <w:t>Ind</w:t>
      </w:r>
      <w:proofErr w:type="spellEnd"/>
      <w:r w:rsidRPr="005C1497">
        <w:rPr>
          <w:rFonts w:ascii="Times New Roman" w:eastAsia="ＭＳ ゴシック" w:hAnsi="Times New Roman" w:cs="Times New Roman"/>
          <w:color w:val="000000"/>
        </w:rPr>
        <w:t xml:space="preserve">; Yonkers NY) and an intensity-weighted calculated mean was outsourced to the </w:t>
      </w:r>
      <w:proofErr w:type="spellStart"/>
      <w:r w:rsidRPr="005C1497">
        <w:rPr>
          <w:rFonts w:ascii="Times New Roman" w:eastAsia="ＭＳ ゴシック" w:hAnsi="Times New Roman" w:cs="Times New Roman"/>
          <w:color w:val="000000"/>
        </w:rPr>
        <w:t>Powerlab</w:t>
      </w:r>
      <w:proofErr w:type="spellEnd"/>
      <w:r w:rsidRPr="005C1497">
        <w:rPr>
          <w:rFonts w:ascii="Times New Roman" w:eastAsia="ＭＳ ゴシック" w:hAnsi="Times New Roman" w:cs="Times New Roman"/>
          <w:color w:val="000000"/>
        </w:rPr>
        <w:t xml:space="preserve"> data acquisition system. </w:t>
      </w:r>
    </w:p>
    <w:p w14:paraId="5323D7B8" w14:textId="38979414"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The baseline, 4 minute, and post-occlusion images were stored offline as DICOM files.  End-diastolic frames were extracted from each of the three images using a DICOM editing software program (</w:t>
      </w:r>
      <w:proofErr w:type="spellStart"/>
      <w:r w:rsidRPr="005C1497">
        <w:rPr>
          <w:rFonts w:ascii="Times New Roman" w:eastAsia="ＭＳ ゴシック" w:hAnsi="Times New Roman" w:cs="Times New Roman"/>
          <w:color w:val="000000"/>
        </w:rPr>
        <w:t>Sante</w:t>
      </w:r>
      <w:proofErr w:type="spellEnd"/>
      <w:r w:rsidRPr="005C1497">
        <w:rPr>
          <w:rFonts w:ascii="Times New Roman" w:eastAsia="ＭＳ ゴシック" w:hAnsi="Times New Roman" w:cs="Times New Roman"/>
          <w:color w:val="000000"/>
        </w:rPr>
        <w:t xml:space="preserve"> DICOM Editor 3.1.13, </w:t>
      </w:r>
      <w:proofErr w:type="spellStart"/>
      <w:r w:rsidRPr="005C1497">
        <w:rPr>
          <w:rFonts w:ascii="Times New Roman" w:eastAsia="ＭＳ ゴシック" w:hAnsi="Times New Roman" w:cs="Times New Roman"/>
          <w:color w:val="000000"/>
        </w:rPr>
        <w:t>Santescroft</w:t>
      </w:r>
      <w:proofErr w:type="spellEnd"/>
      <w:r w:rsidRPr="005C1497">
        <w:rPr>
          <w:rFonts w:ascii="Times New Roman" w:eastAsia="ＭＳ ゴシック" w:hAnsi="Times New Roman" w:cs="Times New Roman"/>
          <w:color w:val="000000"/>
        </w:rPr>
        <w:t xml:space="preserve">, Athens, Greece).  AMS was used to detect near and far wall </w:t>
      </w:r>
      <w:r w:rsidR="00CA3936">
        <w:rPr>
          <w:rFonts w:ascii="Times New Roman" w:eastAsia="ＭＳ ゴシック" w:hAnsi="Times New Roman" w:cs="Times New Roman"/>
          <w:color w:val="000000"/>
        </w:rPr>
        <w:t>adventitia within a specific region of interest</w:t>
      </w:r>
      <w:r w:rsidRPr="005C1497">
        <w:rPr>
          <w:rFonts w:ascii="Times New Roman" w:eastAsia="ＭＳ ゴシック" w:hAnsi="Times New Roman" w:cs="Times New Roman"/>
          <w:color w:val="000000"/>
        </w:rPr>
        <w:t xml:space="preserve"> for the end-diastolic frames as each time point.  The peak dilation of the vessel at baseline and at 4 min was taken as an average of the frames recorded in their respective 30 sec image.  To obtain the peak diameter after cuff release, 5-s time bins were calculated with the peak designated as the largest 5-s bin </w:t>
      </w:r>
      <w:r w:rsidRPr="005C1497">
        <w:rPr>
          <w:rFonts w:ascii="Times New Roman" w:eastAsia="ＭＳ ゴシック" w:hAnsi="Times New Roman" w:cs="Times New Roman"/>
          <w:color w:val="000000"/>
        </w:rPr>
        <w:fldChar w:fldCharType="begin">
          <w:fldData xml:space="preserve">PEVuZE5vdGU+PENpdGU+PEF1dGhvcj5IYXJyaXM8L0F1dGhvcj48WWVhcj4yMDEwPC9ZZWFyPjxS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</w:fldData>
        </w:fldChar>
      </w:r>
      <w:r w:rsidRPr="005C1497">
        <w:rPr>
          <w:rFonts w:ascii="Times New Roman" w:eastAsia="ＭＳ ゴシック" w:hAnsi="Times New Roman" w:cs="Times New Roman"/>
          <w:color w:val="000000"/>
        </w:rPr>
        <w:instrText xml:space="preserve"> ADDIN EN.CITE </w:instrText>
      </w:r>
      <w:r w:rsidRPr="005C1497">
        <w:rPr>
          <w:rFonts w:ascii="Times New Roman" w:eastAsia="ＭＳ ゴシック" w:hAnsi="Times New Roman" w:cs="Times New Roman"/>
          <w:color w:val="000000"/>
        </w:rPr>
        <w:fldChar w:fldCharType="begin">
          <w:fldData xml:space="preserve">PEVuZE5vdGU+PENpdGU+PEF1dGhvcj5IYXJyaXM8L0F1dGhvcj48WWVhcj4yMDEwPC9ZZWFyPjxS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</w:fldData>
        </w:fldChar>
      </w:r>
      <w:r w:rsidRPr="005C1497">
        <w:rPr>
          <w:rFonts w:ascii="Times New Roman" w:eastAsia="ＭＳ ゴシック" w:hAnsi="Times New Roman" w:cs="Times New Roman"/>
          <w:color w:val="000000"/>
        </w:rPr>
        <w:instrText xml:space="preserve"> ADDIN EN.CITE.DATA </w:instrText>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53" w:tooltip="Harris, 2010 #3235" w:history="1">
        <w:r w:rsidRPr="005C1497">
          <w:rPr>
            <w:rFonts w:ascii="Times New Roman" w:eastAsia="ＭＳ ゴシック" w:hAnsi="Times New Roman" w:cs="Times New Roman"/>
            <w:noProof/>
            <w:color w:val="000000"/>
          </w:rPr>
          <w:t>53</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The absolute FMD (mm) and relative FMD (%FMD) were calculated as follows:</w:t>
      </w:r>
    </w:p>
    <w:p w14:paraId="21178058" w14:textId="77777777" w:rsidR="00415C3D" w:rsidRPr="005C1497" w:rsidRDefault="00415C3D" w:rsidP="00415C3D">
      <w:pPr>
        <w:spacing w:line="480" w:lineRule="auto"/>
        <w:jc w:val="center"/>
        <w:rPr>
          <w:rFonts w:ascii="Times New Roman" w:eastAsia="ＭＳ ゴシック" w:hAnsi="Times New Roman" w:cs="Times New Roman"/>
          <w:i/>
          <w:color w:val="000000"/>
        </w:rPr>
      </w:pPr>
      <w:r w:rsidRPr="005C1497">
        <w:rPr>
          <w:rFonts w:ascii="Times New Roman" w:eastAsia="ＭＳ ゴシック" w:hAnsi="Times New Roman" w:cs="Times New Roman"/>
          <w:i/>
          <w:color w:val="000000"/>
        </w:rPr>
        <w:t>Absolute FMD = Peak Diameter (mm) – Baseline Diameter (mm)</w:t>
      </w:r>
    </w:p>
    <w:p w14:paraId="1DA362EC" w14:textId="77777777" w:rsidR="00415C3D" w:rsidRPr="005C1497" w:rsidRDefault="00415C3D" w:rsidP="00415C3D">
      <w:pPr>
        <w:pStyle w:val="ListParagraph"/>
        <w:spacing w:line="480" w:lineRule="auto"/>
        <w:jc w:val="center"/>
        <w:rPr>
          <w:rFonts w:ascii="Times New Roman" w:eastAsia="ＭＳ ゴシック" w:hAnsi="Times New Roman" w:cs="Times New Roman"/>
          <w:color w:val="000000"/>
        </w:rPr>
      </w:pPr>
      <w:r w:rsidRPr="005C1497">
        <w:rPr>
          <w:rFonts w:ascii="Times New Roman" w:eastAsia="ＭＳ ゴシック" w:hAnsi="Times New Roman" w:cs="Times New Roman"/>
          <w:i/>
          <w:color w:val="000000"/>
        </w:rPr>
        <w:t>Relative FMD</w:t>
      </w:r>
      <w:r w:rsidRPr="005C1497">
        <w:rPr>
          <w:rFonts w:ascii="Times New Roman" w:eastAsia="ＭＳ ゴシック" w:hAnsi="Times New Roman" w:cs="Times New Roman"/>
          <w:color w:val="000000"/>
        </w:rPr>
        <w:t xml:space="preserve"> = </w:t>
      </w:r>
      <m:oMath>
        <m:d>
          <m:dPr>
            <m:ctrlPr>
              <w:rPr>
                <w:rFonts w:ascii="Cambria Math" w:eastAsia="ＭＳ ゴシック" w:hAnsi="Cambria Math" w:cs="Times New Roman"/>
                <w:i/>
                <w:color w:val="000000"/>
              </w:rPr>
            </m:ctrlPr>
          </m:dPr>
          <m:e>
            <m:f>
              <m:fPr>
                <m:ctrlPr>
                  <w:rPr>
                    <w:rFonts w:ascii="Cambria Math" w:eastAsia="ＭＳ ゴシック" w:hAnsi="Cambria Math" w:cs="Times New Roman"/>
                    <w:i/>
                    <w:color w:val="000000"/>
                  </w:rPr>
                </m:ctrlPr>
              </m:fPr>
              <m:num>
                <m:r>
                  <w:rPr>
                    <w:rFonts w:ascii="Cambria Math" w:eastAsia="ＭＳ ゴシック" w:hAnsi="Cambria Math" w:cs="Times New Roman"/>
                    <w:color w:val="000000"/>
                  </w:rPr>
                  <m:t>Absolute FMD</m:t>
                </m:r>
              </m:num>
              <m:den>
                <m:r>
                  <w:rPr>
                    <w:rFonts w:ascii="Cambria Math" w:eastAsia="ＭＳ ゴシック" w:hAnsi="Cambria Math" w:cs="Times New Roman"/>
                    <w:color w:val="000000"/>
                  </w:rPr>
                  <m:t>Baseli</m:t>
                </m:r>
                <m:r>
                  <w:rPr>
                    <w:rFonts w:ascii="Cambria Math" w:eastAsia="ＭＳ ゴシック" w:hAnsi="Cambria Math" w:cs="Times New Roman"/>
                    <w:color w:val="000000"/>
                  </w:rPr>
                  <m:t>ne Diameter</m:t>
                </m:r>
              </m:den>
            </m:f>
          </m:e>
        </m:d>
        <m:r>
          <w:rPr>
            <w:rFonts w:ascii="Cambria Math" w:eastAsia="ＭＳ ゴシック" w:hAnsi="Cambria Math" w:cs="Times New Roman"/>
            <w:color w:val="000000"/>
          </w:rPr>
          <m:t>x 100%</m:t>
        </m:r>
      </m:oMath>
      <w:r w:rsidRPr="005C1497">
        <w:rPr>
          <w:rFonts w:ascii="Times New Roman" w:eastAsia="ＭＳ ゴシック" w:hAnsi="Times New Roman" w:cs="Times New Roman"/>
          <w:color w:val="000000"/>
        </w:rPr>
        <w:t xml:space="preserve">                                    (3)</w:t>
      </w:r>
    </w:p>
    <w:p w14:paraId="2016BEFE" w14:textId="270F5528"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The magnitude of the shear rate stimulus is proportional to the relative FMD response </w:t>
      </w:r>
      <w:r w:rsidRPr="005C1497">
        <w:rPr>
          <w:rFonts w:ascii="Times New Roman" w:eastAsia="ＭＳ ゴシック" w:hAnsi="Times New Roman" w:cs="Times New Roman"/>
          <w:color w:val="000000"/>
        </w:rPr>
        <w:fldChar w:fldCharType="begin">
          <w:fldData xml:space="preserve">PEVuZE5vdGU+PENpdGU+PEF1dGhvcj5QeWtlPC9BdXRob3I+PFllYXI+MjAwNDwvWWVhcj48UmVj
TnVtPjMyMjg8L1JlY051bT48RGlzcGxheVRleHQ+WzQ4XTwvRGlzcGxheVRleHQ+PHJlY29yZD48
cmVjLW51bWJlcj4zMjI4PC9yZWMtbnVtYmVyPjxmb3JlaWduLWtleXM+PGtleSBhcHA9IkVOIiBk
Yi1pZD0icnZ2cHg1dmZsYXByZXhlcDVkMHY1cHBpYTJ0ZDA1MnhkZHg1Ij4zMjI4PC9rZXk+PC9m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sidRPr="005C1497">
        <w:rPr>
          <w:rFonts w:ascii="Times New Roman" w:eastAsia="ＭＳ ゴシック" w:hAnsi="Times New Roman" w:cs="Times New Roman"/>
          <w:color w:val="000000"/>
        </w:rPr>
        <w:instrText xml:space="preserve"> ADDIN EN.CITE </w:instrText>
      </w:r>
      <w:r w:rsidRPr="005C1497">
        <w:rPr>
          <w:rFonts w:ascii="Times New Roman" w:eastAsia="ＭＳ ゴシック" w:hAnsi="Times New Roman" w:cs="Times New Roman"/>
          <w:color w:val="000000"/>
        </w:rPr>
        <w:fldChar w:fldCharType="begin">
          <w:fldData xml:space="preserve">PEVuZE5vdGU+PENpdGU+PEF1dGhvcj5QeWtlPC9BdXRob3I+PFllYXI+MjAwNDwvWWVhcj48UmVj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==
</w:fldData>
        </w:fldChar>
      </w:r>
      <w:r w:rsidRPr="005C1497">
        <w:rPr>
          <w:rFonts w:ascii="Times New Roman" w:eastAsia="ＭＳ ゴシック" w:hAnsi="Times New Roman" w:cs="Times New Roman"/>
          <w:color w:val="000000"/>
        </w:rPr>
        <w:instrText xml:space="preserve"> ADDIN EN.CITE.DATA </w:instrText>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48" w:tooltip="Pyke, 2004 #3228" w:history="1">
        <w:r w:rsidRPr="005C1497">
          <w:rPr>
            <w:rFonts w:ascii="Times New Roman" w:eastAsia="ＭＳ ゴシック" w:hAnsi="Times New Roman" w:cs="Times New Roman"/>
            <w:noProof/>
            <w:color w:val="000000"/>
          </w:rPr>
          <w:t>48</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The following equation wa</w:t>
      </w:r>
      <w:r w:rsidR="00CA3936">
        <w:rPr>
          <w:rFonts w:ascii="Times New Roman" w:eastAsia="ＭＳ ゴシック" w:hAnsi="Times New Roman" w:cs="Times New Roman"/>
          <w:color w:val="000000"/>
        </w:rPr>
        <w:t>s used to calculate shear rate</w:t>
      </w:r>
      <w:r w:rsidRPr="005C1497">
        <w:rPr>
          <w:rFonts w:ascii="Times New Roman" w:eastAsia="ＭＳ ゴシック" w:hAnsi="Times New Roman" w:cs="Times New Roman"/>
          <w:color w:val="000000"/>
        </w:rPr>
        <w:t xml:space="preserve"> for each subject:</w:t>
      </w:r>
    </w:p>
    <w:p w14:paraId="23A9E626" w14:textId="77777777" w:rsidR="00415C3D" w:rsidRPr="005C1497" w:rsidRDefault="00415C3D" w:rsidP="00415C3D">
      <w:pPr>
        <w:spacing w:line="480" w:lineRule="auto"/>
        <w:ind w:left="720" w:firstLine="720"/>
        <w:jc w:val="center"/>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Shear Rate = 8 x </w:t>
      </w:r>
      <m:oMath>
        <m:r>
          <w:rPr>
            <w:rFonts w:ascii="Cambria Math" w:eastAsia="ＭＳ ゴシック" w:hAnsi="Cambria Math" w:cs="Times New Roman"/>
            <w:color w:val="000000"/>
          </w:rPr>
          <m:t>(</m:t>
        </m:r>
        <m:f>
          <m:fPr>
            <m:ctrlPr>
              <w:rPr>
                <w:rFonts w:ascii="Cambria Math" w:eastAsia="ＭＳ ゴシック" w:hAnsi="Cambria Math" w:cs="Times New Roman"/>
                <w:i/>
                <w:color w:val="000000"/>
              </w:rPr>
            </m:ctrlPr>
          </m:fPr>
          <m:num>
            <m:r>
              <w:rPr>
                <w:rFonts w:ascii="Cambria Math" w:eastAsia="ＭＳ ゴシック" w:hAnsi="Cambria Math" w:cs="Times New Roman"/>
                <w:color w:val="000000"/>
              </w:rPr>
              <m:t>Velocity</m:t>
            </m:r>
          </m:num>
          <m:den>
            <m:r>
              <w:rPr>
                <w:rFonts w:ascii="Cambria Math" w:eastAsia="ＭＳ ゴシック" w:hAnsi="Cambria Math" w:cs="Times New Roman"/>
                <w:color w:val="000000"/>
              </w:rPr>
              <m:t>Diameter</m:t>
            </m:r>
          </m:den>
        </m:f>
        <m:r>
          <w:rPr>
            <w:rFonts w:ascii="Cambria Math" w:eastAsia="ＭＳ ゴシック" w:hAnsi="Cambria Math" w:cs="Times New Roman"/>
            <w:color w:val="000000"/>
          </w:rPr>
          <m:t>)</m:t>
        </m:r>
      </m:oMath>
      <w:r w:rsidRPr="005C1497">
        <w:rPr>
          <w:rFonts w:ascii="Times New Roman" w:eastAsia="ＭＳ ゴシック" w:hAnsi="Times New Roman" w:cs="Times New Roman"/>
          <w:color w:val="000000"/>
        </w:rPr>
        <w:tab/>
      </w:r>
      <w:r w:rsidRPr="005C1497">
        <w:rPr>
          <w:rFonts w:ascii="Times New Roman" w:eastAsia="ＭＳ ゴシック" w:hAnsi="Times New Roman" w:cs="Times New Roman"/>
          <w:color w:val="000000"/>
        </w:rPr>
        <w:tab/>
      </w:r>
      <w:r w:rsidRPr="005C1497">
        <w:rPr>
          <w:rFonts w:ascii="Times New Roman" w:eastAsia="ＭＳ ゴシック" w:hAnsi="Times New Roman" w:cs="Times New Roman"/>
          <w:color w:val="000000"/>
        </w:rPr>
        <w:tab/>
      </w:r>
      <w:r w:rsidRPr="005C1497">
        <w:rPr>
          <w:rFonts w:ascii="Times New Roman" w:eastAsia="ＭＳ ゴシック" w:hAnsi="Times New Roman" w:cs="Times New Roman"/>
          <w:color w:val="000000"/>
        </w:rPr>
        <w:tab/>
        <w:t xml:space="preserve">       (4)</w:t>
      </w:r>
    </w:p>
    <w:p w14:paraId="47EF0B68" w14:textId="77777777"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Where velocity and diameter represent the mean velocity and internal arterial diameter for a specific frame.  The area under the curve of the shear rate was calculated using the trapezoid rule to obtain the area under the curve up until peak diameter during cuff release (</w:t>
      </w:r>
      <w:proofErr w:type="spellStart"/>
      <w:r w:rsidRPr="005C1497">
        <w:rPr>
          <w:rFonts w:ascii="Times New Roman" w:eastAsia="ＭＳ ゴシック" w:hAnsi="Times New Roman" w:cs="Times New Roman"/>
          <w:color w:val="000000"/>
        </w:rPr>
        <w:t>GraphPad</w:t>
      </w:r>
      <w:proofErr w:type="spellEnd"/>
      <w:r w:rsidRPr="005C1497">
        <w:rPr>
          <w:rFonts w:ascii="Times New Roman" w:eastAsia="ＭＳ ゴシック" w:hAnsi="Times New Roman" w:cs="Times New Roman"/>
          <w:color w:val="000000"/>
        </w:rPr>
        <w:t xml:space="preserve"> PRISM version 5.0a. La Jolla, CA, USA). </w:t>
      </w:r>
    </w:p>
    <w:p w14:paraId="38957930" w14:textId="21AF2723"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Relative FMD (%FMD) was normalized to the a</w:t>
      </w:r>
      <w:r w:rsidR="00CA3936">
        <w:rPr>
          <w:rFonts w:ascii="Times New Roman" w:eastAsia="ＭＳ ゴシック" w:hAnsi="Times New Roman" w:cs="Times New Roman"/>
          <w:color w:val="000000"/>
        </w:rPr>
        <w:t>rea under the entire shear rate</w:t>
      </w:r>
      <w:r w:rsidRPr="005C1497">
        <w:rPr>
          <w:rFonts w:ascii="Times New Roman" w:eastAsia="ＭＳ ゴシック" w:hAnsi="Times New Roman" w:cs="Times New Roman"/>
          <w:color w:val="000000"/>
        </w:rPr>
        <w:t xml:space="preserve"> curve to account for baseline diameter.</w:t>
      </w:r>
    </w:p>
    <w:p w14:paraId="5956E933" w14:textId="77777777" w:rsidR="00415C3D" w:rsidRPr="005C1497" w:rsidRDefault="00415C3D" w:rsidP="00415C3D">
      <w:pPr>
        <w:pStyle w:val="ListParagraph"/>
        <w:spacing w:line="480" w:lineRule="auto"/>
        <w:ind w:left="2160" w:firstLine="720"/>
        <w:rPr>
          <w:rFonts w:ascii="Times New Roman" w:eastAsia="ＭＳ ゴシック" w:hAnsi="Times New Roman" w:cs="Times New Roman"/>
          <w:color w:val="000000"/>
        </w:rPr>
      </w:pPr>
      <w:proofErr w:type="spellStart"/>
      <w:r w:rsidRPr="005C1497">
        <w:rPr>
          <w:rFonts w:ascii="Times New Roman" w:eastAsia="ＭＳ ゴシック" w:hAnsi="Times New Roman" w:cs="Times New Roman"/>
          <w:i/>
          <w:color w:val="000000"/>
        </w:rPr>
        <w:t>NormalizedFMD</w:t>
      </w:r>
      <w:proofErr w:type="spellEnd"/>
      <w:r w:rsidRPr="005C1497">
        <w:rPr>
          <w:rFonts w:ascii="Times New Roman" w:eastAsia="ＭＳ ゴシック" w:hAnsi="Times New Roman" w:cs="Times New Roman"/>
          <w:i/>
          <w:color w:val="000000"/>
        </w:rPr>
        <w:t>=</w:t>
      </w:r>
      <m:oMath>
        <m:r>
          <w:rPr>
            <w:rFonts w:ascii="Cambria Math" w:eastAsia="ＭＳ ゴシック" w:hAnsi="Cambria Math" w:cs="Times New Roman"/>
            <w:color w:val="000000"/>
          </w:rPr>
          <m:t>(</m:t>
        </m:r>
        <m:f>
          <m:fPr>
            <m:ctrlPr>
              <w:rPr>
                <w:rFonts w:ascii="Cambria Math" w:eastAsia="ＭＳ ゴシック" w:hAnsi="Cambria Math" w:cs="Times New Roman"/>
                <w:i/>
                <w:color w:val="000000"/>
              </w:rPr>
            </m:ctrlPr>
          </m:fPr>
          <m:num>
            <m:r>
              <w:rPr>
                <w:rFonts w:ascii="Cambria Math" w:eastAsia="ＭＳ ゴシック" w:hAnsi="Cambria Math" w:cs="Times New Roman"/>
                <w:color w:val="000000"/>
              </w:rPr>
              <m:t>%FMD</m:t>
            </m:r>
          </m:num>
          <m:den>
            <m:r>
              <w:rPr>
                <w:rFonts w:ascii="Cambria Math" w:eastAsia="ＭＳ ゴシック" w:hAnsi="Cambria Math" w:cs="Times New Roman"/>
                <w:color w:val="000000"/>
              </w:rPr>
              <m:t>SRAUC</m:t>
            </m:r>
          </m:den>
        </m:f>
        <m:r>
          <w:rPr>
            <w:rFonts w:ascii="Cambria Math" w:eastAsia="ＭＳ ゴシック" w:hAnsi="Cambria Math" w:cs="Times New Roman"/>
            <w:color w:val="000000"/>
          </w:rPr>
          <m:t>)</m:t>
        </m:r>
      </m:oMath>
      <w:r w:rsidRPr="005C1497">
        <w:rPr>
          <w:rFonts w:ascii="Times New Roman" w:eastAsia="ＭＳ ゴシック" w:hAnsi="Times New Roman" w:cs="Times New Roman"/>
          <w:i/>
          <w:color w:val="000000"/>
        </w:rPr>
        <w:t xml:space="preserve">                                        </w:t>
      </w:r>
      <w:r w:rsidRPr="005C1497">
        <w:rPr>
          <w:rFonts w:ascii="Times New Roman" w:eastAsia="ＭＳ ゴシック" w:hAnsi="Times New Roman" w:cs="Times New Roman"/>
          <w:color w:val="000000"/>
        </w:rPr>
        <w:t xml:space="preserve">  (5)</w:t>
      </w:r>
    </w:p>
    <w:p w14:paraId="763D1D4B" w14:textId="77777777" w:rsidR="00415C3D" w:rsidRPr="005C1497" w:rsidRDefault="00415C3D" w:rsidP="00415C3D">
      <w:pPr>
        <w:spacing w:line="480" w:lineRule="auto"/>
        <w:rPr>
          <w:rFonts w:ascii="Times New Roman" w:eastAsia="ＭＳ ゴシック" w:hAnsi="Times New Roman" w:cs="Times New Roman"/>
          <w:i/>
          <w:color w:val="000000"/>
        </w:rPr>
      </w:pPr>
      <w:r w:rsidRPr="005C1497">
        <w:rPr>
          <w:rFonts w:ascii="Times New Roman" w:eastAsia="ＭＳ ゴシック" w:hAnsi="Times New Roman" w:cs="Times New Roman"/>
          <w:b/>
          <w:color w:val="000000"/>
        </w:rPr>
        <w:t>2.2.8</w:t>
      </w:r>
      <w:r w:rsidRPr="005C1497">
        <w:rPr>
          <w:rFonts w:ascii="Times New Roman" w:eastAsia="ＭＳ ゴシック" w:hAnsi="Times New Roman" w:cs="Times New Roman"/>
          <w:b/>
          <w:color w:val="000000"/>
        </w:rPr>
        <w:tab/>
      </w:r>
      <w:r w:rsidRPr="005C1497">
        <w:rPr>
          <w:rFonts w:ascii="Times New Roman" w:eastAsia="ＭＳ ゴシック" w:hAnsi="Times New Roman" w:cs="Times New Roman"/>
          <w:b/>
          <w:i/>
          <w:color w:val="000000"/>
        </w:rPr>
        <w:t>Statistical analysis</w:t>
      </w:r>
    </w:p>
    <w:p w14:paraId="2199C94C" w14:textId="237D2E15"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Statistical analysis was performed using SPSS software (SPSS 20. </w:t>
      </w:r>
      <w:r w:rsidRPr="005C1497">
        <w:rPr>
          <w:rFonts w:ascii="Times New Roman" w:hAnsi="Times New Roman" w:cs="Times New Roman"/>
        </w:rPr>
        <w:t>IBM, Armonk, NY, USA</w:t>
      </w:r>
      <w:r w:rsidRPr="005C1497">
        <w:rPr>
          <w:rFonts w:ascii="Times New Roman" w:eastAsia="ＭＳ ゴシック" w:hAnsi="Times New Roman" w:cs="Times New Roman"/>
          <w:color w:val="000000"/>
        </w:rPr>
        <w:t>).  All continuous variables were tested for normality using Shapiro-</w:t>
      </w:r>
      <w:proofErr w:type="spellStart"/>
      <w:r w:rsidRPr="005C1497">
        <w:rPr>
          <w:rFonts w:ascii="Times New Roman" w:eastAsia="ＭＳ ゴシック" w:hAnsi="Times New Roman" w:cs="Times New Roman"/>
          <w:color w:val="000000"/>
        </w:rPr>
        <w:t>Wilks</w:t>
      </w:r>
      <w:proofErr w:type="spellEnd"/>
      <w:r w:rsidRPr="005C1497">
        <w:rPr>
          <w:rFonts w:ascii="Times New Roman" w:eastAsia="ＭＳ ゴシック" w:hAnsi="Times New Roman" w:cs="Times New Roman"/>
          <w:color w:val="000000"/>
        </w:rPr>
        <w:t xml:space="preserve"> descriptive test. </w:t>
      </w:r>
      <w:r w:rsidR="004A26EC">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Data was originally separated into five </w:t>
      </w:r>
      <w:r w:rsidR="00CA3936">
        <w:rPr>
          <w:rFonts w:ascii="Times New Roman" w:eastAsia="ＭＳ ゴシック" w:hAnsi="Times New Roman" w:cs="Times New Roman"/>
          <w:color w:val="000000"/>
        </w:rPr>
        <w:t>groups based on the GMFCS</w:t>
      </w:r>
      <w:r w:rsidRPr="005C1497">
        <w:rPr>
          <w:rFonts w:ascii="Times New Roman" w:eastAsia="ＭＳ ゴシック" w:hAnsi="Times New Roman" w:cs="Times New Roman"/>
          <w:color w:val="000000"/>
        </w:rPr>
        <w:t xml:space="preserve">.  The GMFCS levels assess activity limitations pertaining to gross motor function with a five-level ordinal scale [1].  Individuals with GMFCS level I can typically walk without significant restrictions. </w:t>
      </w:r>
      <w:r w:rsidR="004A26EC">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Conversely, those with GMFCS level V are very restricted in their ability to function</w:t>
      </w:r>
      <w:r w:rsidR="00B16E9C">
        <w:rPr>
          <w:rFonts w:ascii="Times New Roman" w:eastAsia="ＭＳ ゴシック" w:hAnsi="Times New Roman" w:cs="Times New Roman"/>
          <w:color w:val="000000"/>
        </w:rPr>
        <w:t xml:space="preserve"> physically</w:t>
      </w:r>
      <w:r w:rsidRPr="005C1497">
        <w:rPr>
          <w:rFonts w:ascii="Times New Roman" w:eastAsia="ＭＳ ゴシック" w:hAnsi="Times New Roman" w:cs="Times New Roman"/>
          <w:color w:val="000000"/>
        </w:rPr>
        <w:t xml:space="preserve">.  The GMFCS has been validated as a reliable tool for use in the adult population with a strong inter-rater reliability </w:t>
      </w:r>
      <w:r w:rsidRPr="005C1497">
        <w:rPr>
          <w:rFonts w:ascii="Times New Roman" w:eastAsia="ＭＳ ゴシック" w:hAnsi="Times New Roman" w:cs="Times New Roman"/>
          <w:color w:val="000000"/>
        </w:rPr>
        <w:fldChar w:fldCharType="begin">
          <w:fldData xml:space="preserve">PEVuZE5vdGU+PENpdGU+PEF1dGhvcj5NY0Nvcm1pY2s8L0F1dGhvcj48WWVhcj4yMDA3PC9ZZWFy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==
</w:fldData>
        </w:fldChar>
      </w:r>
      <w:r w:rsidRPr="005C1497">
        <w:rPr>
          <w:rFonts w:ascii="Times New Roman" w:eastAsia="ＭＳ ゴシック" w:hAnsi="Times New Roman" w:cs="Times New Roman"/>
          <w:color w:val="000000"/>
        </w:rPr>
        <w:instrText xml:space="preserve"> ADDIN EN.CITE </w:instrText>
      </w:r>
      <w:r w:rsidRPr="005C1497">
        <w:rPr>
          <w:rFonts w:ascii="Times New Roman" w:eastAsia="ＭＳ ゴシック" w:hAnsi="Times New Roman" w:cs="Times New Roman"/>
          <w:color w:val="000000"/>
        </w:rPr>
        <w:fldChar w:fldCharType="begin">
          <w:fldData xml:space="preserve">PEVuZE5vdGU+PENpdGU+PEF1dGhvcj5NY0Nvcm1pY2s8L0F1dGhvcj48WWVhcj4yMDA3PC9ZZWFy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==
</w:fldData>
        </w:fldChar>
      </w:r>
      <w:r w:rsidRPr="005C1497">
        <w:rPr>
          <w:rFonts w:ascii="Times New Roman" w:eastAsia="ＭＳ ゴシック" w:hAnsi="Times New Roman" w:cs="Times New Roman"/>
          <w:color w:val="000000"/>
        </w:rPr>
        <w:instrText xml:space="preserve"> ADDIN EN.CITE.DATA </w:instrText>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54" w:tooltip="McCormick, 2007 #3237" w:history="1">
        <w:r w:rsidRPr="005C1497">
          <w:rPr>
            <w:rFonts w:ascii="Times New Roman" w:eastAsia="ＭＳ ゴシック" w:hAnsi="Times New Roman" w:cs="Times New Roman"/>
            <w:noProof/>
            <w:color w:val="000000"/>
          </w:rPr>
          <w:t>54</w:t>
        </w:r>
      </w:hyperlink>
      <w:r w:rsidRPr="005C1497">
        <w:rPr>
          <w:rFonts w:ascii="Times New Roman" w:eastAsia="ＭＳ ゴシック" w:hAnsi="Times New Roman" w:cs="Times New Roman"/>
          <w:noProof/>
          <w:color w:val="000000"/>
        </w:rPr>
        <w:t xml:space="preserve">, </w:t>
      </w:r>
      <w:hyperlink w:anchor="_ENREF_55" w:tooltip="Jahnsen, 2006 #3238" w:history="1">
        <w:r w:rsidRPr="005C1497">
          <w:rPr>
            <w:rFonts w:ascii="Times New Roman" w:eastAsia="ＭＳ ゴシック" w:hAnsi="Times New Roman" w:cs="Times New Roman"/>
            <w:noProof/>
            <w:color w:val="000000"/>
          </w:rPr>
          <w:t>55</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Differences in anthropometrics, vascular indices, activity levels, and metabolic markers were analyzed using one-way ANOVA with </w:t>
      </w:r>
      <w:proofErr w:type="spellStart"/>
      <w:r w:rsidRPr="005C1497">
        <w:rPr>
          <w:rFonts w:ascii="Times New Roman" w:eastAsia="ＭＳ ゴシック" w:hAnsi="Times New Roman" w:cs="Times New Roman"/>
          <w:color w:val="000000"/>
        </w:rPr>
        <w:t>Tukey</w:t>
      </w:r>
      <w:proofErr w:type="spellEnd"/>
      <w:r w:rsidRPr="005C1497">
        <w:rPr>
          <w:rFonts w:ascii="Times New Roman" w:eastAsia="ＭＳ ゴシック" w:hAnsi="Times New Roman" w:cs="Times New Roman"/>
          <w:color w:val="000000"/>
        </w:rPr>
        <w:t xml:space="preserve"> post hoc procedures. </w:t>
      </w:r>
    </w:p>
    <w:p w14:paraId="23CC369D" w14:textId="188A2686"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When performing one-way ANOVA, samples are more susceptible to unequal variances when the size of the population within each group is small or when sample sizes are unequal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&lt;EndNote&gt;&lt;Cite&gt;&lt;Author&gt;Field&lt;/Author&gt;&lt;Year&gt;2009&lt;/Year&gt;&lt;RecNum&gt;3236&lt;/RecNum&gt;&lt;DisplayText&gt;[56]&lt;/DisplayText&gt;&lt;record&gt;&lt;rec-number&gt;3236&lt;/rec-number&gt;&lt;foreign-keys&gt;&lt;key app="EN" db-id="rvvpx5vflaprexep5d0v5ppia2td052xddx5"&gt;3236&lt;/key&gt;&lt;/foreign-keys&gt;&lt;ref-type name="Journal Article"&gt;17&lt;/ref-type&gt;&lt;contributors&gt;&lt;authors&gt;&lt;author&gt;Field, A&lt;/author&gt;&lt;/authors&gt;&lt;/contributors&gt;&lt;titles&gt;&lt;title&gt;Discovering Statistics Using SPSS Third Edition&lt;/title&gt;&lt;/titles&gt;&lt;dates&gt;&lt;year&gt;2009&lt;/year&gt;&lt;/dates&gt;&lt;urls&gt;&lt;/urls&gt;&lt;/record&gt;&lt;/Cite&gt;&lt;/EndNote&gt;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56" w:tooltip="Field, 2009 #3236" w:history="1">
        <w:r w:rsidRPr="005C1497">
          <w:rPr>
            <w:rFonts w:ascii="Times New Roman" w:eastAsia="ＭＳ ゴシック" w:hAnsi="Times New Roman" w:cs="Times New Roman"/>
            <w:noProof/>
            <w:color w:val="000000"/>
          </w:rPr>
          <w:t>56</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Increasing the sample size within each group has been shown to mitigate the chance of committing a type I er</w:t>
      </w:r>
      <w:r w:rsidR="005D691D">
        <w:rPr>
          <w:rFonts w:ascii="Times New Roman" w:eastAsia="ＭＳ ゴシック" w:hAnsi="Times New Roman" w:cs="Times New Roman"/>
          <w:color w:val="000000"/>
        </w:rPr>
        <w:t>ror.  Data was collapsed</w:t>
      </w:r>
      <w:r w:rsidRPr="005C1497">
        <w:rPr>
          <w:rFonts w:ascii="Times New Roman" w:eastAsia="ＭＳ ゴシック" w:hAnsi="Times New Roman" w:cs="Times New Roman"/>
          <w:color w:val="000000"/>
        </w:rPr>
        <w:t xml:space="preserve"> into two groups based on whether participants were community ambulant or non-ambulant based on previous studies that have suggested those in GMFCS levels III-V prefer to use wheeled devices to move about in the community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&lt;EndNote&gt;&lt;Cite&gt;&lt;Author&gt;Palisano&lt;/Author&gt;&lt;Year&gt;2007&lt;/Year&gt;&lt;RecNum&gt;3450&lt;/RecNum&gt;&lt;DisplayText&gt;[57, 58]&lt;/DisplayText&gt;&lt;record&gt;&lt;rec-number&gt;3450&lt;/rec-number&gt;&lt;foreign-keys&gt;&lt;key app="EN" db-id="rvvpx5vflaprexep5d0v5ppia2td052xddx5"&gt;3450&lt;/key&gt;&lt;/foreign-keys&gt;&lt;ref-type name="Journal Article"&gt;17&lt;/ref-type&gt;&lt;contributors&gt;&lt;authors&gt;&lt;author&gt;Palisano, Robert J&lt;/author&gt;&lt;author&gt;Copeland, Wendy P&lt;/author&gt;&lt;author&gt;Galuppi, Barbara E&lt;/author&gt;&lt;/authors&gt;&lt;/contributors&gt;&lt;titles&gt;&lt;title&gt;Performance of physical activities by adolescents with cerebral palsy&lt;/title&gt;&lt;secondary-title&gt;Physical therapy&lt;/secondary-title&gt;&lt;/titles&gt;&lt;periodical&gt;&lt;full-title&gt;Physical Therapy&lt;/full-title&gt;&lt;abbr-1&gt;Phys Ther&lt;/abbr-1&gt;&lt;/periodical&gt;&lt;pages&gt;77-87&lt;/pages&gt;&lt;volume&gt;87&lt;/volume&gt;&lt;number&gt;1&lt;/number&gt;&lt;dates&gt;&lt;year&gt;2007&lt;/year&gt;&lt;/dates&gt;&lt;isbn&gt;0031-9023&lt;/isbn&gt;&lt;urls&gt;&lt;/urls&gt;&lt;/record&gt;&lt;/Cite&gt;&lt;Cite&gt;&lt;Author&gt;Palisano&lt;/Author&gt;&lt;Year&gt;2010&lt;/Year&gt;&lt;RecNum&gt;3452&lt;/RecNum&gt;&lt;record&gt;&lt;rec-number&gt;3452&lt;/rec-number&gt;&lt;foreign-keys&gt;&lt;key app="EN" db-id="rvvpx5vflaprexep5d0v5ppia2td052xddx5"&gt;3452&lt;/key&gt;&lt;/foreign-keys&gt;&lt;ref-type name="Journal Article"&gt;17&lt;/ref-type&gt;&lt;contributors&gt;&lt;authors&gt;&lt;author&gt;Palisano, Robert J&lt;/author&gt;&lt;author&gt;Hanna, Steven E&lt;/author&gt;&lt;author&gt;Rosenbaum, Peter L&lt;/author&gt;&lt;author&gt;Tieman, Beth&lt;/author&gt;&lt;/authors&gt;&lt;/contributors&gt;&lt;titles&gt;&lt;title&gt;Probability of walking, wheeled mobility, and assisted mobility in children and adolescents with cerebral palsy&lt;/title&gt;&lt;secondary-title&gt;Developmental Medicine &amp;amp; Child Neurology&lt;/secondary-title&gt;&lt;/titles&gt;&lt;periodical&gt;&lt;full-title&gt;Developmental Medicine &amp;amp; Child Neurology&lt;/full-title&gt;&lt;/periodical&gt;&lt;pages&gt;66-71&lt;/pages&gt;&lt;volume&gt;52&lt;/volume&gt;&lt;number&gt;1&lt;/number&gt;&lt;dates&gt;&lt;year&gt;2010&lt;/year&gt;&lt;/dates&gt;&lt;isbn&gt;1469-8749&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57" w:tooltip="Palisano, 2007 #3450" w:history="1">
        <w:r w:rsidRPr="005C1497">
          <w:rPr>
            <w:rFonts w:ascii="Times New Roman" w:hAnsi="Times New Roman" w:cs="Times New Roman"/>
            <w:noProof/>
          </w:rPr>
          <w:t>57</w:t>
        </w:r>
      </w:hyperlink>
      <w:r w:rsidRPr="005C1497">
        <w:rPr>
          <w:rFonts w:ascii="Times New Roman" w:hAnsi="Times New Roman" w:cs="Times New Roman"/>
          <w:noProof/>
        </w:rPr>
        <w:t xml:space="preserve">, </w:t>
      </w:r>
      <w:hyperlink w:anchor="_ENREF_58" w:tooltip="Palisano, 2010 #3452" w:history="1">
        <w:r w:rsidRPr="005C1497">
          <w:rPr>
            <w:rFonts w:ascii="Times New Roman" w:hAnsi="Times New Roman" w:cs="Times New Roman"/>
            <w:noProof/>
          </w:rPr>
          <w:t>58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Upon separation into two groups, data was reassessed for normality and independent t-tests were performed on the same variables. </w:t>
      </w:r>
    </w:p>
    <w:p w14:paraId="75555B78" w14:textId="1E5968C1" w:rsidR="00CA3936" w:rsidRPr="00E20AF5" w:rsidRDefault="00415C3D" w:rsidP="00E20AF5">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To determine the independent contribution of historical CVD risk attr</w:t>
      </w:r>
      <w:r w:rsidR="00CA3936">
        <w:rPr>
          <w:rFonts w:ascii="Times New Roman" w:eastAsia="ＭＳ ゴシック" w:hAnsi="Times New Roman" w:cs="Times New Roman"/>
          <w:color w:val="000000"/>
        </w:rPr>
        <w:t>ibutes (age, WC</w:t>
      </w:r>
      <w:r w:rsidRPr="005C1497">
        <w:rPr>
          <w:rFonts w:ascii="Times New Roman" w:eastAsia="ＭＳ ゴシック" w:hAnsi="Times New Roman" w:cs="Times New Roman"/>
          <w:color w:val="000000"/>
        </w:rPr>
        <w:t xml:space="preserve">, MVPA/hour) as well as the novelty of the CP population (GMFCS level) on these cardiovascular and </w:t>
      </w:r>
      <w:proofErr w:type="spellStart"/>
      <w:r w:rsidRPr="005C1497">
        <w:rPr>
          <w:rFonts w:ascii="Times New Roman" w:eastAsia="ＭＳ ゴシック" w:hAnsi="Times New Roman" w:cs="Times New Roman"/>
          <w:color w:val="000000"/>
        </w:rPr>
        <w:t>cardiometabolic</w:t>
      </w:r>
      <w:proofErr w:type="spellEnd"/>
      <w:r w:rsidRPr="005C1497">
        <w:rPr>
          <w:rFonts w:ascii="Times New Roman" w:eastAsia="ＭＳ ゴシック" w:hAnsi="Times New Roman" w:cs="Times New Roman"/>
          <w:color w:val="000000"/>
        </w:rPr>
        <w:t xml:space="preserve"> </w:t>
      </w:r>
      <w:proofErr w:type="gramStart"/>
      <w:r w:rsidRPr="005C1497">
        <w:rPr>
          <w:rFonts w:ascii="Times New Roman" w:eastAsia="ＭＳ ゴシック" w:hAnsi="Times New Roman" w:cs="Times New Roman"/>
          <w:color w:val="000000"/>
        </w:rPr>
        <w:t>outcomes,</w:t>
      </w:r>
      <w:proofErr w:type="gramEnd"/>
      <w:r w:rsidRPr="005C1497">
        <w:rPr>
          <w:rFonts w:ascii="Times New Roman" w:eastAsia="ＭＳ ゴシック" w:hAnsi="Times New Roman" w:cs="Times New Roman"/>
          <w:color w:val="000000"/>
        </w:rPr>
        <w:t xml:space="preserve"> separate multiple regression analyses were conducted for each dependent variable (i.e. each vascular and metabolic marker) using a backward regression model.  Numeric coding was applied to the categorical variable GMFCS (GMFCS levels I-II=0 or GMFCS levels III-V=1).  For each model, standardized regression coefficients were determined.  Further, percent variance attributable to the main outcome within each model was tested using an analysis of variance to determine the significance of each model.  If there was greater than one independent predictor for a particular model, a forward regression analysis was performed to determine which predictor represented the greatest variance.  Data are reported as means </w:t>
      </w:r>
      <w:r w:rsidRPr="005C1497">
        <w:rPr>
          <w:rFonts w:ascii="Times New Roman" w:eastAsia="ＭＳ ゴシック" w:hAnsi="Times New Roman" w:cs="Times New Roman"/>
          <w:color w:val="000000"/>
        </w:rPr>
        <w:sym w:font="Symbol" w:char="F0B1"/>
      </w:r>
      <w:r w:rsidRPr="005C1497">
        <w:rPr>
          <w:rFonts w:ascii="Times New Roman" w:eastAsia="ＭＳ ゴシック" w:hAnsi="Times New Roman" w:cs="Times New Roman"/>
          <w:color w:val="000000"/>
        </w:rPr>
        <w:t xml:space="preserve"> SD. </w:t>
      </w:r>
      <w:r w:rsidR="00E72094">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A minimum criterion alpha level of </w:t>
      </w:r>
      <w:r w:rsidRPr="005C1497">
        <w:rPr>
          <w:rFonts w:ascii="Times New Roman" w:eastAsia="ＭＳ ゴシック" w:hAnsi="Times New Roman" w:cs="Times New Roman"/>
          <w:i/>
          <w:color w:val="000000"/>
        </w:rPr>
        <w:t>P</w:t>
      </w:r>
      <w:r w:rsidRPr="005C1497">
        <w:rPr>
          <w:rFonts w:ascii="Times New Roman" w:eastAsia="ＭＳ ゴシック" w:hAnsi="Times New Roman" w:cs="Times New Roman"/>
          <w:color w:val="000000"/>
        </w:rPr>
        <w:t xml:space="preserve">≤0.05 was used to determine statistical significance. </w:t>
      </w:r>
    </w:p>
    <w:p w14:paraId="019B4572" w14:textId="77777777" w:rsidR="00415C3D" w:rsidRPr="00D0466D" w:rsidRDefault="00415C3D" w:rsidP="00415C3D">
      <w:pPr>
        <w:spacing w:line="480" w:lineRule="auto"/>
        <w:rPr>
          <w:rFonts w:ascii="Times New Roman" w:hAnsi="Times New Roman" w:cs="Times New Roman"/>
          <w:b/>
        </w:rPr>
      </w:pPr>
      <w:r w:rsidRPr="00D0466D">
        <w:rPr>
          <w:rFonts w:ascii="Times New Roman" w:hAnsi="Times New Roman" w:cs="Times New Roman"/>
          <w:b/>
        </w:rPr>
        <w:t>2.3</w:t>
      </w:r>
      <w:r w:rsidRPr="00D0466D">
        <w:rPr>
          <w:rFonts w:ascii="Times New Roman" w:hAnsi="Times New Roman" w:cs="Times New Roman"/>
          <w:b/>
        </w:rPr>
        <w:tab/>
        <w:t>RESULTS</w:t>
      </w:r>
    </w:p>
    <w:p w14:paraId="3CC3DFE2" w14:textId="77777777" w:rsidR="00415C3D" w:rsidRPr="00D0466D" w:rsidRDefault="00415C3D" w:rsidP="00415C3D">
      <w:pPr>
        <w:spacing w:line="480" w:lineRule="auto"/>
        <w:rPr>
          <w:rFonts w:ascii="Times New Roman" w:hAnsi="Times New Roman" w:cs="Times New Roman"/>
          <w:i/>
        </w:rPr>
      </w:pPr>
      <w:r w:rsidRPr="00D0466D">
        <w:rPr>
          <w:rFonts w:ascii="Times New Roman" w:hAnsi="Times New Roman" w:cs="Times New Roman"/>
          <w:b/>
        </w:rPr>
        <w:t>2.3.1</w:t>
      </w:r>
      <w:r w:rsidRPr="00D0466D">
        <w:rPr>
          <w:rFonts w:ascii="Times New Roman" w:hAnsi="Times New Roman" w:cs="Times New Roman"/>
          <w:b/>
        </w:rPr>
        <w:tab/>
      </w:r>
      <w:r w:rsidRPr="00D0466D">
        <w:rPr>
          <w:rFonts w:ascii="Times New Roman" w:hAnsi="Times New Roman" w:cs="Times New Roman"/>
          <w:b/>
          <w:i/>
        </w:rPr>
        <w:t>Participant Characteristics</w:t>
      </w:r>
    </w:p>
    <w:p w14:paraId="4170C728" w14:textId="7D420474" w:rsidR="00415C3D" w:rsidRPr="00D0466D" w:rsidRDefault="00415C3D" w:rsidP="00415C3D">
      <w:pPr>
        <w:spacing w:line="480" w:lineRule="auto"/>
        <w:ind w:firstLine="720"/>
        <w:rPr>
          <w:rFonts w:ascii="Times New Roman" w:hAnsi="Times New Roman" w:cs="Times New Roman"/>
        </w:rPr>
      </w:pPr>
      <w:r w:rsidRPr="00D0466D">
        <w:rPr>
          <w:rFonts w:ascii="Times New Roman" w:hAnsi="Times New Roman" w:cs="Times New Roman"/>
        </w:rPr>
        <w:t xml:space="preserve">The sample </w:t>
      </w:r>
      <w:proofErr w:type="gramStart"/>
      <w:r w:rsidRPr="00D0466D">
        <w:rPr>
          <w:rFonts w:ascii="Times New Roman" w:hAnsi="Times New Roman" w:cs="Times New Roman"/>
        </w:rPr>
        <w:t>population, separated into two groups based on whether participants were community ambulant (GMFCS I-II) or non-ambulant (GMFCS III-V), were</w:t>
      </w:r>
      <w:proofErr w:type="gramEnd"/>
      <w:r w:rsidRPr="00D0466D">
        <w:rPr>
          <w:rFonts w:ascii="Times New Roman" w:hAnsi="Times New Roman" w:cs="Times New Roman"/>
        </w:rPr>
        <w:t xml:space="preserve"> of similar age, </w:t>
      </w:r>
      <w:r w:rsidR="005B6907">
        <w:rPr>
          <w:rFonts w:ascii="Times New Roman" w:hAnsi="Times New Roman" w:cs="Times New Roman"/>
        </w:rPr>
        <w:t>body mass, WC, and BMI</w:t>
      </w:r>
      <w:r w:rsidRPr="00D0466D">
        <w:rPr>
          <w:rFonts w:ascii="Times New Roman" w:hAnsi="Times New Roman" w:cs="Times New Roman"/>
        </w:rPr>
        <w:t xml:space="preserve"> (Table 1).  The ambulant group was taller</w:t>
      </w:r>
      <w:r w:rsidR="005D691D">
        <w:rPr>
          <w:rFonts w:ascii="Times New Roman" w:hAnsi="Times New Roman" w:cs="Times New Roman"/>
        </w:rPr>
        <w:t xml:space="preserve"> than the non-ambulant group (p=0.013</w:t>
      </w:r>
      <w:r w:rsidRPr="00D0466D">
        <w:rPr>
          <w:rFonts w:ascii="Times New Roman" w:hAnsi="Times New Roman" w:cs="Times New Roman"/>
        </w:rPr>
        <w:t>) (Table 1).  There were no group differences b</w:t>
      </w:r>
      <w:r w:rsidR="005B6907">
        <w:rPr>
          <w:rFonts w:ascii="Times New Roman" w:hAnsi="Times New Roman" w:cs="Times New Roman"/>
        </w:rPr>
        <w:t>etween SBP, DBP or mean arterial pressure</w:t>
      </w:r>
      <w:r w:rsidRPr="00D0466D">
        <w:rPr>
          <w:rFonts w:ascii="Times New Roman" w:hAnsi="Times New Roman" w:cs="Times New Roman"/>
        </w:rPr>
        <w:t xml:space="preserve">.  The non-ambulant group had a </w:t>
      </w:r>
      <w:r w:rsidR="00637B37">
        <w:rPr>
          <w:rFonts w:ascii="Times New Roman" w:hAnsi="Times New Roman" w:cs="Times New Roman"/>
        </w:rPr>
        <w:t>higher</w:t>
      </w:r>
      <w:r w:rsidR="005B6907">
        <w:rPr>
          <w:rFonts w:ascii="Times New Roman" w:hAnsi="Times New Roman" w:cs="Times New Roman"/>
        </w:rPr>
        <w:t xml:space="preserve"> resting</w:t>
      </w:r>
      <w:r w:rsidR="00637B37">
        <w:rPr>
          <w:rFonts w:ascii="Times New Roman" w:hAnsi="Times New Roman" w:cs="Times New Roman"/>
        </w:rPr>
        <w:t>,</w:t>
      </w:r>
      <w:r w:rsidR="005B6907">
        <w:rPr>
          <w:rFonts w:ascii="Times New Roman" w:hAnsi="Times New Roman" w:cs="Times New Roman"/>
        </w:rPr>
        <w:t xml:space="preserve"> supine heart rate</w:t>
      </w:r>
      <w:r w:rsidRPr="00D0466D">
        <w:rPr>
          <w:rFonts w:ascii="Times New Roman" w:hAnsi="Times New Roman" w:cs="Times New Roman"/>
        </w:rPr>
        <w:t xml:space="preserve"> (p=0.05) (Table 1).</w:t>
      </w:r>
    </w:p>
    <w:p w14:paraId="1E95179C" w14:textId="77777777" w:rsidR="00415C3D" w:rsidRPr="00D0466D" w:rsidRDefault="00415C3D" w:rsidP="00415C3D">
      <w:pPr>
        <w:spacing w:line="480" w:lineRule="auto"/>
        <w:rPr>
          <w:rFonts w:ascii="Times New Roman" w:hAnsi="Times New Roman" w:cs="Times New Roman"/>
          <w:i/>
        </w:rPr>
      </w:pPr>
      <w:r w:rsidRPr="00D0466D">
        <w:rPr>
          <w:rFonts w:ascii="Times New Roman" w:hAnsi="Times New Roman" w:cs="Times New Roman"/>
          <w:b/>
        </w:rPr>
        <w:t>2.3.2</w:t>
      </w:r>
      <w:r w:rsidRPr="00D0466D">
        <w:rPr>
          <w:rFonts w:ascii="Times New Roman" w:hAnsi="Times New Roman" w:cs="Times New Roman"/>
          <w:b/>
        </w:rPr>
        <w:tab/>
      </w:r>
      <w:r w:rsidRPr="00D0466D">
        <w:rPr>
          <w:rFonts w:ascii="Times New Roman" w:hAnsi="Times New Roman" w:cs="Times New Roman"/>
          <w:b/>
          <w:i/>
        </w:rPr>
        <w:t>Physical Activity</w:t>
      </w:r>
    </w:p>
    <w:p w14:paraId="58B7797D" w14:textId="09322661" w:rsidR="00415C3D" w:rsidRPr="00D0466D" w:rsidRDefault="00415C3D" w:rsidP="00415C3D">
      <w:pPr>
        <w:spacing w:line="480" w:lineRule="auto"/>
        <w:ind w:firstLine="720"/>
        <w:rPr>
          <w:rFonts w:ascii="Times New Roman" w:hAnsi="Times New Roman" w:cs="Times New Roman"/>
        </w:rPr>
      </w:pPr>
      <w:r w:rsidRPr="00D0466D">
        <w:rPr>
          <w:rFonts w:ascii="Times New Roman" w:hAnsi="Times New Roman" w:cs="Times New Roman"/>
        </w:rPr>
        <w:t>The total amount of minutes of wear time/day, moderate-to-vigorous physical activity (MVPA)/day, sedentary time/day, MVPA/hour, and sedentary time/hour are reported in Table 2.  The ambulant participants wore the device for a greater duration per day compar</w:t>
      </w:r>
      <w:r w:rsidR="005D691D">
        <w:rPr>
          <w:rFonts w:ascii="Times New Roman" w:hAnsi="Times New Roman" w:cs="Times New Roman"/>
        </w:rPr>
        <w:t>ed to the non-ambulant group (p=0.033</w:t>
      </w:r>
      <w:r w:rsidRPr="00D0466D">
        <w:rPr>
          <w:rFonts w:ascii="Times New Roman" w:hAnsi="Times New Roman" w:cs="Times New Roman"/>
        </w:rPr>
        <w:t>) (Fig. 1A).  Furthermore, the ambulant group engaged in more MVPA/day</w:t>
      </w:r>
      <w:r w:rsidR="005D691D">
        <w:rPr>
          <w:rFonts w:ascii="Times New Roman" w:hAnsi="Times New Roman" w:cs="Times New Roman"/>
        </w:rPr>
        <w:t xml:space="preserve"> (p=0.001)</w:t>
      </w:r>
      <w:r w:rsidRPr="00D0466D">
        <w:rPr>
          <w:rFonts w:ascii="Times New Roman" w:hAnsi="Times New Roman" w:cs="Times New Roman"/>
        </w:rPr>
        <w:t xml:space="preserve"> (Fig. 1B) and MVPA/hour</w:t>
      </w:r>
      <w:r w:rsidR="005D691D">
        <w:rPr>
          <w:rFonts w:ascii="Times New Roman" w:hAnsi="Times New Roman" w:cs="Times New Roman"/>
        </w:rPr>
        <w:t xml:space="preserve"> (p=0.001)</w:t>
      </w:r>
      <w:r w:rsidRPr="00D0466D">
        <w:rPr>
          <w:rFonts w:ascii="Times New Roman" w:hAnsi="Times New Roman" w:cs="Times New Roman"/>
        </w:rPr>
        <w:t xml:space="preserve"> than </w:t>
      </w:r>
      <w:r w:rsidR="005D691D">
        <w:rPr>
          <w:rFonts w:ascii="Times New Roman" w:hAnsi="Times New Roman" w:cs="Times New Roman"/>
        </w:rPr>
        <w:t xml:space="preserve">the non-ambulant group </w:t>
      </w:r>
      <w:r w:rsidRPr="00D0466D">
        <w:rPr>
          <w:rFonts w:ascii="Times New Roman" w:hAnsi="Times New Roman" w:cs="Times New Roman"/>
        </w:rPr>
        <w:t>(Fig. 1C).  Sedentary time/day was not different between groups, however, after controlling for wear time, the non-ambulant group engaged in more sedentary time/</w:t>
      </w:r>
      <w:r w:rsidR="005D691D">
        <w:rPr>
          <w:rFonts w:ascii="Times New Roman" w:hAnsi="Times New Roman" w:cs="Times New Roman"/>
        </w:rPr>
        <w:t>hour than the ambulant group (p=0.001</w:t>
      </w:r>
      <w:r w:rsidRPr="00D0466D">
        <w:rPr>
          <w:rFonts w:ascii="Times New Roman" w:hAnsi="Times New Roman" w:cs="Times New Roman"/>
        </w:rPr>
        <w:t>) (Fig. 1D).</w:t>
      </w:r>
    </w:p>
    <w:p w14:paraId="11BC84A2" w14:textId="30D4E4A8" w:rsidR="00415C3D" w:rsidRPr="00D0466D" w:rsidRDefault="007C0E22" w:rsidP="00415C3D">
      <w:pPr>
        <w:spacing w:line="480" w:lineRule="auto"/>
        <w:rPr>
          <w:rFonts w:ascii="Times New Roman" w:hAnsi="Times New Roman" w:cs="Times New Roman"/>
          <w:i/>
        </w:rPr>
      </w:pPr>
      <w:r>
        <w:rPr>
          <w:rFonts w:ascii="Times New Roman" w:hAnsi="Times New Roman" w:cs="Times New Roman"/>
          <w:b/>
        </w:rPr>
        <w:t>2.3.3</w:t>
      </w:r>
      <w:r w:rsidR="00415C3D" w:rsidRPr="00D0466D">
        <w:rPr>
          <w:rFonts w:ascii="Times New Roman" w:hAnsi="Times New Roman" w:cs="Times New Roman"/>
          <w:b/>
        </w:rPr>
        <w:tab/>
      </w:r>
      <w:r w:rsidR="00415C3D" w:rsidRPr="00D0466D">
        <w:rPr>
          <w:rFonts w:ascii="Times New Roman" w:hAnsi="Times New Roman" w:cs="Times New Roman"/>
          <w:b/>
          <w:i/>
        </w:rPr>
        <w:t>Vascular Indices</w:t>
      </w:r>
    </w:p>
    <w:p w14:paraId="0838F4A0" w14:textId="03ADAB0E" w:rsidR="00415C3D" w:rsidRPr="00D0466D" w:rsidRDefault="00415C3D" w:rsidP="00415C3D">
      <w:pPr>
        <w:spacing w:line="480" w:lineRule="auto"/>
        <w:ind w:firstLine="720"/>
        <w:rPr>
          <w:rFonts w:ascii="Times New Roman" w:hAnsi="Times New Roman" w:cs="Times New Roman"/>
        </w:rPr>
      </w:pPr>
      <w:r w:rsidRPr="00D0466D">
        <w:rPr>
          <w:rFonts w:ascii="Times New Roman" w:hAnsi="Times New Roman" w:cs="Times New Roman"/>
        </w:rPr>
        <w:t xml:space="preserve">There were no differences in carotid artery </w:t>
      </w:r>
      <w:proofErr w:type="spellStart"/>
      <w:r w:rsidRPr="00D0466D">
        <w:rPr>
          <w:rFonts w:ascii="Times New Roman" w:hAnsi="Times New Roman" w:cs="Times New Roman"/>
        </w:rPr>
        <w:t>distensibi</w:t>
      </w:r>
      <w:r w:rsidR="005B6907">
        <w:rPr>
          <w:rFonts w:ascii="Times New Roman" w:hAnsi="Times New Roman" w:cs="Times New Roman"/>
        </w:rPr>
        <w:t>lity</w:t>
      </w:r>
      <w:proofErr w:type="spellEnd"/>
      <w:r w:rsidR="005B6907">
        <w:rPr>
          <w:rFonts w:ascii="Times New Roman" w:hAnsi="Times New Roman" w:cs="Times New Roman"/>
        </w:rPr>
        <w:t xml:space="preserve"> or IMT</w:t>
      </w:r>
      <w:r w:rsidRPr="00D0466D">
        <w:rPr>
          <w:rFonts w:ascii="Times New Roman" w:hAnsi="Times New Roman" w:cs="Times New Roman"/>
        </w:rPr>
        <w:t xml:space="preserve"> between groups (Table 3).  One non-ambulant CP participant was removed from the</w:t>
      </w:r>
      <w:r w:rsidR="005D691D">
        <w:rPr>
          <w:rFonts w:ascii="Times New Roman" w:hAnsi="Times New Roman" w:cs="Times New Roman"/>
        </w:rPr>
        <w:t>se</w:t>
      </w:r>
      <w:r w:rsidRPr="00D0466D">
        <w:rPr>
          <w:rFonts w:ascii="Times New Roman" w:hAnsi="Times New Roman" w:cs="Times New Roman"/>
        </w:rPr>
        <w:t xml:space="preserve"> vascular assessments due to severe spasticity of the upper extremities resulting in inadequate ultrasound image quality.  There were no group differences </w:t>
      </w:r>
      <w:r w:rsidR="005B6907">
        <w:rPr>
          <w:rFonts w:ascii="Times New Roman" w:hAnsi="Times New Roman" w:cs="Times New Roman"/>
        </w:rPr>
        <w:t>in central PWV</w:t>
      </w:r>
      <w:r w:rsidRPr="00D0466D">
        <w:rPr>
          <w:rFonts w:ascii="Times New Roman" w:hAnsi="Times New Roman" w:cs="Times New Roman"/>
        </w:rPr>
        <w:t xml:space="preserve"> (Table 3).  Two ambulant and five non-ambulant participants were removed from the central and lower limb PWV analysis as a result of inadequate tonometry signals.  No differences were observed in lower-limb PWV (Table 3), however upper-</w:t>
      </w:r>
      <w:r w:rsidR="007C0E22">
        <w:rPr>
          <w:rFonts w:ascii="Times New Roman" w:hAnsi="Times New Roman" w:cs="Times New Roman"/>
        </w:rPr>
        <w:t>limb PWV was higher in the non-</w:t>
      </w:r>
      <w:r w:rsidRPr="00D0466D">
        <w:rPr>
          <w:rFonts w:ascii="Times New Roman" w:hAnsi="Times New Roman" w:cs="Times New Roman"/>
        </w:rPr>
        <w:t>ambulant group indicative of an increase in arterial stiffness co</w:t>
      </w:r>
      <w:r w:rsidR="000602D5">
        <w:rPr>
          <w:rFonts w:ascii="Times New Roman" w:hAnsi="Times New Roman" w:cs="Times New Roman"/>
        </w:rPr>
        <w:t>mpared to the ambulant group (p=</w:t>
      </w:r>
      <w:r w:rsidRPr="00D0466D">
        <w:rPr>
          <w:rFonts w:ascii="Times New Roman" w:hAnsi="Times New Roman" w:cs="Times New Roman"/>
        </w:rPr>
        <w:t>0.0</w:t>
      </w:r>
      <w:r w:rsidR="000602D5">
        <w:rPr>
          <w:rFonts w:ascii="Times New Roman" w:hAnsi="Times New Roman" w:cs="Times New Roman"/>
        </w:rPr>
        <w:t>06</w:t>
      </w:r>
      <w:r w:rsidRPr="00D0466D">
        <w:rPr>
          <w:rFonts w:ascii="Times New Roman" w:hAnsi="Times New Roman" w:cs="Times New Roman"/>
        </w:rPr>
        <w:t xml:space="preserve">) (Fig. 2).  Two ambulant and three non-ambulant participants were removed from the upper-limb PWV analysis due </w:t>
      </w:r>
      <w:r w:rsidR="005B6907">
        <w:rPr>
          <w:rFonts w:ascii="Times New Roman" w:hAnsi="Times New Roman" w:cs="Times New Roman"/>
        </w:rPr>
        <w:t>to inadequate tonometry signals</w:t>
      </w:r>
      <w:r w:rsidRPr="00D0466D">
        <w:rPr>
          <w:rFonts w:ascii="Times New Roman" w:hAnsi="Times New Roman" w:cs="Times New Roman"/>
        </w:rPr>
        <w:t xml:space="preserve"> (Table 3).</w:t>
      </w:r>
    </w:p>
    <w:p w14:paraId="0C0D5354" w14:textId="6C59E7A0" w:rsidR="00415C3D" w:rsidRPr="00D0466D" w:rsidRDefault="005D691D" w:rsidP="00415C3D">
      <w:pPr>
        <w:spacing w:line="480" w:lineRule="auto"/>
        <w:ind w:firstLine="720"/>
        <w:rPr>
          <w:rFonts w:ascii="Times New Roman" w:hAnsi="Times New Roman" w:cs="Times New Roman"/>
        </w:rPr>
      </w:pPr>
      <w:r>
        <w:rPr>
          <w:rFonts w:ascii="Times New Roman" w:hAnsi="Times New Roman" w:cs="Times New Roman"/>
        </w:rPr>
        <w:t>There were no between-</w:t>
      </w:r>
      <w:r w:rsidR="00415C3D" w:rsidRPr="00D0466D">
        <w:rPr>
          <w:rFonts w:ascii="Times New Roman" w:hAnsi="Times New Roman" w:cs="Times New Roman"/>
        </w:rPr>
        <w:t xml:space="preserve">group differences in pre-occlusion brachial artery diameter (mm) or peak brachial artery diameter (mm) achieved during reactive hyperemia (Table 3). </w:t>
      </w:r>
      <w:r w:rsidR="00FB2E7F">
        <w:rPr>
          <w:rFonts w:ascii="Times New Roman" w:hAnsi="Times New Roman" w:cs="Times New Roman"/>
        </w:rPr>
        <w:t xml:space="preserve"> </w:t>
      </w:r>
      <w:r w:rsidR="00415C3D" w:rsidRPr="00D0466D">
        <w:rPr>
          <w:rFonts w:ascii="Times New Roman" w:hAnsi="Times New Roman" w:cs="Times New Roman"/>
        </w:rPr>
        <w:t>Furthermore, there were no differences between groups in absolute FMD (mm), relative FMD (%), normalized FMD (%FMD/SR</w:t>
      </w:r>
      <w:r w:rsidR="00415C3D" w:rsidRPr="00D0466D">
        <w:rPr>
          <w:rFonts w:ascii="Times New Roman" w:hAnsi="Times New Roman" w:cs="Times New Roman"/>
          <w:vertAlign w:val="subscript"/>
        </w:rPr>
        <w:t>AUC</w:t>
      </w:r>
      <w:r w:rsidR="00415C3D" w:rsidRPr="00D0466D">
        <w:rPr>
          <w:rFonts w:ascii="Times New Roman" w:hAnsi="Times New Roman" w:cs="Times New Roman"/>
        </w:rPr>
        <w:t>), or SR stimulus (Table 3).</w:t>
      </w:r>
    </w:p>
    <w:p w14:paraId="76426FA4" w14:textId="51A40223" w:rsidR="00415C3D" w:rsidRPr="00D0466D" w:rsidRDefault="000602D5" w:rsidP="00415C3D">
      <w:pPr>
        <w:spacing w:line="480" w:lineRule="auto"/>
        <w:rPr>
          <w:rFonts w:ascii="Times New Roman" w:hAnsi="Times New Roman" w:cs="Times New Roman"/>
          <w:i/>
        </w:rPr>
      </w:pPr>
      <w:r>
        <w:rPr>
          <w:rFonts w:ascii="Times New Roman" w:hAnsi="Times New Roman" w:cs="Times New Roman"/>
          <w:b/>
        </w:rPr>
        <w:t>2.3.4</w:t>
      </w:r>
      <w:r w:rsidR="00415C3D" w:rsidRPr="00D0466D">
        <w:rPr>
          <w:rFonts w:ascii="Times New Roman" w:hAnsi="Times New Roman" w:cs="Times New Roman"/>
          <w:b/>
        </w:rPr>
        <w:tab/>
      </w:r>
      <w:proofErr w:type="spellStart"/>
      <w:r w:rsidR="00415C3D" w:rsidRPr="00D0466D">
        <w:rPr>
          <w:rFonts w:ascii="Times New Roman" w:hAnsi="Times New Roman" w:cs="Times New Roman"/>
          <w:b/>
          <w:i/>
        </w:rPr>
        <w:t>Cardiometabolic</w:t>
      </w:r>
      <w:proofErr w:type="spellEnd"/>
      <w:r w:rsidR="00415C3D" w:rsidRPr="00D0466D">
        <w:rPr>
          <w:rFonts w:ascii="Times New Roman" w:hAnsi="Times New Roman" w:cs="Times New Roman"/>
          <w:b/>
          <w:i/>
        </w:rPr>
        <w:t xml:space="preserve"> Blood Markers</w:t>
      </w:r>
    </w:p>
    <w:p w14:paraId="6DC1D445" w14:textId="50D4F8AB" w:rsidR="00415C3D" w:rsidRPr="00D0466D" w:rsidRDefault="00415C3D" w:rsidP="00415C3D">
      <w:pPr>
        <w:spacing w:line="480" w:lineRule="auto"/>
        <w:rPr>
          <w:rFonts w:ascii="Times New Roman" w:hAnsi="Times New Roman" w:cs="Times New Roman"/>
        </w:rPr>
      </w:pPr>
      <w:r w:rsidRPr="00D0466D">
        <w:rPr>
          <w:rFonts w:ascii="Times New Roman" w:hAnsi="Times New Roman" w:cs="Times New Roman"/>
        </w:rPr>
        <w:tab/>
        <w:t>There were no between group differences for all metabolic markers assessed. Glucose</w:t>
      </w:r>
      <w:r>
        <w:rPr>
          <w:rFonts w:ascii="Times New Roman" w:hAnsi="Times New Roman" w:cs="Times New Roman"/>
        </w:rPr>
        <w:t xml:space="preserve"> (CV 8.8%)</w:t>
      </w:r>
      <w:r w:rsidRPr="00D0466D">
        <w:rPr>
          <w:rFonts w:ascii="Times New Roman" w:hAnsi="Times New Roman" w:cs="Times New Roman"/>
        </w:rPr>
        <w:t>, insulin</w:t>
      </w:r>
      <w:r>
        <w:rPr>
          <w:rFonts w:ascii="Times New Roman" w:hAnsi="Times New Roman" w:cs="Times New Roman"/>
        </w:rPr>
        <w:t xml:space="preserve"> (CV 8.2%)</w:t>
      </w:r>
      <w:r w:rsidRPr="00D0466D">
        <w:rPr>
          <w:rFonts w:ascii="Times New Roman" w:hAnsi="Times New Roman" w:cs="Times New Roman"/>
        </w:rPr>
        <w:t>, HOMA-IR, IL-6</w:t>
      </w:r>
      <w:r>
        <w:rPr>
          <w:rFonts w:ascii="Times New Roman" w:hAnsi="Times New Roman" w:cs="Times New Roman"/>
        </w:rPr>
        <w:t xml:space="preserve"> (CV 9.0%)</w:t>
      </w:r>
      <w:r w:rsidRPr="00D0466D">
        <w:rPr>
          <w:rFonts w:ascii="Times New Roman" w:hAnsi="Times New Roman" w:cs="Times New Roman"/>
        </w:rPr>
        <w:t xml:space="preserve"> and lipid marker concentrations are reported in Table 4.  Blood draws were not acquired on 1 ambulant and 7 non-ambulant participants for glucose, insulin, HOMA-IR and IL-6 due to contractures, spasticity, or vein size.  An additional non-ambulant participant was not included in the lipid analysis (n=31) as a result of insufficient serum content to perform the assessment. </w:t>
      </w:r>
      <w:r w:rsidR="000D4D19">
        <w:rPr>
          <w:rFonts w:ascii="Times New Roman" w:hAnsi="Times New Roman" w:cs="Times New Roman"/>
        </w:rPr>
        <w:t xml:space="preserve"> </w:t>
      </w:r>
      <w:r w:rsidRPr="00D0466D">
        <w:rPr>
          <w:rFonts w:ascii="Times New Roman" w:hAnsi="Times New Roman" w:cs="Times New Roman"/>
        </w:rPr>
        <w:t>Both group</w:t>
      </w:r>
      <w:r w:rsidR="00637B37">
        <w:rPr>
          <w:rFonts w:ascii="Times New Roman" w:hAnsi="Times New Roman" w:cs="Times New Roman"/>
        </w:rPr>
        <w:t xml:space="preserve"> means</w:t>
      </w:r>
      <w:r w:rsidRPr="00D0466D">
        <w:rPr>
          <w:rFonts w:ascii="Times New Roman" w:hAnsi="Times New Roman" w:cs="Times New Roman"/>
        </w:rPr>
        <w:t xml:space="preserve"> were below the target HDL-C level of 1.30 </w:t>
      </w:r>
      <w:proofErr w:type="spellStart"/>
      <w:r w:rsidRPr="00D0466D">
        <w:rPr>
          <w:rFonts w:ascii="Times New Roman" w:hAnsi="Times New Roman" w:cs="Times New Roman"/>
        </w:rPr>
        <w:t>mmol</w:t>
      </w:r>
      <w:proofErr w:type="spellEnd"/>
      <w:r w:rsidRPr="00D0466D">
        <w:rPr>
          <w:rFonts w:ascii="Times New Roman" w:hAnsi="Times New Roman" w:cs="Times New Roman"/>
        </w:rPr>
        <w:t>/L.</w:t>
      </w:r>
    </w:p>
    <w:p w14:paraId="3FF95846" w14:textId="511C39DF" w:rsidR="00415C3D" w:rsidRPr="00D0466D" w:rsidRDefault="00415C3D" w:rsidP="00415C3D">
      <w:pPr>
        <w:spacing w:line="480" w:lineRule="auto"/>
        <w:rPr>
          <w:rFonts w:ascii="Times New Roman" w:hAnsi="Times New Roman" w:cs="Times New Roman"/>
          <w:i/>
        </w:rPr>
      </w:pPr>
      <w:r w:rsidRPr="00D0466D">
        <w:rPr>
          <w:rFonts w:ascii="Times New Roman" w:hAnsi="Times New Roman" w:cs="Times New Roman"/>
          <w:b/>
        </w:rPr>
        <w:t>2.3.</w:t>
      </w:r>
      <w:r w:rsidR="000602D5">
        <w:rPr>
          <w:rFonts w:ascii="Times New Roman" w:hAnsi="Times New Roman" w:cs="Times New Roman"/>
          <w:b/>
        </w:rPr>
        <w:t>5</w:t>
      </w:r>
      <w:r w:rsidRPr="00D0466D">
        <w:rPr>
          <w:rFonts w:ascii="Times New Roman" w:hAnsi="Times New Roman" w:cs="Times New Roman"/>
        </w:rPr>
        <w:tab/>
      </w:r>
      <w:r w:rsidRPr="00D0466D">
        <w:rPr>
          <w:rFonts w:ascii="Times New Roman" w:hAnsi="Times New Roman" w:cs="Times New Roman"/>
          <w:b/>
          <w:i/>
        </w:rPr>
        <w:t>Multiple linear regression coefficients</w:t>
      </w:r>
    </w:p>
    <w:p w14:paraId="5BBC3CFC" w14:textId="700F1EEC" w:rsidR="00415C3D" w:rsidRPr="00D0466D" w:rsidRDefault="00415C3D" w:rsidP="00415C3D">
      <w:pPr>
        <w:spacing w:line="480" w:lineRule="auto"/>
        <w:ind w:firstLine="720"/>
        <w:rPr>
          <w:rFonts w:ascii="Times New Roman" w:hAnsi="Times New Roman" w:cs="Times New Roman"/>
        </w:rPr>
      </w:pPr>
      <w:r w:rsidRPr="00D0466D">
        <w:rPr>
          <w:rFonts w:ascii="Times New Roman" w:hAnsi="Times New Roman" w:cs="Times New Roman"/>
        </w:rPr>
        <w:t>Further analysis was performed to determine if traditional risk factors (age and WC), as well as gross motor function clas</w:t>
      </w:r>
      <w:r w:rsidR="005B6907">
        <w:rPr>
          <w:rFonts w:ascii="Times New Roman" w:hAnsi="Times New Roman" w:cs="Times New Roman"/>
        </w:rPr>
        <w:t>sification and PA</w:t>
      </w:r>
      <w:r w:rsidRPr="00D0466D">
        <w:rPr>
          <w:rFonts w:ascii="Times New Roman" w:hAnsi="Times New Roman" w:cs="Times New Roman"/>
        </w:rPr>
        <w:t xml:space="preserve"> (MVPA/hour), were predictive of cardiovascular outcomes (Table 5).  When controlling for age, WC, and time spent in MVPA/hour, GMFCS was an independent predictor of HR (</w:t>
      </w:r>
      <w:r w:rsidRPr="00D0466D">
        <w:rPr>
          <w:rFonts w:ascii="Times New Roman" w:hAnsi="Times New Roman" w:cs="Times New Roman"/>
          <w:color w:val="000000"/>
        </w:rPr>
        <w:t>β</w:t>
      </w:r>
      <w:r w:rsidRPr="00D0466D">
        <w:rPr>
          <w:rFonts w:ascii="Times New Roman" w:hAnsi="Times New Roman" w:cs="Times New Roman"/>
        </w:rPr>
        <w:t>=</w:t>
      </w:r>
      <w:proofErr w:type="gramStart"/>
      <w:r w:rsidRPr="00D0466D">
        <w:rPr>
          <w:rFonts w:ascii="Times New Roman" w:hAnsi="Times New Roman" w:cs="Times New Roman"/>
        </w:rPr>
        <w:t>.31</w:t>
      </w:r>
      <w:proofErr w:type="gramEnd"/>
      <w:r w:rsidRPr="00D0466D">
        <w:rPr>
          <w:rFonts w:ascii="Times New Roman" w:hAnsi="Times New Roman" w:cs="Times New Roman"/>
        </w:rPr>
        <w:t>; p=</w:t>
      </w:r>
      <w:r w:rsidR="000602D5">
        <w:rPr>
          <w:rFonts w:ascii="Times New Roman" w:hAnsi="Times New Roman" w:cs="Times New Roman"/>
        </w:rPr>
        <w:t>0</w:t>
      </w:r>
      <w:r w:rsidRPr="00D0466D">
        <w:rPr>
          <w:rFonts w:ascii="Times New Roman" w:hAnsi="Times New Roman" w:cs="Times New Roman"/>
        </w:rPr>
        <w:t>.05) (Fig. 3A) and upper-limb PWV (</w:t>
      </w:r>
      <w:r w:rsidRPr="00D0466D">
        <w:rPr>
          <w:rFonts w:ascii="Times New Roman" w:hAnsi="Times New Roman" w:cs="Times New Roman"/>
          <w:color w:val="000000"/>
        </w:rPr>
        <w:t>β</w:t>
      </w:r>
      <w:r w:rsidRPr="00D0466D">
        <w:rPr>
          <w:rFonts w:ascii="Times New Roman" w:hAnsi="Times New Roman" w:cs="Times New Roman"/>
        </w:rPr>
        <w:t>=.46; p=</w:t>
      </w:r>
      <w:r w:rsidR="000602D5">
        <w:rPr>
          <w:rFonts w:ascii="Times New Roman" w:hAnsi="Times New Roman" w:cs="Times New Roman"/>
        </w:rPr>
        <w:t>0</w:t>
      </w:r>
      <w:r w:rsidRPr="00D0466D">
        <w:rPr>
          <w:rFonts w:ascii="Times New Roman" w:hAnsi="Times New Roman" w:cs="Times New Roman"/>
        </w:rPr>
        <w:t>.006) (Fig. 3B).  When controlling for WC, MVPA/hour, and GMFCS, age was an independent predictor of SBP (</w:t>
      </w:r>
      <w:r w:rsidRPr="00D0466D">
        <w:rPr>
          <w:rFonts w:ascii="Times New Roman" w:hAnsi="Times New Roman" w:cs="Times New Roman"/>
          <w:color w:val="000000"/>
        </w:rPr>
        <w:t>β</w:t>
      </w:r>
      <w:r w:rsidR="005B6907">
        <w:rPr>
          <w:rFonts w:ascii="Times New Roman" w:hAnsi="Times New Roman" w:cs="Times New Roman"/>
        </w:rPr>
        <w:t>=</w:t>
      </w:r>
      <w:proofErr w:type="gramStart"/>
      <w:r w:rsidR="005B6907">
        <w:rPr>
          <w:rFonts w:ascii="Times New Roman" w:hAnsi="Times New Roman" w:cs="Times New Roman"/>
        </w:rPr>
        <w:t>.36</w:t>
      </w:r>
      <w:proofErr w:type="gramEnd"/>
      <w:r w:rsidR="005B6907">
        <w:rPr>
          <w:rFonts w:ascii="Times New Roman" w:hAnsi="Times New Roman" w:cs="Times New Roman"/>
        </w:rPr>
        <w:t>; p=</w:t>
      </w:r>
      <w:r w:rsidR="000602D5">
        <w:rPr>
          <w:rFonts w:ascii="Times New Roman" w:hAnsi="Times New Roman" w:cs="Times New Roman"/>
        </w:rPr>
        <w:t>0</w:t>
      </w:r>
      <w:r w:rsidR="005B6907">
        <w:rPr>
          <w:rFonts w:ascii="Times New Roman" w:hAnsi="Times New Roman" w:cs="Times New Roman"/>
        </w:rPr>
        <w:t>.02) (Fig. 4A), mean arterial pressure</w:t>
      </w:r>
      <w:r w:rsidRPr="00D0466D">
        <w:rPr>
          <w:rFonts w:ascii="Times New Roman" w:hAnsi="Times New Roman" w:cs="Times New Roman"/>
        </w:rPr>
        <w:t xml:space="preserve"> (</w:t>
      </w:r>
      <w:r w:rsidRPr="00D0466D">
        <w:rPr>
          <w:rFonts w:ascii="Times New Roman" w:hAnsi="Times New Roman" w:cs="Times New Roman"/>
          <w:color w:val="000000"/>
        </w:rPr>
        <w:t>β</w:t>
      </w:r>
      <w:r w:rsidRPr="00D0466D">
        <w:rPr>
          <w:rFonts w:ascii="Times New Roman" w:hAnsi="Times New Roman" w:cs="Times New Roman"/>
        </w:rPr>
        <w:t>=.42; p=</w:t>
      </w:r>
      <w:r w:rsidR="000602D5">
        <w:rPr>
          <w:rFonts w:ascii="Times New Roman" w:hAnsi="Times New Roman" w:cs="Times New Roman"/>
        </w:rPr>
        <w:t>0</w:t>
      </w:r>
      <w:r w:rsidRPr="00D0466D">
        <w:rPr>
          <w:rFonts w:ascii="Times New Roman" w:hAnsi="Times New Roman" w:cs="Times New Roman"/>
        </w:rPr>
        <w:t>.007) (Fig. 4B), central PWV (</w:t>
      </w:r>
      <w:r w:rsidRPr="00D0466D">
        <w:rPr>
          <w:rFonts w:ascii="Times New Roman" w:hAnsi="Times New Roman" w:cs="Times New Roman"/>
          <w:color w:val="000000"/>
        </w:rPr>
        <w:t>β=</w:t>
      </w:r>
      <w:r w:rsidRPr="00D0466D">
        <w:rPr>
          <w:rFonts w:ascii="Times New Roman" w:hAnsi="Times New Roman" w:cs="Times New Roman"/>
        </w:rPr>
        <w:t>.70; p=</w:t>
      </w:r>
      <w:r w:rsidR="000602D5">
        <w:rPr>
          <w:rFonts w:ascii="Times New Roman" w:hAnsi="Times New Roman" w:cs="Times New Roman"/>
        </w:rPr>
        <w:t>0</w:t>
      </w:r>
      <w:r w:rsidRPr="00D0466D">
        <w:rPr>
          <w:rFonts w:ascii="Times New Roman" w:hAnsi="Times New Roman" w:cs="Times New Roman"/>
        </w:rPr>
        <w:t>.001) (Fig. 4C), IMT (</w:t>
      </w:r>
      <w:r w:rsidRPr="00D0466D">
        <w:rPr>
          <w:rFonts w:ascii="Times New Roman" w:hAnsi="Times New Roman" w:cs="Times New Roman"/>
          <w:color w:val="000000"/>
        </w:rPr>
        <w:t>β</w:t>
      </w:r>
      <w:r w:rsidRPr="00D0466D">
        <w:rPr>
          <w:rFonts w:ascii="Times New Roman" w:hAnsi="Times New Roman" w:cs="Times New Roman"/>
        </w:rPr>
        <w:t xml:space="preserve"> =.76; p=</w:t>
      </w:r>
      <w:r w:rsidR="000602D5">
        <w:rPr>
          <w:rFonts w:ascii="Times New Roman" w:hAnsi="Times New Roman" w:cs="Times New Roman"/>
        </w:rPr>
        <w:t>0</w:t>
      </w:r>
      <w:r w:rsidRPr="00D0466D">
        <w:rPr>
          <w:rFonts w:ascii="Times New Roman" w:hAnsi="Times New Roman" w:cs="Times New Roman"/>
        </w:rPr>
        <w:t xml:space="preserve">.001) (Fig. 4D), and </w:t>
      </w:r>
      <w:proofErr w:type="spellStart"/>
      <w:r w:rsidRPr="00D0466D">
        <w:rPr>
          <w:rFonts w:ascii="Times New Roman" w:hAnsi="Times New Roman" w:cs="Times New Roman"/>
        </w:rPr>
        <w:t>distensibility</w:t>
      </w:r>
      <w:proofErr w:type="spellEnd"/>
      <w:r w:rsidRPr="00D0466D">
        <w:rPr>
          <w:rFonts w:ascii="Times New Roman" w:hAnsi="Times New Roman" w:cs="Times New Roman"/>
        </w:rPr>
        <w:t xml:space="preserve"> (</w:t>
      </w:r>
      <w:r w:rsidRPr="00D0466D">
        <w:rPr>
          <w:rFonts w:ascii="Times New Roman" w:hAnsi="Times New Roman" w:cs="Times New Roman"/>
          <w:color w:val="000000"/>
        </w:rPr>
        <w:t>β</w:t>
      </w:r>
      <w:r w:rsidRPr="00D0466D">
        <w:rPr>
          <w:rFonts w:ascii="Times New Roman" w:hAnsi="Times New Roman" w:cs="Times New Roman"/>
        </w:rPr>
        <w:t>=-.38; p=</w:t>
      </w:r>
      <w:r w:rsidR="000602D5">
        <w:rPr>
          <w:rFonts w:ascii="Times New Roman" w:hAnsi="Times New Roman" w:cs="Times New Roman"/>
        </w:rPr>
        <w:t>0</w:t>
      </w:r>
      <w:r w:rsidRPr="00D0466D">
        <w:rPr>
          <w:rFonts w:ascii="Times New Roman" w:hAnsi="Times New Roman" w:cs="Times New Roman"/>
        </w:rPr>
        <w:t xml:space="preserve">.02) (Fig. 4E). </w:t>
      </w:r>
      <w:r w:rsidR="000D4D19">
        <w:rPr>
          <w:rFonts w:ascii="Times New Roman" w:hAnsi="Times New Roman" w:cs="Times New Roman"/>
        </w:rPr>
        <w:t xml:space="preserve"> </w:t>
      </w:r>
      <w:r w:rsidRPr="00D0466D">
        <w:rPr>
          <w:rFonts w:ascii="Times New Roman" w:hAnsi="Times New Roman" w:cs="Times New Roman"/>
        </w:rPr>
        <w:t>When controlling for age, GMFCS, and MVPA/hour, WC was an independent predictor of HDL-C (</w:t>
      </w:r>
      <w:r w:rsidRPr="00D0466D">
        <w:rPr>
          <w:rFonts w:ascii="Times New Roman" w:hAnsi="Times New Roman" w:cs="Times New Roman"/>
          <w:color w:val="000000"/>
        </w:rPr>
        <w:t>β</w:t>
      </w:r>
      <w:r w:rsidRPr="00D0466D">
        <w:rPr>
          <w:rFonts w:ascii="Times New Roman" w:hAnsi="Times New Roman" w:cs="Times New Roman"/>
        </w:rPr>
        <w:t>=-.50; p=</w:t>
      </w:r>
      <w:r w:rsidR="000602D5">
        <w:rPr>
          <w:rFonts w:ascii="Times New Roman" w:hAnsi="Times New Roman" w:cs="Times New Roman"/>
        </w:rPr>
        <w:t>0</w:t>
      </w:r>
      <w:r w:rsidRPr="00D0466D">
        <w:rPr>
          <w:rFonts w:ascii="Times New Roman" w:hAnsi="Times New Roman" w:cs="Times New Roman"/>
        </w:rPr>
        <w:t>.006) (Fig. 5A), LDL-C (</w:t>
      </w:r>
      <w:r w:rsidRPr="00D0466D">
        <w:rPr>
          <w:rFonts w:ascii="Times New Roman" w:hAnsi="Times New Roman" w:cs="Times New Roman"/>
          <w:color w:val="000000"/>
        </w:rPr>
        <w:t>β</w:t>
      </w:r>
      <w:r w:rsidRPr="00D0466D">
        <w:rPr>
          <w:rFonts w:ascii="Times New Roman" w:hAnsi="Times New Roman" w:cs="Times New Roman"/>
        </w:rPr>
        <w:t>=</w:t>
      </w:r>
      <w:proofErr w:type="gramStart"/>
      <w:r w:rsidRPr="00D0466D">
        <w:rPr>
          <w:rFonts w:ascii="Times New Roman" w:hAnsi="Times New Roman" w:cs="Times New Roman"/>
        </w:rPr>
        <w:t>.54</w:t>
      </w:r>
      <w:proofErr w:type="gramEnd"/>
      <w:r w:rsidRPr="00D0466D">
        <w:rPr>
          <w:rFonts w:ascii="Times New Roman" w:hAnsi="Times New Roman" w:cs="Times New Roman"/>
        </w:rPr>
        <w:t>; p=</w:t>
      </w:r>
      <w:r w:rsidR="000602D5">
        <w:rPr>
          <w:rFonts w:ascii="Times New Roman" w:hAnsi="Times New Roman" w:cs="Times New Roman"/>
        </w:rPr>
        <w:t>0</w:t>
      </w:r>
      <w:r w:rsidRPr="00D0466D">
        <w:rPr>
          <w:rFonts w:ascii="Times New Roman" w:hAnsi="Times New Roman" w:cs="Times New Roman"/>
        </w:rPr>
        <w:t>.001) (Fig. 5B), triglycerides (</w:t>
      </w:r>
      <w:r w:rsidRPr="00D0466D">
        <w:rPr>
          <w:rFonts w:ascii="Times New Roman" w:hAnsi="Times New Roman" w:cs="Times New Roman"/>
          <w:color w:val="000000"/>
        </w:rPr>
        <w:t>β</w:t>
      </w:r>
      <w:r w:rsidRPr="00D0466D">
        <w:rPr>
          <w:rFonts w:ascii="Times New Roman" w:hAnsi="Times New Roman" w:cs="Times New Roman"/>
        </w:rPr>
        <w:t>=.54; p=</w:t>
      </w:r>
      <w:r w:rsidR="000602D5">
        <w:rPr>
          <w:rFonts w:ascii="Times New Roman" w:hAnsi="Times New Roman" w:cs="Times New Roman"/>
        </w:rPr>
        <w:t>0</w:t>
      </w:r>
      <w:r w:rsidRPr="00D0466D">
        <w:rPr>
          <w:rFonts w:ascii="Times New Roman" w:hAnsi="Times New Roman" w:cs="Times New Roman"/>
        </w:rPr>
        <w:t xml:space="preserve">.002) </w:t>
      </w:r>
      <w:r w:rsidR="005B6907">
        <w:rPr>
          <w:rFonts w:ascii="Times New Roman" w:hAnsi="Times New Roman" w:cs="Times New Roman"/>
        </w:rPr>
        <w:t>(Fig. 5C), TC</w:t>
      </w:r>
      <w:r w:rsidRPr="00D0466D">
        <w:rPr>
          <w:rFonts w:ascii="Times New Roman" w:hAnsi="Times New Roman" w:cs="Times New Roman"/>
        </w:rPr>
        <w:t>/HDL-C ratio (</w:t>
      </w:r>
      <w:r w:rsidRPr="00D0466D">
        <w:rPr>
          <w:rFonts w:ascii="Times New Roman" w:hAnsi="Times New Roman" w:cs="Times New Roman"/>
          <w:color w:val="000000"/>
        </w:rPr>
        <w:t>β</w:t>
      </w:r>
      <w:r w:rsidRPr="00D0466D">
        <w:rPr>
          <w:rFonts w:ascii="Times New Roman" w:hAnsi="Times New Roman" w:cs="Times New Roman"/>
        </w:rPr>
        <w:t>=.72; p=</w:t>
      </w:r>
      <w:r w:rsidR="000602D5">
        <w:rPr>
          <w:rFonts w:ascii="Times New Roman" w:hAnsi="Times New Roman" w:cs="Times New Roman"/>
        </w:rPr>
        <w:t>0</w:t>
      </w:r>
      <w:r w:rsidRPr="00D0466D">
        <w:rPr>
          <w:rFonts w:ascii="Times New Roman" w:hAnsi="Times New Roman" w:cs="Times New Roman"/>
        </w:rPr>
        <w:t>.001) (Fig. 5D), IL-6 (</w:t>
      </w:r>
      <w:r w:rsidRPr="00D0466D">
        <w:rPr>
          <w:rFonts w:ascii="Times New Roman" w:hAnsi="Times New Roman" w:cs="Times New Roman"/>
          <w:color w:val="000000"/>
        </w:rPr>
        <w:t>β</w:t>
      </w:r>
      <w:r w:rsidRPr="00D0466D">
        <w:rPr>
          <w:rFonts w:ascii="Times New Roman" w:hAnsi="Times New Roman" w:cs="Times New Roman"/>
        </w:rPr>
        <w:t>=.41; p=0.02) (Fig. 5E), and HOMA-IR (</w:t>
      </w:r>
      <w:r w:rsidRPr="00D0466D">
        <w:rPr>
          <w:rFonts w:ascii="Times New Roman" w:hAnsi="Times New Roman" w:cs="Times New Roman"/>
          <w:color w:val="000000"/>
        </w:rPr>
        <w:t>β</w:t>
      </w:r>
      <w:r w:rsidRPr="00D0466D">
        <w:rPr>
          <w:rFonts w:ascii="Times New Roman" w:hAnsi="Times New Roman" w:cs="Times New Roman"/>
        </w:rPr>
        <w:t>=.40; p=</w:t>
      </w:r>
      <w:r w:rsidR="000602D5">
        <w:rPr>
          <w:rFonts w:ascii="Times New Roman" w:hAnsi="Times New Roman" w:cs="Times New Roman"/>
        </w:rPr>
        <w:t>0</w:t>
      </w:r>
      <w:r w:rsidRPr="00D0466D">
        <w:rPr>
          <w:rFonts w:ascii="Times New Roman" w:hAnsi="Times New Roman" w:cs="Times New Roman"/>
        </w:rPr>
        <w:t>.025) (Fig. 5F)</w:t>
      </w:r>
      <w:r w:rsidR="000D4D19">
        <w:rPr>
          <w:rFonts w:ascii="Times New Roman" w:hAnsi="Times New Roman" w:cs="Times New Roman"/>
        </w:rPr>
        <w:t xml:space="preserve">. </w:t>
      </w:r>
      <w:r w:rsidRPr="00D0466D">
        <w:rPr>
          <w:rFonts w:ascii="Times New Roman" w:hAnsi="Times New Roman" w:cs="Times New Roman"/>
        </w:rPr>
        <w:t xml:space="preserve"> Finally, when controlling for age, GMFCS, and WC, MVPA/hour was an i</w:t>
      </w:r>
      <w:r w:rsidR="005B6907">
        <w:rPr>
          <w:rFonts w:ascii="Times New Roman" w:hAnsi="Times New Roman" w:cs="Times New Roman"/>
        </w:rPr>
        <w:t>ndependent predictor of DBP, mean arterial pressure, t</w:t>
      </w:r>
      <w:r w:rsidRPr="00D0466D">
        <w:rPr>
          <w:rFonts w:ascii="Times New Roman" w:hAnsi="Times New Roman" w:cs="Times New Roman"/>
        </w:rPr>
        <w:t xml:space="preserve">riglyceride level, and HOMA-IR. </w:t>
      </w:r>
      <w:r w:rsidR="000D4D19">
        <w:rPr>
          <w:rFonts w:ascii="Times New Roman" w:hAnsi="Times New Roman" w:cs="Times New Roman"/>
        </w:rPr>
        <w:t xml:space="preserve"> </w:t>
      </w:r>
      <w:r w:rsidRPr="00D0466D">
        <w:rPr>
          <w:rFonts w:ascii="Times New Roman" w:hAnsi="Times New Roman" w:cs="Times New Roman"/>
        </w:rPr>
        <w:t>However, when placed in a forward regression to determine which independent variable was the strongest predictor, MVPA/hour was not found to be a significant predictor of any outcome variable (Table 6).</w:t>
      </w:r>
    </w:p>
    <w:p w14:paraId="225D9163" w14:textId="77777777" w:rsidR="0013539B" w:rsidRDefault="0013539B" w:rsidP="00415C3D">
      <w:pPr>
        <w:spacing w:line="480" w:lineRule="auto"/>
        <w:rPr>
          <w:rFonts w:ascii="Times New Roman" w:hAnsi="Times New Roman" w:cs="Times New Roman"/>
          <w:b/>
        </w:rPr>
      </w:pPr>
    </w:p>
    <w:p w14:paraId="7A9F5310" w14:textId="77777777" w:rsidR="0013539B" w:rsidRDefault="0013539B" w:rsidP="00415C3D">
      <w:pPr>
        <w:spacing w:line="480" w:lineRule="auto"/>
        <w:rPr>
          <w:rFonts w:ascii="Times New Roman" w:hAnsi="Times New Roman" w:cs="Times New Roman"/>
          <w:b/>
        </w:rPr>
      </w:pPr>
    </w:p>
    <w:p w14:paraId="4D428453" w14:textId="77777777" w:rsidR="0013539B" w:rsidRDefault="0013539B" w:rsidP="00415C3D">
      <w:pPr>
        <w:spacing w:line="480" w:lineRule="auto"/>
        <w:rPr>
          <w:rFonts w:ascii="Times New Roman" w:hAnsi="Times New Roman" w:cs="Times New Roman"/>
          <w:b/>
        </w:rPr>
      </w:pPr>
    </w:p>
    <w:p w14:paraId="0BDB3335" w14:textId="77777777" w:rsidR="0013539B" w:rsidRDefault="0013539B" w:rsidP="00415C3D">
      <w:pPr>
        <w:spacing w:line="480" w:lineRule="auto"/>
        <w:rPr>
          <w:rFonts w:ascii="Times New Roman" w:hAnsi="Times New Roman" w:cs="Times New Roman"/>
          <w:b/>
        </w:rPr>
      </w:pPr>
    </w:p>
    <w:p w14:paraId="73481D91" w14:textId="77777777" w:rsidR="0013539B" w:rsidRDefault="0013539B" w:rsidP="00415C3D">
      <w:pPr>
        <w:spacing w:line="480" w:lineRule="auto"/>
        <w:rPr>
          <w:rFonts w:ascii="Times New Roman" w:hAnsi="Times New Roman" w:cs="Times New Roman"/>
          <w:b/>
        </w:rPr>
      </w:pPr>
    </w:p>
    <w:p w14:paraId="75D42113" w14:textId="77777777" w:rsidR="00173BBD" w:rsidRDefault="00173BBD" w:rsidP="0013539B">
      <w:pPr>
        <w:rPr>
          <w:rFonts w:ascii="Times New Roman" w:hAnsi="Times New Roman" w:cs="Times New Roman"/>
          <w:b/>
        </w:rPr>
      </w:pPr>
    </w:p>
    <w:p w14:paraId="6605DD72" w14:textId="77777777" w:rsidR="00173BBD" w:rsidRDefault="00173BBD" w:rsidP="0013539B">
      <w:pPr>
        <w:rPr>
          <w:rFonts w:ascii="Times New Roman" w:hAnsi="Times New Roman" w:cs="Times New Roman"/>
          <w:b/>
        </w:rPr>
      </w:pPr>
    </w:p>
    <w:p w14:paraId="6EC88360" w14:textId="77777777" w:rsidR="00E20AF5" w:rsidRDefault="00E20AF5" w:rsidP="0013539B"/>
    <w:p w14:paraId="1D64E746" w14:textId="77777777" w:rsidR="00E20AF5" w:rsidRDefault="00E20AF5" w:rsidP="0013539B"/>
    <w:p w14:paraId="43092366" w14:textId="77777777" w:rsidR="00E20AF5" w:rsidRDefault="00E20AF5" w:rsidP="0013539B"/>
    <w:p w14:paraId="509FD805" w14:textId="77777777" w:rsidR="00E20AF5" w:rsidRDefault="00E20AF5" w:rsidP="0013539B"/>
    <w:p w14:paraId="1F2F1B19" w14:textId="77777777" w:rsidR="00E20AF5" w:rsidRDefault="00E20AF5" w:rsidP="0013539B"/>
    <w:p w14:paraId="6D2F5B68" w14:textId="77777777" w:rsidR="00E20AF5" w:rsidRDefault="00E20AF5" w:rsidP="0013539B"/>
    <w:p w14:paraId="4CD29001" w14:textId="77777777" w:rsidR="00E20AF5" w:rsidRDefault="00E20AF5" w:rsidP="0013539B"/>
    <w:p w14:paraId="44EB4D81" w14:textId="77777777" w:rsidR="00E20AF5" w:rsidRDefault="00E20AF5" w:rsidP="0013539B"/>
    <w:p w14:paraId="12093139" w14:textId="77777777" w:rsidR="00E20AF5" w:rsidRDefault="00E20AF5" w:rsidP="0013539B"/>
    <w:p w14:paraId="05B205A4" w14:textId="77777777" w:rsidR="00E20AF5" w:rsidRDefault="00E20AF5" w:rsidP="0013539B"/>
    <w:p w14:paraId="198F2552" w14:textId="77777777" w:rsidR="00E20AF5" w:rsidRDefault="00E20AF5" w:rsidP="0013539B"/>
    <w:p w14:paraId="23976BDF" w14:textId="77777777" w:rsidR="00E20AF5" w:rsidRDefault="00E20AF5" w:rsidP="0013539B"/>
    <w:p w14:paraId="0311FC84" w14:textId="77777777" w:rsidR="00E20AF5" w:rsidRDefault="00E20AF5" w:rsidP="0013539B"/>
    <w:p w14:paraId="641117C3" w14:textId="77777777" w:rsidR="00E20AF5" w:rsidRDefault="00E20AF5" w:rsidP="0013539B"/>
    <w:p w14:paraId="7EC97C70" w14:textId="77777777" w:rsidR="00E20AF5" w:rsidRDefault="00E20AF5" w:rsidP="0013539B"/>
    <w:p w14:paraId="12B7DB69" w14:textId="77777777" w:rsidR="00E20AF5" w:rsidRDefault="00E20AF5" w:rsidP="0013539B"/>
    <w:p w14:paraId="32691566" w14:textId="77777777" w:rsidR="00E20AF5" w:rsidRDefault="00E20AF5" w:rsidP="0013539B"/>
    <w:p w14:paraId="0466C41F" w14:textId="77777777" w:rsidR="00E20AF5" w:rsidRDefault="00E20AF5" w:rsidP="0013539B"/>
    <w:p w14:paraId="757E9979" w14:textId="77777777" w:rsidR="00E20AF5" w:rsidRDefault="00E20AF5" w:rsidP="0013539B"/>
    <w:p w14:paraId="14D2AA59" w14:textId="77777777" w:rsidR="00E20AF5" w:rsidRDefault="00E20AF5" w:rsidP="0013539B"/>
    <w:p w14:paraId="24BF5D92" w14:textId="77777777" w:rsidR="0013539B" w:rsidRDefault="0013539B" w:rsidP="0013539B">
      <w:r>
        <w:t>Table 1</w:t>
      </w:r>
    </w:p>
    <w:p w14:paraId="5C757783" w14:textId="77777777" w:rsidR="0013539B" w:rsidRDefault="0013539B" w:rsidP="0013539B">
      <w:r>
        <w:t>Subject Characteristics</w:t>
      </w:r>
    </w:p>
    <w:tbl>
      <w:tblPr>
        <w:tblW w:w="8505" w:type="dxa"/>
        <w:tblInd w:w="108" w:type="dxa"/>
        <w:tblLook w:val="04A0" w:firstRow="1" w:lastRow="0" w:firstColumn="1" w:lastColumn="0" w:noHBand="0" w:noVBand="1"/>
      </w:tblPr>
      <w:tblGrid>
        <w:gridCol w:w="3119"/>
        <w:gridCol w:w="2126"/>
        <w:gridCol w:w="2268"/>
        <w:gridCol w:w="992"/>
      </w:tblGrid>
      <w:tr w:rsidR="0013539B" w:rsidRPr="00C70321" w14:paraId="5D0528BE" w14:textId="77777777" w:rsidTr="0013539B">
        <w:tc>
          <w:tcPr>
            <w:tcW w:w="3119" w:type="dxa"/>
            <w:tcBorders>
              <w:top w:val="single" w:sz="24" w:space="0" w:color="auto"/>
              <w:bottom w:val="single" w:sz="18" w:space="0" w:color="auto"/>
            </w:tcBorders>
          </w:tcPr>
          <w:p w14:paraId="2176D5C0" w14:textId="77777777" w:rsidR="0013539B" w:rsidRPr="00C70321" w:rsidRDefault="0013539B" w:rsidP="0013539B"/>
        </w:tc>
        <w:tc>
          <w:tcPr>
            <w:tcW w:w="2126" w:type="dxa"/>
            <w:tcBorders>
              <w:top w:val="single" w:sz="24" w:space="0" w:color="auto"/>
              <w:bottom w:val="single" w:sz="18" w:space="0" w:color="auto"/>
            </w:tcBorders>
          </w:tcPr>
          <w:p w14:paraId="66F2F593" w14:textId="77777777" w:rsidR="0013539B" w:rsidRPr="00C70321" w:rsidRDefault="0013539B" w:rsidP="0013539B">
            <w:r>
              <w:t>GMFCS I-</w:t>
            </w:r>
            <w:r w:rsidRPr="00C70321">
              <w:t>II (n=14)</w:t>
            </w:r>
          </w:p>
        </w:tc>
        <w:tc>
          <w:tcPr>
            <w:tcW w:w="2268" w:type="dxa"/>
            <w:tcBorders>
              <w:top w:val="single" w:sz="24" w:space="0" w:color="auto"/>
              <w:bottom w:val="single" w:sz="18" w:space="0" w:color="auto"/>
            </w:tcBorders>
          </w:tcPr>
          <w:p w14:paraId="11C3E58B" w14:textId="77777777" w:rsidR="0013539B" w:rsidRPr="00C70321" w:rsidRDefault="0013539B" w:rsidP="0013539B">
            <w:r w:rsidRPr="00C70321">
              <w:t>GMFCS III-V (n=26)</w:t>
            </w:r>
          </w:p>
        </w:tc>
        <w:tc>
          <w:tcPr>
            <w:tcW w:w="992" w:type="dxa"/>
            <w:tcBorders>
              <w:top w:val="single" w:sz="24" w:space="0" w:color="auto"/>
              <w:bottom w:val="single" w:sz="24" w:space="0" w:color="auto"/>
            </w:tcBorders>
          </w:tcPr>
          <w:p w14:paraId="2349B082" w14:textId="77777777" w:rsidR="0013539B" w:rsidRPr="00C70321" w:rsidRDefault="0013539B" w:rsidP="0013539B">
            <w:pPr>
              <w:ind w:left="-283" w:firstLine="283"/>
            </w:pPr>
            <w:r w:rsidRPr="00C70321">
              <w:t>P Value</w:t>
            </w:r>
          </w:p>
        </w:tc>
      </w:tr>
      <w:tr w:rsidR="0013539B" w14:paraId="3584971C" w14:textId="77777777" w:rsidTr="0013539B">
        <w:tc>
          <w:tcPr>
            <w:tcW w:w="3119" w:type="dxa"/>
            <w:tcBorders>
              <w:top w:val="single" w:sz="18" w:space="0" w:color="auto"/>
            </w:tcBorders>
          </w:tcPr>
          <w:p w14:paraId="29F8DFBC" w14:textId="77777777" w:rsidR="0013539B" w:rsidRDefault="0013539B" w:rsidP="0013539B">
            <w:r>
              <w:t>Gender</w:t>
            </w:r>
          </w:p>
        </w:tc>
        <w:tc>
          <w:tcPr>
            <w:tcW w:w="2126" w:type="dxa"/>
            <w:tcBorders>
              <w:top w:val="single" w:sz="18" w:space="0" w:color="auto"/>
            </w:tcBorders>
          </w:tcPr>
          <w:p w14:paraId="4BABF98D" w14:textId="77777777" w:rsidR="0013539B" w:rsidRDefault="0013539B" w:rsidP="0013539B">
            <w:r>
              <w:t>8/6 (M/F)</w:t>
            </w:r>
          </w:p>
        </w:tc>
        <w:tc>
          <w:tcPr>
            <w:tcW w:w="2268" w:type="dxa"/>
            <w:tcBorders>
              <w:top w:val="single" w:sz="18" w:space="0" w:color="auto"/>
            </w:tcBorders>
          </w:tcPr>
          <w:p w14:paraId="1F91704A" w14:textId="77777777" w:rsidR="0013539B" w:rsidRDefault="0013539B" w:rsidP="0013539B">
            <w:r>
              <w:t>13/13 (M/F)</w:t>
            </w:r>
          </w:p>
        </w:tc>
        <w:tc>
          <w:tcPr>
            <w:tcW w:w="992" w:type="dxa"/>
            <w:tcBorders>
              <w:top w:val="single" w:sz="24" w:space="0" w:color="auto"/>
            </w:tcBorders>
          </w:tcPr>
          <w:p w14:paraId="298D8719" w14:textId="77777777" w:rsidR="0013539B" w:rsidRDefault="0013539B" w:rsidP="0013539B">
            <w:pPr>
              <w:ind w:left="-283" w:firstLine="283"/>
            </w:pPr>
            <w:r>
              <w:t>0.376</w:t>
            </w:r>
          </w:p>
        </w:tc>
      </w:tr>
      <w:tr w:rsidR="0013539B" w14:paraId="4BA2557D" w14:textId="77777777" w:rsidTr="0013539B">
        <w:tc>
          <w:tcPr>
            <w:tcW w:w="3119" w:type="dxa"/>
          </w:tcPr>
          <w:p w14:paraId="3AA5DC86" w14:textId="77777777" w:rsidR="0013539B" w:rsidRPr="00D664E3" w:rsidRDefault="0013539B" w:rsidP="0013539B">
            <w:r>
              <w:t xml:space="preserve">Age, </w:t>
            </w:r>
            <w:proofErr w:type="spellStart"/>
            <w:r>
              <w:t>yrs</w:t>
            </w:r>
            <w:proofErr w:type="spellEnd"/>
          </w:p>
        </w:tc>
        <w:tc>
          <w:tcPr>
            <w:tcW w:w="2126" w:type="dxa"/>
          </w:tcPr>
          <w:p w14:paraId="0809C1DF" w14:textId="77777777" w:rsidR="0013539B" w:rsidRPr="00D664E3" w:rsidRDefault="0013539B" w:rsidP="0013539B">
            <w:r>
              <w:t xml:space="preserve">31.7 </w:t>
            </w:r>
            <w:r w:rsidRPr="004A1837">
              <w:rPr>
                <w:rFonts w:eastAsia="ＭＳ ゴシック"/>
                <w:color w:val="000000"/>
              </w:rPr>
              <w:t>±</w:t>
            </w:r>
            <w:r>
              <w:rPr>
                <w:rFonts w:eastAsia="ＭＳ ゴシック"/>
                <w:color w:val="000000"/>
              </w:rPr>
              <w:t xml:space="preserve"> </w:t>
            </w:r>
            <w:r>
              <w:t>10.4</w:t>
            </w:r>
          </w:p>
        </w:tc>
        <w:tc>
          <w:tcPr>
            <w:tcW w:w="2268" w:type="dxa"/>
          </w:tcPr>
          <w:p w14:paraId="795F3C89" w14:textId="77777777" w:rsidR="0013539B" w:rsidRPr="00D664E3" w:rsidRDefault="0013539B" w:rsidP="0013539B">
            <w:r>
              <w:t xml:space="preserve">34.8 </w:t>
            </w:r>
            <w:r w:rsidRPr="004A1837">
              <w:rPr>
                <w:rFonts w:eastAsia="ＭＳ ゴシック"/>
                <w:color w:val="000000"/>
              </w:rPr>
              <w:t>±</w:t>
            </w:r>
            <w:r>
              <w:rPr>
                <w:rFonts w:eastAsia="ＭＳ ゴシック"/>
                <w:color w:val="000000"/>
              </w:rPr>
              <w:t xml:space="preserve"> </w:t>
            </w:r>
            <w:r>
              <w:t>13.6</w:t>
            </w:r>
          </w:p>
        </w:tc>
        <w:tc>
          <w:tcPr>
            <w:tcW w:w="992" w:type="dxa"/>
          </w:tcPr>
          <w:p w14:paraId="55A23A45" w14:textId="77777777" w:rsidR="0013539B" w:rsidRPr="00D664E3" w:rsidRDefault="0013539B" w:rsidP="0013539B">
            <w:pPr>
              <w:ind w:left="-283" w:firstLine="283"/>
            </w:pPr>
            <w:r>
              <w:t>0.464</w:t>
            </w:r>
          </w:p>
        </w:tc>
      </w:tr>
      <w:tr w:rsidR="0013539B" w14:paraId="10771696" w14:textId="77777777" w:rsidTr="0013539B">
        <w:tc>
          <w:tcPr>
            <w:tcW w:w="3119" w:type="dxa"/>
          </w:tcPr>
          <w:p w14:paraId="2DB66FE2" w14:textId="77777777" w:rsidR="0013539B" w:rsidRDefault="0013539B" w:rsidP="0013539B">
            <w:r>
              <w:t>Height, m</w:t>
            </w:r>
          </w:p>
        </w:tc>
        <w:tc>
          <w:tcPr>
            <w:tcW w:w="2126" w:type="dxa"/>
          </w:tcPr>
          <w:p w14:paraId="4AEEF1EA" w14:textId="77777777" w:rsidR="0013539B" w:rsidRPr="00D664E3" w:rsidRDefault="0013539B" w:rsidP="0013539B">
            <w:r>
              <w:t xml:space="preserve">1.67 </w:t>
            </w:r>
            <w:r w:rsidRPr="004A1837">
              <w:rPr>
                <w:rFonts w:eastAsia="ＭＳ ゴシック"/>
                <w:color w:val="000000"/>
              </w:rPr>
              <w:t>±</w:t>
            </w:r>
            <w:r>
              <w:rPr>
                <w:rFonts w:eastAsia="ＭＳ ゴシック"/>
                <w:color w:val="000000"/>
              </w:rPr>
              <w:t xml:space="preserve"> </w:t>
            </w:r>
            <w:r>
              <w:t>.10</w:t>
            </w:r>
          </w:p>
        </w:tc>
        <w:tc>
          <w:tcPr>
            <w:tcW w:w="2268" w:type="dxa"/>
          </w:tcPr>
          <w:p w14:paraId="4BC37C6B" w14:textId="77777777" w:rsidR="0013539B" w:rsidRPr="00D664E3" w:rsidRDefault="0013539B" w:rsidP="0013539B">
            <w:r>
              <w:t xml:space="preserve">1.57 </w:t>
            </w:r>
            <w:r w:rsidRPr="004A1837">
              <w:rPr>
                <w:rFonts w:eastAsia="ＭＳ ゴシック"/>
                <w:color w:val="000000"/>
              </w:rPr>
              <w:t>±</w:t>
            </w:r>
            <w:r>
              <w:rPr>
                <w:rFonts w:eastAsia="ＭＳ ゴシック"/>
                <w:color w:val="000000"/>
              </w:rPr>
              <w:t xml:space="preserve"> </w:t>
            </w:r>
            <w:r>
              <w:t>.12*</w:t>
            </w:r>
          </w:p>
        </w:tc>
        <w:tc>
          <w:tcPr>
            <w:tcW w:w="992" w:type="dxa"/>
          </w:tcPr>
          <w:p w14:paraId="2588E99E" w14:textId="77777777" w:rsidR="0013539B" w:rsidRDefault="0013539B" w:rsidP="0013539B">
            <w:pPr>
              <w:ind w:left="-283" w:firstLine="283"/>
            </w:pPr>
            <w:r>
              <w:t>0.013</w:t>
            </w:r>
          </w:p>
        </w:tc>
      </w:tr>
      <w:tr w:rsidR="0013539B" w14:paraId="73340D62" w14:textId="77777777" w:rsidTr="0013539B">
        <w:tc>
          <w:tcPr>
            <w:tcW w:w="3119" w:type="dxa"/>
          </w:tcPr>
          <w:p w14:paraId="43AA3735" w14:textId="77777777" w:rsidR="0013539B" w:rsidRDefault="0013539B" w:rsidP="0013539B">
            <w:r>
              <w:t>Mass, kg</w:t>
            </w:r>
          </w:p>
        </w:tc>
        <w:tc>
          <w:tcPr>
            <w:tcW w:w="2126" w:type="dxa"/>
          </w:tcPr>
          <w:p w14:paraId="7414C75D" w14:textId="77777777" w:rsidR="0013539B" w:rsidRPr="00D664E3" w:rsidRDefault="0013539B" w:rsidP="0013539B">
            <w:r>
              <w:t xml:space="preserve">69.7 </w:t>
            </w:r>
            <w:r w:rsidRPr="004A1837">
              <w:rPr>
                <w:rFonts w:eastAsia="ＭＳ ゴシック"/>
                <w:color w:val="000000"/>
              </w:rPr>
              <w:t>±</w:t>
            </w:r>
            <w:r>
              <w:rPr>
                <w:rFonts w:eastAsia="ＭＳ ゴシック"/>
                <w:color w:val="000000"/>
              </w:rPr>
              <w:t xml:space="preserve"> </w:t>
            </w:r>
            <w:r>
              <w:t>21.1</w:t>
            </w:r>
          </w:p>
        </w:tc>
        <w:tc>
          <w:tcPr>
            <w:tcW w:w="2268" w:type="dxa"/>
          </w:tcPr>
          <w:p w14:paraId="5C313631" w14:textId="77777777" w:rsidR="0013539B" w:rsidRPr="00D664E3" w:rsidRDefault="0013539B" w:rsidP="0013539B">
            <w:r>
              <w:t xml:space="preserve">63.9 </w:t>
            </w:r>
            <w:r w:rsidRPr="004A1837">
              <w:rPr>
                <w:rFonts w:eastAsia="ＭＳ ゴシック"/>
                <w:color w:val="000000"/>
              </w:rPr>
              <w:t>±</w:t>
            </w:r>
            <w:r>
              <w:rPr>
                <w:rFonts w:eastAsia="ＭＳ ゴシック"/>
                <w:color w:val="000000"/>
              </w:rPr>
              <w:t xml:space="preserve"> </w:t>
            </w:r>
            <w:r>
              <w:t>24.3</w:t>
            </w:r>
          </w:p>
        </w:tc>
        <w:tc>
          <w:tcPr>
            <w:tcW w:w="992" w:type="dxa"/>
          </w:tcPr>
          <w:p w14:paraId="66F8D5EF" w14:textId="77777777" w:rsidR="0013539B" w:rsidRDefault="0013539B" w:rsidP="0013539B">
            <w:pPr>
              <w:ind w:left="-283" w:firstLine="283"/>
            </w:pPr>
            <w:r>
              <w:t>0.461</w:t>
            </w:r>
          </w:p>
        </w:tc>
      </w:tr>
      <w:tr w:rsidR="0013539B" w14:paraId="5923EC70" w14:textId="77777777" w:rsidTr="0013539B">
        <w:tc>
          <w:tcPr>
            <w:tcW w:w="3119" w:type="dxa"/>
          </w:tcPr>
          <w:p w14:paraId="2EF26775" w14:textId="77777777" w:rsidR="0013539B" w:rsidRPr="00D664E3" w:rsidRDefault="0013539B" w:rsidP="0013539B">
            <w:r>
              <w:t xml:space="preserve">Resting HR, </w:t>
            </w:r>
            <w:proofErr w:type="spellStart"/>
            <w:r>
              <w:t>bpm</w:t>
            </w:r>
            <w:proofErr w:type="spellEnd"/>
          </w:p>
        </w:tc>
        <w:tc>
          <w:tcPr>
            <w:tcW w:w="2126" w:type="dxa"/>
          </w:tcPr>
          <w:p w14:paraId="2477BAEA" w14:textId="77777777" w:rsidR="0013539B" w:rsidRPr="00D664E3" w:rsidRDefault="0013539B" w:rsidP="0013539B">
            <w:r>
              <w:t xml:space="preserve">71.9 </w:t>
            </w:r>
            <w:r w:rsidRPr="004A1837">
              <w:rPr>
                <w:rFonts w:eastAsia="ＭＳ ゴシック"/>
                <w:color w:val="000000"/>
              </w:rPr>
              <w:t>±</w:t>
            </w:r>
            <w:r>
              <w:rPr>
                <w:rFonts w:eastAsia="ＭＳ ゴシック"/>
                <w:color w:val="000000"/>
              </w:rPr>
              <w:t xml:space="preserve"> </w:t>
            </w:r>
            <w:r>
              <w:t>9.3</w:t>
            </w:r>
          </w:p>
        </w:tc>
        <w:tc>
          <w:tcPr>
            <w:tcW w:w="2268" w:type="dxa"/>
          </w:tcPr>
          <w:p w14:paraId="204A5A75" w14:textId="77777777" w:rsidR="0013539B" w:rsidRPr="00D664E3" w:rsidRDefault="0013539B" w:rsidP="0013539B">
            <w:r>
              <w:t xml:space="preserve">79.8 </w:t>
            </w:r>
            <w:r w:rsidRPr="004A1837">
              <w:rPr>
                <w:rFonts w:eastAsia="ＭＳ ゴシック"/>
                <w:color w:val="000000"/>
              </w:rPr>
              <w:t>±</w:t>
            </w:r>
            <w:r>
              <w:rPr>
                <w:rFonts w:eastAsia="ＭＳ ゴシック"/>
                <w:color w:val="000000"/>
              </w:rPr>
              <w:t xml:space="preserve"> </w:t>
            </w:r>
            <w:r>
              <w:t>13.4</w:t>
            </w:r>
            <w:r w:rsidRPr="00D664E3">
              <w:t>*</w:t>
            </w:r>
          </w:p>
        </w:tc>
        <w:tc>
          <w:tcPr>
            <w:tcW w:w="992" w:type="dxa"/>
          </w:tcPr>
          <w:p w14:paraId="5F7CFDDD" w14:textId="77777777" w:rsidR="0013539B" w:rsidRPr="00D664E3" w:rsidRDefault="0013539B" w:rsidP="0013539B">
            <w:pPr>
              <w:ind w:left="-283" w:firstLine="283"/>
            </w:pPr>
            <w:r>
              <w:t>0.050</w:t>
            </w:r>
          </w:p>
        </w:tc>
      </w:tr>
      <w:tr w:rsidR="0013539B" w14:paraId="14FB3660" w14:textId="77777777" w:rsidTr="0013539B">
        <w:tc>
          <w:tcPr>
            <w:tcW w:w="3119" w:type="dxa"/>
          </w:tcPr>
          <w:p w14:paraId="523266C5" w14:textId="77777777" w:rsidR="0013539B" w:rsidRPr="00D664E3" w:rsidRDefault="0013539B" w:rsidP="0013539B">
            <w:r>
              <w:t>Resting Systolic BP, mmHg</w:t>
            </w:r>
          </w:p>
        </w:tc>
        <w:tc>
          <w:tcPr>
            <w:tcW w:w="2126" w:type="dxa"/>
          </w:tcPr>
          <w:p w14:paraId="729D647C" w14:textId="77777777" w:rsidR="0013539B" w:rsidRPr="00D664E3" w:rsidRDefault="0013539B" w:rsidP="0013539B">
            <w:r>
              <w:t xml:space="preserve">123.2 </w:t>
            </w:r>
            <w:r w:rsidRPr="004A1837">
              <w:rPr>
                <w:rFonts w:eastAsia="ＭＳ ゴシック"/>
                <w:color w:val="000000"/>
              </w:rPr>
              <w:t>±</w:t>
            </w:r>
            <w:r>
              <w:rPr>
                <w:rFonts w:eastAsia="ＭＳ ゴシック"/>
                <w:color w:val="000000"/>
              </w:rPr>
              <w:t xml:space="preserve"> </w:t>
            </w:r>
            <w:r w:rsidRPr="00D664E3">
              <w:t>9.9</w:t>
            </w:r>
          </w:p>
        </w:tc>
        <w:tc>
          <w:tcPr>
            <w:tcW w:w="2268" w:type="dxa"/>
          </w:tcPr>
          <w:p w14:paraId="1B24EFD8" w14:textId="77777777" w:rsidR="0013539B" w:rsidRPr="00D664E3" w:rsidRDefault="0013539B" w:rsidP="0013539B">
            <w:r>
              <w:t xml:space="preserve">124.3 </w:t>
            </w:r>
            <w:r w:rsidRPr="004A1837">
              <w:rPr>
                <w:rFonts w:eastAsia="ＭＳ ゴシック"/>
                <w:color w:val="000000"/>
              </w:rPr>
              <w:t>±</w:t>
            </w:r>
            <w:r>
              <w:rPr>
                <w:rFonts w:eastAsia="ＭＳ ゴシック"/>
                <w:color w:val="000000"/>
              </w:rPr>
              <w:t xml:space="preserve"> </w:t>
            </w:r>
            <w:r>
              <w:t>19.0</w:t>
            </w:r>
          </w:p>
        </w:tc>
        <w:tc>
          <w:tcPr>
            <w:tcW w:w="992" w:type="dxa"/>
          </w:tcPr>
          <w:p w14:paraId="7312029D" w14:textId="77777777" w:rsidR="0013539B" w:rsidRPr="00D664E3" w:rsidRDefault="0013539B" w:rsidP="0013539B">
            <w:pPr>
              <w:ind w:left="-283" w:firstLine="283"/>
            </w:pPr>
            <w:r>
              <w:t>0.848</w:t>
            </w:r>
          </w:p>
        </w:tc>
      </w:tr>
      <w:tr w:rsidR="0013539B" w14:paraId="2DABEFC8" w14:textId="77777777" w:rsidTr="0013539B">
        <w:tc>
          <w:tcPr>
            <w:tcW w:w="3119" w:type="dxa"/>
          </w:tcPr>
          <w:p w14:paraId="0461C5BD" w14:textId="77777777" w:rsidR="0013539B" w:rsidRPr="00D664E3" w:rsidRDefault="0013539B" w:rsidP="0013539B">
            <w:r>
              <w:t>Resting Diastolic BP, mmHg</w:t>
            </w:r>
          </w:p>
        </w:tc>
        <w:tc>
          <w:tcPr>
            <w:tcW w:w="2126" w:type="dxa"/>
          </w:tcPr>
          <w:p w14:paraId="35EB945D" w14:textId="77777777" w:rsidR="0013539B" w:rsidRPr="00D664E3" w:rsidRDefault="0013539B" w:rsidP="0013539B">
            <w:r>
              <w:t xml:space="preserve">73.1 </w:t>
            </w:r>
            <w:r w:rsidRPr="004A1837">
              <w:rPr>
                <w:rFonts w:eastAsia="ＭＳ ゴシック"/>
                <w:color w:val="000000"/>
              </w:rPr>
              <w:t>±</w:t>
            </w:r>
            <w:r>
              <w:rPr>
                <w:rFonts w:eastAsia="ＭＳ ゴシック"/>
                <w:color w:val="000000"/>
              </w:rPr>
              <w:t xml:space="preserve"> </w:t>
            </w:r>
            <w:r>
              <w:t>8.8</w:t>
            </w:r>
          </w:p>
        </w:tc>
        <w:tc>
          <w:tcPr>
            <w:tcW w:w="2268" w:type="dxa"/>
          </w:tcPr>
          <w:p w14:paraId="29A7902C" w14:textId="77777777" w:rsidR="0013539B" w:rsidRPr="00D664E3" w:rsidRDefault="0013539B" w:rsidP="0013539B">
            <w:r>
              <w:t xml:space="preserve">74.5 </w:t>
            </w:r>
            <w:r w:rsidRPr="004A1837">
              <w:rPr>
                <w:rFonts w:eastAsia="ＭＳ ゴシック"/>
                <w:color w:val="000000"/>
              </w:rPr>
              <w:t>±</w:t>
            </w:r>
            <w:r>
              <w:rPr>
                <w:rFonts w:eastAsia="ＭＳ ゴシック"/>
                <w:color w:val="000000"/>
              </w:rPr>
              <w:t xml:space="preserve"> </w:t>
            </w:r>
            <w:r>
              <w:t>9.0</w:t>
            </w:r>
          </w:p>
        </w:tc>
        <w:tc>
          <w:tcPr>
            <w:tcW w:w="992" w:type="dxa"/>
          </w:tcPr>
          <w:p w14:paraId="1C52C067" w14:textId="77777777" w:rsidR="0013539B" w:rsidRPr="00D664E3" w:rsidRDefault="0013539B" w:rsidP="0013539B">
            <w:pPr>
              <w:ind w:left="-283" w:firstLine="283"/>
            </w:pPr>
            <w:r>
              <w:t>0.648</w:t>
            </w:r>
          </w:p>
        </w:tc>
      </w:tr>
      <w:tr w:rsidR="0013539B" w14:paraId="617822FD" w14:textId="77777777" w:rsidTr="0013539B">
        <w:tc>
          <w:tcPr>
            <w:tcW w:w="3119" w:type="dxa"/>
          </w:tcPr>
          <w:p w14:paraId="381AA69F" w14:textId="77777777" w:rsidR="0013539B" w:rsidRPr="00D664E3" w:rsidRDefault="0013539B" w:rsidP="0013539B">
            <w:r>
              <w:t xml:space="preserve">Resting MAP, mmHg </w:t>
            </w:r>
            <w:r w:rsidRPr="00D067CD">
              <w:rPr>
                <w:rFonts w:ascii="Menlo Regular" w:hAnsi="Menlo Regular" w:cs="Menlo Regular"/>
                <w:sz w:val="20"/>
                <w:szCs w:val="20"/>
              </w:rPr>
              <w:t>⌘</w:t>
            </w:r>
          </w:p>
        </w:tc>
        <w:tc>
          <w:tcPr>
            <w:tcW w:w="2126" w:type="dxa"/>
          </w:tcPr>
          <w:p w14:paraId="7176E8DE" w14:textId="77777777" w:rsidR="0013539B" w:rsidRPr="00D664E3" w:rsidRDefault="0013539B" w:rsidP="0013539B">
            <w:r>
              <w:t xml:space="preserve">91.9 </w:t>
            </w:r>
            <w:r w:rsidRPr="004A1837">
              <w:rPr>
                <w:rFonts w:eastAsia="ＭＳ ゴシック"/>
                <w:color w:val="000000"/>
              </w:rPr>
              <w:t>±</w:t>
            </w:r>
            <w:r>
              <w:rPr>
                <w:rFonts w:eastAsia="ＭＳ ゴシック"/>
                <w:color w:val="000000"/>
              </w:rPr>
              <w:t xml:space="preserve"> 6.8</w:t>
            </w:r>
          </w:p>
        </w:tc>
        <w:tc>
          <w:tcPr>
            <w:tcW w:w="2268" w:type="dxa"/>
          </w:tcPr>
          <w:p w14:paraId="79D074F2" w14:textId="77777777" w:rsidR="0013539B" w:rsidRPr="00D664E3" w:rsidRDefault="0013539B" w:rsidP="0013539B">
            <w:r>
              <w:t xml:space="preserve">93.6 </w:t>
            </w:r>
            <w:r w:rsidRPr="004A1837">
              <w:rPr>
                <w:rFonts w:eastAsia="ＭＳ ゴシック"/>
                <w:color w:val="000000"/>
              </w:rPr>
              <w:t>±</w:t>
            </w:r>
            <w:r>
              <w:rPr>
                <w:rFonts w:eastAsia="ＭＳ ゴシック"/>
                <w:color w:val="000000"/>
              </w:rPr>
              <w:t xml:space="preserve"> 11.4</w:t>
            </w:r>
          </w:p>
        </w:tc>
        <w:tc>
          <w:tcPr>
            <w:tcW w:w="992" w:type="dxa"/>
          </w:tcPr>
          <w:p w14:paraId="4D23621F" w14:textId="77777777" w:rsidR="0013539B" w:rsidRPr="00D664E3" w:rsidRDefault="0013539B" w:rsidP="0013539B">
            <w:pPr>
              <w:ind w:left="-283" w:firstLine="283"/>
            </w:pPr>
            <w:r>
              <w:t>0.676</w:t>
            </w:r>
          </w:p>
        </w:tc>
      </w:tr>
      <w:tr w:rsidR="0013539B" w14:paraId="4A60C9BA" w14:textId="77777777" w:rsidTr="0013539B">
        <w:tc>
          <w:tcPr>
            <w:tcW w:w="3119" w:type="dxa"/>
          </w:tcPr>
          <w:p w14:paraId="58E33B0C" w14:textId="77777777" w:rsidR="0013539B" w:rsidRPr="00B6380A" w:rsidRDefault="0013539B" w:rsidP="0013539B">
            <w:pPr>
              <w:rPr>
                <w:vertAlign w:val="superscript"/>
              </w:rPr>
            </w:pPr>
            <w:r>
              <w:t>BMI, kg/m</w:t>
            </w:r>
            <w:r>
              <w:rPr>
                <w:vertAlign w:val="superscript"/>
              </w:rPr>
              <w:t xml:space="preserve">2 </w:t>
            </w:r>
            <w:r w:rsidRPr="00D067CD">
              <w:rPr>
                <w:rFonts w:ascii="Menlo Regular" w:hAnsi="Menlo Regular" w:cs="Menlo Regular"/>
                <w:sz w:val="20"/>
                <w:szCs w:val="20"/>
              </w:rPr>
              <w:t>⌘</w:t>
            </w:r>
          </w:p>
        </w:tc>
        <w:tc>
          <w:tcPr>
            <w:tcW w:w="2126" w:type="dxa"/>
          </w:tcPr>
          <w:p w14:paraId="205D0DDC" w14:textId="77777777" w:rsidR="0013539B" w:rsidRPr="00D664E3" w:rsidRDefault="0013539B" w:rsidP="0013539B">
            <w:r>
              <w:t xml:space="preserve">24.7 </w:t>
            </w:r>
            <w:r w:rsidRPr="004A1837">
              <w:rPr>
                <w:rFonts w:eastAsia="ＭＳ ゴシック"/>
                <w:color w:val="000000"/>
              </w:rPr>
              <w:t>±</w:t>
            </w:r>
            <w:r>
              <w:rPr>
                <w:rFonts w:eastAsia="ＭＳ ゴシック"/>
                <w:color w:val="000000"/>
              </w:rPr>
              <w:t xml:space="preserve"> </w:t>
            </w:r>
            <w:r>
              <w:t>5.9</w:t>
            </w:r>
          </w:p>
        </w:tc>
        <w:tc>
          <w:tcPr>
            <w:tcW w:w="2268" w:type="dxa"/>
          </w:tcPr>
          <w:p w14:paraId="2CE963E0" w14:textId="77777777" w:rsidR="0013539B" w:rsidRPr="00D664E3" w:rsidRDefault="0013539B" w:rsidP="0013539B">
            <w:r>
              <w:t xml:space="preserve">25.5 </w:t>
            </w:r>
            <w:r w:rsidRPr="004A1837">
              <w:rPr>
                <w:rFonts w:eastAsia="ＭＳ ゴシック"/>
                <w:color w:val="000000"/>
              </w:rPr>
              <w:t>±</w:t>
            </w:r>
            <w:r>
              <w:rPr>
                <w:rFonts w:eastAsia="ＭＳ ゴシック"/>
                <w:color w:val="000000"/>
              </w:rPr>
              <w:t xml:space="preserve"> 8.4</w:t>
            </w:r>
          </w:p>
        </w:tc>
        <w:tc>
          <w:tcPr>
            <w:tcW w:w="992" w:type="dxa"/>
          </w:tcPr>
          <w:p w14:paraId="10A94FA3" w14:textId="77777777" w:rsidR="0013539B" w:rsidRPr="00D664E3" w:rsidRDefault="0013539B" w:rsidP="0013539B">
            <w:pPr>
              <w:ind w:left="-283" w:firstLine="283"/>
            </w:pPr>
            <w:r>
              <w:t>0.900</w:t>
            </w:r>
          </w:p>
        </w:tc>
      </w:tr>
      <w:tr w:rsidR="0013539B" w14:paraId="0AA32977" w14:textId="77777777" w:rsidTr="0013539B">
        <w:tc>
          <w:tcPr>
            <w:tcW w:w="3119" w:type="dxa"/>
            <w:tcBorders>
              <w:bottom w:val="single" w:sz="4" w:space="0" w:color="auto"/>
            </w:tcBorders>
          </w:tcPr>
          <w:p w14:paraId="7E27B02B" w14:textId="77777777" w:rsidR="0013539B" w:rsidRDefault="0013539B" w:rsidP="0013539B">
            <w:r>
              <w:t>WC, cm</w:t>
            </w:r>
          </w:p>
        </w:tc>
        <w:tc>
          <w:tcPr>
            <w:tcW w:w="2126" w:type="dxa"/>
            <w:tcBorders>
              <w:bottom w:val="single" w:sz="4" w:space="0" w:color="auto"/>
            </w:tcBorders>
          </w:tcPr>
          <w:p w14:paraId="539E6C63" w14:textId="77777777" w:rsidR="0013539B" w:rsidRPr="00D664E3" w:rsidRDefault="0013539B" w:rsidP="0013539B">
            <w:r>
              <w:t xml:space="preserve">83.9 </w:t>
            </w:r>
            <w:r w:rsidRPr="004A1837">
              <w:rPr>
                <w:rFonts w:eastAsia="ＭＳ ゴシック"/>
                <w:color w:val="000000"/>
              </w:rPr>
              <w:t>±</w:t>
            </w:r>
            <w:r>
              <w:rPr>
                <w:rFonts w:eastAsia="ＭＳ ゴシック"/>
                <w:color w:val="000000"/>
              </w:rPr>
              <w:t xml:space="preserve"> </w:t>
            </w:r>
            <w:r>
              <w:t>17.4</w:t>
            </w:r>
          </w:p>
        </w:tc>
        <w:tc>
          <w:tcPr>
            <w:tcW w:w="2268" w:type="dxa"/>
            <w:tcBorders>
              <w:bottom w:val="single" w:sz="4" w:space="0" w:color="auto"/>
            </w:tcBorders>
          </w:tcPr>
          <w:p w14:paraId="7FB0FB16" w14:textId="77777777" w:rsidR="0013539B" w:rsidRPr="00D664E3" w:rsidRDefault="0013539B" w:rsidP="0013539B">
            <w:r>
              <w:t xml:space="preserve">85.9 </w:t>
            </w:r>
            <w:r w:rsidRPr="004A1837">
              <w:rPr>
                <w:rFonts w:eastAsia="ＭＳ ゴシック"/>
                <w:color w:val="000000"/>
              </w:rPr>
              <w:t>±</w:t>
            </w:r>
            <w:r>
              <w:rPr>
                <w:rFonts w:eastAsia="ＭＳ ゴシック"/>
                <w:color w:val="000000"/>
              </w:rPr>
              <w:t xml:space="preserve"> </w:t>
            </w:r>
            <w:r>
              <w:t>18.6</w:t>
            </w:r>
          </w:p>
        </w:tc>
        <w:tc>
          <w:tcPr>
            <w:tcW w:w="992" w:type="dxa"/>
            <w:tcBorders>
              <w:bottom w:val="single" w:sz="4" w:space="0" w:color="auto"/>
            </w:tcBorders>
          </w:tcPr>
          <w:p w14:paraId="439D7520" w14:textId="77777777" w:rsidR="0013539B" w:rsidRPr="00D664E3" w:rsidRDefault="0013539B" w:rsidP="0013539B">
            <w:pPr>
              <w:ind w:left="-283" w:firstLine="283"/>
            </w:pPr>
            <w:r>
              <w:t>0.835</w:t>
            </w:r>
          </w:p>
        </w:tc>
      </w:tr>
    </w:tbl>
    <w:p w14:paraId="307A6FBB" w14:textId="77777777" w:rsidR="0013539B" w:rsidRDefault="0013539B" w:rsidP="0013539B">
      <w:pPr>
        <w:ind w:left="142"/>
        <w:rPr>
          <w:rFonts w:eastAsia="ＭＳ ゴシック"/>
          <w:color w:val="000000"/>
        </w:rPr>
      </w:pPr>
      <w:r>
        <w:t xml:space="preserve">Values are represented as means </w:t>
      </w:r>
      <w:r w:rsidRPr="004A1837">
        <w:rPr>
          <w:rFonts w:eastAsia="ＭＳ ゴシック"/>
          <w:color w:val="000000"/>
        </w:rPr>
        <w:t>±</w:t>
      </w:r>
      <w:r>
        <w:rPr>
          <w:rFonts w:eastAsia="ＭＳ ゴシック"/>
          <w:color w:val="000000"/>
        </w:rPr>
        <w:t xml:space="preserve"> SD. HR, heart rate; BPM, beats per minute; BP, blood pressure; MAP, mean arterial pressure; BMI, body mass index; WC, waist circumference.</w:t>
      </w:r>
    </w:p>
    <w:p w14:paraId="641D26EF" w14:textId="77777777" w:rsidR="0013539B" w:rsidRDefault="0013539B" w:rsidP="0013539B">
      <w:pPr>
        <w:ind w:left="142"/>
        <w:rPr>
          <w:rFonts w:eastAsia="ＭＳ ゴシック"/>
          <w:color w:val="000000"/>
        </w:rPr>
      </w:pPr>
      <w:r w:rsidRPr="00D067CD">
        <w:rPr>
          <w:rFonts w:ascii="Menlo Regular" w:hAnsi="Menlo Regular" w:cs="Menlo Regular"/>
          <w:sz w:val="20"/>
          <w:szCs w:val="20"/>
        </w:rPr>
        <w:t>⌘</w:t>
      </w:r>
      <w:r>
        <w:rPr>
          <w:rFonts w:cs="Menlo Regular"/>
        </w:rPr>
        <w:t xml:space="preserve"> Logarithm transformation performed</w:t>
      </w:r>
    </w:p>
    <w:p w14:paraId="4D6B7C09" w14:textId="77777777" w:rsidR="0013539B" w:rsidRDefault="0013539B" w:rsidP="0013539B">
      <w:pPr>
        <w:ind w:left="142"/>
        <w:rPr>
          <w:rFonts w:eastAsia="ＭＳ ゴシック"/>
          <w:color w:val="000000"/>
        </w:rPr>
      </w:pPr>
      <w:r>
        <w:rPr>
          <w:rFonts w:eastAsia="ＭＳ ゴシック"/>
          <w:color w:val="000000"/>
        </w:rPr>
        <w:t>*</w:t>
      </w:r>
      <w:proofErr w:type="gramStart"/>
      <w:r>
        <w:rPr>
          <w:rFonts w:eastAsia="ＭＳ ゴシック"/>
          <w:color w:val="000000"/>
        </w:rPr>
        <w:t>p</w:t>
      </w:r>
      <w:r w:rsidRPr="002A407F">
        <w:rPr>
          <w:rFonts w:ascii="ＭＳ ゴシック" w:eastAsia="ＭＳ ゴシック" w:hAnsi="ＭＳ ゴシック"/>
          <w:color w:val="000000"/>
        </w:rPr>
        <w:t>≤</w:t>
      </w:r>
      <w:r>
        <w:rPr>
          <w:rFonts w:eastAsia="ＭＳ ゴシック"/>
          <w:color w:val="000000"/>
        </w:rPr>
        <w:t>0.05</w:t>
      </w:r>
      <w:proofErr w:type="gramEnd"/>
    </w:p>
    <w:p w14:paraId="2F823D9C" w14:textId="77777777" w:rsidR="0013539B" w:rsidRDefault="0013539B" w:rsidP="0013539B"/>
    <w:p w14:paraId="3282696E" w14:textId="77777777" w:rsidR="0013539B" w:rsidRDefault="0013539B" w:rsidP="0013539B"/>
    <w:p w14:paraId="5013800B" w14:textId="77777777" w:rsidR="0013539B" w:rsidRDefault="0013539B" w:rsidP="0013539B"/>
    <w:p w14:paraId="17241318" w14:textId="77777777" w:rsidR="0013539B" w:rsidRDefault="0013539B" w:rsidP="0013539B"/>
    <w:p w14:paraId="5DFD452D" w14:textId="77777777" w:rsidR="0013539B" w:rsidRDefault="0013539B" w:rsidP="0013539B"/>
    <w:p w14:paraId="5853B7CC" w14:textId="77777777" w:rsidR="0013539B" w:rsidRDefault="0013539B" w:rsidP="0013539B">
      <w:r>
        <w:t>Table 2</w:t>
      </w:r>
    </w:p>
    <w:p w14:paraId="1EBEEEE5" w14:textId="77777777" w:rsidR="0013539B" w:rsidRDefault="0013539B" w:rsidP="0013539B">
      <w:r>
        <w:t>Group comparisons of daily and hourly physical activity levels</w:t>
      </w:r>
    </w:p>
    <w:tbl>
      <w:tblPr>
        <w:tblW w:w="0" w:type="auto"/>
        <w:tblLook w:val="04A0" w:firstRow="1" w:lastRow="0" w:firstColumn="1" w:lastColumn="0" w:noHBand="0" w:noVBand="1"/>
      </w:tblPr>
      <w:tblGrid>
        <w:gridCol w:w="3227"/>
        <w:gridCol w:w="2126"/>
        <w:gridCol w:w="2268"/>
        <w:gridCol w:w="1235"/>
      </w:tblGrid>
      <w:tr w:rsidR="0013539B" w14:paraId="2C33EC0E" w14:textId="77777777" w:rsidTr="0013539B">
        <w:tc>
          <w:tcPr>
            <w:tcW w:w="3227" w:type="dxa"/>
            <w:tcBorders>
              <w:top w:val="single" w:sz="24" w:space="0" w:color="auto"/>
              <w:bottom w:val="single" w:sz="24" w:space="0" w:color="auto"/>
            </w:tcBorders>
          </w:tcPr>
          <w:p w14:paraId="1DDF7C3E" w14:textId="77777777" w:rsidR="0013539B" w:rsidRDefault="0013539B" w:rsidP="0013539B"/>
        </w:tc>
        <w:tc>
          <w:tcPr>
            <w:tcW w:w="2126" w:type="dxa"/>
            <w:tcBorders>
              <w:top w:val="single" w:sz="24" w:space="0" w:color="auto"/>
              <w:bottom w:val="single" w:sz="24" w:space="0" w:color="auto"/>
            </w:tcBorders>
          </w:tcPr>
          <w:p w14:paraId="21AE2114" w14:textId="77777777" w:rsidR="0013539B" w:rsidRDefault="0013539B" w:rsidP="0013539B">
            <w:r>
              <w:t>GMFCS I-</w:t>
            </w:r>
            <w:r w:rsidRPr="00C70321">
              <w:t>II (n=14)</w:t>
            </w:r>
          </w:p>
        </w:tc>
        <w:tc>
          <w:tcPr>
            <w:tcW w:w="2268" w:type="dxa"/>
            <w:tcBorders>
              <w:top w:val="single" w:sz="24" w:space="0" w:color="auto"/>
              <w:bottom w:val="single" w:sz="24" w:space="0" w:color="auto"/>
            </w:tcBorders>
          </w:tcPr>
          <w:p w14:paraId="3037CBD7" w14:textId="77777777" w:rsidR="0013539B" w:rsidRDefault="0013539B" w:rsidP="0013539B">
            <w:r>
              <w:t>GMFCS III-V (n=26</w:t>
            </w:r>
            <w:r w:rsidRPr="00C70321">
              <w:t>)</w:t>
            </w:r>
          </w:p>
        </w:tc>
        <w:tc>
          <w:tcPr>
            <w:tcW w:w="1235" w:type="dxa"/>
            <w:tcBorders>
              <w:top w:val="single" w:sz="24" w:space="0" w:color="auto"/>
              <w:bottom w:val="single" w:sz="24" w:space="0" w:color="auto"/>
            </w:tcBorders>
          </w:tcPr>
          <w:p w14:paraId="6793CD32" w14:textId="77777777" w:rsidR="0013539B" w:rsidRDefault="0013539B" w:rsidP="0013539B">
            <w:r>
              <w:t>P value</w:t>
            </w:r>
          </w:p>
        </w:tc>
      </w:tr>
      <w:tr w:rsidR="0013539B" w14:paraId="3EB38828" w14:textId="77777777" w:rsidTr="0013539B">
        <w:tc>
          <w:tcPr>
            <w:tcW w:w="3227" w:type="dxa"/>
            <w:tcBorders>
              <w:top w:val="single" w:sz="24" w:space="0" w:color="auto"/>
            </w:tcBorders>
          </w:tcPr>
          <w:p w14:paraId="5EF39659" w14:textId="77777777" w:rsidR="0013539B" w:rsidRDefault="0013539B" w:rsidP="0013539B">
            <w:r>
              <w:t xml:space="preserve">Wear time/day, </w:t>
            </w:r>
            <w:proofErr w:type="spellStart"/>
            <w:r>
              <w:t>min</w:t>
            </w:r>
            <w:r w:rsidRPr="006866B3">
              <w:rPr>
                <w:rFonts w:ascii="Lucida Grande" w:hAnsi="Lucida Grande" w:cs="Lucida Grande"/>
                <w:color w:val="000000"/>
                <w:sz w:val="20"/>
                <w:szCs w:val="20"/>
              </w:rPr>
              <w:t>ψ</w:t>
            </w:r>
            <w:proofErr w:type="spellEnd"/>
          </w:p>
        </w:tc>
        <w:tc>
          <w:tcPr>
            <w:tcW w:w="2126" w:type="dxa"/>
            <w:tcBorders>
              <w:top w:val="single" w:sz="24" w:space="0" w:color="auto"/>
            </w:tcBorders>
          </w:tcPr>
          <w:p w14:paraId="41DBB630" w14:textId="77777777" w:rsidR="0013539B" w:rsidRDefault="0013539B" w:rsidP="0013539B">
            <w:r>
              <w:t xml:space="preserve">736.2 </w:t>
            </w:r>
            <w:r w:rsidRPr="004A1837">
              <w:rPr>
                <w:rFonts w:eastAsia="ＭＳ ゴシック"/>
                <w:color w:val="000000"/>
              </w:rPr>
              <w:t>±</w:t>
            </w:r>
            <w:r>
              <w:rPr>
                <w:rFonts w:eastAsia="ＭＳ ゴシック"/>
                <w:color w:val="000000"/>
              </w:rPr>
              <w:t xml:space="preserve"> 124.9</w:t>
            </w:r>
          </w:p>
        </w:tc>
        <w:tc>
          <w:tcPr>
            <w:tcW w:w="2268" w:type="dxa"/>
            <w:tcBorders>
              <w:top w:val="single" w:sz="24" w:space="0" w:color="auto"/>
            </w:tcBorders>
          </w:tcPr>
          <w:p w14:paraId="24E931D2" w14:textId="77777777" w:rsidR="0013539B" w:rsidRDefault="0013539B" w:rsidP="0013539B">
            <w:r>
              <w:t xml:space="preserve">648.8 </w:t>
            </w:r>
            <w:r w:rsidRPr="004A1837">
              <w:rPr>
                <w:rFonts w:eastAsia="ＭＳ ゴシック"/>
                <w:color w:val="000000"/>
              </w:rPr>
              <w:t>±</w:t>
            </w:r>
            <w:r>
              <w:rPr>
                <w:rFonts w:eastAsia="ＭＳ ゴシック"/>
                <w:color w:val="000000"/>
              </w:rPr>
              <w:t xml:space="preserve"> 119.6*</w:t>
            </w:r>
          </w:p>
        </w:tc>
        <w:tc>
          <w:tcPr>
            <w:tcW w:w="1235" w:type="dxa"/>
            <w:tcBorders>
              <w:top w:val="single" w:sz="24" w:space="0" w:color="auto"/>
            </w:tcBorders>
          </w:tcPr>
          <w:p w14:paraId="21290BB9" w14:textId="77777777" w:rsidR="0013539B" w:rsidRDefault="0013539B" w:rsidP="0013539B">
            <w:r>
              <w:t>.033</w:t>
            </w:r>
          </w:p>
        </w:tc>
      </w:tr>
      <w:tr w:rsidR="0013539B" w14:paraId="44487A77" w14:textId="77777777" w:rsidTr="0013539B">
        <w:tc>
          <w:tcPr>
            <w:tcW w:w="3227" w:type="dxa"/>
          </w:tcPr>
          <w:p w14:paraId="087B391B" w14:textId="77777777" w:rsidR="0013539B" w:rsidRDefault="0013539B" w:rsidP="0013539B">
            <w:r>
              <w:t>MVPA/day, min</w:t>
            </w:r>
            <w:r w:rsidRPr="00D067CD">
              <w:rPr>
                <w:rFonts w:ascii="Menlo Regular" w:hAnsi="Menlo Regular" w:cs="Menlo Regular"/>
                <w:sz w:val="20"/>
                <w:szCs w:val="20"/>
              </w:rPr>
              <w:t>⌘</w:t>
            </w:r>
          </w:p>
        </w:tc>
        <w:tc>
          <w:tcPr>
            <w:tcW w:w="2126" w:type="dxa"/>
          </w:tcPr>
          <w:p w14:paraId="7A4A7ABA" w14:textId="77777777" w:rsidR="0013539B" w:rsidRDefault="0013539B" w:rsidP="0013539B">
            <w:r>
              <w:t xml:space="preserve">29.6 </w:t>
            </w:r>
            <w:r w:rsidRPr="004A1837">
              <w:rPr>
                <w:rFonts w:eastAsia="ＭＳ ゴシック"/>
                <w:color w:val="000000"/>
              </w:rPr>
              <w:t>±</w:t>
            </w:r>
            <w:r>
              <w:rPr>
                <w:rFonts w:eastAsia="ＭＳ ゴシック"/>
                <w:color w:val="000000"/>
              </w:rPr>
              <w:t xml:space="preserve"> 28.4</w:t>
            </w:r>
          </w:p>
        </w:tc>
        <w:tc>
          <w:tcPr>
            <w:tcW w:w="2268" w:type="dxa"/>
          </w:tcPr>
          <w:p w14:paraId="16531B12" w14:textId="77777777" w:rsidR="0013539B" w:rsidRDefault="0013539B" w:rsidP="0013539B">
            <w:r>
              <w:t xml:space="preserve">3.23 </w:t>
            </w:r>
            <w:r w:rsidRPr="004A1837">
              <w:rPr>
                <w:rFonts w:eastAsia="ＭＳ ゴシック"/>
                <w:color w:val="000000"/>
              </w:rPr>
              <w:t>±</w:t>
            </w:r>
            <w:r>
              <w:rPr>
                <w:rFonts w:eastAsia="ＭＳ ゴシック"/>
                <w:color w:val="000000"/>
              </w:rPr>
              <w:t xml:space="preserve"> 6.54*</w:t>
            </w:r>
          </w:p>
        </w:tc>
        <w:tc>
          <w:tcPr>
            <w:tcW w:w="1235" w:type="dxa"/>
          </w:tcPr>
          <w:p w14:paraId="0D4251CA" w14:textId="77777777" w:rsidR="0013539B" w:rsidRDefault="0013539B" w:rsidP="0013539B">
            <w:r>
              <w:t>.001</w:t>
            </w:r>
          </w:p>
        </w:tc>
      </w:tr>
      <w:tr w:rsidR="0013539B" w14:paraId="1C91B0F3" w14:textId="77777777" w:rsidTr="0013539B">
        <w:tc>
          <w:tcPr>
            <w:tcW w:w="3227" w:type="dxa"/>
          </w:tcPr>
          <w:p w14:paraId="2B8EF708" w14:textId="77777777" w:rsidR="0013539B" w:rsidRDefault="0013539B" w:rsidP="0013539B">
            <w:r>
              <w:t>Sedentary time/day, min</w:t>
            </w:r>
            <w:r w:rsidRPr="00D067CD">
              <w:rPr>
                <w:rFonts w:ascii="Menlo Regular" w:hAnsi="Menlo Regular" w:cs="Menlo Regular"/>
                <w:sz w:val="20"/>
                <w:szCs w:val="20"/>
              </w:rPr>
              <w:t>⌘</w:t>
            </w:r>
          </w:p>
        </w:tc>
        <w:tc>
          <w:tcPr>
            <w:tcW w:w="2126" w:type="dxa"/>
          </w:tcPr>
          <w:p w14:paraId="26A7B28B" w14:textId="77777777" w:rsidR="0013539B" w:rsidRDefault="0013539B" w:rsidP="0013539B">
            <w:r>
              <w:t xml:space="preserve">630.8 </w:t>
            </w:r>
            <w:r w:rsidRPr="004A1837">
              <w:rPr>
                <w:rFonts w:eastAsia="ＭＳ ゴシック"/>
                <w:color w:val="000000"/>
              </w:rPr>
              <w:t>±</w:t>
            </w:r>
            <w:r>
              <w:rPr>
                <w:rFonts w:eastAsia="ＭＳ ゴシック"/>
                <w:color w:val="000000"/>
              </w:rPr>
              <w:t xml:space="preserve"> 111.6</w:t>
            </w:r>
          </w:p>
        </w:tc>
        <w:tc>
          <w:tcPr>
            <w:tcW w:w="2268" w:type="dxa"/>
          </w:tcPr>
          <w:p w14:paraId="0A7940A9" w14:textId="77777777" w:rsidR="0013539B" w:rsidRDefault="0013539B" w:rsidP="0013539B">
            <w:r>
              <w:t xml:space="preserve">625.8 </w:t>
            </w:r>
            <w:r w:rsidRPr="004A1837">
              <w:rPr>
                <w:rFonts w:eastAsia="ＭＳ ゴシック"/>
                <w:color w:val="000000"/>
              </w:rPr>
              <w:t>±</w:t>
            </w:r>
            <w:r>
              <w:rPr>
                <w:rFonts w:eastAsia="ＭＳ ゴシック"/>
                <w:color w:val="000000"/>
              </w:rPr>
              <w:t xml:space="preserve"> 122.6</w:t>
            </w:r>
          </w:p>
        </w:tc>
        <w:tc>
          <w:tcPr>
            <w:tcW w:w="1235" w:type="dxa"/>
          </w:tcPr>
          <w:p w14:paraId="68B255C7" w14:textId="77777777" w:rsidR="0013539B" w:rsidRDefault="0013539B" w:rsidP="0013539B">
            <w:r>
              <w:t>.861</w:t>
            </w:r>
          </w:p>
        </w:tc>
      </w:tr>
      <w:tr w:rsidR="0013539B" w14:paraId="71CD82C2" w14:textId="77777777" w:rsidTr="0013539B">
        <w:tc>
          <w:tcPr>
            <w:tcW w:w="3227" w:type="dxa"/>
          </w:tcPr>
          <w:p w14:paraId="1C3E2535" w14:textId="77777777" w:rsidR="0013539B" w:rsidRDefault="0013539B" w:rsidP="0013539B">
            <w:r>
              <w:t>MVPA/hour, min</w:t>
            </w:r>
            <w:r w:rsidRPr="00D067CD">
              <w:rPr>
                <w:rFonts w:ascii="Menlo Regular" w:hAnsi="Menlo Regular" w:cs="Menlo Regular"/>
                <w:sz w:val="20"/>
                <w:szCs w:val="20"/>
              </w:rPr>
              <w:t>⌘</w:t>
            </w:r>
          </w:p>
        </w:tc>
        <w:tc>
          <w:tcPr>
            <w:tcW w:w="2126" w:type="dxa"/>
          </w:tcPr>
          <w:p w14:paraId="17262E4F" w14:textId="77777777" w:rsidR="0013539B" w:rsidRDefault="0013539B" w:rsidP="0013539B">
            <w:r>
              <w:t xml:space="preserve">2.36 </w:t>
            </w:r>
            <w:r w:rsidRPr="004A1837">
              <w:rPr>
                <w:rFonts w:eastAsia="ＭＳ ゴシック"/>
                <w:color w:val="000000"/>
              </w:rPr>
              <w:t>±</w:t>
            </w:r>
            <w:r>
              <w:rPr>
                <w:rFonts w:eastAsia="ＭＳ ゴシック"/>
                <w:color w:val="000000"/>
              </w:rPr>
              <w:t xml:space="preserve"> 2.13</w:t>
            </w:r>
          </w:p>
        </w:tc>
        <w:tc>
          <w:tcPr>
            <w:tcW w:w="2268" w:type="dxa"/>
          </w:tcPr>
          <w:p w14:paraId="2ECB4E30" w14:textId="77777777" w:rsidR="0013539B" w:rsidRDefault="0013539B" w:rsidP="0013539B">
            <w:r>
              <w:t xml:space="preserve">0.32 </w:t>
            </w:r>
            <w:r w:rsidRPr="004A1837">
              <w:rPr>
                <w:rFonts w:eastAsia="ＭＳ ゴシック"/>
                <w:color w:val="000000"/>
              </w:rPr>
              <w:t>±</w:t>
            </w:r>
            <w:r>
              <w:rPr>
                <w:rFonts w:eastAsia="ＭＳ ゴシック"/>
                <w:color w:val="000000"/>
              </w:rPr>
              <w:t xml:space="preserve"> 0.64*</w:t>
            </w:r>
          </w:p>
        </w:tc>
        <w:tc>
          <w:tcPr>
            <w:tcW w:w="1235" w:type="dxa"/>
          </w:tcPr>
          <w:p w14:paraId="488357D6" w14:textId="77777777" w:rsidR="0013539B" w:rsidRDefault="0013539B" w:rsidP="0013539B">
            <w:r>
              <w:t>.001</w:t>
            </w:r>
          </w:p>
        </w:tc>
      </w:tr>
      <w:tr w:rsidR="0013539B" w14:paraId="7AF05ECF" w14:textId="77777777" w:rsidTr="0013539B">
        <w:tc>
          <w:tcPr>
            <w:tcW w:w="3227" w:type="dxa"/>
            <w:tcBorders>
              <w:bottom w:val="single" w:sz="4" w:space="0" w:color="auto"/>
            </w:tcBorders>
          </w:tcPr>
          <w:p w14:paraId="741E3A65" w14:textId="77777777" w:rsidR="0013539B" w:rsidRPr="004A1837" w:rsidRDefault="0013539B" w:rsidP="0013539B">
            <w:r>
              <w:t>Sedentary time/hour</w:t>
            </w:r>
            <w:r>
              <w:rPr>
                <w:rFonts w:ascii="ＭＳ ゴシック" w:eastAsia="ＭＳ ゴシック" w:hAnsi="ＭＳ ゴシック" w:hint="eastAsia"/>
                <w:color w:val="000000"/>
                <w:sz w:val="20"/>
                <w:szCs w:val="20"/>
              </w:rPr>
              <w:t xml:space="preserve">, </w:t>
            </w:r>
            <w:r>
              <w:rPr>
                <w:rFonts w:cs="Menlo Regular"/>
              </w:rPr>
              <w:t>min</w:t>
            </w:r>
            <w:r w:rsidRPr="007B45ED">
              <w:rPr>
                <w:rFonts w:ascii="ＭＳ ゴシック" w:eastAsia="ＭＳ ゴシック" w:hAnsi="ＭＳ ゴシック" w:hint="eastAsia"/>
                <w:color w:val="000000"/>
                <w:sz w:val="20"/>
                <w:szCs w:val="20"/>
              </w:rPr>
              <w:t>♯</w:t>
            </w:r>
          </w:p>
        </w:tc>
        <w:tc>
          <w:tcPr>
            <w:tcW w:w="2126" w:type="dxa"/>
            <w:tcBorders>
              <w:bottom w:val="single" w:sz="4" w:space="0" w:color="auto"/>
            </w:tcBorders>
          </w:tcPr>
          <w:p w14:paraId="46B32083" w14:textId="77777777" w:rsidR="0013539B" w:rsidRDefault="0013539B" w:rsidP="0013539B">
            <w:r>
              <w:t xml:space="preserve">51.6 </w:t>
            </w:r>
            <w:r w:rsidRPr="004A1837">
              <w:rPr>
                <w:rFonts w:eastAsia="ＭＳ ゴシック"/>
                <w:color w:val="000000"/>
              </w:rPr>
              <w:t>±</w:t>
            </w:r>
            <w:r>
              <w:rPr>
                <w:rFonts w:eastAsia="ＭＳ ゴシック"/>
                <w:color w:val="000000"/>
              </w:rPr>
              <w:t xml:space="preserve"> 4.71</w:t>
            </w:r>
          </w:p>
        </w:tc>
        <w:tc>
          <w:tcPr>
            <w:tcW w:w="2268" w:type="dxa"/>
            <w:tcBorders>
              <w:bottom w:val="single" w:sz="4" w:space="0" w:color="auto"/>
            </w:tcBorders>
          </w:tcPr>
          <w:p w14:paraId="60F32A1D" w14:textId="77777777" w:rsidR="0013539B" w:rsidRDefault="0013539B" w:rsidP="0013539B">
            <w:r>
              <w:t xml:space="preserve">57.8 </w:t>
            </w:r>
            <w:r w:rsidRPr="004A1837">
              <w:rPr>
                <w:rFonts w:eastAsia="ＭＳ ゴシック"/>
                <w:color w:val="000000"/>
              </w:rPr>
              <w:t>±</w:t>
            </w:r>
            <w:r>
              <w:rPr>
                <w:rFonts w:eastAsia="ＭＳ ゴシック"/>
                <w:color w:val="000000"/>
              </w:rPr>
              <w:t xml:space="preserve"> 1.94*</w:t>
            </w:r>
          </w:p>
        </w:tc>
        <w:tc>
          <w:tcPr>
            <w:tcW w:w="1235" w:type="dxa"/>
            <w:tcBorders>
              <w:bottom w:val="single" w:sz="4" w:space="0" w:color="auto"/>
            </w:tcBorders>
          </w:tcPr>
          <w:p w14:paraId="6BA38348" w14:textId="77777777" w:rsidR="0013539B" w:rsidRDefault="0013539B" w:rsidP="0013539B">
            <w:r>
              <w:t>.001</w:t>
            </w:r>
          </w:p>
        </w:tc>
      </w:tr>
    </w:tbl>
    <w:p w14:paraId="72721C90" w14:textId="77777777" w:rsidR="0013539B" w:rsidRDefault="0013539B" w:rsidP="0013539B">
      <w:pPr>
        <w:rPr>
          <w:rFonts w:eastAsia="ＭＳ ゴシック"/>
          <w:color w:val="000000"/>
        </w:rPr>
      </w:pPr>
      <w:r>
        <w:t xml:space="preserve">Values are represented as means </w:t>
      </w:r>
      <w:r w:rsidRPr="004A1837">
        <w:rPr>
          <w:rFonts w:eastAsia="ＭＳ ゴシック"/>
          <w:color w:val="000000"/>
        </w:rPr>
        <w:t>±</w:t>
      </w:r>
      <w:r>
        <w:rPr>
          <w:rFonts w:eastAsia="ＭＳ ゴシック"/>
          <w:color w:val="000000"/>
        </w:rPr>
        <w:t xml:space="preserve"> SD. MVPA, moderate to vigorous physical activity.</w:t>
      </w:r>
    </w:p>
    <w:p w14:paraId="1EBEB9C6" w14:textId="77777777" w:rsidR="0013539B" w:rsidRDefault="0013539B" w:rsidP="0013539B">
      <w:pPr>
        <w:rPr>
          <w:rFonts w:cs="Lucida Grande"/>
          <w:color w:val="000000"/>
        </w:rPr>
      </w:pPr>
      <w:r w:rsidRPr="006866B3">
        <w:rPr>
          <w:rFonts w:ascii="Lucida Grande" w:hAnsi="Lucida Grande" w:cs="Lucida Grande"/>
          <w:color w:val="000000"/>
          <w:sz w:val="20"/>
          <w:szCs w:val="20"/>
        </w:rPr>
        <w:t>Ψ</w:t>
      </w:r>
      <w:r>
        <w:rPr>
          <w:rFonts w:cs="Lucida Grande"/>
          <w:color w:val="000000"/>
          <w:sz w:val="20"/>
          <w:szCs w:val="20"/>
        </w:rPr>
        <w:t xml:space="preserve"> </w:t>
      </w:r>
      <w:r>
        <w:rPr>
          <w:rFonts w:cs="Lucida Grande"/>
          <w:color w:val="000000"/>
        </w:rPr>
        <w:t>Square transformation performed</w:t>
      </w:r>
    </w:p>
    <w:p w14:paraId="15E9A558" w14:textId="77777777" w:rsidR="0013539B" w:rsidRPr="006C617E" w:rsidRDefault="0013539B" w:rsidP="0013539B">
      <w:pPr>
        <w:rPr>
          <w:rFonts w:eastAsia="ＭＳ ゴシック"/>
          <w:color w:val="000000"/>
        </w:rPr>
      </w:pPr>
      <w:r w:rsidRPr="00D067CD">
        <w:rPr>
          <w:rFonts w:ascii="Menlo Regular" w:hAnsi="Menlo Regular" w:cs="Menlo Regular"/>
          <w:sz w:val="20"/>
          <w:szCs w:val="20"/>
        </w:rPr>
        <w:t>⌘</w:t>
      </w:r>
      <w:r>
        <w:rPr>
          <w:rFonts w:cs="Menlo Regular"/>
        </w:rPr>
        <w:t xml:space="preserve"> Logarithm transformation performed</w:t>
      </w:r>
    </w:p>
    <w:p w14:paraId="3F78CE3A" w14:textId="77777777" w:rsidR="0013539B" w:rsidRDefault="0013539B" w:rsidP="0013539B">
      <w:pPr>
        <w:rPr>
          <w:rFonts w:cs="Menlo Regular"/>
        </w:rPr>
      </w:pPr>
      <w:r w:rsidRPr="007B45ED">
        <w:rPr>
          <w:rFonts w:ascii="ＭＳ ゴシック" w:eastAsia="ＭＳ ゴシック" w:hAnsi="ＭＳ ゴシック" w:hint="eastAsia"/>
          <w:color w:val="000000"/>
          <w:sz w:val="20"/>
          <w:szCs w:val="20"/>
        </w:rPr>
        <w:t>♯</w:t>
      </w:r>
      <w:r>
        <w:rPr>
          <w:rFonts w:cs="Menlo Regular"/>
        </w:rPr>
        <w:t xml:space="preserve">Mann-Whitney U test was performed on non-normally distributed data </w:t>
      </w:r>
    </w:p>
    <w:p w14:paraId="188C55D3" w14:textId="77777777" w:rsidR="0013539B" w:rsidRDefault="0013539B" w:rsidP="0013539B">
      <w:r>
        <w:t>*</w:t>
      </w:r>
      <w:proofErr w:type="gramStart"/>
      <w:r>
        <w:t>p</w:t>
      </w:r>
      <w:proofErr w:type="gramEnd"/>
      <w:r>
        <w:t>&lt;0.05</w:t>
      </w:r>
    </w:p>
    <w:p w14:paraId="5AC52F75" w14:textId="77777777" w:rsidR="0013539B" w:rsidRDefault="0013539B" w:rsidP="0013539B"/>
    <w:p w14:paraId="59BA70FF" w14:textId="77777777" w:rsidR="0013539B" w:rsidRDefault="0013539B" w:rsidP="0013539B"/>
    <w:p w14:paraId="608DCA24" w14:textId="77777777" w:rsidR="0013539B" w:rsidRDefault="0013539B" w:rsidP="0013539B"/>
    <w:p w14:paraId="3A90A94F" w14:textId="77777777" w:rsidR="0013539B" w:rsidRDefault="0013539B" w:rsidP="0013539B"/>
    <w:p w14:paraId="70DDE7AE" w14:textId="77777777" w:rsidR="00E20AF5" w:rsidRDefault="00E20AF5" w:rsidP="0013539B"/>
    <w:p w14:paraId="226474E2" w14:textId="77777777" w:rsidR="0013539B" w:rsidRDefault="0013539B" w:rsidP="0013539B">
      <w:r>
        <w:t>Table 3</w:t>
      </w:r>
    </w:p>
    <w:p w14:paraId="02E4C817" w14:textId="77777777" w:rsidR="0013539B" w:rsidRDefault="0013539B" w:rsidP="0013539B">
      <w:r w:rsidRPr="00C70321">
        <w:t>Group comparisons of</w:t>
      </w:r>
      <w:r>
        <w:t xml:space="preserve"> </w:t>
      </w:r>
      <w:r w:rsidRPr="00C70321">
        <w:t>FMD response</w:t>
      </w:r>
      <w:r>
        <w:t xml:space="preserve">, carotid </w:t>
      </w:r>
      <w:proofErr w:type="spellStart"/>
      <w:r>
        <w:t>distensibility</w:t>
      </w:r>
      <w:proofErr w:type="spellEnd"/>
      <w:r>
        <w:t xml:space="preserve"> and IMT, central, lower and upper PWV</w:t>
      </w:r>
    </w:p>
    <w:tbl>
      <w:tblPr>
        <w:tblW w:w="8466" w:type="dxa"/>
        <w:tblLook w:val="04A0" w:firstRow="1" w:lastRow="0" w:firstColumn="1" w:lastColumn="0" w:noHBand="0" w:noVBand="1"/>
      </w:tblPr>
      <w:tblGrid>
        <w:gridCol w:w="3227"/>
        <w:gridCol w:w="1917"/>
        <w:gridCol w:w="1805"/>
        <w:gridCol w:w="1517"/>
      </w:tblGrid>
      <w:tr w:rsidR="0013539B" w:rsidRPr="00C70321" w14:paraId="18244959" w14:textId="77777777" w:rsidTr="0013539B">
        <w:tc>
          <w:tcPr>
            <w:tcW w:w="3227" w:type="dxa"/>
            <w:tcBorders>
              <w:top w:val="single" w:sz="24" w:space="0" w:color="auto"/>
              <w:bottom w:val="single" w:sz="24" w:space="0" w:color="auto"/>
            </w:tcBorders>
          </w:tcPr>
          <w:p w14:paraId="1DDCC07F" w14:textId="77777777" w:rsidR="0013539B" w:rsidRPr="00C70321" w:rsidRDefault="0013539B" w:rsidP="0013539B"/>
        </w:tc>
        <w:tc>
          <w:tcPr>
            <w:tcW w:w="1917" w:type="dxa"/>
            <w:tcBorders>
              <w:top w:val="single" w:sz="24" w:space="0" w:color="auto"/>
              <w:bottom w:val="single" w:sz="24" w:space="0" w:color="auto"/>
            </w:tcBorders>
          </w:tcPr>
          <w:p w14:paraId="38D18D13" w14:textId="77777777" w:rsidR="0013539B" w:rsidRPr="00C70321" w:rsidRDefault="0013539B" w:rsidP="0013539B">
            <w:r>
              <w:t xml:space="preserve">GMFCS I-II </w:t>
            </w:r>
          </w:p>
        </w:tc>
        <w:tc>
          <w:tcPr>
            <w:tcW w:w="1805" w:type="dxa"/>
            <w:tcBorders>
              <w:top w:val="single" w:sz="24" w:space="0" w:color="auto"/>
              <w:bottom w:val="single" w:sz="24" w:space="0" w:color="auto"/>
            </w:tcBorders>
          </w:tcPr>
          <w:p w14:paraId="5A1DE093" w14:textId="77777777" w:rsidR="0013539B" w:rsidRPr="00C70321" w:rsidRDefault="0013539B" w:rsidP="0013539B">
            <w:r>
              <w:t xml:space="preserve">GMFCS III-V </w:t>
            </w:r>
          </w:p>
        </w:tc>
        <w:tc>
          <w:tcPr>
            <w:tcW w:w="1517" w:type="dxa"/>
            <w:tcBorders>
              <w:top w:val="single" w:sz="24" w:space="0" w:color="auto"/>
              <w:bottom w:val="single" w:sz="24" w:space="0" w:color="auto"/>
            </w:tcBorders>
          </w:tcPr>
          <w:p w14:paraId="473D5CF7" w14:textId="77777777" w:rsidR="0013539B" w:rsidRPr="00C70321" w:rsidRDefault="0013539B" w:rsidP="0013539B">
            <w:r w:rsidRPr="00C70321">
              <w:t>P Value</w:t>
            </w:r>
          </w:p>
        </w:tc>
      </w:tr>
      <w:tr w:rsidR="0013539B" w14:paraId="17048074" w14:textId="77777777" w:rsidTr="0013539B">
        <w:tc>
          <w:tcPr>
            <w:tcW w:w="3227" w:type="dxa"/>
            <w:tcBorders>
              <w:top w:val="single" w:sz="24" w:space="0" w:color="auto"/>
            </w:tcBorders>
          </w:tcPr>
          <w:p w14:paraId="431E9819" w14:textId="77777777" w:rsidR="0013539B" w:rsidRDefault="0013539B" w:rsidP="0013539B">
            <w:pPr>
              <w:jc w:val="both"/>
            </w:pPr>
            <w:r>
              <w:t>Pre-occlusion diameter, mm</w:t>
            </w:r>
          </w:p>
        </w:tc>
        <w:tc>
          <w:tcPr>
            <w:tcW w:w="1917" w:type="dxa"/>
            <w:tcBorders>
              <w:top w:val="single" w:sz="24" w:space="0" w:color="auto"/>
            </w:tcBorders>
          </w:tcPr>
          <w:p w14:paraId="07BDDCD7" w14:textId="77777777" w:rsidR="0013539B" w:rsidRPr="009011C0" w:rsidRDefault="0013539B" w:rsidP="0013539B">
            <w:r>
              <w:t xml:space="preserve">3.60 </w:t>
            </w:r>
            <w:r w:rsidRPr="004A1837">
              <w:rPr>
                <w:rFonts w:eastAsia="ＭＳ ゴシック"/>
                <w:color w:val="000000"/>
              </w:rPr>
              <w:t>±</w:t>
            </w:r>
            <w:r>
              <w:rPr>
                <w:rFonts w:eastAsia="ＭＳ ゴシック"/>
                <w:color w:val="000000"/>
              </w:rPr>
              <w:t xml:space="preserve"> </w:t>
            </w:r>
            <w:r>
              <w:t>.56</w:t>
            </w:r>
          </w:p>
        </w:tc>
        <w:tc>
          <w:tcPr>
            <w:tcW w:w="1805" w:type="dxa"/>
            <w:tcBorders>
              <w:top w:val="single" w:sz="24" w:space="0" w:color="auto"/>
            </w:tcBorders>
          </w:tcPr>
          <w:p w14:paraId="19CDCAD9" w14:textId="77777777" w:rsidR="0013539B" w:rsidRPr="009011C0" w:rsidRDefault="0013539B" w:rsidP="0013539B">
            <w:r>
              <w:t xml:space="preserve">3.40 </w:t>
            </w:r>
            <w:r w:rsidRPr="004A1837">
              <w:rPr>
                <w:rFonts w:eastAsia="ＭＳ ゴシック"/>
                <w:color w:val="000000"/>
              </w:rPr>
              <w:t>±</w:t>
            </w:r>
            <w:r>
              <w:rPr>
                <w:rFonts w:eastAsia="ＭＳ ゴシック"/>
                <w:color w:val="000000"/>
              </w:rPr>
              <w:t xml:space="preserve"> </w:t>
            </w:r>
            <w:r>
              <w:t>.58</w:t>
            </w:r>
          </w:p>
        </w:tc>
        <w:tc>
          <w:tcPr>
            <w:tcW w:w="1517" w:type="dxa"/>
            <w:tcBorders>
              <w:top w:val="single" w:sz="24" w:space="0" w:color="auto"/>
            </w:tcBorders>
          </w:tcPr>
          <w:p w14:paraId="06EB96CA" w14:textId="77777777" w:rsidR="0013539B" w:rsidRPr="00C70321" w:rsidRDefault="0013539B" w:rsidP="0013539B">
            <w:r>
              <w:t>0.310</w:t>
            </w:r>
          </w:p>
        </w:tc>
      </w:tr>
      <w:tr w:rsidR="0013539B" w14:paraId="4C7102B3" w14:textId="77777777" w:rsidTr="0013539B">
        <w:tc>
          <w:tcPr>
            <w:tcW w:w="3227" w:type="dxa"/>
          </w:tcPr>
          <w:p w14:paraId="22C0970B" w14:textId="77777777" w:rsidR="0013539B" w:rsidRDefault="0013539B" w:rsidP="0013539B">
            <w:pPr>
              <w:jc w:val="both"/>
            </w:pPr>
            <w:r>
              <w:t>4min diameter, mm</w:t>
            </w:r>
          </w:p>
        </w:tc>
        <w:tc>
          <w:tcPr>
            <w:tcW w:w="1917" w:type="dxa"/>
          </w:tcPr>
          <w:p w14:paraId="516F3D9D" w14:textId="77777777" w:rsidR="0013539B" w:rsidRPr="009011C0" w:rsidRDefault="0013539B" w:rsidP="0013539B">
            <w:r>
              <w:t xml:space="preserve">3.56 </w:t>
            </w:r>
            <w:r w:rsidRPr="004A1837">
              <w:rPr>
                <w:rFonts w:eastAsia="ＭＳ ゴシック"/>
                <w:color w:val="000000"/>
              </w:rPr>
              <w:t>±</w:t>
            </w:r>
            <w:r>
              <w:rPr>
                <w:rFonts w:eastAsia="ＭＳ ゴシック"/>
                <w:color w:val="000000"/>
              </w:rPr>
              <w:t xml:space="preserve"> </w:t>
            </w:r>
            <w:r>
              <w:t>.56</w:t>
            </w:r>
          </w:p>
        </w:tc>
        <w:tc>
          <w:tcPr>
            <w:tcW w:w="1805" w:type="dxa"/>
          </w:tcPr>
          <w:p w14:paraId="339B87DA" w14:textId="77777777" w:rsidR="0013539B" w:rsidRPr="009011C0" w:rsidRDefault="0013539B" w:rsidP="0013539B">
            <w:r>
              <w:t xml:space="preserve">3.37 </w:t>
            </w:r>
            <w:r w:rsidRPr="004A1837">
              <w:rPr>
                <w:rFonts w:eastAsia="ＭＳ ゴシック"/>
                <w:color w:val="000000"/>
              </w:rPr>
              <w:t>±</w:t>
            </w:r>
            <w:r>
              <w:rPr>
                <w:rFonts w:eastAsia="ＭＳ ゴシック"/>
                <w:color w:val="000000"/>
              </w:rPr>
              <w:t xml:space="preserve"> </w:t>
            </w:r>
            <w:r>
              <w:t>.59</w:t>
            </w:r>
          </w:p>
        </w:tc>
        <w:tc>
          <w:tcPr>
            <w:tcW w:w="1517" w:type="dxa"/>
          </w:tcPr>
          <w:p w14:paraId="70B78B89" w14:textId="77777777" w:rsidR="0013539B" w:rsidRPr="00C70321" w:rsidRDefault="0013539B" w:rsidP="0013539B">
            <w:r>
              <w:t>0.344</w:t>
            </w:r>
          </w:p>
        </w:tc>
      </w:tr>
      <w:tr w:rsidR="0013539B" w14:paraId="07D90E99" w14:textId="77777777" w:rsidTr="0013539B">
        <w:tc>
          <w:tcPr>
            <w:tcW w:w="3227" w:type="dxa"/>
          </w:tcPr>
          <w:p w14:paraId="268177A7" w14:textId="77777777" w:rsidR="0013539B" w:rsidRDefault="0013539B" w:rsidP="0013539B">
            <w:pPr>
              <w:jc w:val="both"/>
            </w:pPr>
            <w:r>
              <w:t>RH peak diameter, mm</w:t>
            </w:r>
          </w:p>
        </w:tc>
        <w:tc>
          <w:tcPr>
            <w:tcW w:w="1917" w:type="dxa"/>
          </w:tcPr>
          <w:p w14:paraId="4FD8075A" w14:textId="77777777" w:rsidR="0013539B" w:rsidRPr="009011C0" w:rsidRDefault="0013539B" w:rsidP="0013539B">
            <w:r>
              <w:t xml:space="preserve">3.90 </w:t>
            </w:r>
            <w:r w:rsidRPr="004A1837">
              <w:rPr>
                <w:rFonts w:eastAsia="ＭＳ ゴシック"/>
                <w:color w:val="000000"/>
              </w:rPr>
              <w:t>±</w:t>
            </w:r>
            <w:r>
              <w:rPr>
                <w:rFonts w:eastAsia="ＭＳ ゴシック"/>
                <w:color w:val="000000"/>
              </w:rPr>
              <w:t xml:space="preserve"> </w:t>
            </w:r>
            <w:r>
              <w:t>.56</w:t>
            </w:r>
          </w:p>
        </w:tc>
        <w:tc>
          <w:tcPr>
            <w:tcW w:w="1805" w:type="dxa"/>
          </w:tcPr>
          <w:p w14:paraId="2D9EDEB0" w14:textId="77777777" w:rsidR="0013539B" w:rsidRPr="009011C0" w:rsidRDefault="0013539B" w:rsidP="0013539B">
            <w:r>
              <w:t xml:space="preserve">3.68 </w:t>
            </w:r>
            <w:r w:rsidRPr="004A1837">
              <w:rPr>
                <w:rFonts w:eastAsia="ＭＳ ゴシック"/>
                <w:color w:val="000000"/>
              </w:rPr>
              <w:t>±</w:t>
            </w:r>
            <w:r>
              <w:rPr>
                <w:rFonts w:eastAsia="ＭＳ ゴシック"/>
                <w:color w:val="000000"/>
              </w:rPr>
              <w:t xml:space="preserve"> </w:t>
            </w:r>
            <w:r>
              <w:t>.53</w:t>
            </w:r>
          </w:p>
        </w:tc>
        <w:tc>
          <w:tcPr>
            <w:tcW w:w="1517" w:type="dxa"/>
          </w:tcPr>
          <w:p w14:paraId="42D1DB5B" w14:textId="77777777" w:rsidR="0013539B" w:rsidRPr="00C70321" w:rsidRDefault="0013539B" w:rsidP="0013539B">
            <w:r>
              <w:t>0.248</w:t>
            </w:r>
          </w:p>
        </w:tc>
      </w:tr>
      <w:tr w:rsidR="0013539B" w14:paraId="30BE4991" w14:textId="77777777" w:rsidTr="0013539B">
        <w:tc>
          <w:tcPr>
            <w:tcW w:w="3227" w:type="dxa"/>
          </w:tcPr>
          <w:p w14:paraId="2D11C393" w14:textId="77777777" w:rsidR="0013539B" w:rsidRDefault="0013539B" w:rsidP="0013539B">
            <w:pPr>
              <w:jc w:val="both"/>
            </w:pPr>
            <w:r>
              <w:t>Absolute FMD, mm</w:t>
            </w:r>
          </w:p>
        </w:tc>
        <w:tc>
          <w:tcPr>
            <w:tcW w:w="1917" w:type="dxa"/>
          </w:tcPr>
          <w:p w14:paraId="1D889687" w14:textId="77777777" w:rsidR="0013539B" w:rsidRPr="00C7050E" w:rsidRDefault="0013539B" w:rsidP="0013539B">
            <w:r>
              <w:t xml:space="preserve">0.30 </w:t>
            </w:r>
            <w:r w:rsidRPr="004A1837">
              <w:rPr>
                <w:rFonts w:eastAsia="ＭＳ ゴシック"/>
                <w:color w:val="000000"/>
              </w:rPr>
              <w:t>±</w:t>
            </w:r>
            <w:r>
              <w:rPr>
                <w:rFonts w:eastAsia="ＭＳ ゴシック"/>
                <w:color w:val="000000"/>
              </w:rPr>
              <w:t xml:space="preserve"> </w:t>
            </w:r>
            <w:r>
              <w:t>.13</w:t>
            </w:r>
          </w:p>
        </w:tc>
        <w:tc>
          <w:tcPr>
            <w:tcW w:w="1805" w:type="dxa"/>
          </w:tcPr>
          <w:p w14:paraId="1C036E65" w14:textId="77777777" w:rsidR="0013539B" w:rsidRPr="00C7050E" w:rsidRDefault="0013539B" w:rsidP="0013539B">
            <w:r>
              <w:t xml:space="preserve">0.28 </w:t>
            </w:r>
            <w:r w:rsidRPr="004A1837">
              <w:rPr>
                <w:rFonts w:eastAsia="ＭＳ ゴシック"/>
                <w:color w:val="000000"/>
              </w:rPr>
              <w:t>±</w:t>
            </w:r>
            <w:r>
              <w:rPr>
                <w:rFonts w:eastAsia="ＭＳ ゴシック"/>
                <w:color w:val="000000"/>
              </w:rPr>
              <w:t xml:space="preserve"> </w:t>
            </w:r>
            <w:r>
              <w:t>.15</w:t>
            </w:r>
          </w:p>
        </w:tc>
        <w:tc>
          <w:tcPr>
            <w:tcW w:w="1517" w:type="dxa"/>
          </w:tcPr>
          <w:p w14:paraId="4AAED8C1" w14:textId="77777777" w:rsidR="0013539B" w:rsidRPr="00C70321" w:rsidRDefault="0013539B" w:rsidP="0013539B">
            <w:r>
              <w:t>0.741</w:t>
            </w:r>
          </w:p>
        </w:tc>
      </w:tr>
      <w:tr w:rsidR="0013539B" w14:paraId="18BD0265" w14:textId="77777777" w:rsidTr="0013539B">
        <w:tc>
          <w:tcPr>
            <w:tcW w:w="3227" w:type="dxa"/>
          </w:tcPr>
          <w:p w14:paraId="0F191745" w14:textId="77777777" w:rsidR="0013539B" w:rsidRDefault="0013539B" w:rsidP="0013539B">
            <w:pPr>
              <w:jc w:val="both"/>
            </w:pPr>
            <w:r>
              <w:t>Relative FMD (%</w:t>
            </w:r>
            <w:proofErr w:type="gramStart"/>
            <w:r>
              <w:t>FMD)</w:t>
            </w:r>
            <w:r w:rsidRPr="007B45ED">
              <w:rPr>
                <w:rFonts w:ascii="ＭＳ ゴシック" w:eastAsia="ＭＳ ゴシック" w:hAnsi="ＭＳ ゴシック" w:hint="eastAsia"/>
                <w:color w:val="000000"/>
                <w:sz w:val="20"/>
                <w:szCs w:val="20"/>
              </w:rPr>
              <w:t>♯</w:t>
            </w:r>
            <w:proofErr w:type="gramEnd"/>
          </w:p>
        </w:tc>
        <w:tc>
          <w:tcPr>
            <w:tcW w:w="1917" w:type="dxa"/>
          </w:tcPr>
          <w:p w14:paraId="509E7281" w14:textId="77777777" w:rsidR="0013539B" w:rsidRPr="00C7050E" w:rsidRDefault="0013539B" w:rsidP="0013539B">
            <w:r>
              <w:t xml:space="preserve">8.6 </w:t>
            </w:r>
            <w:r w:rsidRPr="004A1837">
              <w:rPr>
                <w:rFonts w:eastAsia="ＭＳ ゴシック"/>
                <w:color w:val="000000"/>
              </w:rPr>
              <w:t>±</w:t>
            </w:r>
            <w:r>
              <w:rPr>
                <w:rFonts w:eastAsia="ＭＳ ゴシック"/>
                <w:color w:val="000000"/>
              </w:rPr>
              <w:t xml:space="preserve"> 4.3</w:t>
            </w:r>
          </w:p>
        </w:tc>
        <w:tc>
          <w:tcPr>
            <w:tcW w:w="1805" w:type="dxa"/>
          </w:tcPr>
          <w:p w14:paraId="699BA0CB" w14:textId="77777777" w:rsidR="0013539B" w:rsidRPr="00C7050E" w:rsidRDefault="0013539B" w:rsidP="0013539B">
            <w:r>
              <w:t xml:space="preserve">8.9 </w:t>
            </w:r>
            <w:r w:rsidRPr="004A1837">
              <w:rPr>
                <w:rFonts w:eastAsia="ＭＳ ゴシック"/>
                <w:color w:val="000000"/>
              </w:rPr>
              <w:t>±</w:t>
            </w:r>
            <w:r>
              <w:rPr>
                <w:rFonts w:eastAsia="ＭＳ ゴシック"/>
                <w:color w:val="000000"/>
              </w:rPr>
              <w:t xml:space="preserve"> 5.5</w:t>
            </w:r>
          </w:p>
        </w:tc>
        <w:tc>
          <w:tcPr>
            <w:tcW w:w="1517" w:type="dxa"/>
          </w:tcPr>
          <w:p w14:paraId="12747519" w14:textId="77777777" w:rsidR="0013539B" w:rsidRPr="00C70321" w:rsidRDefault="0013539B" w:rsidP="0013539B">
            <w:r>
              <w:t>0.838</w:t>
            </w:r>
          </w:p>
        </w:tc>
      </w:tr>
      <w:tr w:rsidR="0013539B" w14:paraId="607033F1" w14:textId="77777777" w:rsidTr="0013539B">
        <w:tc>
          <w:tcPr>
            <w:tcW w:w="3227" w:type="dxa"/>
          </w:tcPr>
          <w:p w14:paraId="2611AD04" w14:textId="77777777" w:rsidR="0013539B" w:rsidRPr="00C70321" w:rsidRDefault="0013539B" w:rsidP="0013539B">
            <w:pPr>
              <w:jc w:val="both"/>
            </w:pPr>
            <w:r>
              <w:t>Normalized (%FMD/</w:t>
            </w:r>
            <w:proofErr w:type="gramStart"/>
            <w:r>
              <w:t>SR</w:t>
            </w:r>
            <w:r>
              <w:rPr>
                <w:vertAlign w:val="subscript"/>
              </w:rPr>
              <w:t>AUC</w:t>
            </w:r>
            <w:r>
              <w:t>)</w:t>
            </w:r>
            <w:r w:rsidRPr="007B45ED">
              <w:rPr>
                <w:rFonts w:ascii="ＭＳ ゴシック" w:eastAsia="ＭＳ ゴシック" w:hAnsi="ＭＳ ゴシック" w:hint="eastAsia"/>
                <w:color w:val="000000"/>
                <w:sz w:val="20"/>
                <w:szCs w:val="20"/>
              </w:rPr>
              <w:t>♯</w:t>
            </w:r>
            <w:proofErr w:type="gramEnd"/>
          </w:p>
        </w:tc>
        <w:tc>
          <w:tcPr>
            <w:tcW w:w="1917" w:type="dxa"/>
          </w:tcPr>
          <w:p w14:paraId="0F274181" w14:textId="77777777" w:rsidR="0013539B" w:rsidRPr="00F51F46" w:rsidRDefault="0013539B" w:rsidP="0013539B">
            <w:pPr>
              <w:rPr>
                <w:vertAlign w:val="superscript"/>
              </w:rPr>
            </w:pPr>
            <w:r>
              <w:t>7.2e</w:t>
            </w:r>
            <w:r>
              <w:rPr>
                <w:vertAlign w:val="superscript"/>
              </w:rPr>
              <w:t>-4</w:t>
            </w:r>
            <w:r>
              <w:t xml:space="preserve"> </w:t>
            </w:r>
            <w:r w:rsidRPr="004A1837">
              <w:rPr>
                <w:rFonts w:eastAsia="ＭＳ ゴシック"/>
                <w:color w:val="000000"/>
              </w:rPr>
              <w:t>±</w:t>
            </w:r>
            <w:r>
              <w:rPr>
                <w:rFonts w:eastAsia="ＭＳ ゴシック"/>
                <w:color w:val="000000"/>
              </w:rPr>
              <w:t xml:space="preserve"> 1.6e</w:t>
            </w:r>
            <w:r>
              <w:rPr>
                <w:rFonts w:eastAsia="ＭＳ ゴシック"/>
                <w:color w:val="000000"/>
                <w:vertAlign w:val="superscript"/>
              </w:rPr>
              <w:t>-3</w:t>
            </w:r>
          </w:p>
        </w:tc>
        <w:tc>
          <w:tcPr>
            <w:tcW w:w="1805" w:type="dxa"/>
          </w:tcPr>
          <w:p w14:paraId="7008BD8A" w14:textId="77777777" w:rsidR="0013539B" w:rsidRPr="00F51F46" w:rsidRDefault="0013539B" w:rsidP="0013539B">
            <w:pPr>
              <w:rPr>
                <w:vertAlign w:val="superscript"/>
              </w:rPr>
            </w:pPr>
            <w:r>
              <w:t>2.5e</w:t>
            </w:r>
            <w:r>
              <w:rPr>
                <w:vertAlign w:val="superscript"/>
              </w:rPr>
              <w:t>-3</w:t>
            </w:r>
            <w:r>
              <w:t xml:space="preserve"> </w:t>
            </w:r>
            <w:r w:rsidRPr="004A1837">
              <w:rPr>
                <w:rFonts w:eastAsia="ＭＳ ゴシック"/>
                <w:color w:val="000000"/>
              </w:rPr>
              <w:t>±</w:t>
            </w:r>
            <w:r>
              <w:rPr>
                <w:rFonts w:eastAsia="ＭＳ ゴシック"/>
                <w:color w:val="000000"/>
              </w:rPr>
              <w:t xml:space="preserve"> 7.8e</w:t>
            </w:r>
            <w:r>
              <w:rPr>
                <w:rFonts w:eastAsia="ＭＳ ゴシック"/>
                <w:color w:val="000000"/>
                <w:vertAlign w:val="superscript"/>
              </w:rPr>
              <w:t>-3</w:t>
            </w:r>
          </w:p>
        </w:tc>
        <w:tc>
          <w:tcPr>
            <w:tcW w:w="1517" w:type="dxa"/>
          </w:tcPr>
          <w:p w14:paraId="1A5C4282" w14:textId="77777777" w:rsidR="0013539B" w:rsidRDefault="0013539B" w:rsidP="0013539B">
            <w:r>
              <w:t>0.397</w:t>
            </w:r>
          </w:p>
        </w:tc>
      </w:tr>
      <w:tr w:rsidR="0013539B" w14:paraId="4D59079C" w14:textId="77777777" w:rsidTr="0013539B">
        <w:tc>
          <w:tcPr>
            <w:tcW w:w="3227" w:type="dxa"/>
          </w:tcPr>
          <w:p w14:paraId="4B857FAA" w14:textId="77777777" w:rsidR="0013539B" w:rsidRDefault="0013539B" w:rsidP="0013539B">
            <w:pPr>
              <w:jc w:val="both"/>
            </w:pPr>
            <w:r>
              <w:t>Mean SR</w:t>
            </w:r>
            <w:r w:rsidRPr="007B45ED">
              <w:rPr>
                <w:rFonts w:ascii="ＭＳ ゴシック" w:eastAsia="ＭＳ ゴシック" w:hAnsi="ＭＳ ゴシック" w:hint="eastAsia"/>
                <w:color w:val="000000"/>
                <w:sz w:val="20"/>
                <w:szCs w:val="20"/>
              </w:rPr>
              <w:t>♯</w:t>
            </w:r>
          </w:p>
        </w:tc>
        <w:tc>
          <w:tcPr>
            <w:tcW w:w="1917" w:type="dxa"/>
          </w:tcPr>
          <w:p w14:paraId="5B7F71CD" w14:textId="77777777" w:rsidR="0013539B" w:rsidRDefault="0013539B" w:rsidP="0013539B">
            <w:r>
              <w:t xml:space="preserve">34500 </w:t>
            </w:r>
            <w:r w:rsidRPr="004A1837">
              <w:rPr>
                <w:rFonts w:eastAsia="ＭＳ ゴシック"/>
                <w:color w:val="000000"/>
              </w:rPr>
              <w:t>±</w:t>
            </w:r>
            <w:r>
              <w:rPr>
                <w:rFonts w:eastAsia="ＭＳ ゴシック"/>
                <w:color w:val="000000"/>
              </w:rPr>
              <w:t xml:space="preserve"> 19230</w:t>
            </w:r>
          </w:p>
        </w:tc>
        <w:tc>
          <w:tcPr>
            <w:tcW w:w="1805" w:type="dxa"/>
          </w:tcPr>
          <w:p w14:paraId="433DA588" w14:textId="77777777" w:rsidR="0013539B" w:rsidRDefault="0013539B" w:rsidP="0013539B">
            <w:r>
              <w:t xml:space="preserve">31022 </w:t>
            </w:r>
            <w:r w:rsidRPr="004A1837">
              <w:rPr>
                <w:rFonts w:eastAsia="ＭＳ ゴシック"/>
                <w:color w:val="000000"/>
              </w:rPr>
              <w:t>±</w:t>
            </w:r>
            <w:r>
              <w:rPr>
                <w:rFonts w:eastAsia="ＭＳ ゴシック"/>
                <w:color w:val="000000"/>
              </w:rPr>
              <w:t xml:space="preserve"> 29529</w:t>
            </w:r>
          </w:p>
        </w:tc>
        <w:tc>
          <w:tcPr>
            <w:tcW w:w="1517" w:type="dxa"/>
          </w:tcPr>
          <w:p w14:paraId="2F042700" w14:textId="77777777" w:rsidR="0013539B" w:rsidRDefault="0013539B" w:rsidP="0013539B">
            <w:r>
              <w:t>0.181</w:t>
            </w:r>
          </w:p>
        </w:tc>
      </w:tr>
      <w:tr w:rsidR="0013539B" w14:paraId="0CC9D385" w14:textId="77777777" w:rsidTr="0013539B">
        <w:tc>
          <w:tcPr>
            <w:tcW w:w="3227" w:type="dxa"/>
          </w:tcPr>
          <w:p w14:paraId="6B85D8FD" w14:textId="77777777" w:rsidR="0013539B" w:rsidRDefault="0013539B" w:rsidP="0013539B">
            <w:pPr>
              <w:jc w:val="both"/>
            </w:pPr>
            <w:proofErr w:type="spellStart"/>
            <w:r>
              <w:t>Distensibility</w:t>
            </w:r>
            <w:proofErr w:type="spellEnd"/>
            <w:r>
              <w:t>, mmHg</w:t>
            </w:r>
            <w:r>
              <w:rPr>
                <w:vertAlign w:val="superscript"/>
              </w:rPr>
              <w:t>-1</w:t>
            </w:r>
            <w:r w:rsidRPr="00D067CD">
              <w:rPr>
                <w:rFonts w:ascii="Menlo Regular" w:hAnsi="Menlo Regular" w:cs="Menlo Regular"/>
                <w:sz w:val="20"/>
                <w:szCs w:val="20"/>
              </w:rPr>
              <w:t>⌘</w:t>
            </w:r>
          </w:p>
        </w:tc>
        <w:tc>
          <w:tcPr>
            <w:tcW w:w="1917" w:type="dxa"/>
          </w:tcPr>
          <w:p w14:paraId="08E262A4" w14:textId="77777777" w:rsidR="0013539B" w:rsidRDefault="0013539B" w:rsidP="0013539B">
            <w:r>
              <w:t>4.7e</w:t>
            </w:r>
            <w:r>
              <w:rPr>
                <w:vertAlign w:val="superscript"/>
              </w:rPr>
              <w:t xml:space="preserve">-3 </w:t>
            </w:r>
            <w:r w:rsidRPr="004A1837">
              <w:rPr>
                <w:rFonts w:eastAsia="ＭＳ ゴシック"/>
                <w:color w:val="000000"/>
              </w:rPr>
              <w:t>±</w:t>
            </w:r>
            <w:r>
              <w:rPr>
                <w:rFonts w:eastAsia="ＭＳ ゴシック"/>
                <w:color w:val="000000"/>
              </w:rPr>
              <w:t xml:space="preserve"> 4.3e</w:t>
            </w:r>
            <w:r>
              <w:rPr>
                <w:rFonts w:eastAsia="ＭＳ ゴシック"/>
                <w:color w:val="000000"/>
                <w:vertAlign w:val="superscript"/>
              </w:rPr>
              <w:t>-3</w:t>
            </w:r>
          </w:p>
        </w:tc>
        <w:tc>
          <w:tcPr>
            <w:tcW w:w="1805" w:type="dxa"/>
          </w:tcPr>
          <w:p w14:paraId="6FEEE373" w14:textId="77777777" w:rsidR="0013539B" w:rsidRDefault="0013539B" w:rsidP="0013539B">
            <w:r>
              <w:t>3.4e</w:t>
            </w:r>
            <w:r>
              <w:rPr>
                <w:vertAlign w:val="superscript"/>
              </w:rPr>
              <w:t xml:space="preserve">-3 </w:t>
            </w:r>
            <w:r w:rsidRPr="004A1837">
              <w:rPr>
                <w:rFonts w:eastAsia="ＭＳ ゴシック"/>
                <w:color w:val="000000"/>
              </w:rPr>
              <w:t>±</w:t>
            </w:r>
            <w:r>
              <w:rPr>
                <w:rFonts w:eastAsia="ＭＳ ゴシック"/>
                <w:color w:val="000000"/>
              </w:rPr>
              <w:t xml:space="preserve"> 1.4e</w:t>
            </w:r>
            <w:r>
              <w:rPr>
                <w:rFonts w:eastAsia="ＭＳ ゴシック"/>
                <w:color w:val="000000"/>
                <w:vertAlign w:val="superscript"/>
              </w:rPr>
              <w:t>-3</w:t>
            </w:r>
          </w:p>
        </w:tc>
        <w:tc>
          <w:tcPr>
            <w:tcW w:w="1517" w:type="dxa"/>
          </w:tcPr>
          <w:p w14:paraId="3A98A39F" w14:textId="77777777" w:rsidR="0013539B" w:rsidRDefault="0013539B" w:rsidP="0013539B">
            <w:r>
              <w:t>0.216</w:t>
            </w:r>
          </w:p>
        </w:tc>
      </w:tr>
      <w:tr w:rsidR="0013539B" w14:paraId="77BE18E7" w14:textId="77777777" w:rsidTr="0013539B">
        <w:tc>
          <w:tcPr>
            <w:tcW w:w="3227" w:type="dxa"/>
          </w:tcPr>
          <w:p w14:paraId="35C4571B" w14:textId="77777777" w:rsidR="0013539B" w:rsidRDefault="0013539B" w:rsidP="0013539B">
            <w:pPr>
              <w:jc w:val="both"/>
            </w:pPr>
            <w:r>
              <w:t>IMT, mm</w:t>
            </w:r>
          </w:p>
        </w:tc>
        <w:tc>
          <w:tcPr>
            <w:tcW w:w="1917" w:type="dxa"/>
          </w:tcPr>
          <w:p w14:paraId="484E6CB7" w14:textId="77777777" w:rsidR="0013539B" w:rsidRDefault="0013539B" w:rsidP="0013539B">
            <w:r>
              <w:t xml:space="preserve">.49 </w:t>
            </w:r>
            <w:r w:rsidRPr="004A1837">
              <w:rPr>
                <w:rFonts w:eastAsia="ＭＳ ゴシック"/>
                <w:color w:val="000000"/>
              </w:rPr>
              <w:t>±</w:t>
            </w:r>
            <w:r>
              <w:rPr>
                <w:rFonts w:eastAsia="ＭＳ ゴシック"/>
                <w:color w:val="000000"/>
              </w:rPr>
              <w:t xml:space="preserve"> </w:t>
            </w:r>
            <w:r>
              <w:t xml:space="preserve">.10 </w:t>
            </w:r>
          </w:p>
        </w:tc>
        <w:tc>
          <w:tcPr>
            <w:tcW w:w="1805" w:type="dxa"/>
          </w:tcPr>
          <w:p w14:paraId="03AD9462" w14:textId="77777777" w:rsidR="0013539B" w:rsidRDefault="0013539B" w:rsidP="0013539B">
            <w:r>
              <w:t xml:space="preserve">.55 </w:t>
            </w:r>
            <w:r w:rsidRPr="004A1837">
              <w:rPr>
                <w:rFonts w:eastAsia="ＭＳ ゴシック"/>
                <w:color w:val="000000"/>
              </w:rPr>
              <w:t>±</w:t>
            </w:r>
            <w:r>
              <w:rPr>
                <w:rFonts w:eastAsia="ＭＳ ゴシック"/>
                <w:color w:val="000000"/>
              </w:rPr>
              <w:t xml:space="preserve"> </w:t>
            </w:r>
            <w:r>
              <w:t>.17</w:t>
            </w:r>
          </w:p>
        </w:tc>
        <w:tc>
          <w:tcPr>
            <w:tcW w:w="1517" w:type="dxa"/>
          </w:tcPr>
          <w:p w14:paraId="3522164B" w14:textId="77777777" w:rsidR="0013539B" w:rsidRDefault="0013539B" w:rsidP="0013539B">
            <w:r>
              <w:t>0.189</w:t>
            </w:r>
          </w:p>
        </w:tc>
      </w:tr>
      <w:tr w:rsidR="0013539B" w14:paraId="2A7146CE" w14:textId="77777777" w:rsidTr="0013539B">
        <w:tc>
          <w:tcPr>
            <w:tcW w:w="3227" w:type="dxa"/>
          </w:tcPr>
          <w:p w14:paraId="52CE5811" w14:textId="77777777" w:rsidR="0013539B" w:rsidRDefault="0013539B" w:rsidP="0013539B">
            <w:pPr>
              <w:jc w:val="both"/>
            </w:pPr>
            <w:r>
              <w:t>Central PWV (m/s)</w:t>
            </w:r>
          </w:p>
        </w:tc>
        <w:tc>
          <w:tcPr>
            <w:tcW w:w="1917" w:type="dxa"/>
          </w:tcPr>
          <w:p w14:paraId="511571A5" w14:textId="77777777" w:rsidR="0013539B" w:rsidRDefault="0013539B" w:rsidP="0013539B">
            <w:r>
              <w:t xml:space="preserve">6.23 </w:t>
            </w:r>
            <w:r w:rsidRPr="004A1837">
              <w:rPr>
                <w:rFonts w:eastAsia="ＭＳ ゴシック"/>
                <w:color w:val="000000"/>
              </w:rPr>
              <w:t>±</w:t>
            </w:r>
            <w:r>
              <w:rPr>
                <w:rFonts w:eastAsia="ＭＳ ゴシック"/>
                <w:color w:val="000000"/>
              </w:rPr>
              <w:t xml:space="preserve"> </w:t>
            </w:r>
            <w:r>
              <w:t>.50</w:t>
            </w:r>
          </w:p>
        </w:tc>
        <w:tc>
          <w:tcPr>
            <w:tcW w:w="1805" w:type="dxa"/>
          </w:tcPr>
          <w:p w14:paraId="3EB5AF3E" w14:textId="77777777" w:rsidR="0013539B" w:rsidRDefault="0013539B" w:rsidP="0013539B">
            <w:r>
              <w:t xml:space="preserve">6.69 </w:t>
            </w:r>
            <w:r w:rsidRPr="004A1837">
              <w:rPr>
                <w:rFonts w:eastAsia="ＭＳ ゴシック"/>
                <w:color w:val="000000"/>
              </w:rPr>
              <w:t>±</w:t>
            </w:r>
            <w:r>
              <w:rPr>
                <w:rFonts w:eastAsia="ＭＳ ゴシック"/>
                <w:color w:val="000000"/>
              </w:rPr>
              <w:t xml:space="preserve"> </w:t>
            </w:r>
            <w:r>
              <w:t>1.47</w:t>
            </w:r>
          </w:p>
        </w:tc>
        <w:tc>
          <w:tcPr>
            <w:tcW w:w="1517" w:type="dxa"/>
          </w:tcPr>
          <w:p w14:paraId="5B10B15E" w14:textId="77777777" w:rsidR="0013539B" w:rsidRDefault="0013539B" w:rsidP="0013539B">
            <w:r>
              <w:t>0.305</w:t>
            </w:r>
          </w:p>
        </w:tc>
      </w:tr>
      <w:tr w:rsidR="0013539B" w14:paraId="0E457420" w14:textId="77777777" w:rsidTr="0013539B">
        <w:tc>
          <w:tcPr>
            <w:tcW w:w="3227" w:type="dxa"/>
          </w:tcPr>
          <w:p w14:paraId="56B616A4" w14:textId="77777777" w:rsidR="0013539B" w:rsidRDefault="0013539B" w:rsidP="0013539B">
            <w:pPr>
              <w:jc w:val="both"/>
            </w:pPr>
            <w:r>
              <w:t>Lower PWV (m/s)</w:t>
            </w:r>
          </w:p>
        </w:tc>
        <w:tc>
          <w:tcPr>
            <w:tcW w:w="1917" w:type="dxa"/>
          </w:tcPr>
          <w:p w14:paraId="228F6833" w14:textId="77777777" w:rsidR="0013539B" w:rsidRDefault="0013539B" w:rsidP="0013539B">
            <w:r>
              <w:t xml:space="preserve">8.30 </w:t>
            </w:r>
            <w:r w:rsidRPr="004A1837">
              <w:rPr>
                <w:rFonts w:eastAsia="ＭＳ ゴシック"/>
                <w:color w:val="000000"/>
              </w:rPr>
              <w:t>±</w:t>
            </w:r>
            <w:r>
              <w:rPr>
                <w:rFonts w:eastAsia="ＭＳ ゴシック"/>
                <w:color w:val="000000"/>
              </w:rPr>
              <w:t xml:space="preserve"> </w:t>
            </w:r>
            <w:r>
              <w:t>1.49</w:t>
            </w:r>
          </w:p>
        </w:tc>
        <w:tc>
          <w:tcPr>
            <w:tcW w:w="1805" w:type="dxa"/>
          </w:tcPr>
          <w:p w14:paraId="729D1F1A" w14:textId="77777777" w:rsidR="0013539B" w:rsidRDefault="0013539B" w:rsidP="0013539B">
            <w:r>
              <w:t xml:space="preserve">8.37 </w:t>
            </w:r>
            <w:r w:rsidRPr="004A1837">
              <w:rPr>
                <w:rFonts w:eastAsia="ＭＳ ゴシック"/>
                <w:color w:val="000000"/>
              </w:rPr>
              <w:t>±</w:t>
            </w:r>
            <w:r>
              <w:rPr>
                <w:rFonts w:eastAsia="ＭＳ ゴシック"/>
                <w:color w:val="000000"/>
              </w:rPr>
              <w:t xml:space="preserve"> </w:t>
            </w:r>
            <w:r>
              <w:t>1.85</w:t>
            </w:r>
          </w:p>
        </w:tc>
        <w:tc>
          <w:tcPr>
            <w:tcW w:w="1517" w:type="dxa"/>
          </w:tcPr>
          <w:p w14:paraId="10BF1997" w14:textId="77777777" w:rsidR="0013539B" w:rsidRDefault="0013539B" w:rsidP="0013539B">
            <w:r>
              <w:t>0.923</w:t>
            </w:r>
          </w:p>
        </w:tc>
      </w:tr>
      <w:tr w:rsidR="0013539B" w14:paraId="7344874C" w14:textId="77777777" w:rsidTr="0013539B">
        <w:tc>
          <w:tcPr>
            <w:tcW w:w="3227" w:type="dxa"/>
            <w:tcBorders>
              <w:bottom w:val="single" w:sz="4" w:space="0" w:color="auto"/>
            </w:tcBorders>
          </w:tcPr>
          <w:p w14:paraId="1984A0EE" w14:textId="77777777" w:rsidR="0013539B" w:rsidRDefault="0013539B" w:rsidP="0013539B">
            <w:pPr>
              <w:jc w:val="both"/>
            </w:pPr>
            <w:r>
              <w:t>Upper PWV (m/s)</w:t>
            </w:r>
          </w:p>
        </w:tc>
        <w:tc>
          <w:tcPr>
            <w:tcW w:w="1917" w:type="dxa"/>
            <w:tcBorders>
              <w:bottom w:val="single" w:sz="4" w:space="0" w:color="auto"/>
            </w:tcBorders>
          </w:tcPr>
          <w:p w14:paraId="101E91DF" w14:textId="77777777" w:rsidR="0013539B" w:rsidRDefault="0013539B" w:rsidP="0013539B">
            <w:r>
              <w:t xml:space="preserve">8.28 </w:t>
            </w:r>
            <w:r w:rsidRPr="004A1837">
              <w:rPr>
                <w:rFonts w:eastAsia="ＭＳ ゴシック"/>
                <w:color w:val="000000"/>
              </w:rPr>
              <w:t>±</w:t>
            </w:r>
            <w:r>
              <w:rPr>
                <w:rFonts w:eastAsia="ＭＳ ゴシック"/>
                <w:color w:val="000000"/>
              </w:rPr>
              <w:t xml:space="preserve"> </w:t>
            </w:r>
            <w:r>
              <w:t>1.61</w:t>
            </w:r>
          </w:p>
        </w:tc>
        <w:tc>
          <w:tcPr>
            <w:tcW w:w="1805" w:type="dxa"/>
            <w:tcBorders>
              <w:bottom w:val="single" w:sz="4" w:space="0" w:color="auto"/>
            </w:tcBorders>
          </w:tcPr>
          <w:p w14:paraId="7FCECF75" w14:textId="77777777" w:rsidR="0013539B" w:rsidRDefault="0013539B" w:rsidP="0013539B">
            <w:r>
              <w:t xml:space="preserve">10.2 </w:t>
            </w:r>
            <w:r w:rsidRPr="004A1837">
              <w:rPr>
                <w:rFonts w:eastAsia="ＭＳ ゴシック"/>
                <w:color w:val="000000"/>
              </w:rPr>
              <w:t>±</w:t>
            </w:r>
            <w:r>
              <w:rPr>
                <w:rFonts w:eastAsia="ＭＳ ゴシック"/>
                <w:color w:val="000000"/>
              </w:rPr>
              <w:t xml:space="preserve"> </w:t>
            </w:r>
            <w:r>
              <w:t>1.92*</w:t>
            </w:r>
          </w:p>
        </w:tc>
        <w:tc>
          <w:tcPr>
            <w:tcW w:w="1517" w:type="dxa"/>
            <w:tcBorders>
              <w:bottom w:val="single" w:sz="4" w:space="0" w:color="auto"/>
            </w:tcBorders>
          </w:tcPr>
          <w:p w14:paraId="3BF9A53A" w14:textId="77777777" w:rsidR="0013539B" w:rsidRDefault="0013539B" w:rsidP="0013539B">
            <w:r>
              <w:t>0.006</w:t>
            </w:r>
          </w:p>
        </w:tc>
      </w:tr>
    </w:tbl>
    <w:p w14:paraId="270757A9" w14:textId="5096AB21" w:rsidR="0013539B" w:rsidRDefault="0013539B" w:rsidP="0013539B">
      <w:pPr>
        <w:rPr>
          <w:rFonts w:eastAsia="ＭＳ ゴシック"/>
          <w:color w:val="000000"/>
        </w:rPr>
      </w:pPr>
      <w:r>
        <w:t xml:space="preserve">Values are represented as means </w:t>
      </w:r>
      <w:r w:rsidRPr="004A1837">
        <w:rPr>
          <w:rFonts w:eastAsia="ＭＳ ゴシック"/>
          <w:color w:val="000000"/>
        </w:rPr>
        <w:t>±</w:t>
      </w:r>
      <w:r>
        <w:rPr>
          <w:rFonts w:eastAsia="ＭＳ ゴシック"/>
          <w:color w:val="000000"/>
        </w:rPr>
        <w:t xml:space="preserve"> SD. RH, reactive hyperemia; FMD, flow mediated dilation; SR, shear rate; SR</w:t>
      </w:r>
      <w:r>
        <w:rPr>
          <w:rFonts w:eastAsia="ＭＳ ゴシック"/>
          <w:color w:val="000000"/>
          <w:vertAlign w:val="subscript"/>
        </w:rPr>
        <w:t>AUC</w:t>
      </w:r>
      <w:r>
        <w:rPr>
          <w:rFonts w:eastAsia="ＭＳ ゴシック"/>
          <w:color w:val="000000"/>
        </w:rPr>
        <w:t xml:space="preserve">, shear rate area under the curve; IMT, intima media thickness; </w:t>
      </w:r>
      <w:proofErr w:type="spellStart"/>
      <w:r>
        <w:rPr>
          <w:rFonts w:eastAsia="ＭＳ ゴシック"/>
          <w:color w:val="000000"/>
        </w:rPr>
        <w:t>distensibility</w:t>
      </w:r>
      <w:proofErr w:type="spellEnd"/>
      <w:r>
        <w:rPr>
          <w:rFonts w:eastAsia="ＭＳ ゴシック"/>
          <w:color w:val="000000"/>
        </w:rPr>
        <w:t xml:space="preserve"> (GMFCS I-II n=14)(GMFCS III-V n=25). PWV, pulse wave velocity, central and lower (G</w:t>
      </w:r>
      <w:r w:rsidR="001D5C92">
        <w:rPr>
          <w:rFonts w:eastAsia="ＭＳ ゴシック"/>
          <w:color w:val="000000"/>
        </w:rPr>
        <w:t>MFCS I-II n=12)(GMFCS III-V n=21</w:t>
      </w:r>
      <w:r>
        <w:rPr>
          <w:rFonts w:eastAsia="ＭＳ ゴシック"/>
          <w:color w:val="000000"/>
        </w:rPr>
        <w:t xml:space="preserve">). </w:t>
      </w:r>
      <w:proofErr w:type="gramStart"/>
      <w:r>
        <w:rPr>
          <w:rFonts w:eastAsia="ＭＳ ゴシック"/>
          <w:color w:val="000000"/>
        </w:rPr>
        <w:t>Upper (GMFCS I-II n=12)(GMFCS III-V n=23).</w:t>
      </w:r>
      <w:proofErr w:type="gramEnd"/>
    </w:p>
    <w:p w14:paraId="5FBABB58" w14:textId="77777777" w:rsidR="0013539B" w:rsidRDefault="0013539B" w:rsidP="0013539B">
      <w:r w:rsidRPr="007B45ED">
        <w:rPr>
          <w:rFonts w:ascii="ＭＳ ゴシック" w:eastAsia="ＭＳ ゴシック" w:hAnsi="ＭＳ ゴシック" w:hint="eastAsia"/>
          <w:color w:val="000000"/>
          <w:sz w:val="20"/>
          <w:szCs w:val="20"/>
        </w:rPr>
        <w:t>♯</w:t>
      </w:r>
      <w:r>
        <w:rPr>
          <w:rFonts w:cs="Menlo Regular"/>
        </w:rPr>
        <w:t>Mann-Whitney U test was performed on non-normally distributed data</w:t>
      </w:r>
    </w:p>
    <w:p w14:paraId="19B20DB7" w14:textId="77777777" w:rsidR="0013539B" w:rsidRPr="008E23EB" w:rsidRDefault="0013539B" w:rsidP="0013539B">
      <w:pPr>
        <w:rPr>
          <w:rFonts w:eastAsia="ＭＳ ゴシック"/>
          <w:color w:val="000000"/>
        </w:rPr>
      </w:pPr>
      <w:r w:rsidRPr="00D067CD">
        <w:rPr>
          <w:rFonts w:ascii="Menlo Regular" w:hAnsi="Menlo Regular" w:cs="Menlo Regular"/>
          <w:sz w:val="20"/>
          <w:szCs w:val="20"/>
        </w:rPr>
        <w:t>⌘</w:t>
      </w:r>
      <w:r>
        <w:rPr>
          <w:rFonts w:cs="Menlo Regular"/>
        </w:rPr>
        <w:t xml:space="preserve"> </w:t>
      </w:r>
      <w:r w:rsidRPr="008E23EB">
        <w:rPr>
          <w:rFonts w:eastAsia="ＭＳ ゴシック"/>
          <w:color w:val="000000"/>
        </w:rPr>
        <w:t>Logarithm transformation performed</w:t>
      </w:r>
    </w:p>
    <w:p w14:paraId="5EC4EACA" w14:textId="77777777" w:rsidR="0013539B" w:rsidRDefault="0013539B" w:rsidP="0013539B">
      <w:r>
        <w:t>*</w:t>
      </w:r>
      <w:proofErr w:type="gramStart"/>
      <w:r>
        <w:t>p</w:t>
      </w:r>
      <w:proofErr w:type="gramEnd"/>
      <w:r>
        <w:t>&lt;0.05</w:t>
      </w:r>
    </w:p>
    <w:p w14:paraId="0C0DE5C4" w14:textId="77777777" w:rsidR="00E20AF5" w:rsidRDefault="00E20AF5" w:rsidP="0013539B">
      <w:pPr>
        <w:rPr>
          <w:rFonts w:eastAsia="ＭＳ ゴシック"/>
          <w:color w:val="000000"/>
        </w:rPr>
      </w:pPr>
    </w:p>
    <w:p w14:paraId="586670A4" w14:textId="77777777" w:rsidR="0013539B" w:rsidRDefault="0013539B" w:rsidP="0013539B">
      <w:r>
        <w:t>Table 4</w:t>
      </w:r>
    </w:p>
    <w:p w14:paraId="6CFC3B89" w14:textId="77777777" w:rsidR="0013539B" w:rsidRDefault="0013539B" w:rsidP="0013539B">
      <w:r>
        <w:t>Group comparisons of glucose, insulin, HOMA-IR, IL-6, and lipid concentrations</w:t>
      </w:r>
    </w:p>
    <w:tbl>
      <w:tblPr>
        <w:tblW w:w="0" w:type="auto"/>
        <w:tblLook w:val="04A0" w:firstRow="1" w:lastRow="0" w:firstColumn="1" w:lastColumn="0" w:noHBand="0" w:noVBand="1"/>
      </w:tblPr>
      <w:tblGrid>
        <w:gridCol w:w="3227"/>
        <w:gridCol w:w="2126"/>
        <w:gridCol w:w="2268"/>
        <w:gridCol w:w="1235"/>
      </w:tblGrid>
      <w:tr w:rsidR="0013539B" w14:paraId="42ACD574" w14:textId="77777777" w:rsidTr="0013539B">
        <w:tc>
          <w:tcPr>
            <w:tcW w:w="3227" w:type="dxa"/>
            <w:tcBorders>
              <w:top w:val="single" w:sz="24" w:space="0" w:color="auto"/>
              <w:bottom w:val="single" w:sz="24" w:space="0" w:color="auto"/>
            </w:tcBorders>
          </w:tcPr>
          <w:p w14:paraId="2384EF8E" w14:textId="77777777" w:rsidR="0013539B" w:rsidRDefault="0013539B" w:rsidP="0013539B"/>
        </w:tc>
        <w:tc>
          <w:tcPr>
            <w:tcW w:w="2126" w:type="dxa"/>
            <w:tcBorders>
              <w:top w:val="single" w:sz="24" w:space="0" w:color="auto"/>
              <w:bottom w:val="single" w:sz="24" w:space="0" w:color="auto"/>
            </w:tcBorders>
          </w:tcPr>
          <w:p w14:paraId="3DE6ECEF" w14:textId="77777777" w:rsidR="0013539B" w:rsidRDefault="0013539B" w:rsidP="0013539B">
            <w:r>
              <w:t xml:space="preserve">GMFCS I-II </w:t>
            </w:r>
          </w:p>
        </w:tc>
        <w:tc>
          <w:tcPr>
            <w:tcW w:w="2268" w:type="dxa"/>
            <w:tcBorders>
              <w:top w:val="single" w:sz="24" w:space="0" w:color="auto"/>
              <w:bottom w:val="single" w:sz="24" w:space="0" w:color="auto"/>
            </w:tcBorders>
          </w:tcPr>
          <w:p w14:paraId="5F1C5833" w14:textId="77777777" w:rsidR="0013539B" w:rsidRDefault="0013539B" w:rsidP="0013539B">
            <w:pPr>
              <w:ind w:left="-108"/>
            </w:pPr>
            <w:r>
              <w:t xml:space="preserve">GMFCS III-V </w:t>
            </w:r>
          </w:p>
        </w:tc>
        <w:tc>
          <w:tcPr>
            <w:tcW w:w="1235" w:type="dxa"/>
            <w:tcBorders>
              <w:top w:val="single" w:sz="24" w:space="0" w:color="auto"/>
              <w:bottom w:val="single" w:sz="24" w:space="0" w:color="auto"/>
            </w:tcBorders>
          </w:tcPr>
          <w:p w14:paraId="5D709263" w14:textId="77777777" w:rsidR="0013539B" w:rsidRDefault="0013539B" w:rsidP="0013539B">
            <w:pPr>
              <w:ind w:left="-108"/>
            </w:pPr>
            <w:r>
              <w:t>P Value</w:t>
            </w:r>
          </w:p>
        </w:tc>
      </w:tr>
      <w:tr w:rsidR="0013539B" w14:paraId="3FAE84F9" w14:textId="77777777" w:rsidTr="0013539B">
        <w:tc>
          <w:tcPr>
            <w:tcW w:w="3227" w:type="dxa"/>
            <w:tcBorders>
              <w:top w:val="single" w:sz="24" w:space="0" w:color="auto"/>
            </w:tcBorders>
          </w:tcPr>
          <w:p w14:paraId="7B8595C9" w14:textId="77777777" w:rsidR="0013539B" w:rsidRDefault="0013539B" w:rsidP="0013539B">
            <w:r>
              <w:t>Glucose, mg/</w:t>
            </w:r>
            <w:proofErr w:type="spellStart"/>
            <w:r>
              <w:t>dL</w:t>
            </w:r>
            <w:proofErr w:type="spellEnd"/>
          </w:p>
        </w:tc>
        <w:tc>
          <w:tcPr>
            <w:tcW w:w="2126" w:type="dxa"/>
            <w:tcBorders>
              <w:top w:val="single" w:sz="24" w:space="0" w:color="auto"/>
            </w:tcBorders>
          </w:tcPr>
          <w:p w14:paraId="4ED02745" w14:textId="77777777" w:rsidR="0013539B" w:rsidRDefault="0013539B" w:rsidP="0013539B">
            <w:r>
              <w:t xml:space="preserve">99.14 </w:t>
            </w:r>
            <w:r w:rsidRPr="004A1837">
              <w:rPr>
                <w:rFonts w:eastAsia="ＭＳ ゴシック"/>
                <w:color w:val="000000"/>
              </w:rPr>
              <w:t>±</w:t>
            </w:r>
            <w:r>
              <w:rPr>
                <w:rFonts w:eastAsia="ＭＳ ゴシック"/>
                <w:color w:val="000000"/>
              </w:rPr>
              <w:t xml:space="preserve"> 9.49</w:t>
            </w:r>
          </w:p>
        </w:tc>
        <w:tc>
          <w:tcPr>
            <w:tcW w:w="2268" w:type="dxa"/>
            <w:tcBorders>
              <w:top w:val="single" w:sz="24" w:space="0" w:color="auto"/>
            </w:tcBorders>
          </w:tcPr>
          <w:p w14:paraId="227F6799" w14:textId="77777777" w:rsidR="0013539B" w:rsidRDefault="0013539B" w:rsidP="0013539B">
            <w:pPr>
              <w:ind w:left="-108"/>
            </w:pPr>
            <w:r>
              <w:t xml:space="preserve">101.10 </w:t>
            </w:r>
            <w:r w:rsidRPr="004A1837">
              <w:rPr>
                <w:rFonts w:eastAsia="ＭＳ ゴシック"/>
                <w:color w:val="000000"/>
              </w:rPr>
              <w:t>±</w:t>
            </w:r>
            <w:r>
              <w:rPr>
                <w:rFonts w:eastAsia="ＭＳ ゴシック"/>
                <w:color w:val="000000"/>
              </w:rPr>
              <w:t xml:space="preserve"> 17.79</w:t>
            </w:r>
          </w:p>
        </w:tc>
        <w:tc>
          <w:tcPr>
            <w:tcW w:w="1235" w:type="dxa"/>
            <w:tcBorders>
              <w:top w:val="single" w:sz="24" w:space="0" w:color="auto"/>
            </w:tcBorders>
          </w:tcPr>
          <w:p w14:paraId="0CB610C8" w14:textId="77777777" w:rsidR="0013539B" w:rsidRDefault="0013539B" w:rsidP="0013539B">
            <w:pPr>
              <w:ind w:left="-108"/>
            </w:pPr>
            <w:r>
              <w:t>0.719</w:t>
            </w:r>
          </w:p>
        </w:tc>
      </w:tr>
      <w:tr w:rsidR="0013539B" w14:paraId="554CAF71" w14:textId="77777777" w:rsidTr="0013539B">
        <w:tc>
          <w:tcPr>
            <w:tcW w:w="3227" w:type="dxa"/>
          </w:tcPr>
          <w:p w14:paraId="253026C4" w14:textId="77777777" w:rsidR="0013539B" w:rsidRPr="004A1837" w:rsidRDefault="0013539B" w:rsidP="0013539B">
            <w:r>
              <w:t xml:space="preserve">Insulin, </w:t>
            </w:r>
            <w:proofErr w:type="spellStart"/>
            <w:r w:rsidRPr="004A1837">
              <w:rPr>
                <w:rFonts w:cs="Lucida Grande"/>
                <w:color w:val="000000"/>
              </w:rPr>
              <w:t>μIU</w:t>
            </w:r>
            <w:proofErr w:type="spellEnd"/>
            <w:r>
              <w:rPr>
                <w:rFonts w:cs="Lucida Grande"/>
                <w:color w:val="000000"/>
              </w:rPr>
              <w:t xml:space="preserve">/mL </w:t>
            </w:r>
            <w:r w:rsidRPr="007B45ED">
              <w:rPr>
                <w:rFonts w:ascii="ＭＳ ゴシック" w:eastAsia="ＭＳ ゴシック" w:hAnsi="ＭＳ ゴシック" w:hint="eastAsia"/>
                <w:color w:val="000000"/>
                <w:sz w:val="20"/>
                <w:szCs w:val="20"/>
              </w:rPr>
              <w:t>♯</w:t>
            </w:r>
          </w:p>
        </w:tc>
        <w:tc>
          <w:tcPr>
            <w:tcW w:w="2126" w:type="dxa"/>
          </w:tcPr>
          <w:p w14:paraId="434BECAB" w14:textId="77777777" w:rsidR="0013539B" w:rsidRDefault="0013539B" w:rsidP="0013539B">
            <w:r>
              <w:t xml:space="preserve">7.39 </w:t>
            </w:r>
            <w:r w:rsidRPr="004A1837">
              <w:rPr>
                <w:rFonts w:eastAsia="ＭＳ ゴシック"/>
                <w:color w:val="000000"/>
              </w:rPr>
              <w:t>±</w:t>
            </w:r>
            <w:r>
              <w:rPr>
                <w:rFonts w:eastAsia="ＭＳ ゴシック"/>
                <w:color w:val="000000"/>
              </w:rPr>
              <w:t xml:space="preserve"> 4.62</w:t>
            </w:r>
          </w:p>
        </w:tc>
        <w:tc>
          <w:tcPr>
            <w:tcW w:w="2268" w:type="dxa"/>
          </w:tcPr>
          <w:p w14:paraId="52C33031" w14:textId="77777777" w:rsidR="0013539B" w:rsidRDefault="0013539B" w:rsidP="0013539B">
            <w:pPr>
              <w:ind w:left="-108" w:right="459"/>
            </w:pPr>
            <w:r>
              <w:t xml:space="preserve">10.7 </w:t>
            </w:r>
            <w:r w:rsidRPr="004A1837">
              <w:rPr>
                <w:rFonts w:eastAsia="ＭＳ ゴシック"/>
                <w:color w:val="000000"/>
              </w:rPr>
              <w:t>±</w:t>
            </w:r>
            <w:r>
              <w:rPr>
                <w:rFonts w:eastAsia="ＭＳ ゴシック"/>
                <w:color w:val="000000"/>
              </w:rPr>
              <w:t xml:space="preserve"> 16.0</w:t>
            </w:r>
          </w:p>
        </w:tc>
        <w:tc>
          <w:tcPr>
            <w:tcW w:w="1235" w:type="dxa"/>
          </w:tcPr>
          <w:p w14:paraId="251C9A00" w14:textId="77777777" w:rsidR="0013539B" w:rsidRDefault="0013539B" w:rsidP="0013539B">
            <w:pPr>
              <w:ind w:left="-108"/>
            </w:pPr>
            <w:r>
              <w:t>0.910</w:t>
            </w:r>
          </w:p>
        </w:tc>
      </w:tr>
      <w:tr w:rsidR="0013539B" w14:paraId="0B70554B" w14:textId="77777777" w:rsidTr="0013539B">
        <w:tc>
          <w:tcPr>
            <w:tcW w:w="3227" w:type="dxa"/>
          </w:tcPr>
          <w:p w14:paraId="79F359CA" w14:textId="77777777" w:rsidR="0013539B" w:rsidRDefault="0013539B" w:rsidP="0013539B">
            <w:r>
              <w:t xml:space="preserve">HOMA-IR, mass units </w:t>
            </w:r>
            <w:r w:rsidRPr="00D067CD">
              <w:rPr>
                <w:rFonts w:ascii="Menlo Regular" w:hAnsi="Menlo Regular" w:cs="Menlo Regular"/>
                <w:sz w:val="20"/>
                <w:szCs w:val="20"/>
              </w:rPr>
              <w:t>⌘</w:t>
            </w:r>
          </w:p>
        </w:tc>
        <w:tc>
          <w:tcPr>
            <w:tcW w:w="2126" w:type="dxa"/>
          </w:tcPr>
          <w:p w14:paraId="07C88F20" w14:textId="77777777" w:rsidR="0013539B" w:rsidRDefault="0013539B" w:rsidP="0013539B">
            <w:r>
              <w:t xml:space="preserve">1.77 </w:t>
            </w:r>
            <w:r w:rsidRPr="004A1837">
              <w:rPr>
                <w:rFonts w:eastAsia="ＭＳ ゴシック"/>
                <w:color w:val="000000"/>
              </w:rPr>
              <w:t>±</w:t>
            </w:r>
            <w:r>
              <w:rPr>
                <w:rFonts w:eastAsia="ＭＳ ゴシック"/>
                <w:color w:val="000000"/>
              </w:rPr>
              <w:t xml:space="preserve"> 1.04</w:t>
            </w:r>
          </w:p>
        </w:tc>
        <w:tc>
          <w:tcPr>
            <w:tcW w:w="2268" w:type="dxa"/>
          </w:tcPr>
          <w:p w14:paraId="3427721A" w14:textId="77777777" w:rsidR="0013539B" w:rsidRDefault="0013539B" w:rsidP="0013539B">
            <w:pPr>
              <w:ind w:left="-108"/>
            </w:pPr>
            <w:r>
              <w:t xml:space="preserve">2.82 </w:t>
            </w:r>
            <w:r w:rsidRPr="004A1837">
              <w:rPr>
                <w:rFonts w:eastAsia="ＭＳ ゴシック"/>
                <w:color w:val="000000"/>
              </w:rPr>
              <w:t>±</w:t>
            </w:r>
            <w:r>
              <w:rPr>
                <w:rFonts w:eastAsia="ＭＳ ゴシック"/>
                <w:color w:val="000000"/>
              </w:rPr>
              <w:t xml:space="preserve"> 4.40</w:t>
            </w:r>
          </w:p>
        </w:tc>
        <w:tc>
          <w:tcPr>
            <w:tcW w:w="1235" w:type="dxa"/>
          </w:tcPr>
          <w:p w14:paraId="6851211D" w14:textId="77777777" w:rsidR="0013539B" w:rsidRDefault="0013539B" w:rsidP="0013539B">
            <w:pPr>
              <w:ind w:left="-108"/>
            </w:pPr>
            <w:r>
              <w:t>0.652</w:t>
            </w:r>
          </w:p>
        </w:tc>
      </w:tr>
      <w:tr w:rsidR="0013539B" w14:paraId="72A8F96D" w14:textId="77777777" w:rsidTr="0013539B">
        <w:tc>
          <w:tcPr>
            <w:tcW w:w="3227" w:type="dxa"/>
          </w:tcPr>
          <w:p w14:paraId="6F84C61B" w14:textId="77777777" w:rsidR="0013539B" w:rsidRDefault="0013539B" w:rsidP="0013539B">
            <w:r>
              <w:t xml:space="preserve">IL-6, </w:t>
            </w:r>
            <w:proofErr w:type="spellStart"/>
            <w:r>
              <w:t>pg</w:t>
            </w:r>
            <w:proofErr w:type="spellEnd"/>
            <w:r>
              <w:t xml:space="preserve">/mL </w:t>
            </w:r>
            <w:r w:rsidRPr="00D067CD">
              <w:rPr>
                <w:rFonts w:ascii="Menlo Regular" w:hAnsi="Menlo Regular" w:cs="Menlo Regular"/>
                <w:sz w:val="20"/>
                <w:szCs w:val="20"/>
              </w:rPr>
              <w:t>⌘</w:t>
            </w:r>
          </w:p>
        </w:tc>
        <w:tc>
          <w:tcPr>
            <w:tcW w:w="2126" w:type="dxa"/>
          </w:tcPr>
          <w:p w14:paraId="53B0EBEC" w14:textId="77777777" w:rsidR="0013539B" w:rsidRDefault="0013539B" w:rsidP="0013539B">
            <w:r>
              <w:t xml:space="preserve">2.76 </w:t>
            </w:r>
            <w:r w:rsidRPr="004A1837">
              <w:rPr>
                <w:rFonts w:eastAsia="ＭＳ ゴシック"/>
                <w:color w:val="000000"/>
              </w:rPr>
              <w:t>±</w:t>
            </w:r>
            <w:r>
              <w:rPr>
                <w:rFonts w:eastAsia="ＭＳ ゴシック"/>
                <w:color w:val="000000"/>
              </w:rPr>
              <w:t xml:space="preserve"> 2.87</w:t>
            </w:r>
          </w:p>
        </w:tc>
        <w:tc>
          <w:tcPr>
            <w:tcW w:w="2268" w:type="dxa"/>
          </w:tcPr>
          <w:p w14:paraId="4557AF26" w14:textId="6B803ED8" w:rsidR="0013539B" w:rsidRDefault="001D75C4" w:rsidP="0013539B">
            <w:pPr>
              <w:ind w:left="-108"/>
            </w:pPr>
            <w:r>
              <w:t>2.04</w:t>
            </w:r>
            <w:r w:rsidR="0013539B">
              <w:t xml:space="preserve"> </w:t>
            </w:r>
            <w:r w:rsidR="0013539B" w:rsidRPr="004A1837">
              <w:rPr>
                <w:rFonts w:eastAsia="ＭＳ ゴシック"/>
                <w:color w:val="000000"/>
              </w:rPr>
              <w:t>±</w:t>
            </w:r>
            <w:r w:rsidR="0013539B">
              <w:rPr>
                <w:rFonts w:eastAsia="ＭＳ ゴシック"/>
                <w:color w:val="000000"/>
              </w:rPr>
              <w:t xml:space="preserve"> 1.51</w:t>
            </w:r>
          </w:p>
        </w:tc>
        <w:tc>
          <w:tcPr>
            <w:tcW w:w="1235" w:type="dxa"/>
          </w:tcPr>
          <w:p w14:paraId="4FE72CA8" w14:textId="77777777" w:rsidR="0013539B" w:rsidRDefault="0013539B" w:rsidP="0013539B">
            <w:pPr>
              <w:ind w:left="-108"/>
            </w:pPr>
            <w:r>
              <w:t>0.545</w:t>
            </w:r>
          </w:p>
        </w:tc>
      </w:tr>
      <w:tr w:rsidR="0013539B" w14:paraId="122C733F" w14:textId="77777777" w:rsidTr="0013539B">
        <w:tc>
          <w:tcPr>
            <w:tcW w:w="3227" w:type="dxa"/>
          </w:tcPr>
          <w:p w14:paraId="5775C6FA" w14:textId="77777777" w:rsidR="0013539B" w:rsidRDefault="0013539B" w:rsidP="0013539B">
            <w:r>
              <w:t xml:space="preserve">Cholesterol, </w:t>
            </w:r>
            <w:proofErr w:type="spellStart"/>
            <w:r>
              <w:t>mmol</w:t>
            </w:r>
            <w:proofErr w:type="spellEnd"/>
            <w:r>
              <w:t>/L</w:t>
            </w:r>
          </w:p>
        </w:tc>
        <w:tc>
          <w:tcPr>
            <w:tcW w:w="2126" w:type="dxa"/>
          </w:tcPr>
          <w:p w14:paraId="5C5F52BD" w14:textId="77777777" w:rsidR="0013539B" w:rsidRDefault="0013539B" w:rsidP="0013539B">
            <w:r>
              <w:t xml:space="preserve">4.98 </w:t>
            </w:r>
            <w:r w:rsidRPr="004A1837">
              <w:rPr>
                <w:rFonts w:eastAsia="ＭＳ ゴシック"/>
                <w:color w:val="000000"/>
              </w:rPr>
              <w:t>±</w:t>
            </w:r>
            <w:r>
              <w:rPr>
                <w:rFonts w:eastAsia="ＭＳ ゴシック"/>
                <w:color w:val="000000"/>
              </w:rPr>
              <w:t xml:space="preserve"> </w:t>
            </w:r>
            <w:r>
              <w:t>.98</w:t>
            </w:r>
          </w:p>
        </w:tc>
        <w:tc>
          <w:tcPr>
            <w:tcW w:w="2268" w:type="dxa"/>
          </w:tcPr>
          <w:p w14:paraId="4FF60868" w14:textId="77777777" w:rsidR="0013539B" w:rsidRDefault="0013539B" w:rsidP="0013539B">
            <w:pPr>
              <w:ind w:left="-108"/>
            </w:pPr>
            <w:r>
              <w:t xml:space="preserve">4.84 </w:t>
            </w:r>
            <w:r w:rsidRPr="004A1837">
              <w:rPr>
                <w:rFonts w:eastAsia="ＭＳ ゴシック"/>
                <w:color w:val="000000"/>
              </w:rPr>
              <w:t>±</w:t>
            </w:r>
            <w:r>
              <w:rPr>
                <w:rFonts w:eastAsia="ＭＳ ゴシック"/>
                <w:color w:val="000000"/>
              </w:rPr>
              <w:t xml:space="preserve"> </w:t>
            </w:r>
            <w:r>
              <w:t>1.08</w:t>
            </w:r>
          </w:p>
        </w:tc>
        <w:tc>
          <w:tcPr>
            <w:tcW w:w="1235" w:type="dxa"/>
          </w:tcPr>
          <w:p w14:paraId="2CAD5F44" w14:textId="77777777" w:rsidR="0013539B" w:rsidRDefault="0013539B" w:rsidP="0013539B">
            <w:pPr>
              <w:ind w:left="-108"/>
            </w:pPr>
            <w:r>
              <w:t>0.714</w:t>
            </w:r>
          </w:p>
        </w:tc>
      </w:tr>
      <w:tr w:rsidR="0013539B" w14:paraId="23D15688" w14:textId="77777777" w:rsidTr="0013539B">
        <w:tc>
          <w:tcPr>
            <w:tcW w:w="3227" w:type="dxa"/>
          </w:tcPr>
          <w:p w14:paraId="4E4DEC90" w14:textId="77777777" w:rsidR="0013539B" w:rsidRDefault="0013539B" w:rsidP="0013539B">
            <w:r>
              <w:t xml:space="preserve">Triglycerides, </w:t>
            </w:r>
            <w:proofErr w:type="spellStart"/>
            <w:r>
              <w:t>mmol</w:t>
            </w:r>
            <w:proofErr w:type="spellEnd"/>
            <w:r>
              <w:t xml:space="preserve">/L </w:t>
            </w:r>
            <w:r w:rsidRPr="00D067CD">
              <w:rPr>
                <w:rFonts w:ascii="Menlo Regular" w:hAnsi="Menlo Regular" w:cs="Menlo Regular"/>
                <w:sz w:val="20"/>
                <w:szCs w:val="20"/>
              </w:rPr>
              <w:t>⌘</w:t>
            </w:r>
          </w:p>
        </w:tc>
        <w:tc>
          <w:tcPr>
            <w:tcW w:w="2126" w:type="dxa"/>
          </w:tcPr>
          <w:p w14:paraId="1E791E64" w14:textId="77777777" w:rsidR="0013539B" w:rsidRDefault="0013539B" w:rsidP="0013539B">
            <w:r>
              <w:t xml:space="preserve">1.11 </w:t>
            </w:r>
            <w:r w:rsidRPr="004A1837">
              <w:rPr>
                <w:rFonts w:eastAsia="ＭＳ ゴシック"/>
                <w:color w:val="000000"/>
              </w:rPr>
              <w:t>±</w:t>
            </w:r>
            <w:r>
              <w:rPr>
                <w:rFonts w:eastAsia="ＭＳ ゴシック"/>
                <w:color w:val="000000"/>
              </w:rPr>
              <w:t xml:space="preserve"> </w:t>
            </w:r>
            <w:r>
              <w:t>.55</w:t>
            </w:r>
          </w:p>
        </w:tc>
        <w:tc>
          <w:tcPr>
            <w:tcW w:w="2268" w:type="dxa"/>
          </w:tcPr>
          <w:p w14:paraId="278FA025" w14:textId="77777777" w:rsidR="0013539B" w:rsidRDefault="0013539B" w:rsidP="0013539B">
            <w:pPr>
              <w:ind w:left="-108"/>
            </w:pPr>
            <w:r>
              <w:t xml:space="preserve">1.23 </w:t>
            </w:r>
            <w:r w:rsidRPr="004A1837">
              <w:rPr>
                <w:rFonts w:eastAsia="ＭＳ ゴシック"/>
                <w:color w:val="000000"/>
              </w:rPr>
              <w:t>±</w:t>
            </w:r>
            <w:r>
              <w:rPr>
                <w:rFonts w:eastAsia="ＭＳ ゴシック"/>
                <w:color w:val="000000"/>
              </w:rPr>
              <w:t xml:space="preserve"> </w:t>
            </w:r>
            <w:r>
              <w:t>.68</w:t>
            </w:r>
          </w:p>
        </w:tc>
        <w:tc>
          <w:tcPr>
            <w:tcW w:w="1235" w:type="dxa"/>
          </w:tcPr>
          <w:p w14:paraId="4BFF7FA9" w14:textId="77777777" w:rsidR="0013539B" w:rsidRDefault="0013539B" w:rsidP="0013539B">
            <w:pPr>
              <w:ind w:left="-108"/>
            </w:pPr>
            <w:r>
              <w:t>0.659</w:t>
            </w:r>
          </w:p>
        </w:tc>
      </w:tr>
      <w:tr w:rsidR="0013539B" w14:paraId="436540B1" w14:textId="77777777" w:rsidTr="0013539B">
        <w:tc>
          <w:tcPr>
            <w:tcW w:w="3227" w:type="dxa"/>
          </w:tcPr>
          <w:p w14:paraId="30F1549B" w14:textId="77777777" w:rsidR="0013539B" w:rsidRDefault="0013539B" w:rsidP="0013539B">
            <w:r>
              <w:t xml:space="preserve">HDL-C, </w:t>
            </w:r>
            <w:proofErr w:type="spellStart"/>
            <w:r>
              <w:t>mmol</w:t>
            </w:r>
            <w:proofErr w:type="spellEnd"/>
            <w:r>
              <w:t>/L</w:t>
            </w:r>
          </w:p>
        </w:tc>
        <w:tc>
          <w:tcPr>
            <w:tcW w:w="2126" w:type="dxa"/>
          </w:tcPr>
          <w:p w14:paraId="354796CD" w14:textId="77777777" w:rsidR="0013539B" w:rsidRDefault="0013539B" w:rsidP="0013539B">
            <w:r>
              <w:t xml:space="preserve">1.26 </w:t>
            </w:r>
            <w:r w:rsidRPr="004A1837">
              <w:rPr>
                <w:rFonts w:eastAsia="ＭＳ ゴシック"/>
                <w:color w:val="000000"/>
              </w:rPr>
              <w:t>±</w:t>
            </w:r>
            <w:r>
              <w:rPr>
                <w:rFonts w:eastAsia="ＭＳ ゴシック"/>
                <w:color w:val="000000"/>
              </w:rPr>
              <w:t xml:space="preserve"> </w:t>
            </w:r>
            <w:r>
              <w:t>.23</w:t>
            </w:r>
          </w:p>
        </w:tc>
        <w:tc>
          <w:tcPr>
            <w:tcW w:w="2268" w:type="dxa"/>
          </w:tcPr>
          <w:p w14:paraId="1670FDCF" w14:textId="77777777" w:rsidR="0013539B" w:rsidRDefault="0013539B" w:rsidP="0013539B">
            <w:pPr>
              <w:ind w:left="-108"/>
            </w:pPr>
            <w:r>
              <w:t xml:space="preserve">1.15 </w:t>
            </w:r>
            <w:r w:rsidRPr="004A1837">
              <w:rPr>
                <w:rFonts w:eastAsia="ＭＳ ゴシック"/>
                <w:color w:val="000000"/>
              </w:rPr>
              <w:t>±</w:t>
            </w:r>
            <w:r>
              <w:rPr>
                <w:rFonts w:eastAsia="ＭＳ ゴシック"/>
                <w:color w:val="000000"/>
              </w:rPr>
              <w:t xml:space="preserve"> </w:t>
            </w:r>
            <w:r>
              <w:t>.25</w:t>
            </w:r>
          </w:p>
        </w:tc>
        <w:tc>
          <w:tcPr>
            <w:tcW w:w="1235" w:type="dxa"/>
          </w:tcPr>
          <w:p w14:paraId="07C59EAE" w14:textId="77777777" w:rsidR="0013539B" w:rsidRDefault="0013539B" w:rsidP="0013539B">
            <w:pPr>
              <w:ind w:left="-108"/>
            </w:pPr>
            <w:r>
              <w:t>0.204</w:t>
            </w:r>
          </w:p>
        </w:tc>
      </w:tr>
      <w:tr w:rsidR="0013539B" w14:paraId="211F5BF7" w14:textId="77777777" w:rsidTr="0013539B">
        <w:tc>
          <w:tcPr>
            <w:tcW w:w="3227" w:type="dxa"/>
          </w:tcPr>
          <w:p w14:paraId="1E6FAB15" w14:textId="77777777" w:rsidR="0013539B" w:rsidRDefault="0013539B" w:rsidP="0013539B">
            <w:r>
              <w:t xml:space="preserve">LDL-C, </w:t>
            </w:r>
            <w:proofErr w:type="spellStart"/>
            <w:r>
              <w:t>mmol</w:t>
            </w:r>
            <w:proofErr w:type="spellEnd"/>
            <w:r>
              <w:t>/L</w:t>
            </w:r>
          </w:p>
        </w:tc>
        <w:tc>
          <w:tcPr>
            <w:tcW w:w="2126" w:type="dxa"/>
          </w:tcPr>
          <w:p w14:paraId="3D0303DE" w14:textId="77777777" w:rsidR="0013539B" w:rsidRDefault="0013539B" w:rsidP="0013539B">
            <w:r>
              <w:t xml:space="preserve">3.21 </w:t>
            </w:r>
            <w:r w:rsidRPr="004A1837">
              <w:rPr>
                <w:rFonts w:eastAsia="ＭＳ ゴシック"/>
                <w:color w:val="000000"/>
              </w:rPr>
              <w:t>±</w:t>
            </w:r>
            <w:r>
              <w:rPr>
                <w:rFonts w:eastAsia="ＭＳ ゴシック"/>
                <w:color w:val="000000"/>
              </w:rPr>
              <w:t xml:space="preserve"> </w:t>
            </w:r>
            <w:r>
              <w:t>.84</w:t>
            </w:r>
          </w:p>
        </w:tc>
        <w:tc>
          <w:tcPr>
            <w:tcW w:w="2268" w:type="dxa"/>
          </w:tcPr>
          <w:p w14:paraId="37B8412D" w14:textId="77777777" w:rsidR="0013539B" w:rsidRDefault="0013539B" w:rsidP="0013539B">
            <w:pPr>
              <w:ind w:left="-108"/>
            </w:pPr>
            <w:r>
              <w:t xml:space="preserve">3.13 </w:t>
            </w:r>
            <w:r w:rsidRPr="004A1837">
              <w:rPr>
                <w:rFonts w:eastAsia="ＭＳ ゴシック"/>
                <w:color w:val="000000"/>
              </w:rPr>
              <w:t>±</w:t>
            </w:r>
            <w:r>
              <w:rPr>
                <w:rFonts w:eastAsia="ＭＳ ゴシック"/>
                <w:color w:val="000000"/>
              </w:rPr>
              <w:t xml:space="preserve"> </w:t>
            </w:r>
            <w:r>
              <w:t>.88</w:t>
            </w:r>
          </w:p>
        </w:tc>
        <w:tc>
          <w:tcPr>
            <w:tcW w:w="1235" w:type="dxa"/>
          </w:tcPr>
          <w:p w14:paraId="32A939E9" w14:textId="77777777" w:rsidR="0013539B" w:rsidRDefault="0013539B" w:rsidP="0013539B">
            <w:pPr>
              <w:ind w:left="-108"/>
            </w:pPr>
            <w:r>
              <w:t>0.795</w:t>
            </w:r>
          </w:p>
        </w:tc>
      </w:tr>
      <w:tr w:rsidR="0013539B" w14:paraId="45A1437B" w14:textId="77777777" w:rsidTr="0013539B">
        <w:tc>
          <w:tcPr>
            <w:tcW w:w="3227" w:type="dxa"/>
            <w:tcBorders>
              <w:bottom w:val="single" w:sz="4" w:space="0" w:color="auto"/>
            </w:tcBorders>
          </w:tcPr>
          <w:p w14:paraId="4B17CEAC" w14:textId="77777777" w:rsidR="0013539B" w:rsidRDefault="0013539B" w:rsidP="0013539B">
            <w:r>
              <w:t>TC/HDL-C ratio</w:t>
            </w:r>
          </w:p>
        </w:tc>
        <w:tc>
          <w:tcPr>
            <w:tcW w:w="2126" w:type="dxa"/>
            <w:tcBorders>
              <w:bottom w:val="single" w:sz="4" w:space="0" w:color="auto"/>
            </w:tcBorders>
          </w:tcPr>
          <w:p w14:paraId="6B60824F" w14:textId="77777777" w:rsidR="0013539B" w:rsidRDefault="0013539B" w:rsidP="0013539B">
            <w:r>
              <w:t xml:space="preserve">4.09 </w:t>
            </w:r>
            <w:r w:rsidRPr="004A1837">
              <w:rPr>
                <w:rFonts w:eastAsia="ＭＳ ゴシック"/>
                <w:color w:val="000000"/>
              </w:rPr>
              <w:t>±</w:t>
            </w:r>
            <w:r>
              <w:t xml:space="preserve"> 1.2</w:t>
            </w:r>
          </w:p>
        </w:tc>
        <w:tc>
          <w:tcPr>
            <w:tcW w:w="2268" w:type="dxa"/>
            <w:tcBorders>
              <w:bottom w:val="single" w:sz="4" w:space="0" w:color="auto"/>
            </w:tcBorders>
          </w:tcPr>
          <w:p w14:paraId="70740B21" w14:textId="0C829E07" w:rsidR="0013539B" w:rsidRDefault="001D75C4" w:rsidP="0013539B">
            <w:pPr>
              <w:ind w:left="-108"/>
            </w:pPr>
            <w:r>
              <w:t>4.36</w:t>
            </w:r>
            <w:r w:rsidR="0013539B">
              <w:t xml:space="preserve"> </w:t>
            </w:r>
            <w:r w:rsidR="0013539B" w:rsidRPr="004A1837">
              <w:rPr>
                <w:rFonts w:eastAsia="ＭＳ ゴシック"/>
                <w:color w:val="000000"/>
              </w:rPr>
              <w:t>±</w:t>
            </w:r>
            <w:r w:rsidR="0013539B">
              <w:rPr>
                <w:rFonts w:eastAsia="ＭＳ ゴシック"/>
                <w:color w:val="000000"/>
              </w:rPr>
              <w:t xml:space="preserve"> </w:t>
            </w:r>
            <w:r w:rsidR="0013539B">
              <w:t>1.3</w:t>
            </w:r>
          </w:p>
        </w:tc>
        <w:tc>
          <w:tcPr>
            <w:tcW w:w="1235" w:type="dxa"/>
            <w:tcBorders>
              <w:bottom w:val="single" w:sz="4" w:space="0" w:color="auto"/>
            </w:tcBorders>
          </w:tcPr>
          <w:p w14:paraId="2EDBE9B3" w14:textId="77777777" w:rsidR="0013539B" w:rsidRDefault="0013539B" w:rsidP="0013539B">
            <w:pPr>
              <w:ind w:left="-108"/>
            </w:pPr>
            <w:r>
              <w:t>0.523</w:t>
            </w:r>
          </w:p>
        </w:tc>
      </w:tr>
    </w:tbl>
    <w:p w14:paraId="56A69C26" w14:textId="77777777" w:rsidR="0013539B" w:rsidRDefault="0013539B" w:rsidP="0013539B">
      <w:pPr>
        <w:rPr>
          <w:rFonts w:eastAsia="ＭＳ ゴシック"/>
          <w:color w:val="000000"/>
        </w:rPr>
      </w:pPr>
      <w:r>
        <w:t xml:space="preserve">Values are represented as means </w:t>
      </w:r>
      <w:r w:rsidRPr="004A1837">
        <w:rPr>
          <w:rFonts w:eastAsia="ＭＳ ゴシック"/>
          <w:color w:val="000000"/>
        </w:rPr>
        <w:t>±</w:t>
      </w:r>
      <w:r>
        <w:rPr>
          <w:rFonts w:eastAsia="ＭＳ ゴシック"/>
          <w:color w:val="000000"/>
        </w:rPr>
        <w:t xml:space="preserve"> SD. HOMA-IR, Homeostasis model assessment insulin resistance</w:t>
      </w:r>
      <w:proofErr w:type="gramStart"/>
      <w:r>
        <w:rPr>
          <w:rFonts w:eastAsia="ＭＳ ゴシック"/>
          <w:color w:val="000000"/>
        </w:rPr>
        <w:t>;</w:t>
      </w:r>
      <w:proofErr w:type="gramEnd"/>
      <w:r>
        <w:rPr>
          <w:rFonts w:eastAsia="ＭＳ ゴシック"/>
          <w:color w:val="000000"/>
        </w:rPr>
        <w:t xml:space="preserve"> IL-6, Interleukin 6 (GMFCS I-II n=13)(GMFCS III-V n=19). </w:t>
      </w:r>
      <w:r w:rsidRPr="00A92206">
        <w:rPr>
          <w:rFonts w:eastAsia="ＭＳ ゴシック"/>
          <w:color w:val="000000"/>
        </w:rPr>
        <w:t xml:space="preserve">HDL-C, high density lipoprotein cholesterol; LDL-C, low density lipoprotein cholesterol; TC/HDL-C, total cholesterol to high </w:t>
      </w:r>
      <w:r>
        <w:rPr>
          <w:rFonts w:eastAsia="ＭＳ ゴシック"/>
          <w:color w:val="000000"/>
        </w:rPr>
        <w:t>density lipoprotein cholesterol (GMFCSI-II n=13)(GMFCS III-V n=18).</w:t>
      </w:r>
    </w:p>
    <w:p w14:paraId="514D9FE3" w14:textId="77777777" w:rsidR="00173BBD" w:rsidRDefault="0013539B" w:rsidP="0013539B">
      <w:pPr>
        <w:rPr>
          <w:rFonts w:cs="Menlo Regular"/>
        </w:rPr>
      </w:pPr>
      <w:r w:rsidRPr="00D067CD">
        <w:rPr>
          <w:rFonts w:ascii="Menlo Regular" w:hAnsi="Menlo Regular" w:cs="Menlo Regular"/>
          <w:sz w:val="20"/>
          <w:szCs w:val="20"/>
        </w:rPr>
        <w:t>⌘</w:t>
      </w:r>
      <w:r>
        <w:rPr>
          <w:rFonts w:cs="Menlo Regular"/>
        </w:rPr>
        <w:t xml:space="preserve"> Logarithm transformation performed</w:t>
      </w:r>
      <w:r>
        <w:rPr>
          <w:rFonts w:eastAsia="ＭＳ ゴシック"/>
          <w:color w:val="000000"/>
        </w:rPr>
        <w:br/>
      </w:r>
      <w:r w:rsidRPr="007B45ED">
        <w:rPr>
          <w:rFonts w:ascii="ＭＳ ゴシック" w:eastAsia="ＭＳ ゴシック" w:hAnsi="ＭＳ ゴシック" w:hint="eastAsia"/>
          <w:color w:val="000000"/>
          <w:sz w:val="20"/>
          <w:szCs w:val="20"/>
        </w:rPr>
        <w:t>♯</w:t>
      </w:r>
      <w:r w:rsidRPr="005F18A1">
        <w:rPr>
          <w:rFonts w:cs="Menlo Regular"/>
        </w:rPr>
        <w:t xml:space="preserve"> </w:t>
      </w:r>
      <w:r>
        <w:rPr>
          <w:rFonts w:cs="Menlo Regular"/>
        </w:rPr>
        <w:t>Mann-Whitney U test was performed on non-normally distributed data</w:t>
      </w:r>
    </w:p>
    <w:p w14:paraId="0C3444E2" w14:textId="77777777" w:rsidR="00E20AF5" w:rsidRDefault="00E20AF5" w:rsidP="0013539B"/>
    <w:p w14:paraId="23071E02" w14:textId="29FBBA1B" w:rsidR="0013539B" w:rsidRPr="00E70000" w:rsidRDefault="0013539B" w:rsidP="0013539B">
      <w:pPr>
        <w:rPr>
          <w:rFonts w:cs="Menlo Regular"/>
        </w:rPr>
      </w:pPr>
      <w:r>
        <w:t>Table 5</w:t>
      </w:r>
    </w:p>
    <w:p w14:paraId="6316F017" w14:textId="77777777" w:rsidR="0013539B" w:rsidRDefault="0013539B" w:rsidP="0013539B">
      <w:r>
        <w:t>Backward multiple linear regression</w:t>
      </w:r>
    </w:p>
    <w:p w14:paraId="5342B017" w14:textId="311E4B80" w:rsidR="0013539B" w:rsidRDefault="0099477F" w:rsidP="0013539B">
      <w:pPr>
        <w:rPr>
          <w:rFonts w:ascii="Times New Roman" w:hAnsi="Times New Roman" w:cs="Times New Roman"/>
        </w:rPr>
      </w:pPr>
      <w:r>
        <w:rPr>
          <w:rFonts w:ascii="Times New Roman" w:hAnsi="Times New Roman" w:cs="Times New Roman"/>
          <w:noProof/>
        </w:rPr>
        <w:drawing>
          <wp:inline distT="0" distB="0" distL="0" distR="0" wp14:anchorId="06FF1681" wp14:editId="450E078E">
            <wp:extent cx="5490210" cy="5760828"/>
            <wp:effectExtent l="0" t="0" r="0" b="508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5760828"/>
                    </a:xfrm>
                    <a:prstGeom prst="rect">
                      <a:avLst/>
                    </a:prstGeom>
                    <a:noFill/>
                    <a:ln>
                      <a:noFill/>
                    </a:ln>
                  </pic:spPr>
                </pic:pic>
              </a:graphicData>
            </a:graphic>
          </wp:inline>
        </w:drawing>
      </w:r>
    </w:p>
    <w:p w14:paraId="406A3DFE" w14:textId="77777777" w:rsidR="0013539B" w:rsidRDefault="0013539B" w:rsidP="0013539B">
      <w:pPr>
        <w:rPr>
          <w:rFonts w:ascii="Times New Roman" w:hAnsi="Times New Roman" w:cs="Times New Roman"/>
        </w:rPr>
      </w:pPr>
    </w:p>
    <w:p w14:paraId="46D918BB" w14:textId="77777777" w:rsidR="0013539B" w:rsidRDefault="0013539B" w:rsidP="0013539B">
      <w:pPr>
        <w:rPr>
          <w:rFonts w:ascii="Times New Roman" w:hAnsi="Times New Roman" w:cs="Times New Roman"/>
        </w:rPr>
      </w:pPr>
    </w:p>
    <w:p w14:paraId="1196A783" w14:textId="77777777" w:rsidR="0013539B" w:rsidRDefault="0013539B" w:rsidP="0013539B">
      <w:pPr>
        <w:rPr>
          <w:rFonts w:ascii="Times New Roman" w:hAnsi="Times New Roman" w:cs="Times New Roman"/>
        </w:rPr>
      </w:pPr>
    </w:p>
    <w:p w14:paraId="5BA4FD71" w14:textId="32972B03" w:rsidR="0013539B" w:rsidRDefault="0099477F" w:rsidP="0013539B">
      <w:r>
        <w:rPr>
          <w:rFonts w:ascii="Times New Roman" w:hAnsi="Times New Roman" w:cs="Times New Roman"/>
          <w:noProof/>
        </w:rPr>
        <w:drawing>
          <wp:inline distT="0" distB="0" distL="0" distR="0" wp14:anchorId="2AA85625" wp14:editId="01F4A100">
            <wp:extent cx="5490210" cy="597793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210" cy="5977931"/>
                    </a:xfrm>
                    <a:prstGeom prst="rect">
                      <a:avLst/>
                    </a:prstGeom>
                    <a:noFill/>
                    <a:ln>
                      <a:noFill/>
                    </a:ln>
                  </pic:spPr>
                </pic:pic>
              </a:graphicData>
            </a:graphic>
          </wp:inline>
        </w:drawing>
      </w:r>
      <w:r w:rsidRPr="0099477F">
        <w:t xml:space="preserve"> </w:t>
      </w:r>
      <w:r>
        <w:rPr>
          <w:rFonts w:ascii="Times New Roman" w:hAnsi="Times New Roman" w:cs="Times New Roman"/>
          <w:noProof/>
        </w:rPr>
        <w:drawing>
          <wp:inline distT="0" distB="0" distL="0" distR="0" wp14:anchorId="0D9DCDC4" wp14:editId="57B3FC19">
            <wp:extent cx="5490210" cy="5910796"/>
            <wp:effectExtent l="0" t="0" r="0"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210" cy="5910796"/>
                    </a:xfrm>
                    <a:prstGeom prst="rect">
                      <a:avLst/>
                    </a:prstGeom>
                    <a:noFill/>
                    <a:ln>
                      <a:noFill/>
                    </a:ln>
                  </pic:spPr>
                </pic:pic>
              </a:graphicData>
            </a:graphic>
          </wp:inline>
        </w:drawing>
      </w:r>
      <w:r w:rsidRPr="0099477F">
        <w:t xml:space="preserve"> </w:t>
      </w:r>
      <w:r>
        <w:rPr>
          <w:noProof/>
        </w:rPr>
        <w:drawing>
          <wp:inline distT="0" distB="0" distL="0" distR="0" wp14:anchorId="1DE5F647" wp14:editId="119A12CA">
            <wp:extent cx="5490210" cy="6293126"/>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210" cy="6293126"/>
                    </a:xfrm>
                    <a:prstGeom prst="rect">
                      <a:avLst/>
                    </a:prstGeom>
                    <a:noFill/>
                    <a:ln>
                      <a:noFill/>
                    </a:ln>
                  </pic:spPr>
                </pic:pic>
              </a:graphicData>
            </a:graphic>
          </wp:inline>
        </w:drawing>
      </w:r>
      <w:r w:rsidRPr="0099477F">
        <w:t xml:space="preserve"> </w:t>
      </w:r>
    </w:p>
    <w:p w14:paraId="003FD2AC" w14:textId="77777777" w:rsidR="0099477F" w:rsidRDefault="0099477F" w:rsidP="0013539B"/>
    <w:p w14:paraId="2B81D3C6" w14:textId="77777777" w:rsidR="0099477F" w:rsidRDefault="0099477F" w:rsidP="0013539B"/>
    <w:p w14:paraId="2EA60AC1" w14:textId="77777777" w:rsidR="0099477F" w:rsidRDefault="0099477F" w:rsidP="0013539B"/>
    <w:p w14:paraId="32F75C57" w14:textId="77777777" w:rsidR="0099477F" w:rsidRDefault="0099477F" w:rsidP="0013539B"/>
    <w:p w14:paraId="103E3267" w14:textId="77777777" w:rsidR="0099477F" w:rsidRDefault="0099477F" w:rsidP="0013539B"/>
    <w:p w14:paraId="3D2053F0" w14:textId="77777777" w:rsidR="0099477F" w:rsidRDefault="0099477F" w:rsidP="0013539B">
      <w:pPr>
        <w:rPr>
          <w:rFonts w:ascii="Times New Roman" w:hAnsi="Times New Roman" w:cs="Times New Roman"/>
        </w:rPr>
      </w:pPr>
    </w:p>
    <w:p w14:paraId="639BC25F" w14:textId="6C59DC7E" w:rsidR="0013539B" w:rsidRDefault="0099477F" w:rsidP="0013539B">
      <w:pPr>
        <w:rPr>
          <w:rFonts w:ascii="Times New Roman" w:hAnsi="Times New Roman" w:cs="Times New Roman"/>
        </w:rPr>
      </w:pPr>
      <w:r w:rsidRPr="0099477F">
        <w:rPr>
          <w:rFonts w:ascii="Times New Roman" w:hAnsi="Times New Roman" w:cs="Times New Roman"/>
          <w:noProof/>
        </w:rPr>
        <w:drawing>
          <wp:inline distT="0" distB="0" distL="0" distR="0" wp14:anchorId="4E6CB5C6" wp14:editId="3D58519D">
            <wp:extent cx="5490210" cy="885825"/>
            <wp:effectExtent l="0" t="0" r="0" b="317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210" cy="885825"/>
                    </a:xfrm>
                    <a:prstGeom prst="rect">
                      <a:avLst/>
                    </a:prstGeom>
                    <a:noFill/>
                    <a:ln>
                      <a:noFill/>
                    </a:ln>
                  </pic:spPr>
                </pic:pic>
              </a:graphicData>
            </a:graphic>
          </wp:inline>
        </w:drawing>
      </w:r>
    </w:p>
    <w:p w14:paraId="697CAD0C" w14:textId="77777777" w:rsidR="0013539B" w:rsidRDefault="0013539B" w:rsidP="0013539B">
      <w:pPr>
        <w:rPr>
          <w:rFonts w:ascii="Times New Roman" w:hAnsi="Times New Roman" w:cs="Times New Roman"/>
        </w:rPr>
      </w:pPr>
    </w:p>
    <w:p w14:paraId="6F078CD5" w14:textId="77777777" w:rsidR="0013539B" w:rsidRDefault="0013539B" w:rsidP="0013539B">
      <w:pPr>
        <w:rPr>
          <w:rFonts w:ascii="Times New Roman" w:hAnsi="Times New Roman" w:cs="Times New Roman"/>
        </w:rPr>
      </w:pPr>
    </w:p>
    <w:p w14:paraId="0FB2C1AA" w14:textId="77777777" w:rsidR="0013539B" w:rsidRPr="00881FB5" w:rsidRDefault="0013539B" w:rsidP="0013539B">
      <w:r w:rsidRPr="00881FB5">
        <w:t>T</w:t>
      </w:r>
      <w:r>
        <w:t>able 6</w:t>
      </w:r>
    </w:p>
    <w:p w14:paraId="57BC5B04" w14:textId="77777777" w:rsidR="0013539B" w:rsidRPr="00881FB5" w:rsidRDefault="0013539B" w:rsidP="0013539B">
      <w:pPr>
        <w:ind w:left="720" w:hanging="720"/>
      </w:pPr>
      <w:r>
        <w:t xml:space="preserve">Forward multiple linear </w:t>
      </w:r>
      <w:proofErr w:type="gramStart"/>
      <w:r>
        <w:t>r</w:t>
      </w:r>
      <w:r w:rsidRPr="00881FB5">
        <w:t>egression</w:t>
      </w:r>
      <w:proofErr w:type="gramEnd"/>
    </w:p>
    <w:p w14:paraId="079A8C71" w14:textId="6A1A35A2" w:rsidR="0013539B" w:rsidRDefault="0099477F" w:rsidP="0013539B">
      <w:pPr>
        <w:ind w:left="720" w:hanging="720"/>
      </w:pPr>
      <w:r>
        <w:rPr>
          <w:noProof/>
        </w:rPr>
        <w:drawing>
          <wp:inline distT="0" distB="0" distL="0" distR="0" wp14:anchorId="5AA27605" wp14:editId="6B4998D0">
            <wp:extent cx="5490210" cy="2398529"/>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210" cy="2398529"/>
                    </a:xfrm>
                    <a:prstGeom prst="rect">
                      <a:avLst/>
                    </a:prstGeom>
                    <a:noFill/>
                    <a:ln>
                      <a:noFill/>
                    </a:ln>
                  </pic:spPr>
                </pic:pic>
              </a:graphicData>
            </a:graphic>
          </wp:inline>
        </w:drawing>
      </w:r>
    </w:p>
    <w:p w14:paraId="35B32244" w14:textId="77777777" w:rsidR="0013539B" w:rsidRDefault="0013539B" w:rsidP="0013539B"/>
    <w:p w14:paraId="0298BF8A" w14:textId="77777777" w:rsidR="0013539B" w:rsidRDefault="0013539B" w:rsidP="0013539B"/>
    <w:p w14:paraId="473F52F5" w14:textId="77777777" w:rsidR="0013539B" w:rsidRDefault="0013539B" w:rsidP="0013539B"/>
    <w:p w14:paraId="303B0EAD" w14:textId="77777777" w:rsidR="0013539B" w:rsidRDefault="0013539B" w:rsidP="0013539B"/>
    <w:p w14:paraId="4B3C2801" w14:textId="77777777" w:rsidR="0013539B" w:rsidRDefault="0013539B" w:rsidP="0013539B">
      <w:pPr>
        <w:ind w:left="720" w:hanging="720"/>
      </w:pPr>
    </w:p>
    <w:p w14:paraId="1EAEE8EF" w14:textId="77777777" w:rsidR="0013539B" w:rsidRDefault="0013539B" w:rsidP="0013539B">
      <w:pPr>
        <w:rPr>
          <w:rFonts w:ascii="Times New Roman" w:hAnsi="Times New Roman" w:cs="Times New Roman"/>
        </w:rPr>
      </w:pPr>
    </w:p>
    <w:p w14:paraId="372ACF4C" w14:textId="77777777" w:rsidR="0013539B" w:rsidRDefault="0013539B" w:rsidP="0013539B">
      <w:pPr>
        <w:rPr>
          <w:rFonts w:ascii="Times New Roman" w:hAnsi="Times New Roman" w:cs="Times New Roman"/>
        </w:rPr>
      </w:pPr>
    </w:p>
    <w:p w14:paraId="005F727A" w14:textId="77777777" w:rsidR="0013539B" w:rsidRDefault="0013539B" w:rsidP="0013539B">
      <w:pPr>
        <w:rPr>
          <w:rFonts w:ascii="Times New Roman" w:hAnsi="Times New Roman" w:cs="Times New Roman"/>
        </w:rPr>
      </w:pPr>
    </w:p>
    <w:p w14:paraId="68B759F5" w14:textId="77777777" w:rsidR="0013539B" w:rsidRDefault="0013539B" w:rsidP="0013539B">
      <w:pPr>
        <w:rPr>
          <w:rFonts w:ascii="Times New Roman" w:hAnsi="Times New Roman" w:cs="Times New Roman"/>
        </w:rPr>
      </w:pPr>
    </w:p>
    <w:p w14:paraId="5D02E937" w14:textId="77777777" w:rsidR="0013539B" w:rsidRDefault="0013539B" w:rsidP="0013539B">
      <w:pPr>
        <w:rPr>
          <w:rFonts w:ascii="Times New Roman" w:hAnsi="Times New Roman" w:cs="Times New Roman"/>
        </w:rPr>
      </w:pPr>
    </w:p>
    <w:p w14:paraId="53B9C9B5" w14:textId="77777777" w:rsidR="0013539B" w:rsidRDefault="0013539B" w:rsidP="0013539B">
      <w:pPr>
        <w:rPr>
          <w:rFonts w:ascii="Times New Roman" w:hAnsi="Times New Roman" w:cs="Times New Roman"/>
        </w:rPr>
      </w:pPr>
    </w:p>
    <w:p w14:paraId="197BFFB8" w14:textId="77777777" w:rsidR="0013539B" w:rsidRDefault="0013539B" w:rsidP="0013539B">
      <w:pPr>
        <w:rPr>
          <w:rFonts w:ascii="Times New Roman" w:hAnsi="Times New Roman" w:cs="Times New Roman"/>
        </w:rPr>
      </w:pPr>
    </w:p>
    <w:p w14:paraId="450DFCF3" w14:textId="77777777" w:rsidR="0013539B" w:rsidRDefault="0013539B" w:rsidP="0013539B">
      <w:pPr>
        <w:rPr>
          <w:rFonts w:ascii="Times New Roman" w:hAnsi="Times New Roman" w:cs="Times New Roman"/>
        </w:rPr>
      </w:pPr>
    </w:p>
    <w:p w14:paraId="44ADDE94" w14:textId="77777777" w:rsidR="0013539B" w:rsidRDefault="0013539B" w:rsidP="0013539B">
      <w:pPr>
        <w:rPr>
          <w:rFonts w:ascii="Times New Roman" w:hAnsi="Times New Roman" w:cs="Times New Roman"/>
        </w:rPr>
      </w:pPr>
    </w:p>
    <w:p w14:paraId="5D40A79C" w14:textId="77777777" w:rsidR="0013539B" w:rsidRDefault="0013539B" w:rsidP="0013539B">
      <w:pPr>
        <w:rPr>
          <w:rFonts w:ascii="Times New Roman" w:hAnsi="Times New Roman" w:cs="Times New Roman"/>
        </w:rPr>
      </w:pPr>
    </w:p>
    <w:p w14:paraId="146AEF54" w14:textId="77777777" w:rsidR="0013539B" w:rsidRDefault="0013539B" w:rsidP="0013539B">
      <w:pPr>
        <w:rPr>
          <w:rFonts w:ascii="Times New Roman" w:hAnsi="Times New Roman" w:cs="Times New Roman"/>
        </w:rPr>
      </w:pPr>
    </w:p>
    <w:p w14:paraId="656C3351" w14:textId="77777777" w:rsidR="0013539B" w:rsidRDefault="0013539B" w:rsidP="0013539B">
      <w:pPr>
        <w:rPr>
          <w:rFonts w:ascii="Times New Roman" w:hAnsi="Times New Roman" w:cs="Times New Roman"/>
        </w:rPr>
      </w:pPr>
    </w:p>
    <w:p w14:paraId="02F9A769" w14:textId="77777777" w:rsidR="0013539B" w:rsidRDefault="0013539B" w:rsidP="0013539B">
      <w:pPr>
        <w:rPr>
          <w:rFonts w:ascii="Times New Roman" w:hAnsi="Times New Roman" w:cs="Times New Roman"/>
        </w:rPr>
      </w:pPr>
    </w:p>
    <w:p w14:paraId="3E9819B9" w14:textId="77777777" w:rsidR="0013539B" w:rsidRDefault="0013539B" w:rsidP="0013539B">
      <w:r>
        <w:rPr>
          <w:noProof/>
        </w:rPr>
        <w:drawing>
          <wp:inline distT="0" distB="0" distL="0" distR="0" wp14:anchorId="1B516B65" wp14:editId="1D91CD12">
            <wp:extent cx="5443533" cy="431135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 multiple graphs_2.pdf"/>
                    <pic:cNvPicPr/>
                  </pic:nvPicPr>
                  <pic:blipFill>
                    <a:blip r:embed="rId18">
                      <a:extLst>
                        <a:ext uri="{28A0092B-C50C-407E-A947-70E740481C1C}">
                          <a14:useLocalDpi xmlns:a14="http://schemas.microsoft.com/office/drawing/2010/main" val="0"/>
                        </a:ext>
                      </a:extLst>
                    </a:blip>
                    <a:stretch>
                      <a:fillRect/>
                    </a:stretch>
                  </pic:blipFill>
                  <pic:spPr>
                    <a:xfrm>
                      <a:off x="0" y="0"/>
                      <a:ext cx="5443982" cy="4311709"/>
                    </a:xfrm>
                    <a:prstGeom prst="rect">
                      <a:avLst/>
                    </a:prstGeom>
                  </pic:spPr>
                </pic:pic>
              </a:graphicData>
            </a:graphic>
          </wp:inline>
        </w:drawing>
      </w:r>
    </w:p>
    <w:p w14:paraId="6C1F98FC" w14:textId="77777777" w:rsidR="0013539B" w:rsidRDefault="0013539B" w:rsidP="0013539B">
      <w:pPr>
        <w:ind w:left="993" w:hanging="993"/>
      </w:pPr>
      <w:r w:rsidRPr="006E0C92">
        <w:rPr>
          <w:b/>
        </w:rPr>
        <w:t xml:space="preserve">Figure </w:t>
      </w:r>
      <w:proofErr w:type="gramStart"/>
      <w:r>
        <w:rPr>
          <w:b/>
        </w:rPr>
        <w:t xml:space="preserve">1  </w:t>
      </w:r>
      <w:r w:rsidRPr="00BD7FEB">
        <w:t>A</w:t>
      </w:r>
      <w:proofErr w:type="gramEnd"/>
      <w:r w:rsidRPr="00BD7FEB">
        <w:t>.)</w:t>
      </w:r>
      <w:r>
        <w:rPr>
          <w:b/>
        </w:rPr>
        <w:t xml:space="preserve"> </w:t>
      </w:r>
      <w:r>
        <w:t xml:space="preserve">Group </w:t>
      </w:r>
      <w:proofErr w:type="gramStart"/>
      <w:r>
        <w:t>comparison of accelerometer wear</w:t>
      </w:r>
      <w:proofErr w:type="gramEnd"/>
      <w:r>
        <w:t xml:space="preserve"> time per day</w:t>
      </w:r>
    </w:p>
    <w:p w14:paraId="133CF708" w14:textId="77777777" w:rsidR="0013539B" w:rsidRDefault="0013539B" w:rsidP="0013539B">
      <w:pPr>
        <w:ind w:left="273" w:firstLine="720"/>
      </w:pPr>
      <w:r>
        <w:t xml:space="preserve">B.) Group comparison of minutes of MVPA per day </w:t>
      </w:r>
    </w:p>
    <w:p w14:paraId="24DDAE92" w14:textId="77777777" w:rsidR="0013539B" w:rsidRDefault="0013539B" w:rsidP="0013539B">
      <w:pPr>
        <w:ind w:left="993"/>
      </w:pPr>
      <w:r>
        <w:t xml:space="preserve">C.) Group comparison of minutes of MVPA per hour </w:t>
      </w:r>
    </w:p>
    <w:p w14:paraId="677EE783" w14:textId="77777777" w:rsidR="0013539B" w:rsidRDefault="0013539B" w:rsidP="0013539B">
      <w:pPr>
        <w:ind w:left="993"/>
      </w:pPr>
      <w:r>
        <w:t>D.) Group comparison of sedentary time per hour</w:t>
      </w:r>
    </w:p>
    <w:p w14:paraId="0A846994" w14:textId="77777777" w:rsidR="0013539B" w:rsidRDefault="0013539B" w:rsidP="0013539B">
      <w:pPr>
        <w:ind w:left="993"/>
      </w:pPr>
      <w:proofErr w:type="gramStart"/>
      <w:r>
        <w:t>ambulant</w:t>
      </w:r>
      <w:proofErr w:type="gramEnd"/>
      <w:r>
        <w:t xml:space="preserve"> n=14, non-ambulant n=26</w:t>
      </w:r>
    </w:p>
    <w:p w14:paraId="14D31634" w14:textId="77777777" w:rsidR="0013539B" w:rsidRDefault="0013539B" w:rsidP="0013539B">
      <w:pPr>
        <w:ind w:left="273" w:firstLine="720"/>
      </w:pPr>
      <w:r>
        <w:t>*</w:t>
      </w:r>
      <w:proofErr w:type="gramStart"/>
      <w:r>
        <w:t>p</w:t>
      </w:r>
      <w:proofErr w:type="gramEnd"/>
      <w:r>
        <w:t>&lt;0.05</w:t>
      </w:r>
    </w:p>
    <w:p w14:paraId="01078EA7" w14:textId="77777777" w:rsidR="0013539B" w:rsidRDefault="0013539B" w:rsidP="0013539B">
      <w:pPr>
        <w:ind w:left="993" w:hanging="993"/>
      </w:pPr>
      <w:r>
        <w:rPr>
          <w:noProof/>
        </w:rPr>
        <w:drawing>
          <wp:inline distT="0" distB="0" distL="0" distR="0" wp14:anchorId="7D74FB09" wp14:editId="0BCF7DC3">
            <wp:extent cx="3581400" cy="3035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PWV.pdf"/>
                    <pic:cNvPicPr/>
                  </pic:nvPicPr>
                  <pic:blipFill>
                    <a:blip r:embed="rId19">
                      <a:extLst>
                        <a:ext uri="{28A0092B-C50C-407E-A947-70E740481C1C}">
                          <a14:useLocalDpi xmlns:a14="http://schemas.microsoft.com/office/drawing/2010/main" val="0"/>
                        </a:ext>
                      </a:extLst>
                    </a:blip>
                    <a:stretch>
                      <a:fillRect/>
                    </a:stretch>
                  </pic:blipFill>
                  <pic:spPr>
                    <a:xfrm>
                      <a:off x="0" y="0"/>
                      <a:ext cx="3581400" cy="3035300"/>
                    </a:xfrm>
                    <a:prstGeom prst="rect">
                      <a:avLst/>
                    </a:prstGeom>
                  </pic:spPr>
                </pic:pic>
              </a:graphicData>
            </a:graphic>
          </wp:inline>
        </w:drawing>
      </w:r>
    </w:p>
    <w:p w14:paraId="19F85444" w14:textId="77777777" w:rsidR="0013539B" w:rsidRDefault="0013539B" w:rsidP="0013539B">
      <w:pPr>
        <w:ind w:left="993" w:hanging="993"/>
      </w:pPr>
      <w:r>
        <w:rPr>
          <w:b/>
        </w:rPr>
        <w:t xml:space="preserve">Figure 2. </w:t>
      </w:r>
      <w:r>
        <w:t>Group comparison of upper PWV; ambulant n=12, non-ambulant n=23</w:t>
      </w:r>
    </w:p>
    <w:p w14:paraId="66C58600" w14:textId="77777777" w:rsidR="0013539B" w:rsidRDefault="0013539B" w:rsidP="0013539B">
      <w:pPr>
        <w:ind w:left="273" w:firstLine="720"/>
      </w:pPr>
      <w:r>
        <w:t>*</w:t>
      </w:r>
      <w:proofErr w:type="gramStart"/>
      <w:r>
        <w:t>p</w:t>
      </w:r>
      <w:proofErr w:type="gramEnd"/>
      <w:r>
        <w:t>&lt;0.05</w:t>
      </w:r>
    </w:p>
    <w:p w14:paraId="42B2966A" w14:textId="77777777" w:rsidR="0013539B" w:rsidRDefault="0013539B" w:rsidP="0013539B"/>
    <w:p w14:paraId="58412B96" w14:textId="77777777" w:rsidR="0013539B" w:rsidRDefault="0013539B" w:rsidP="0013539B">
      <w:pPr>
        <w:ind w:left="993" w:hanging="993"/>
      </w:pPr>
      <w:r>
        <w:rPr>
          <w:noProof/>
        </w:rPr>
        <w:drawing>
          <wp:inline distT="0" distB="0" distL="0" distR="0" wp14:anchorId="32184E20" wp14:editId="0D41813F">
            <wp:extent cx="5486400" cy="73165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FCS regression multiple.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7316552"/>
                    </a:xfrm>
                    <a:prstGeom prst="rect">
                      <a:avLst/>
                    </a:prstGeom>
                  </pic:spPr>
                </pic:pic>
              </a:graphicData>
            </a:graphic>
          </wp:inline>
        </w:drawing>
      </w:r>
    </w:p>
    <w:p w14:paraId="5731F37B" w14:textId="77777777" w:rsidR="0013539B" w:rsidRPr="006E0C92" w:rsidRDefault="0013539B" w:rsidP="0013539B">
      <w:pPr>
        <w:ind w:left="993" w:hanging="993"/>
      </w:pPr>
      <w:r w:rsidRPr="006E0C92">
        <w:rPr>
          <w:b/>
        </w:rPr>
        <w:t>Figure 3</w:t>
      </w:r>
      <w:r>
        <w:rPr>
          <w:b/>
        </w:rPr>
        <w:t xml:space="preserve"> </w:t>
      </w:r>
      <w:r w:rsidRPr="00BD7FEB">
        <w:t xml:space="preserve">A.) </w:t>
      </w:r>
      <w:r w:rsidRPr="006E0C92">
        <w:t>GMFCS as an independent predictor of heart rate; n=40</w:t>
      </w:r>
    </w:p>
    <w:p w14:paraId="3256954B" w14:textId="77777777" w:rsidR="0013539B" w:rsidRDefault="0013539B" w:rsidP="0013539B">
      <w:pPr>
        <w:ind w:left="993" w:hanging="993"/>
      </w:pPr>
      <w:r w:rsidRPr="00BD7FEB">
        <w:tab/>
        <w:t>B.)</w:t>
      </w:r>
      <w:r>
        <w:rPr>
          <w:b/>
        </w:rPr>
        <w:t xml:space="preserve"> </w:t>
      </w:r>
      <w:r>
        <w:t>GMFCS as an independent predictor of upper-limb PWV; n=35</w:t>
      </w:r>
    </w:p>
    <w:p w14:paraId="3EAA2F65" w14:textId="77777777" w:rsidR="0013539B" w:rsidRDefault="0013539B" w:rsidP="0013539B">
      <w:pPr>
        <w:ind w:left="993" w:hanging="993"/>
      </w:pPr>
      <w:r>
        <w:rPr>
          <w:noProof/>
        </w:rPr>
        <w:drawing>
          <wp:inline distT="0" distB="0" distL="0" distR="0" wp14:anchorId="03F3A0F9" wp14:editId="34731AB8">
            <wp:extent cx="5477409" cy="5029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regression multiple.pdf"/>
                    <pic:cNvPicPr/>
                  </pic:nvPicPr>
                  <pic:blipFill>
                    <a:blip r:embed="rId21">
                      <a:extLst>
                        <a:ext uri="{28A0092B-C50C-407E-A947-70E740481C1C}">
                          <a14:useLocalDpi xmlns:a14="http://schemas.microsoft.com/office/drawing/2010/main" val="0"/>
                        </a:ext>
                      </a:extLst>
                    </a:blip>
                    <a:stretch>
                      <a:fillRect/>
                    </a:stretch>
                  </pic:blipFill>
                  <pic:spPr>
                    <a:xfrm>
                      <a:off x="0" y="0"/>
                      <a:ext cx="5477807" cy="5029566"/>
                    </a:xfrm>
                    <a:prstGeom prst="rect">
                      <a:avLst/>
                    </a:prstGeom>
                  </pic:spPr>
                </pic:pic>
              </a:graphicData>
            </a:graphic>
          </wp:inline>
        </w:drawing>
      </w:r>
    </w:p>
    <w:p w14:paraId="21E904AB" w14:textId="77777777" w:rsidR="0013539B" w:rsidRDefault="0013539B" w:rsidP="0013539B">
      <w:pPr>
        <w:ind w:left="993" w:hanging="993"/>
      </w:pPr>
      <w:r>
        <w:rPr>
          <w:b/>
        </w:rPr>
        <w:t>Figure 4</w:t>
      </w:r>
      <w:r>
        <w:t xml:space="preserve"> A.) Age as an independent predictor of SBP; n=40</w:t>
      </w:r>
    </w:p>
    <w:p w14:paraId="0364D8D6" w14:textId="77777777" w:rsidR="0013539B" w:rsidRDefault="0013539B" w:rsidP="0013539B">
      <w:pPr>
        <w:ind w:left="993" w:hanging="993"/>
      </w:pPr>
      <w:r>
        <w:tab/>
        <w:t>B.) Age as an independent predictor of MAP; n=40</w:t>
      </w:r>
    </w:p>
    <w:p w14:paraId="4EDF2C82" w14:textId="77777777" w:rsidR="0013539B" w:rsidRDefault="0013539B" w:rsidP="0013539B">
      <w:pPr>
        <w:ind w:left="993" w:hanging="993"/>
      </w:pPr>
      <w:r>
        <w:tab/>
        <w:t>C.) Age as an independent predictor of central PWV; n=32</w:t>
      </w:r>
    </w:p>
    <w:p w14:paraId="62BB5BDA" w14:textId="77777777" w:rsidR="0013539B" w:rsidRDefault="0013539B" w:rsidP="0013539B">
      <w:pPr>
        <w:ind w:left="993" w:hanging="993"/>
      </w:pPr>
      <w:r>
        <w:tab/>
        <w:t>D.) Age as an independent predictor of IMT; n=39</w:t>
      </w:r>
    </w:p>
    <w:p w14:paraId="48BFB839" w14:textId="250807A9" w:rsidR="0013539B" w:rsidRPr="00A07C77" w:rsidRDefault="0013539B" w:rsidP="0013539B">
      <w:pPr>
        <w:ind w:left="993" w:hanging="993"/>
      </w:pPr>
      <w:r>
        <w:tab/>
        <w:t xml:space="preserve">E.) Age as an independent predictor of </w:t>
      </w:r>
      <w:proofErr w:type="spellStart"/>
      <w:r>
        <w:t>distensibi</w:t>
      </w:r>
      <w:r w:rsidR="00E20AF5">
        <w:t>l</w:t>
      </w:r>
      <w:r>
        <w:t>ity</w:t>
      </w:r>
      <w:proofErr w:type="spellEnd"/>
      <w:r>
        <w:t>; n=39</w:t>
      </w:r>
    </w:p>
    <w:p w14:paraId="7E0B5079" w14:textId="77777777" w:rsidR="0013539B" w:rsidRDefault="0013539B" w:rsidP="0013539B">
      <w:pPr>
        <w:ind w:left="993" w:hanging="993"/>
      </w:pPr>
    </w:p>
    <w:p w14:paraId="131B3622" w14:textId="77777777" w:rsidR="0013539B" w:rsidRDefault="0013539B" w:rsidP="0013539B">
      <w:pPr>
        <w:ind w:left="993" w:hanging="993"/>
      </w:pPr>
    </w:p>
    <w:p w14:paraId="15F879B7" w14:textId="77777777" w:rsidR="0013539B" w:rsidRDefault="0013539B" w:rsidP="0013539B">
      <w:pPr>
        <w:ind w:left="993" w:hanging="993"/>
      </w:pPr>
    </w:p>
    <w:p w14:paraId="78622044" w14:textId="77777777" w:rsidR="0013539B" w:rsidRDefault="0013539B" w:rsidP="0013539B">
      <w:pPr>
        <w:ind w:left="993" w:hanging="993"/>
      </w:pPr>
    </w:p>
    <w:p w14:paraId="677CD925" w14:textId="77777777" w:rsidR="0013539B" w:rsidRDefault="0013539B" w:rsidP="0013539B">
      <w:pPr>
        <w:ind w:left="993" w:hanging="993"/>
      </w:pPr>
    </w:p>
    <w:p w14:paraId="3BA357CE" w14:textId="77777777" w:rsidR="0013539B" w:rsidRDefault="0013539B" w:rsidP="0013539B">
      <w:pPr>
        <w:ind w:left="993" w:hanging="993"/>
      </w:pPr>
    </w:p>
    <w:p w14:paraId="046C3AE1" w14:textId="77777777" w:rsidR="0013539B" w:rsidRDefault="0013539B" w:rsidP="0013539B">
      <w:pPr>
        <w:ind w:left="993" w:hanging="993"/>
      </w:pPr>
    </w:p>
    <w:p w14:paraId="471B7054" w14:textId="77777777" w:rsidR="0013539B" w:rsidRDefault="0013539B" w:rsidP="0013539B">
      <w:pPr>
        <w:ind w:left="993" w:hanging="993"/>
      </w:pPr>
      <w:r>
        <w:rPr>
          <w:noProof/>
        </w:rPr>
        <w:drawing>
          <wp:inline distT="0" distB="0" distL="0" distR="0" wp14:anchorId="3ED4C967" wp14:editId="043F55FB">
            <wp:extent cx="5486400" cy="6497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regression graph.pdf"/>
                    <pic:cNvPicPr/>
                  </pic:nvPicPr>
                  <pic:blipFill>
                    <a:blip r:embed="rId22">
                      <a:extLst>
                        <a:ext uri="{28A0092B-C50C-407E-A947-70E740481C1C}">
                          <a14:useLocalDpi xmlns:a14="http://schemas.microsoft.com/office/drawing/2010/main" val="0"/>
                        </a:ext>
                      </a:extLst>
                    </a:blip>
                    <a:stretch>
                      <a:fillRect/>
                    </a:stretch>
                  </pic:blipFill>
                  <pic:spPr>
                    <a:xfrm>
                      <a:off x="0" y="0"/>
                      <a:ext cx="5486400" cy="6497320"/>
                    </a:xfrm>
                    <a:prstGeom prst="rect">
                      <a:avLst/>
                    </a:prstGeom>
                  </pic:spPr>
                </pic:pic>
              </a:graphicData>
            </a:graphic>
          </wp:inline>
        </w:drawing>
      </w:r>
    </w:p>
    <w:p w14:paraId="02B10EE7" w14:textId="77777777" w:rsidR="0013539B" w:rsidRDefault="0013539B" w:rsidP="0013539B">
      <w:pPr>
        <w:ind w:left="993" w:hanging="993"/>
      </w:pPr>
      <w:r>
        <w:rPr>
          <w:b/>
        </w:rPr>
        <w:t xml:space="preserve">Figure 5 </w:t>
      </w:r>
      <w:r>
        <w:t>A.) Waist circumference as an independent predictor of HDL-C; n=31</w:t>
      </w:r>
    </w:p>
    <w:p w14:paraId="5D9552DD" w14:textId="77777777" w:rsidR="0013539B" w:rsidRPr="008970CE" w:rsidRDefault="0013539B" w:rsidP="0013539B">
      <w:pPr>
        <w:ind w:left="993" w:hanging="993"/>
      </w:pPr>
      <w:r>
        <w:tab/>
        <w:t>B.) Waist circumference as an independent predictor of LDL-C; n=31</w:t>
      </w:r>
    </w:p>
    <w:p w14:paraId="4498C2CD" w14:textId="77777777" w:rsidR="0013539B" w:rsidRDefault="0013539B" w:rsidP="0013539B">
      <w:pPr>
        <w:ind w:left="993" w:hanging="993"/>
      </w:pPr>
      <w:r>
        <w:tab/>
        <w:t>C.) Waist circumference as an independent predictor of triglycerides; n=31</w:t>
      </w:r>
    </w:p>
    <w:p w14:paraId="33760D23" w14:textId="77777777" w:rsidR="0013539B" w:rsidRDefault="0013539B" w:rsidP="0013539B">
      <w:r>
        <w:tab/>
        <w:t xml:space="preserve">     D.) Waist circumference as an independent predictor of TC/HDL-C; n=31</w:t>
      </w:r>
    </w:p>
    <w:p w14:paraId="52E2C950" w14:textId="77777777" w:rsidR="0013539B" w:rsidRDefault="0013539B" w:rsidP="0013539B">
      <w:r>
        <w:tab/>
        <w:t xml:space="preserve">     E.) Waist circumference as an independent predictor of IL-6; n=32</w:t>
      </w:r>
    </w:p>
    <w:p w14:paraId="6151D47B" w14:textId="77777777" w:rsidR="0013539B" w:rsidRDefault="0013539B" w:rsidP="0013539B">
      <w:r>
        <w:tab/>
        <w:t xml:space="preserve">     F.) Waist circumference as an independent predictor of HOMA-IR; n=32</w:t>
      </w:r>
    </w:p>
    <w:p w14:paraId="401A9398" w14:textId="77777777" w:rsidR="00E20AF5" w:rsidRDefault="00E20AF5" w:rsidP="00415C3D">
      <w:pPr>
        <w:spacing w:line="480" w:lineRule="auto"/>
        <w:rPr>
          <w:rFonts w:ascii="Times New Roman" w:hAnsi="Times New Roman" w:cs="Times New Roman"/>
          <w:b/>
        </w:rPr>
      </w:pPr>
    </w:p>
    <w:p w14:paraId="5F7C7B4B" w14:textId="77777777" w:rsidR="00415C3D" w:rsidRPr="005C1497" w:rsidRDefault="00415C3D" w:rsidP="00415C3D">
      <w:pPr>
        <w:spacing w:line="480" w:lineRule="auto"/>
        <w:rPr>
          <w:rFonts w:ascii="Times New Roman" w:hAnsi="Times New Roman" w:cs="Times New Roman"/>
          <w:b/>
        </w:rPr>
      </w:pPr>
      <w:r w:rsidRPr="005C1497">
        <w:rPr>
          <w:rFonts w:ascii="Times New Roman" w:hAnsi="Times New Roman" w:cs="Times New Roman"/>
          <w:b/>
        </w:rPr>
        <w:t>2.4</w:t>
      </w:r>
      <w:r w:rsidRPr="005C1497">
        <w:rPr>
          <w:rFonts w:ascii="Times New Roman" w:hAnsi="Times New Roman" w:cs="Times New Roman"/>
          <w:b/>
        </w:rPr>
        <w:tab/>
        <w:t>DISCUSSION</w:t>
      </w:r>
    </w:p>
    <w:p w14:paraId="4592CDBA" w14:textId="51CF9BFD"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P</w:t>
      </w:r>
      <w:r w:rsidR="006C41BE">
        <w:rPr>
          <w:rFonts w:ascii="Times New Roman" w:hAnsi="Times New Roman" w:cs="Times New Roman"/>
        </w:rPr>
        <w:t>rolonged exposure to decreased PA</w:t>
      </w:r>
      <w:r w:rsidRPr="005C1497">
        <w:rPr>
          <w:rFonts w:ascii="Times New Roman" w:hAnsi="Times New Roman" w:cs="Times New Roman"/>
        </w:rPr>
        <w:t xml:space="preserve"> levels </w:t>
      </w:r>
      <w:r w:rsidR="00637B37">
        <w:rPr>
          <w:rFonts w:ascii="Times New Roman" w:hAnsi="Times New Roman" w:cs="Times New Roman"/>
        </w:rPr>
        <w:t xml:space="preserve">in the general population </w:t>
      </w:r>
      <w:r w:rsidRPr="005C1497">
        <w:rPr>
          <w:rFonts w:ascii="Times New Roman" w:hAnsi="Times New Roman" w:cs="Times New Roman"/>
        </w:rPr>
        <w:t>is associated with impairments of vascular health and increase</w:t>
      </w:r>
      <w:r w:rsidR="00A64B10">
        <w:rPr>
          <w:rFonts w:ascii="Times New Roman" w:hAnsi="Times New Roman" w:cs="Times New Roman"/>
        </w:rPr>
        <w:t>d cardiovascular risk</w:t>
      </w:r>
      <w:r w:rsidR="00B91D11">
        <w:rPr>
          <w:rFonts w:ascii="Times New Roman" w:hAnsi="Times New Roman" w:cs="Times New Roman"/>
        </w:rPr>
        <w:t>,</w:t>
      </w:r>
      <w:r w:rsidR="00637B37">
        <w:rPr>
          <w:rFonts w:ascii="Times New Roman" w:hAnsi="Times New Roman" w:cs="Times New Roman"/>
        </w:rPr>
        <w:t xml:space="preserve"> and</w:t>
      </w:r>
      <w:r w:rsidR="00A64B10">
        <w:rPr>
          <w:rFonts w:ascii="Times New Roman" w:hAnsi="Times New Roman" w:cs="Times New Roman"/>
        </w:rPr>
        <w:t xml:space="preserve"> </w:t>
      </w:r>
      <w:r w:rsidR="00637B37">
        <w:rPr>
          <w:rFonts w:ascii="Times New Roman" w:hAnsi="Times New Roman" w:cs="Times New Roman"/>
        </w:rPr>
        <w:t xml:space="preserve">many individuals with </w:t>
      </w:r>
      <w:r w:rsidR="00A64B10">
        <w:rPr>
          <w:rFonts w:ascii="Times New Roman" w:hAnsi="Times New Roman" w:cs="Times New Roman"/>
        </w:rPr>
        <w:t>CP</w:t>
      </w:r>
      <w:r w:rsidRPr="005C1497">
        <w:rPr>
          <w:rFonts w:ascii="Times New Roman" w:hAnsi="Times New Roman" w:cs="Times New Roman"/>
        </w:rPr>
        <w:t xml:space="preserve"> </w:t>
      </w:r>
      <w:r w:rsidR="00637B37">
        <w:rPr>
          <w:rFonts w:ascii="Times New Roman" w:hAnsi="Times New Roman" w:cs="Times New Roman"/>
        </w:rPr>
        <w:t>may be in a</w:t>
      </w:r>
      <w:r w:rsidRPr="005C1497">
        <w:rPr>
          <w:rFonts w:ascii="Times New Roman" w:hAnsi="Times New Roman" w:cs="Times New Roman"/>
        </w:rPr>
        <w:t xml:space="preserve"> lifelo</w:t>
      </w:r>
      <w:r>
        <w:rPr>
          <w:rFonts w:ascii="Times New Roman" w:hAnsi="Times New Roman" w:cs="Times New Roman"/>
        </w:rPr>
        <w:t>ng state of physical limitation</w:t>
      </w:r>
      <w:r w:rsidRPr="005C1497">
        <w:rPr>
          <w:rFonts w:ascii="Times New Roman" w:hAnsi="Times New Roman" w:cs="Times New Roman"/>
        </w:rPr>
        <w:t xml:space="preserve"> </w:t>
      </w:r>
      <w:r w:rsidR="00637B37">
        <w:rPr>
          <w:rFonts w:ascii="Times New Roman" w:hAnsi="Times New Roman" w:cs="Times New Roman"/>
        </w:rPr>
        <w:t>resulting</w:t>
      </w:r>
      <w:r w:rsidRPr="005C1497">
        <w:rPr>
          <w:rFonts w:ascii="Times New Roman" w:hAnsi="Times New Roman" w:cs="Times New Roman"/>
        </w:rPr>
        <w:t xml:space="preserve"> in chronically decreased PA.  The primary novel findings of this study were that clinically significant measures of vascular health</w:t>
      </w:r>
      <w:r w:rsidR="00637B37">
        <w:rPr>
          <w:rFonts w:ascii="Times New Roman" w:hAnsi="Times New Roman" w:cs="Times New Roman"/>
        </w:rPr>
        <w:t xml:space="preserve"> </w:t>
      </w:r>
      <w:r w:rsidRPr="005C1497">
        <w:rPr>
          <w:rFonts w:ascii="Times New Roman" w:hAnsi="Times New Roman" w:cs="Times New Roman"/>
        </w:rPr>
        <w:t xml:space="preserve">and blood markers of </w:t>
      </w:r>
      <w:proofErr w:type="spellStart"/>
      <w:r w:rsidRPr="005C1497">
        <w:rPr>
          <w:rFonts w:ascii="Times New Roman" w:hAnsi="Times New Roman" w:cs="Times New Roman"/>
        </w:rPr>
        <w:t>cardiometabolic</w:t>
      </w:r>
      <w:proofErr w:type="spellEnd"/>
      <w:r w:rsidRPr="005C1497">
        <w:rPr>
          <w:rFonts w:ascii="Times New Roman" w:hAnsi="Times New Roman" w:cs="Times New Roman"/>
        </w:rPr>
        <w:t xml:space="preserve"> risk were not different between community ambulant (GMFCS I-II) and non-ambulant (GMFCS III-V) adults with CP.  These lack of group differences in cardiovascular disease risk factors were observed in the face of the non-ambulant group spending significantly less time perf</w:t>
      </w:r>
      <w:r w:rsidR="00A64B10">
        <w:rPr>
          <w:rFonts w:ascii="Times New Roman" w:hAnsi="Times New Roman" w:cs="Times New Roman"/>
        </w:rPr>
        <w:t>orming MVPA</w:t>
      </w:r>
      <w:r w:rsidRPr="005C1497">
        <w:rPr>
          <w:rFonts w:ascii="Times New Roman" w:hAnsi="Times New Roman" w:cs="Times New Roman"/>
        </w:rPr>
        <w:t xml:space="preserve"> and having increased sedentary time per hour</w:t>
      </w:r>
      <w:r w:rsidR="00637B37">
        <w:rPr>
          <w:rFonts w:ascii="Times New Roman" w:hAnsi="Times New Roman" w:cs="Times New Roman"/>
        </w:rPr>
        <w:t xml:space="preserve"> compared to the ambulant group</w:t>
      </w:r>
      <w:r w:rsidRPr="005C1497">
        <w:rPr>
          <w:rFonts w:ascii="Times New Roman" w:hAnsi="Times New Roman" w:cs="Times New Roman"/>
        </w:rPr>
        <w:t xml:space="preserve">. </w:t>
      </w:r>
    </w:p>
    <w:p w14:paraId="2BEB3E79" w14:textId="5273F1A4"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The present cross-sectional observational study is the first to characterize indices of vascular health in adults with CP (33.7 </w:t>
      </w:r>
      <w:r w:rsidRPr="005C1497">
        <w:rPr>
          <w:rFonts w:ascii="Times New Roman" w:eastAsia="ＭＳ ゴシック" w:hAnsi="Times New Roman" w:cs="Times New Roman"/>
          <w:color w:val="000000"/>
        </w:rPr>
        <w:t>± 12.5</w:t>
      </w:r>
      <w:r w:rsidR="00B91D11">
        <w:rPr>
          <w:rFonts w:ascii="Times New Roman" w:eastAsia="ＭＳ ゴシック" w:hAnsi="Times New Roman" w:cs="Times New Roman"/>
          <w:color w:val="000000"/>
        </w:rPr>
        <w:t xml:space="preserve"> </w:t>
      </w:r>
      <w:proofErr w:type="spellStart"/>
      <w:r w:rsidR="00B91D11">
        <w:rPr>
          <w:rFonts w:ascii="Times New Roman" w:eastAsia="ＭＳ ゴシック" w:hAnsi="Times New Roman" w:cs="Times New Roman"/>
          <w:color w:val="000000"/>
        </w:rPr>
        <w:t>yrs</w:t>
      </w:r>
      <w:proofErr w:type="spellEnd"/>
      <w:r w:rsidR="00B91D11">
        <w:rPr>
          <w:rFonts w:ascii="Times New Roman" w:eastAsia="ＭＳ ゴシック" w:hAnsi="Times New Roman" w:cs="Times New Roman"/>
          <w:color w:val="000000"/>
        </w:rPr>
        <w:t>, min-max</w:t>
      </w:r>
      <w:r w:rsidRPr="005C1497">
        <w:rPr>
          <w:rFonts w:ascii="Times New Roman" w:eastAsia="ＭＳ ゴシック" w:hAnsi="Times New Roman" w:cs="Times New Roman"/>
          <w:color w:val="000000"/>
        </w:rPr>
        <w:t xml:space="preserve"> 18-75) across the complete range of the GMFCS scale (I-V).  Previous research has shown that adults with CP have a near threefold increased death rate from coronary</w:t>
      </w:r>
      <w:r w:rsidR="00B91D11">
        <w:rPr>
          <w:rFonts w:ascii="Times New Roman" w:eastAsia="ＭＳ ゴシック" w:hAnsi="Times New Roman" w:cs="Times New Roman"/>
          <w:color w:val="000000"/>
        </w:rPr>
        <w:t xml:space="preserve"> disease compared to the general</w:t>
      </w:r>
      <w:r w:rsidRPr="005C1497">
        <w:rPr>
          <w:rFonts w:ascii="Times New Roman" w:eastAsia="ＭＳ ゴシック" w:hAnsi="Times New Roman" w:cs="Times New Roman"/>
          <w:color w:val="000000"/>
        </w:rPr>
        <w:t xml:space="preserve"> population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&lt;EndNote&gt;&lt;Cite&gt;&lt;Author&gt;Strauss&lt;/Author&gt;&lt;Year&gt;1999&lt;/Year&gt;&lt;RecNum&gt;3453&lt;/RecNum&gt;&lt;DisplayText&gt;[31]&lt;/DisplayText&gt;&lt;record&gt;&lt;rec-number&gt;3453&lt;/rec-number&gt;&lt;foreign-keys&gt;&lt;key app="EN" db-id="rvvpx5vflaprexep5d0v5ppia2td052xddx5"&gt;3453&lt;/key&gt;&lt;/foreign-keys&gt;&lt;ref-type name="Journal Article"&gt;17&lt;/ref-type&gt;&lt;contributors&gt;&lt;authors&gt;&lt;author&gt;Strauss, David&lt;/author&gt;&lt;author&gt;Cable, William&lt;/author&gt;&lt;author&gt;Shavelle, Robert&lt;/author&gt;&lt;/authors&gt;&lt;/contributors&gt;&lt;titles&gt;&lt;title&gt;Causes of excess mortality in cerebral palsy&lt;/title&gt;&lt;secondary-title&gt;Developmental Medicine &amp;amp; Child Neurology&lt;/secondary-title&gt;&lt;/titles&gt;&lt;periodical&gt;&lt;full-title&gt;Developmental Medicine &amp;amp; Child Neurology&lt;/full-title&gt;&lt;/periodical&gt;&lt;pages&gt;580-585&lt;/pages&gt;&lt;volume&gt;41&lt;/volume&gt;&lt;number&gt;9&lt;/number&gt;&lt;dates&gt;&lt;year&gt;1999&lt;/year&gt;&lt;/dates&gt;&lt;isbn&gt;1469-8749&lt;/isbn&gt;&lt;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31" w:tooltip="Strauss, 1999 #3385" w:history="1">
        <w:r w:rsidRPr="005C1497">
          <w:rPr>
            <w:rFonts w:ascii="Times New Roman" w:eastAsia="ＭＳ ゴシック" w:hAnsi="Times New Roman" w:cs="Times New Roman"/>
            <w:noProof/>
            <w:color w:val="000000"/>
          </w:rPr>
          <w:t>31</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eastAsia="ＭＳ ゴシック" w:hAnsi="Times New Roman" w:cs="Times New Roman"/>
          <w:color w:val="000000"/>
        </w:rPr>
        <w:t xml:space="preserve">.  </w:t>
      </w:r>
      <w:r w:rsidR="00637B37">
        <w:rPr>
          <w:rFonts w:ascii="Times New Roman" w:eastAsia="ＭＳ ゴシック" w:hAnsi="Times New Roman" w:cs="Times New Roman"/>
          <w:color w:val="000000"/>
        </w:rPr>
        <w:t>A</w:t>
      </w:r>
      <w:r w:rsidRPr="005C1497">
        <w:rPr>
          <w:rFonts w:ascii="Times New Roman" w:eastAsia="ＭＳ ゴシック" w:hAnsi="Times New Roman" w:cs="Times New Roman"/>
          <w:color w:val="000000"/>
        </w:rPr>
        <w:t xml:space="preserve"> lack of prospective and longitudinal studies </w:t>
      </w:r>
      <w:r w:rsidR="00637B37">
        <w:rPr>
          <w:rFonts w:ascii="Times New Roman" w:eastAsia="ＭＳ ゴシック" w:hAnsi="Times New Roman" w:cs="Times New Roman"/>
          <w:color w:val="000000"/>
        </w:rPr>
        <w:t>makes it</w:t>
      </w:r>
      <w:r w:rsidRPr="005C1497">
        <w:rPr>
          <w:rFonts w:ascii="Times New Roman" w:eastAsia="ＭＳ ゴシック" w:hAnsi="Times New Roman" w:cs="Times New Roman"/>
          <w:color w:val="000000"/>
        </w:rPr>
        <w:t xml:space="preserve"> difficult to infer the causation of coronary disease related deaths in adults with CP.  We hypothesized that chronic reductions in PA in this population</w:t>
      </w:r>
      <w:r w:rsidR="00637B37">
        <w:rPr>
          <w:rFonts w:ascii="Times New Roman" w:eastAsia="ＭＳ ゴシック" w:hAnsi="Times New Roman" w:cs="Times New Roman"/>
          <w:color w:val="000000"/>
        </w:rPr>
        <w:t>,</w:t>
      </w:r>
      <w:r w:rsidRPr="005C1497">
        <w:rPr>
          <w:rFonts w:ascii="Times New Roman" w:eastAsia="ＭＳ ゴシック" w:hAnsi="Times New Roman" w:cs="Times New Roman"/>
          <w:color w:val="000000"/>
        </w:rPr>
        <w:t xml:space="preserve"> as a result of their physical impairment</w:t>
      </w:r>
      <w:r w:rsidR="00637B37">
        <w:rPr>
          <w:rFonts w:ascii="Times New Roman" w:eastAsia="ＭＳ ゴシック" w:hAnsi="Times New Roman" w:cs="Times New Roman"/>
          <w:color w:val="000000"/>
        </w:rPr>
        <w:t>,</w:t>
      </w:r>
      <w:r w:rsidRPr="005C1497">
        <w:rPr>
          <w:rFonts w:ascii="Times New Roman" w:eastAsia="ＭＳ ゴシック" w:hAnsi="Times New Roman" w:cs="Times New Roman"/>
          <w:color w:val="000000"/>
        </w:rPr>
        <w:t xml:space="preserve"> may be an underlying cause.  Recent research has documented decreased PA levels in adults with CP compared to healthy active peers, even in the highest functioning CP population </w:t>
      </w:r>
      <w:r w:rsidRPr="005C1497">
        <w:rPr>
          <w:rFonts w:ascii="Times New Roman" w:hAnsi="Times New Roman" w:cs="Times New Roman"/>
        </w:rPr>
        <w:fldChar w:fldCharType="begin">
          <w:fldData xml:space="preserve">PEVuZE5vdGU+PENpdGU+PEF1dGhvcj5DYXJsb248L0F1dGhvcj48WWVhcj4yMDEzPC9ZZWFyPjxS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PEVuZE5vdGU+PENpdGU+PEF1dGhvcj5DYXJsb248L0F1dGhvcj48WWVhcj4yMDEzPC9ZZWFyPjxS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6" w:tooltip="Carlon, 2013 #3359" w:history="1">
        <w:r w:rsidRPr="005C1497">
          <w:rPr>
            <w:rFonts w:ascii="Times New Roman" w:hAnsi="Times New Roman" w:cs="Times New Roman"/>
            <w:noProof/>
          </w:rPr>
          <w:t>6</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In the </w:t>
      </w:r>
      <w:r w:rsidR="00637B37">
        <w:rPr>
          <w:rFonts w:ascii="Times New Roman" w:eastAsia="ＭＳ ゴシック" w:hAnsi="Times New Roman" w:cs="Times New Roman"/>
          <w:color w:val="000000"/>
        </w:rPr>
        <w:t>general</w:t>
      </w:r>
      <w:r w:rsidRPr="005C1497">
        <w:rPr>
          <w:rFonts w:ascii="Times New Roman" w:eastAsia="ＭＳ ゴシック" w:hAnsi="Times New Roman" w:cs="Times New Roman"/>
          <w:color w:val="000000"/>
        </w:rPr>
        <w:t xml:space="preserve"> population, decreased PA levels have been correlated with increased arterial stiffness, endothelial dysfunction, and carotid artery wall thickness </w:t>
      </w:r>
      <w:r w:rsidRPr="005C1497">
        <w:rPr>
          <w:rFonts w:ascii="Times New Roman" w:hAnsi="Times New Roman" w:cs="Times New Roman"/>
        </w:rPr>
        <w:fldChar w:fldCharType="begin">
          <w:fldData xml:space="preserve">PEVuZE5vdGU+PENpdGU+PEF1dGhvcj5GZXJyZWlyYTwvQXV0aG9yPjxZZWFyPjIwMDY8L1llYXI+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PEVuZE5vdGU+PENpdGU+PEF1dGhvcj5GZXJyZWlyYTwvQXV0aG9yPjxZZWFyPjIwMDY8L1llYXI+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4" w:tooltip="Tanaka, 2005 #3267" w:history="1">
        <w:r w:rsidRPr="005C1497">
          <w:rPr>
            <w:rFonts w:ascii="Times New Roman" w:hAnsi="Times New Roman" w:cs="Times New Roman"/>
            <w:noProof/>
          </w:rPr>
          <w:t>14</w:t>
        </w:r>
      </w:hyperlink>
      <w:r w:rsidRPr="005C1497">
        <w:rPr>
          <w:rFonts w:ascii="Times New Roman" w:hAnsi="Times New Roman" w:cs="Times New Roman"/>
          <w:noProof/>
        </w:rPr>
        <w:t xml:space="preserve">, </w:t>
      </w:r>
      <w:hyperlink w:anchor="_ENREF_59" w:tooltip="Ferreira, 2006 #3266" w:history="1">
        <w:r w:rsidRPr="005C1497">
          <w:rPr>
            <w:rFonts w:ascii="Times New Roman" w:hAnsi="Times New Roman" w:cs="Times New Roman"/>
            <w:noProof/>
          </w:rPr>
          <w:t>59</w:t>
        </w:r>
      </w:hyperlink>
      <w:r w:rsidRPr="005C1497">
        <w:rPr>
          <w:rFonts w:ascii="Times New Roman" w:hAnsi="Times New Roman" w:cs="Times New Roman"/>
          <w:noProof/>
        </w:rPr>
        <w:t xml:space="preserve">, </w:t>
      </w:r>
      <w:hyperlink w:anchor="_ENREF_60" w:tooltip="Tanaka, 1998 #3268" w:history="1">
        <w:r w:rsidRPr="005C1497">
          <w:rPr>
            <w:rFonts w:ascii="Times New Roman" w:hAnsi="Times New Roman" w:cs="Times New Roman"/>
            <w:noProof/>
          </w:rPr>
          <w:t>60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Current PA guidelines suggest 150 min of MVPA per week as the minimum to promote health benefits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&lt;EndNote&gt;&lt;Cite&gt;&lt;Author&gt;Haskell&lt;/Author&gt;&lt;Year&gt;2007&lt;/Year&gt;&lt;RecNum&gt;3457&lt;/RecNum&gt;&lt;DisplayText&gt;[61]&lt;/DisplayText&gt;&lt;record&gt;&lt;rec-number&gt;3457&lt;/rec-number&gt;&lt;foreign-keys&gt;&lt;key app="EN" db-id="rvvpx5vflaprexep5d0v5ppia2td052xddx5"&gt;3457&lt;/key&gt;&lt;/foreign-keys&gt;&lt;ref-type name="Journal Article"&gt;17&lt;/ref-type&gt;&lt;contributors&gt;&lt;authors&gt;&lt;author&gt;Haskell, William L&lt;/author&gt;&lt;author&gt;Lee, I-Min&lt;/author&gt;&lt;author&gt;Pate, Russell R&lt;/author&gt;&lt;author&gt;Powell, Kenneth E&lt;/author&gt;&lt;author&gt;Blair, Steven N&lt;/author&gt;&lt;author&gt;Franklin, Barry A&lt;/author&gt;&lt;author&gt;Macera, Caroline A&lt;/author&gt;&lt;author&gt;Heath, Gregory W&lt;/author&gt;&lt;author&gt;Thompson, Paul D&lt;/author&gt;&lt;author&gt;Bauman, Adrian&lt;/author&gt;&lt;/authors&gt;&lt;/contributors&gt;&lt;titles&gt;&lt;title&gt;Physical activity and public health: updated recommendation for adults from the American College of Sports Medicine and the American Heart Association&lt;/title&gt;&lt;secondary-title&gt;Circulation&lt;/secondary-title&gt;&lt;/titles&gt;&lt;periodical&gt;&lt;full-title&gt;Circulation&lt;/full-title&gt;&lt;/periodical&gt;&lt;pages&gt;1081&lt;/pages&gt;&lt;volume&gt;116&lt;/volume&gt;&lt;number&gt;9&lt;/number&gt;&lt;dates&gt;&lt;year&gt;2007&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61" w:tooltip="Haskell, 2007 #3458" w:history="1">
        <w:r w:rsidRPr="005C1497">
          <w:rPr>
            <w:rFonts w:ascii="Times New Roman" w:hAnsi="Times New Roman" w:cs="Times New Roman"/>
            <w:noProof/>
          </w:rPr>
          <w:t>61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According to these guidelines, our </w:t>
      </w:r>
      <w:r w:rsidR="00637B37">
        <w:rPr>
          <w:rFonts w:ascii="Times New Roman" w:eastAsia="ＭＳ ゴシック" w:hAnsi="Times New Roman" w:cs="Times New Roman"/>
          <w:color w:val="000000"/>
        </w:rPr>
        <w:t xml:space="preserve">sample </w:t>
      </w:r>
      <w:r w:rsidR="00A64B10">
        <w:rPr>
          <w:rFonts w:ascii="Times New Roman" w:eastAsia="ＭＳ ゴシック" w:hAnsi="Times New Roman" w:cs="Times New Roman"/>
          <w:color w:val="000000"/>
        </w:rPr>
        <w:t>of ambulatory adults with CP is</w:t>
      </w:r>
      <w:r w:rsidRPr="005C1497">
        <w:rPr>
          <w:rFonts w:ascii="Times New Roman" w:eastAsia="ＭＳ ゴシック" w:hAnsi="Times New Roman" w:cs="Times New Roman"/>
          <w:color w:val="000000"/>
        </w:rPr>
        <w:t xml:space="preserve"> achieving the minimum levels required for health benefits (mean 210 min/week) while the non-ambulatory participants are far below that level (23 min/week) and </w:t>
      </w:r>
      <w:r w:rsidR="00491BC9">
        <w:rPr>
          <w:rFonts w:ascii="Times New Roman" w:eastAsia="ＭＳ ゴシック" w:hAnsi="Times New Roman" w:cs="Times New Roman"/>
          <w:color w:val="000000"/>
        </w:rPr>
        <w:t xml:space="preserve">would be predicted to </w:t>
      </w:r>
      <w:r w:rsidRPr="005C1497">
        <w:rPr>
          <w:rFonts w:ascii="Times New Roman" w:eastAsia="ＭＳ ゴシック" w:hAnsi="Times New Roman" w:cs="Times New Roman"/>
          <w:color w:val="000000"/>
        </w:rPr>
        <w:t>be at an elevated risk of CVD.</w:t>
      </w:r>
      <w:r w:rsidRPr="005C1497">
        <w:rPr>
          <w:rFonts w:ascii="Times New Roman" w:hAnsi="Times New Roman" w:cs="Times New Roman"/>
        </w:rPr>
        <w:t xml:space="preserve"> </w:t>
      </w:r>
    </w:p>
    <w:p w14:paraId="7AC882FE" w14:textId="2CDCCB5C" w:rsidR="00415C3D" w:rsidRPr="005C1497" w:rsidRDefault="00415C3D" w:rsidP="00415C3D">
      <w:pPr>
        <w:spacing w:line="480" w:lineRule="auto"/>
        <w:ind w:firstLine="720"/>
        <w:rPr>
          <w:rFonts w:ascii="Times New Roman" w:hAnsi="Times New Roman" w:cs="Times New Roman"/>
        </w:rPr>
      </w:pPr>
      <w:r w:rsidRPr="005C1497">
        <w:rPr>
          <w:rFonts w:ascii="Times New Roman" w:eastAsia="ＭＳ ゴシック" w:hAnsi="Times New Roman" w:cs="Times New Roman"/>
          <w:color w:val="000000"/>
        </w:rPr>
        <w:t xml:space="preserve">MVPA levels and sedentary time per hour were different between the two groups, with the ambulatory group having increased MVPA and reduced sedentary time per hour.  Lack of </w:t>
      </w:r>
      <w:r w:rsidR="00945CBB">
        <w:rPr>
          <w:rFonts w:ascii="Times New Roman" w:eastAsia="ＭＳ ゴシック" w:hAnsi="Times New Roman" w:cs="Times New Roman"/>
          <w:color w:val="000000"/>
        </w:rPr>
        <w:t>PA</w:t>
      </w:r>
      <w:r w:rsidRPr="005C1497">
        <w:rPr>
          <w:rFonts w:ascii="Times New Roman" w:eastAsia="ＭＳ ゴシック" w:hAnsi="Times New Roman" w:cs="Times New Roman"/>
          <w:color w:val="000000"/>
        </w:rPr>
        <w:t xml:space="preserve"> is the second leading </w:t>
      </w:r>
      <w:proofErr w:type="spellStart"/>
      <w:r w:rsidRPr="005C1497">
        <w:rPr>
          <w:rFonts w:ascii="Times New Roman" w:eastAsia="ＭＳ ゴシック" w:hAnsi="Times New Roman" w:cs="Times New Roman"/>
          <w:color w:val="000000"/>
        </w:rPr>
        <w:t>behavioural</w:t>
      </w:r>
      <w:proofErr w:type="spellEnd"/>
      <w:r w:rsidRPr="005C1497">
        <w:rPr>
          <w:rFonts w:ascii="Times New Roman" w:eastAsia="ＭＳ ゴシック" w:hAnsi="Times New Roman" w:cs="Times New Roman"/>
          <w:color w:val="000000"/>
        </w:rPr>
        <w:t xml:space="preserve"> cause of death in America </w:t>
      </w:r>
      <w:r w:rsidRPr="005C1497">
        <w:rPr>
          <w:rFonts w:ascii="Times New Roman" w:eastAsia="ＭＳ ゴシック" w:hAnsi="Times New Roman" w:cs="Times New Roman"/>
          <w:color w:val="000000"/>
        </w:rPr>
        <w:fldChar w:fldCharType="begin"/>
      </w:r>
      <w:r w:rsidRPr="005C1497">
        <w:rPr>
          <w:rFonts w:ascii="Times New Roman" w:eastAsia="ＭＳ ゴシック" w:hAnsi="Times New Roman" w:cs="Times New Roman"/>
          <w:color w:val="000000"/>
        </w:rPr>
        <w:instrText xml:space="preserve"> ADDIN EN.CITE &lt;EndNote&gt;&lt;Cite&gt;&lt;Author&gt;Danias&lt;/Author&gt;&lt;Year&gt;2003&lt;/Year&gt;&lt;RecNum&gt;3482&lt;/RecNum&gt;&lt;DisplayText&gt;[62]&lt;/DisplayText&gt;&lt;record&gt;&lt;rec-number&gt;3482&lt;/rec-number&gt;&lt;foreign-keys&gt;&lt;key app="EN" db-id="rvvpx5vflaprexep5d0v5ppia2td052xddx5"&gt;3482&lt;/key&gt;&lt;/foreign-keys&gt;&lt;ref-type name="Journal Article"&gt;17&lt;/ref-type&gt;&lt;contributors&gt;&lt;authors&gt;&lt;author&gt;Danias, P. G.&lt;/author&gt;&lt;author&gt;Tritos, N. A.&lt;/author&gt;&lt;author&gt;Stuber, M.&lt;/author&gt;&lt;author&gt;Botnar, R. M.&lt;/author&gt;&lt;author&gt;Kissinger, K. V.&lt;/author&gt;&lt;author&gt;Manning, W. J.&lt;/author&gt;&lt;/authors&gt;&lt;/contributors&gt;&lt;auth-address&gt;Cardiovascular, Beth Israel Deaconess Medical Center, Boston, Massachusetts 02215, USA. pdanias@caregroup.harvard.edu&lt;/auth-address&gt;&lt;titles&gt;&lt;title&gt;Comparison of aortic elasticity determined by cardiovascular magnetic resonance imaging in obese versus lean adults&lt;/title&gt;&lt;secondary-title&gt;Am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cardiology&lt;/full-title&gt;&lt;/alt-periodical&gt;&lt;pages&gt;195-9&lt;/pages&gt;&lt;volume&gt;91&lt;/volume&gt;&lt;number&gt;2&lt;/number&gt;&lt;keywords&gt;&lt;keyword&gt;Adult&lt;/keyword&gt;&lt;keyword&gt;Aorta, Abdominal/anatomy &amp;amp; histology/*physiology&lt;/keyword&gt;&lt;keyword&gt;Aorta, Thoracic/anatomy &amp;amp; histology/*physiology&lt;/keyword&gt;&lt;keyword&gt;Body Mass Index&lt;/keyword&gt;&lt;keyword&gt;Case-Control Studies&lt;/keyword&gt;&lt;keyword&gt;Cross-Sectional Studies&lt;/keyword&gt;&lt;keyword&gt;Elasticity&lt;/keyword&gt;&lt;keyword&gt;Humans&lt;/keyword&gt;&lt;keyword&gt;*Magnetic Resonance Imaging&lt;/keyword&gt;&lt;keyword&gt;Male&lt;/keyword&gt;&lt;keyword&gt;Obesity/pathology/*physiopathology&lt;/keyword&gt;&lt;/keywords&gt;&lt;dates&gt;&lt;year&gt;2003&lt;/year&gt;&lt;pub-dates&gt;&lt;date&gt;Jan 15&lt;/date&gt;&lt;/pub-dates&gt;&lt;/dates&gt;&lt;isbn&gt;0002-9149 (Print)&amp;#xD;0002-9149 (Linking)&lt;/isbn&gt;&lt;accession-num&gt;12521634&lt;/accession-num&gt;&lt;urls&gt;&lt;related-urls&gt;&lt;url&gt;http://www.ncbi.nlm.nih.gov/pubmed/12521634&lt;/url&gt;&lt;/related-urls&gt;&lt;/urls&gt;&lt;/record&gt;&lt;/Cite&gt;&lt;/EndNote&gt;</w:instrText>
      </w:r>
      <w:r w:rsidRPr="005C1497">
        <w:rPr>
          <w:rFonts w:ascii="Times New Roman" w:eastAsia="ＭＳ ゴシック" w:hAnsi="Times New Roman" w:cs="Times New Roman"/>
          <w:color w:val="000000"/>
        </w:rPr>
        <w:fldChar w:fldCharType="separate"/>
      </w:r>
      <w:r w:rsidRPr="005C1497">
        <w:rPr>
          <w:rFonts w:ascii="Times New Roman" w:eastAsia="ＭＳ ゴシック" w:hAnsi="Times New Roman" w:cs="Times New Roman"/>
          <w:noProof/>
          <w:color w:val="000000"/>
        </w:rPr>
        <w:t>[</w:t>
      </w:r>
      <w:hyperlink w:anchor="_ENREF_62" w:tooltip="Danias, 2003 #3482" w:history="1">
        <w:r w:rsidRPr="005C1497">
          <w:rPr>
            <w:rFonts w:ascii="Times New Roman" w:eastAsia="ＭＳ ゴシック" w:hAnsi="Times New Roman" w:cs="Times New Roman"/>
            <w:noProof/>
            <w:color w:val="000000"/>
          </w:rPr>
          <w:t>62</w:t>
        </w:r>
      </w:hyperlink>
      <w:r w:rsidRPr="005C1497">
        <w:rPr>
          <w:rFonts w:ascii="Times New Roman" w:eastAsia="ＭＳ ゴシック" w:hAnsi="Times New Roman" w:cs="Times New Roman"/>
          <w:noProof/>
          <w:color w:val="000000"/>
        </w:rPr>
        <w:t>]</w:t>
      </w:r>
      <w:r w:rsidRPr="005C1497">
        <w:rPr>
          <w:rFonts w:ascii="Times New Roman" w:eastAsia="ＭＳ ゴシック" w:hAnsi="Times New Roman" w:cs="Times New Roman"/>
          <w:color w:val="000000"/>
        </w:rPr>
        <w:fldChar w:fldCharType="end"/>
      </w:r>
      <w:r w:rsidRPr="005C1497">
        <w:rPr>
          <w:rFonts w:ascii="Times New Roman" w:hAnsi="Times New Roman" w:cs="Times New Roman"/>
        </w:rPr>
        <w:t xml:space="preserve">.  </w:t>
      </w:r>
      <w:r w:rsidRPr="005C1497">
        <w:rPr>
          <w:rFonts w:ascii="Times New Roman" w:eastAsia="ＭＳ ゴシック" w:hAnsi="Times New Roman" w:cs="Times New Roman"/>
          <w:color w:val="000000"/>
        </w:rPr>
        <w:t>It is apparent that PA levels decline from childhood into the adult years</w:t>
      </w:r>
      <w:r w:rsidR="00B91D11">
        <w:rPr>
          <w:rFonts w:ascii="Times New Roman" w:eastAsia="ＭＳ ゴシック" w:hAnsi="Times New Roman" w:cs="Times New Roman"/>
          <w:color w:val="000000"/>
        </w:rPr>
        <w:t xml:space="preserve"> in the general population</w:t>
      </w:r>
      <w:r w:rsidRPr="005C1497">
        <w:rPr>
          <w:rFonts w:ascii="Times New Roman" w:eastAsia="ＭＳ ゴシック" w:hAnsi="Times New Roman" w:cs="Times New Roman"/>
          <w:color w:val="000000"/>
        </w:rPr>
        <w:t xml:space="preserve">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&lt;EndNote&gt;&lt;Cite&gt;&lt;Author&gt;Mokdad&lt;/Author&gt;&lt;Year&gt;2004&lt;/Year&gt;&lt;RecNum&gt;3270&lt;/RecNum&gt;&lt;DisplayText&gt;[8]&lt;/DisplayText&gt;&lt;record&gt;&lt;rec-number&gt;3270&lt;/rec-number&gt;&lt;foreign-keys&gt;&lt;key app="EN" db-id="rvvpx5vflaprexep5d0v5ppia2td052xddx5"&gt;3270&lt;/key&gt;&lt;/foreign-keys&gt;&lt;ref-type name="Journal Article"&gt;17&lt;/ref-type&gt;&lt;contributors&gt;&lt;authors&gt;&lt;author&gt;Mokdad, A. H.&lt;/author&gt;&lt;author&gt;Marks, J. S.&lt;/author&gt;&lt;author&gt;Stroup, D. F.&lt;/author&gt;&lt;author&gt;Gerberding, J. L.&lt;/author&gt;&lt;/authors&gt;&lt;/contributors&gt;&lt;auth-address&gt;Division of Adult and Community Health, Centers for Disease Control and Prevention, Atlanta, Ga, USA. amokdad@cdc.gov&lt;/auth-address&gt;&lt;titles&gt;&lt;title&gt;Actual causes of death in the United States, 2000&lt;/title&gt;&lt;secondary-title&gt;JAMA&lt;/secondary-title&gt;&lt;alt-title&gt;JAMA : the journal of the American Medical Association&lt;/alt-title&gt;&lt;/titles&gt;&lt;alt-periodical&gt;&lt;full-title&gt;JAMA : the journal of the American Medical Association&lt;/full-title&gt;&lt;/alt-periodical&gt;&lt;pages&gt;1238-45&lt;/pages&gt;&lt;volume&gt;291&lt;/volume&gt;&lt;number&gt;10&lt;/number&gt;&lt;keywords&gt;&lt;keyword&gt;Accidents, Traffic/mortality&lt;/keyword&gt;&lt;keyword&gt;Alcohol Drinking&lt;/keyword&gt;&lt;keyword&gt;Cause of Death/*trends&lt;/keyword&gt;&lt;keyword&gt;Communicable Diseases/mortality&lt;/keyword&gt;&lt;keyword&gt;Diet&lt;/keyword&gt;&lt;keyword&gt;Humans&lt;/keyword&gt;&lt;keyword&gt;Physical Fitness&lt;/keyword&gt;&lt;keyword&gt;Poisoning/mortality&lt;/keyword&gt;&lt;keyword&gt;Risk Factors&lt;/keyword&gt;&lt;keyword&gt;Sexual Behavior&lt;/keyword&gt;&lt;keyword&gt;Smoking/mortality&lt;/keyword&gt;&lt;keyword&gt;Substance-Related Disorders&lt;/keyword&gt;&lt;keyword&gt;United States/epidemiology&lt;/keyword&gt;&lt;keyword&gt;Wounds, Gunshot/mortality&lt;/keyword&gt;&lt;/keywords&gt;&lt;dates&gt;&lt;year&gt;2004&lt;/year&gt;&lt;pub-dates&gt;&lt;date&gt;Mar 10&lt;/date&gt;&lt;/pub-dates&gt;&lt;/dates&gt;&lt;isbn&gt;1538-3598 (Electronic)&amp;#xD;0098-7484 (Linking)&lt;/isbn&gt;&lt;accession-num&gt;15010446&lt;/accession-num&gt;&lt;urls&gt;&lt;related-urls&gt;&lt;url&gt;http://www.ncbi.nlm.nih.gov/pubmed/15010446&lt;/url&gt;&lt;/related-urls&gt;&lt;/urls&gt;&lt;electronic-resource-num&gt;10.1001/jama.291.10.1238&lt;/electronic-resource-num&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8" w:tooltip="Mokdad, 2004 #3270" w:history="1">
        <w:r w:rsidRPr="005C1497">
          <w:rPr>
            <w:rFonts w:ascii="Times New Roman" w:hAnsi="Times New Roman" w:cs="Times New Roman"/>
            <w:noProof/>
          </w:rPr>
          <w:t>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and this may be exacerbated in the CP population.  Participants in the non-ambulatory group spent 96% of their time within an hour in the sedentary state.  Sitting time has been shown to be positively associated with resting heart rate in a cohort with similar age to the present </w:t>
      </w:r>
      <w:r w:rsidRPr="00E20AF5">
        <w:rPr>
          <w:rFonts w:ascii="Times New Roman" w:eastAsia="ＭＳ ゴシック" w:hAnsi="Times New Roman" w:cs="Times New Roman"/>
          <w:color w:val="000000"/>
        </w:rPr>
        <w:t>study</w:t>
      </w:r>
      <w:r w:rsidRPr="005C1497">
        <w:rPr>
          <w:rFonts w:ascii="Times New Roman" w:eastAsia="ＭＳ ゴシック" w:hAnsi="Times New Roman" w:cs="Times New Roman"/>
          <w:color w:val="000000"/>
        </w:rPr>
        <w:t xml:space="preserve">.  Average MVPA values in our ambulant group were 29.6 ± 28.4 min/day that would adhere to the required 150 minimum of </w:t>
      </w:r>
      <w:r>
        <w:rPr>
          <w:rFonts w:ascii="Times New Roman" w:eastAsia="ＭＳ ゴシック" w:hAnsi="Times New Roman" w:cs="Times New Roman"/>
          <w:color w:val="000000"/>
        </w:rPr>
        <w:t>MVPA</w:t>
      </w:r>
      <w:r w:rsidRPr="005C1497">
        <w:rPr>
          <w:rFonts w:ascii="Times New Roman" w:eastAsia="ＭＳ ゴシック" w:hAnsi="Times New Roman" w:cs="Times New Roman"/>
          <w:color w:val="000000"/>
        </w:rPr>
        <w:t xml:space="preserve"> suggested for health benefits in adults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&lt;EndNote&gt;&lt;Cite&gt;&lt;Author&gt;Haskell&lt;/Author&gt;&lt;Year&gt;2007&lt;/Year&gt;&lt;RecNum&gt;3458&lt;/RecNum&gt;&lt;DisplayText&gt;[61]&lt;/DisplayText&gt;&lt;record&gt;&lt;rec-number&gt;3458&lt;/rec-number&gt;&lt;foreign-keys&gt;&lt;key app="EN" db-id="rvvpx5vflaprexep5d0v5ppia2td052xddx5"&gt;3458&lt;/key&gt;&lt;/foreign-keys&gt;&lt;ref-type name="Journal Article"&gt;17&lt;/ref-type&gt;&lt;contributors&gt;&lt;authors&gt;&lt;author&gt;Haskell, William L&lt;/author&gt;&lt;author&gt;Lee, I-Min&lt;/author&gt;&lt;author&gt;Pate, Russell R&lt;/author&gt;&lt;author&gt;Powell, Kenneth E&lt;/author&gt;&lt;author&gt;Blair, Steven N&lt;/author&gt;&lt;author&gt;Franklin, Barry A&lt;/author&gt;&lt;author&gt;Macera, Caroline A&lt;/author&gt;&lt;author&gt;Heath, Gregory W&lt;/author&gt;&lt;author&gt;Thompson, Paul D&lt;/author&gt;&lt;author&gt;Bauman, Adrian&lt;/author&gt;&lt;/authors&gt;&lt;/contributors&gt;&lt;titles&gt;&lt;title&gt;Physical activity and public health: updated recommendation for adults from the American College of Sports Medicine and the American Heart Association&lt;/title&gt;&lt;secondary-title&gt;Circulation&lt;/secondary-title&gt;&lt;/titles&gt;&lt;periodical&gt;&lt;full-title&gt;Circulation&lt;/full-title&gt;&lt;/periodical&gt;&lt;pages&gt;1081&lt;/pages&gt;&lt;volume&gt;116&lt;/volume&gt;&lt;number&gt;9&lt;/number&gt;&lt;dates&gt;&lt;year&gt;2007&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61" w:tooltip="Haskell, 2007 #3458" w:history="1">
        <w:r w:rsidRPr="005C1497">
          <w:rPr>
            <w:rFonts w:ascii="Times New Roman" w:hAnsi="Times New Roman" w:cs="Times New Roman"/>
            <w:noProof/>
          </w:rPr>
          <w:t>61</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These values would appear to be larger than those reported from a Dutch cohort of ambulant CP subjects, in which they repor</w:t>
      </w:r>
      <w:r w:rsidR="00D87EE4">
        <w:rPr>
          <w:rFonts w:ascii="Times New Roman" w:eastAsia="ＭＳ ゴシック" w:hAnsi="Times New Roman" w:cs="Times New Roman"/>
          <w:color w:val="000000"/>
        </w:rPr>
        <w:t>ted activity levels that were 85</w:t>
      </w:r>
      <w:r w:rsidRPr="005C1497">
        <w:rPr>
          <w:rFonts w:ascii="Times New Roman" w:eastAsia="ＭＳ ゴシック" w:hAnsi="Times New Roman" w:cs="Times New Roman"/>
          <w:color w:val="000000"/>
        </w:rPr>
        <w:t xml:space="preserve">% of the able-bodied aged reference sample </w:t>
      </w:r>
      <w:r w:rsidRPr="005C1497">
        <w:rPr>
          <w:rFonts w:ascii="Times New Roman" w:hAnsi="Times New Roman" w:cs="Times New Roman"/>
        </w:rPr>
        <w:fldChar w:fldCharType="begin">
          <w:fldData xml:space="preserve">PEVuZE5vdGU+PENpdGU+PEF1dGhvcj5OaWV1d2VuaHVpanNlbjwvQXV0aG9yPjxZZWFyPjIwMTE8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PEVuZE5vdGU+PENpdGU+PEF1dGhvcj5OaWV1d2VuaHVpanNlbjwvQXV0aG9yPjxZZWFyPjIwMTE8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7" w:tooltip="Nieuwenhuijsen, 2011 #3366" w:history="1">
        <w:r w:rsidRPr="005C1497">
          <w:rPr>
            <w:rFonts w:ascii="Times New Roman" w:hAnsi="Times New Roman" w:cs="Times New Roman"/>
            <w:noProof/>
          </w:rPr>
          <w:t>7</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w:t>
      </w:r>
      <w:r>
        <w:rPr>
          <w:rFonts w:ascii="Times New Roman" w:eastAsia="ＭＳ ゴシック" w:hAnsi="Times New Roman" w:cs="Times New Roman"/>
          <w:color w:val="000000"/>
        </w:rPr>
        <w:t xml:space="preserve">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 xml:space="preserve">It should be noted, however, that time spent in the sedentary state may not represent inactivity for the CP population.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 xml:space="preserve">Adults with CP may use increased intentional muscular activity to maintain a seated posture and the increased atypical muscle tone (i.e. spasticity) present in adults with CP likely elevates energy expenditure during sitting </w:t>
      </w:r>
      <w:r>
        <w:rPr>
          <w:rFonts w:ascii="Times New Roman" w:eastAsia="ＭＳ ゴシック" w:hAnsi="Times New Roman" w:cs="Times New Roman"/>
          <w:color w:val="000000"/>
        </w:rPr>
        <w:fldChar w:fldCharType="begin"/>
      </w:r>
      <w:r>
        <w:rPr>
          <w:rFonts w:ascii="Times New Roman" w:eastAsia="ＭＳ ゴシック" w:hAnsi="Times New Roman" w:cs="Times New Roman"/>
          <w:color w:val="000000"/>
        </w:rPr>
        <w:instrText xml:space="preserve"> ADDIN EN.CITE &lt;EndNote&gt;&lt;Cite&gt;&lt;Author&gt;Verschuren&lt;/Author&gt;&lt;Year&gt;2014&lt;/Year&gt;&lt;RecNum&gt;3519&lt;/RecNum&gt;&lt;DisplayText&gt;[63]&lt;/DisplayText&gt;&lt;record&gt;&lt;rec-number&gt;3519&lt;/rec-number&gt;&lt;foreign-keys&gt;&lt;key app="EN" db-id="rvvpx5vflaprexep5d0v5ppia2td052xddx5"&gt;3519&lt;/key&gt;&lt;/foreign-keys&gt;&lt;ref-type name="Journal Article"&gt;17&lt;/ref-type&gt;&lt;contributors&gt;&lt;authors&gt;&lt;author&gt;Verschuren, Olaf&lt;/author&gt;&lt;author&gt;Darrah, Johanna&lt;/author&gt;&lt;author&gt;Novak, Iona&lt;/author&gt;&lt;author&gt;Ketelaar, Marjolijn&lt;/author&gt;&lt;author&gt;Wiart, Lesley&lt;/author&gt;&lt;/authors&gt;&lt;/contributors&gt;&lt;titles&gt;&lt;title&gt;Health-enhancing physical activity in children with cerebral palsy: more of the same is not enough&lt;/title&gt;&lt;secondary-title&gt;Physical therapy&lt;/secondary-title&gt;&lt;/titles&gt;&lt;periodical&gt;&lt;full-title&gt;Physical Therapy&lt;/full-title&gt;&lt;abbr-1&gt;Phys Ther&lt;/abbr-1&gt;&lt;/periodical&gt;&lt;pages&gt;297-305&lt;/pages&gt;&lt;volume&gt;94&lt;/volume&gt;&lt;number&gt;2&lt;/number&gt;&lt;dates&gt;&lt;year&gt;2014&lt;/year&gt;&lt;/dates&gt;&lt;isbn&gt;0031-9023&lt;/isbn&gt;&lt;urls&gt;&lt;/urls&gt;&lt;/record&gt;&lt;/Cite&gt;&lt;/EndNote&gt;</w:instrText>
      </w:r>
      <w:r>
        <w:rPr>
          <w:rFonts w:ascii="Times New Roman" w:eastAsia="ＭＳ ゴシック" w:hAnsi="Times New Roman" w:cs="Times New Roman"/>
          <w:color w:val="000000"/>
        </w:rPr>
        <w:fldChar w:fldCharType="separate"/>
      </w:r>
      <w:r>
        <w:rPr>
          <w:rFonts w:ascii="Times New Roman" w:eastAsia="ＭＳ ゴシック" w:hAnsi="Times New Roman" w:cs="Times New Roman"/>
          <w:noProof/>
          <w:color w:val="000000"/>
        </w:rPr>
        <w:t>[</w:t>
      </w:r>
      <w:hyperlink w:anchor="_ENREF_63" w:tooltip="Verschuren, 2014 #3519" w:history="1">
        <w:r>
          <w:rPr>
            <w:rFonts w:ascii="Times New Roman" w:eastAsia="ＭＳ ゴシック" w:hAnsi="Times New Roman" w:cs="Times New Roman"/>
            <w:noProof/>
            <w:color w:val="000000"/>
          </w:rPr>
          <w:t>63</w:t>
        </w:r>
      </w:hyperlink>
      <w:r>
        <w:rPr>
          <w:rFonts w:ascii="Times New Roman" w:eastAsia="ＭＳ ゴシック" w:hAnsi="Times New Roman" w:cs="Times New Roman"/>
          <w:noProof/>
          <w:color w:val="000000"/>
        </w:rPr>
        <w:t>]</w:t>
      </w:r>
      <w:r>
        <w:rPr>
          <w:rFonts w:ascii="Times New Roman" w:eastAsia="ＭＳ ゴシック" w:hAnsi="Times New Roman" w:cs="Times New Roman"/>
          <w:color w:val="000000"/>
        </w:rPr>
        <w:fldChar w:fldCharType="end"/>
      </w:r>
      <w:r>
        <w:rPr>
          <w:rFonts w:ascii="Times New Roman" w:eastAsia="ＭＳ ゴシック" w:hAnsi="Times New Roman" w:cs="Times New Roman"/>
          <w:color w:val="000000"/>
        </w:rPr>
        <w:t xml:space="preserve">.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 xml:space="preserve">Therefore, we cannot assume that persons with CP are ‘sedentary’ while sitting.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 xml:space="preserve">There are three inherent factors within the definition of sedentary </w:t>
      </w:r>
      <w:proofErr w:type="spellStart"/>
      <w:r>
        <w:rPr>
          <w:rFonts w:ascii="Times New Roman" w:eastAsia="ＭＳ ゴシック" w:hAnsi="Times New Roman" w:cs="Times New Roman"/>
          <w:color w:val="000000"/>
        </w:rPr>
        <w:t>behavio</w:t>
      </w:r>
      <w:r w:rsidR="00FB3AE9">
        <w:rPr>
          <w:rFonts w:ascii="Times New Roman" w:eastAsia="ＭＳ ゴシック" w:hAnsi="Times New Roman" w:cs="Times New Roman"/>
          <w:color w:val="000000"/>
        </w:rPr>
        <w:t>u</w:t>
      </w:r>
      <w:r>
        <w:rPr>
          <w:rFonts w:ascii="Times New Roman" w:eastAsia="ＭＳ ゴシック" w:hAnsi="Times New Roman" w:cs="Times New Roman"/>
          <w:color w:val="000000"/>
        </w:rPr>
        <w:t>r</w:t>
      </w:r>
      <w:proofErr w:type="spellEnd"/>
      <w:r>
        <w:rPr>
          <w:rFonts w:ascii="Times New Roman" w:eastAsia="ＭＳ ゴシック" w:hAnsi="Times New Roman" w:cs="Times New Roman"/>
          <w:color w:val="000000"/>
        </w:rPr>
        <w:t>: (1) Posture (sitting or reclining</w:t>
      </w:r>
      <w:r w:rsidR="002F2AD7">
        <w:rPr>
          <w:rFonts w:ascii="Times New Roman" w:eastAsia="ＭＳ ゴシック" w:hAnsi="Times New Roman" w:cs="Times New Roman"/>
          <w:color w:val="000000"/>
        </w:rPr>
        <w:t>)</w:t>
      </w:r>
      <w:r>
        <w:rPr>
          <w:rFonts w:ascii="Times New Roman" w:eastAsia="ＭＳ ゴシック" w:hAnsi="Times New Roman" w:cs="Times New Roman"/>
          <w:color w:val="000000"/>
        </w:rPr>
        <w:t>; (2) Energy expenditure (</w:t>
      </w:r>
      <w:r w:rsidRPr="00792F97">
        <w:rPr>
          <w:rFonts w:ascii="Times New Roman" w:eastAsia="ＭＳ ゴシック" w:hAnsi="Times New Roman" w:cs="Times New Roman"/>
          <w:color w:val="000000"/>
        </w:rPr>
        <w:t>≤</w:t>
      </w:r>
      <w:r>
        <w:rPr>
          <w:rFonts w:ascii="Times New Roman" w:eastAsia="ＭＳ ゴシック" w:hAnsi="Times New Roman" w:cs="Times New Roman"/>
          <w:color w:val="000000"/>
        </w:rPr>
        <w:t xml:space="preserve"> 1.5 metabolic equivalents); and (3) Muscular inactivity </w:t>
      </w:r>
      <w:r>
        <w:rPr>
          <w:rFonts w:ascii="Times New Roman" w:eastAsia="ＭＳ ゴシック" w:hAnsi="Times New Roman" w:cs="Times New Roman"/>
          <w:color w:val="000000"/>
        </w:rPr>
        <w:fldChar w:fldCharType="begin"/>
      </w:r>
      <w:r>
        <w:rPr>
          <w:rFonts w:ascii="Times New Roman" w:eastAsia="ＭＳ ゴシック" w:hAnsi="Times New Roman" w:cs="Times New Roman"/>
          <w:color w:val="000000"/>
        </w:rPr>
        <w:instrText xml:space="preserve"> ADDIN EN.CITE &lt;EndNote&gt;&lt;Cite&gt;&lt;Author&gt;Verschuren&lt;/Author&gt;&lt;Year&gt;2014&lt;/Year&gt;&lt;RecNum&gt;3519&lt;/RecNum&gt;&lt;DisplayText&gt;[63]&lt;/DisplayText&gt;&lt;record&gt;&lt;rec-number&gt;3519&lt;/rec-number&gt;&lt;foreign-keys&gt;&lt;key app="EN" db-id="rvvpx5vflaprexep5d0v5ppia2td052xddx5"&gt;3519&lt;/key&gt;&lt;/foreign-keys&gt;&lt;ref-type name="Journal Article"&gt;17&lt;/ref-type&gt;&lt;contributors&gt;&lt;authors&gt;&lt;author&gt;Verschuren, Olaf&lt;/author&gt;&lt;author&gt;Darrah, Johanna&lt;/author&gt;&lt;author&gt;Novak, Iona&lt;/author&gt;&lt;author&gt;Ketelaar, Marjolijn&lt;/author&gt;&lt;author&gt;Wiart, Lesley&lt;/author&gt;&lt;/authors&gt;&lt;/contributors&gt;&lt;titles&gt;&lt;title&gt;Health-enhancing physical activity in children with cerebral palsy: more of the same is not enough&lt;/title&gt;&lt;secondary-title&gt;Physical therapy&lt;/secondary-title&gt;&lt;/titles&gt;&lt;periodical&gt;&lt;full-title&gt;Physical Therapy&lt;/full-title&gt;&lt;abbr-1&gt;Phys Ther&lt;/abbr-1&gt;&lt;/periodical&gt;&lt;pages&gt;297-305&lt;/pages&gt;&lt;volume&gt;94&lt;/volume&gt;&lt;number&gt;2&lt;/number&gt;&lt;dates&gt;&lt;year&gt;2014&lt;/year&gt;&lt;/dates&gt;&lt;isbn&gt;0031-9023&lt;/isbn&gt;&lt;urls&gt;&lt;/urls&gt;&lt;/record&gt;&lt;/Cite&gt;&lt;/EndNote&gt;</w:instrText>
      </w:r>
      <w:r>
        <w:rPr>
          <w:rFonts w:ascii="Times New Roman" w:eastAsia="ＭＳ ゴシック" w:hAnsi="Times New Roman" w:cs="Times New Roman"/>
          <w:color w:val="000000"/>
        </w:rPr>
        <w:fldChar w:fldCharType="separate"/>
      </w:r>
      <w:r>
        <w:rPr>
          <w:rFonts w:ascii="Times New Roman" w:eastAsia="ＭＳ ゴシック" w:hAnsi="Times New Roman" w:cs="Times New Roman"/>
          <w:noProof/>
          <w:color w:val="000000"/>
        </w:rPr>
        <w:t>[</w:t>
      </w:r>
      <w:hyperlink w:anchor="_ENREF_63" w:tooltip="Verschuren, 2014 #3519" w:history="1">
        <w:r>
          <w:rPr>
            <w:rFonts w:ascii="Times New Roman" w:eastAsia="ＭＳ ゴシック" w:hAnsi="Times New Roman" w:cs="Times New Roman"/>
            <w:noProof/>
            <w:color w:val="000000"/>
          </w:rPr>
          <w:t>63</w:t>
        </w:r>
      </w:hyperlink>
      <w:r>
        <w:rPr>
          <w:rFonts w:ascii="Times New Roman" w:eastAsia="ＭＳ ゴシック" w:hAnsi="Times New Roman" w:cs="Times New Roman"/>
          <w:noProof/>
          <w:color w:val="000000"/>
        </w:rPr>
        <w:t>]</w:t>
      </w:r>
      <w:r>
        <w:rPr>
          <w:rFonts w:ascii="Times New Roman" w:eastAsia="ＭＳ ゴシック" w:hAnsi="Times New Roman" w:cs="Times New Roman"/>
          <w:color w:val="000000"/>
        </w:rPr>
        <w:fldChar w:fldCharType="end"/>
      </w:r>
      <w:r>
        <w:rPr>
          <w:rFonts w:ascii="Times New Roman" w:eastAsia="ＭＳ ゴシック" w:hAnsi="Times New Roman" w:cs="Times New Roman"/>
          <w:color w:val="000000"/>
        </w:rPr>
        <w:t xml:space="preserve">.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 xml:space="preserve">Perhaps the muscular demands required for some individuals with CP to maintain their balance while sitting are large enough to label sitting as non-sedentary.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 xml:space="preserve">This would suggest that the muscle activity elicited while sitting may provide enough cardiovascular benefit to note the lack of differences in endothelial function and central stiffness between the ambulant and non-ambulant groups in the present study. </w:t>
      </w:r>
      <w:r w:rsidR="00A64B10">
        <w:rPr>
          <w:rFonts w:ascii="Times New Roman" w:eastAsia="ＭＳ ゴシック" w:hAnsi="Times New Roman" w:cs="Times New Roman"/>
          <w:color w:val="000000"/>
        </w:rPr>
        <w:t xml:space="preserve"> </w:t>
      </w:r>
      <w:r>
        <w:rPr>
          <w:rFonts w:ascii="Times New Roman" w:eastAsia="ＭＳ ゴシック" w:hAnsi="Times New Roman" w:cs="Times New Roman"/>
          <w:color w:val="000000"/>
        </w:rPr>
        <w:t>Future interventional st</w:t>
      </w:r>
      <w:r w:rsidR="00D87EE4">
        <w:rPr>
          <w:rFonts w:ascii="Times New Roman" w:eastAsia="ＭＳ ゴシック" w:hAnsi="Times New Roman" w:cs="Times New Roman"/>
          <w:color w:val="000000"/>
        </w:rPr>
        <w:t>udies in the CP population suggest</w:t>
      </w:r>
      <w:r>
        <w:rPr>
          <w:rFonts w:ascii="Times New Roman" w:eastAsia="ＭＳ ゴシック" w:hAnsi="Times New Roman" w:cs="Times New Roman"/>
          <w:color w:val="000000"/>
        </w:rPr>
        <w:t xml:space="preserve"> replacing time spent in the sedentary state, or sitting, with s</w:t>
      </w:r>
      <w:r w:rsidR="00A64B10">
        <w:rPr>
          <w:rFonts w:ascii="Times New Roman" w:eastAsia="ＭＳ ゴシック" w:hAnsi="Times New Roman" w:cs="Times New Roman"/>
          <w:color w:val="000000"/>
        </w:rPr>
        <w:t>tanding exercises that require</w:t>
      </w:r>
      <w:r>
        <w:rPr>
          <w:rFonts w:ascii="Times New Roman" w:eastAsia="ＭＳ ゴシック" w:hAnsi="Times New Roman" w:cs="Times New Roman"/>
          <w:color w:val="000000"/>
        </w:rPr>
        <w:t xml:space="preserve"> large muscle groups to remain under tension. </w:t>
      </w:r>
    </w:p>
    <w:p w14:paraId="79563EB5" w14:textId="2C158735"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hAnsi="Times New Roman" w:cs="Times New Roman"/>
        </w:rPr>
        <w:t xml:space="preserve">With </w:t>
      </w:r>
      <w:r w:rsidR="00A64B10">
        <w:rPr>
          <w:rFonts w:ascii="Times New Roman" w:hAnsi="Times New Roman" w:cs="Times New Roman"/>
        </w:rPr>
        <w:t xml:space="preserve">respect to </w:t>
      </w:r>
      <w:r w:rsidR="00491BC9">
        <w:rPr>
          <w:rFonts w:ascii="Times New Roman" w:hAnsi="Times New Roman" w:cs="Times New Roman"/>
        </w:rPr>
        <w:t>body composition</w:t>
      </w:r>
      <w:r w:rsidRPr="005C1497">
        <w:rPr>
          <w:rFonts w:ascii="Times New Roman" w:hAnsi="Times New Roman" w:cs="Times New Roman"/>
        </w:rPr>
        <w:t xml:space="preserve">, men are at an increased risk </w:t>
      </w:r>
      <w:r w:rsidR="00A64B10">
        <w:rPr>
          <w:rFonts w:ascii="Times New Roman" w:hAnsi="Times New Roman" w:cs="Times New Roman"/>
        </w:rPr>
        <w:t>for CVD</w:t>
      </w:r>
      <w:r w:rsidRPr="005C1497">
        <w:rPr>
          <w:rFonts w:ascii="Times New Roman" w:hAnsi="Times New Roman" w:cs="Times New Roman"/>
        </w:rPr>
        <w:t xml:space="preserve"> if they present a WC greater than 102cm; women are at an increased risk if they have a WC greater than 88cm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&lt;EndNote&gt;&lt;Cite&gt;&lt;Author&gt;National Institutes of Health. National Heart&lt;/Author&gt;&lt;Year&gt;2000&lt;/Year&gt;&lt;RecNum&gt;2956&lt;/RecNum&gt;&lt;DisplayText&gt;[40]&lt;/DisplayText&gt;&lt;record&gt;&lt;rec-number&gt;2956&lt;/rec-number&gt;&lt;foreign-keys&gt;&lt;key app="EN" db-id="rvvpx5vflaprexep5d0v5ppia2td052xddx5"&gt;2956&lt;/key&gt;&lt;/foreign-keys&gt;&lt;ref-type name="Journal Article"&gt;17&lt;/ref-type&gt;&lt;contributors&gt;&lt;authors&gt;&lt;author&gt;National Institutes of Health. National Heart, Lung, and Blood Institute. North American Association for the Study of Obesity&lt;/author&gt;&lt;/authors&gt;&lt;/contributors&gt;&lt;titles&gt;&lt;title&gt;The Practical Guide Identification, Evaluation, and Treatment of Overweight and Obesity in Adults&lt;/title&gt;&lt;/titles&gt;&lt;dates&gt;&lt;year&gt;2000&lt;/year&gt;&lt;/dates&gt;&lt;urls&gt;&lt;/urls&gt;&lt;/record&gt;&lt;/Cite&gt;&lt;/EndNote&gt;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0" w:tooltip="National Institutes of Health. National Heart, 2000 #2956" w:history="1">
        <w:r w:rsidRPr="005C1497">
          <w:rPr>
            <w:rFonts w:ascii="Times New Roman" w:hAnsi="Times New Roman" w:cs="Times New Roman"/>
            <w:noProof/>
          </w:rPr>
          <w:t>40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r w:rsidR="00491BC9">
        <w:rPr>
          <w:rFonts w:ascii="Times New Roman" w:hAnsi="Times New Roman" w:cs="Times New Roman"/>
        </w:rPr>
        <w:t>In the current study t</w:t>
      </w:r>
      <w:r w:rsidRPr="005C1497">
        <w:rPr>
          <w:rFonts w:ascii="Times New Roman" w:hAnsi="Times New Roman" w:cs="Times New Roman"/>
        </w:rPr>
        <w:t xml:space="preserve">here was no difference in WC between the two groups.  </w:t>
      </w:r>
      <w:r w:rsidR="00491BC9">
        <w:rPr>
          <w:rFonts w:ascii="Times New Roman" w:hAnsi="Times New Roman" w:cs="Times New Roman"/>
        </w:rPr>
        <w:t>While</w:t>
      </w:r>
      <w:r w:rsidRPr="005C1497">
        <w:rPr>
          <w:rFonts w:ascii="Times New Roman" w:hAnsi="Times New Roman" w:cs="Times New Roman"/>
        </w:rPr>
        <w:t xml:space="preserve"> the </w:t>
      </w:r>
      <w:r w:rsidR="00491BC9">
        <w:rPr>
          <w:rFonts w:ascii="Times New Roman" w:hAnsi="Times New Roman" w:cs="Times New Roman"/>
        </w:rPr>
        <w:t xml:space="preserve">mean </w:t>
      </w:r>
      <w:r w:rsidRPr="005C1497">
        <w:rPr>
          <w:rFonts w:ascii="Times New Roman" w:hAnsi="Times New Roman" w:cs="Times New Roman"/>
        </w:rPr>
        <w:t xml:space="preserve">of each group was below </w:t>
      </w:r>
      <w:r w:rsidR="00491BC9">
        <w:rPr>
          <w:rFonts w:ascii="Times New Roman" w:hAnsi="Times New Roman" w:cs="Times New Roman"/>
        </w:rPr>
        <w:t xml:space="preserve">the risk cut-off of </w:t>
      </w:r>
      <w:r w:rsidRPr="005C1497">
        <w:rPr>
          <w:rFonts w:ascii="Times New Roman" w:hAnsi="Times New Roman" w:cs="Times New Roman"/>
        </w:rPr>
        <w:t>88cm</w:t>
      </w:r>
      <w:r w:rsidR="00491BC9">
        <w:rPr>
          <w:rFonts w:ascii="Times New Roman" w:hAnsi="Times New Roman" w:cs="Times New Roman"/>
        </w:rPr>
        <w:t xml:space="preserve">, </w:t>
      </w:r>
      <w:r w:rsidR="00A64B10">
        <w:rPr>
          <w:rFonts w:ascii="Times New Roman" w:hAnsi="Times New Roman" w:cs="Times New Roman"/>
        </w:rPr>
        <w:t>the standard deviations</w:t>
      </w:r>
      <w:r w:rsidRPr="005C1497">
        <w:rPr>
          <w:rFonts w:ascii="Times New Roman" w:hAnsi="Times New Roman" w:cs="Times New Roman"/>
        </w:rPr>
        <w:t xml:space="preserve"> were quite large (Table 1)</w:t>
      </w:r>
      <w:r w:rsidR="00873E22">
        <w:rPr>
          <w:rFonts w:ascii="Times New Roman" w:hAnsi="Times New Roman" w:cs="Times New Roman"/>
        </w:rPr>
        <w:t>.</w:t>
      </w:r>
      <w:r w:rsidRPr="005C1497">
        <w:rPr>
          <w:rFonts w:ascii="Times New Roman" w:hAnsi="Times New Roman" w:cs="Times New Roman"/>
        </w:rPr>
        <w:t xml:space="preserve"> </w:t>
      </w:r>
      <w:r w:rsidR="00873E22">
        <w:rPr>
          <w:rFonts w:ascii="Times New Roman" w:hAnsi="Times New Roman" w:cs="Times New Roman"/>
        </w:rPr>
        <w:t xml:space="preserve"> </w:t>
      </w:r>
      <w:r w:rsidR="00491BC9">
        <w:rPr>
          <w:rFonts w:ascii="Times New Roman" w:hAnsi="Times New Roman" w:cs="Times New Roman"/>
        </w:rPr>
        <w:t>I</w:t>
      </w:r>
      <w:r w:rsidRPr="005C1497">
        <w:rPr>
          <w:rFonts w:ascii="Times New Roman" w:hAnsi="Times New Roman" w:cs="Times New Roman"/>
        </w:rPr>
        <w:t>ndividual data sho</w:t>
      </w:r>
      <w:r w:rsidR="00491BC9">
        <w:rPr>
          <w:rFonts w:ascii="Times New Roman" w:hAnsi="Times New Roman" w:cs="Times New Roman"/>
        </w:rPr>
        <w:t>ws</w:t>
      </w:r>
      <w:r w:rsidRPr="005C1497">
        <w:rPr>
          <w:rFonts w:ascii="Times New Roman" w:hAnsi="Times New Roman" w:cs="Times New Roman"/>
        </w:rPr>
        <w:t xml:space="preserve"> that 5 males (2 ambulant, 3 non-ambulant) and 7 females (2 ambulant, 5 non-ambulant) were at elevated risk of CVD based on t</w:t>
      </w:r>
      <w:r w:rsidR="00A64B10">
        <w:rPr>
          <w:rFonts w:ascii="Times New Roman" w:hAnsi="Times New Roman" w:cs="Times New Roman"/>
        </w:rPr>
        <w:t>heir WC values.  BMI</w:t>
      </w:r>
      <w:r w:rsidRPr="005C1497">
        <w:rPr>
          <w:rFonts w:ascii="Times New Roman" w:hAnsi="Times New Roman" w:cs="Times New Roman"/>
        </w:rPr>
        <w:t xml:space="preserve"> has been scrutinized as a means of determining normal, obese, or overweight values in certain populations </w:t>
      </w:r>
      <w:r w:rsidRPr="005C1497">
        <w:rPr>
          <w:rFonts w:ascii="Times New Roman" w:hAnsi="Times New Roman" w:cs="Times New Roman"/>
        </w:rPr>
        <w:fldChar w:fldCharType="begin"/>
      </w:r>
      <w:r>
        <w:rPr>
          <w:rFonts w:ascii="Times New Roman" w:hAnsi="Times New Roman" w:cs="Times New Roman"/>
        </w:rPr>
        <w:instrText xml:space="preserve"> ADDIN EN.CITE &lt;EndNote&gt;&lt;Cite&gt;&lt;Author&gt;Fujimoto&lt;/Author&gt;&lt;Year&gt;1991&lt;/Year&gt;&lt;RecNum&gt;3462&lt;/RecNum&gt;&lt;DisplayText&gt;[64]&lt;/DisplayText&gt;&lt;record&gt;&lt;rec-number&gt;3462&lt;/rec-number&gt;&lt;foreign-keys&gt;&lt;key app="EN" db-id="rvvpx5vflaprexep5d0v5ppia2td052xddx5"&gt;3462&lt;/key&gt;&lt;/foreign-keys&gt;&lt;ref-type name="Journal Article"&gt;17&lt;/ref-type&gt;&lt;contributors&gt;&lt;authors&gt;&lt;author&gt;Fujimoto, WY&lt;/author&gt;&lt;author&gt;Newell-Morris, LL&lt;/author&gt;&lt;author&gt;Grote, M&lt;/author&gt;&lt;author&gt;Bergstrom, RW&lt;/author&gt;&lt;author&gt;Shuman, WP&lt;/author&gt;&lt;/authors&gt;&lt;/contributors&gt;&lt;titles&gt;&lt;title&gt;Visceral fat obesity and morbidity: NIDDM and atherogenic risk in Japanese American men and women&lt;/title&gt;&lt;secondary-title&gt;International journal of obesity&lt;/secondary-title&gt;&lt;/titles&gt;&lt;periodical&gt;&lt;full-title&gt;International journal of obesity&lt;/full-title&gt;&lt;/periodical&gt;&lt;dates&gt;&lt;year&gt;1991&lt;/year&gt;&lt;/dates&gt;&lt;isbn&gt;0307-0565&lt;/isbn&gt;&lt;urls&gt;&lt;/urls&gt;&lt;/record&gt;&lt;/Cite&gt;&lt;/EndNote&gt;</w:instrText>
      </w:r>
      <w:r w:rsidRPr="005C1497">
        <w:rPr>
          <w:rFonts w:ascii="Times New Roman" w:hAnsi="Times New Roman" w:cs="Times New Roman"/>
        </w:rPr>
        <w:fldChar w:fldCharType="separate"/>
      </w:r>
      <w:r>
        <w:rPr>
          <w:rFonts w:ascii="Times New Roman" w:hAnsi="Times New Roman" w:cs="Times New Roman"/>
          <w:noProof/>
        </w:rPr>
        <w:t>[</w:t>
      </w:r>
      <w:hyperlink w:anchor="_ENREF_64" w:tooltip="Fujimoto, 1991 #3462" w:history="1">
        <w:r>
          <w:rPr>
            <w:rFonts w:ascii="Times New Roman" w:hAnsi="Times New Roman" w:cs="Times New Roman"/>
            <w:noProof/>
          </w:rPr>
          <w:t>64</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For older individuals, WC assumes greater value for estimating risk of obesity-related diseases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&lt;EndNote&gt;&lt;Cite&gt;&lt;Author&gt;National Institutes of Health. National Heart&lt;/Author&gt;&lt;Year&gt;2000&lt;/Year&gt;&lt;RecNum&gt;2956&lt;/RecNum&gt;&lt;DisplayText&gt;[40]&lt;/DisplayText&gt;&lt;record&gt;&lt;rec-number&gt;2956&lt;/rec-number&gt;&lt;foreign-keys&gt;&lt;key app="EN" db-id="rvvpx5vflaprexep5d0v5ppia2td052xddx5"&gt;2956&lt;/key&gt;&lt;/foreign-keys&gt;&lt;ref-type name="Journal Article"&gt;17&lt;/ref-type&gt;&lt;contributors&gt;&lt;authors&gt;&lt;author&gt;National Institutes of Health. National Heart, Lung, and Blood Institute. North American Association for the Study of Obesity&lt;/author&gt;&lt;/authors&gt;&lt;/contributors&gt;&lt;titles&gt;&lt;title&gt;The Practical Guide Identification, Evaluation, and Treatment of Overweight and Obesity in Adults&lt;/title&gt;&lt;/titles&gt;&lt;dates&gt;&lt;year&gt;2000&lt;/year&gt;&lt;/dates&gt;&lt;urls&gt;&lt;/urls&gt;&lt;/record&gt;&lt;/Cite&gt;&lt;/EndNote&gt;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40" w:tooltip="National Institutes of Health. National Heart, 2000 #2956" w:history="1">
        <w:r w:rsidRPr="005C1497">
          <w:rPr>
            <w:rFonts w:ascii="Times New Roman" w:hAnsi="Times New Roman" w:cs="Times New Roman"/>
            <w:noProof/>
          </w:rPr>
          <w:t>40</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Furthermore, Peterson </w:t>
      </w:r>
      <w:r w:rsidRPr="005C1497">
        <w:rPr>
          <w:rFonts w:ascii="Times New Roman" w:hAnsi="Times New Roman" w:cs="Times New Roman"/>
          <w:i/>
        </w:rPr>
        <w:t>et al</w:t>
      </w:r>
      <w:r w:rsidRPr="005C1497">
        <w:rPr>
          <w:rFonts w:ascii="Times New Roman" w:hAnsi="Times New Roman" w:cs="Times New Roman"/>
        </w:rPr>
        <w:t xml:space="preserve">. rationalized that waist-to-hip ratio was a better overall predictor of </w:t>
      </w:r>
      <w:proofErr w:type="spellStart"/>
      <w:r w:rsidRPr="005C1497">
        <w:rPr>
          <w:rFonts w:ascii="Times New Roman" w:hAnsi="Times New Roman" w:cs="Times New Roman"/>
        </w:rPr>
        <w:t>cardiometabolic</w:t>
      </w:r>
      <w:proofErr w:type="spellEnd"/>
      <w:r w:rsidRPr="005C1497">
        <w:rPr>
          <w:rFonts w:ascii="Times New Roman" w:hAnsi="Times New Roman" w:cs="Times New Roman"/>
        </w:rPr>
        <w:t xml:space="preserve"> risk than both BMI and WC in adults with CP </w:t>
      </w:r>
      <w:r w:rsidRPr="005C1497">
        <w:rPr>
          <w:rFonts w:ascii="Times New Roman" w:hAnsi="Times New Roman" w:cs="Times New Roman"/>
        </w:rPr>
        <w:fldChar w:fldCharType="begin">
          <w:fldData xml:space="preserve">PEVuZE5vdGU+PENpdGU+PEF1dGhvcj5QZXRlcnNvbjwvQXV0aG9yPjxZZWFyPjIwMTI8L1llYXI+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PEVuZE5vdGU+PENpdGU+PEF1dGhvcj5QZXRlcnNvbjwvQXV0aG9yPjxZZWFyPjIwMTI8L1llYXI+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2" w:tooltip="Peterson, 2012 #3464" w:history="1">
        <w:r w:rsidRPr="005C1497">
          <w:rPr>
            <w:rFonts w:ascii="Times New Roman" w:hAnsi="Times New Roman" w:cs="Times New Roman"/>
            <w:noProof/>
          </w:rPr>
          <w:t>32</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Contrary to this, van der Slot </w:t>
      </w:r>
      <w:r w:rsidRPr="005C1497">
        <w:rPr>
          <w:rFonts w:ascii="Times New Roman" w:hAnsi="Times New Roman" w:cs="Times New Roman"/>
          <w:i/>
        </w:rPr>
        <w:t>et al</w:t>
      </w:r>
      <w:r w:rsidRPr="005C1497">
        <w:rPr>
          <w:rFonts w:ascii="Times New Roman" w:hAnsi="Times New Roman" w:cs="Times New Roman"/>
        </w:rPr>
        <w:t xml:space="preserve">. recently showed that WC was the strongest independent predictor of systematic coronary risk evaluation in adults with CP </w:t>
      </w:r>
      <w:r w:rsidRPr="005C1497">
        <w:rPr>
          <w:rFonts w:ascii="Times New Roman" w:hAnsi="Times New Roman" w:cs="Times New Roman"/>
        </w:rPr>
        <w:fldChar w:fldCharType="begin">
          <w:fldData xml:space="preserve">PEVuZE5vdGU+PENpdGU+PEF1dGhvcj52YW4gZGVyIFNsb3Q8L0F1dGhvcj48WWVhcj4yMDEzPC9Z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PEVuZE5vdGU+PENpdGU+PEF1dGhvcj52YW4gZGVyIFNsb3Q8L0F1dGhvcj48WWVhcj4yMDEzPC9Z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3" w:tooltip="van der Slot, 2013 #3390" w:history="1">
        <w:r w:rsidRPr="005C1497">
          <w:rPr>
            <w:rFonts w:ascii="Times New Roman" w:hAnsi="Times New Roman" w:cs="Times New Roman"/>
            <w:noProof/>
          </w:rPr>
          <w:t>33</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Regardless, according to BMI cut-offs 7 individuals were overweight (BMI 25.0–29.9), 4 were obese level I (BMI 30.0–34.9), 4 were obese level II (BMI 35.0–39.9), and 1 was extremely obese (BMI &gt;40.0).  In contrast, 9 participants were underweight (BMI &lt;18.5) with 6 </w:t>
      </w:r>
      <w:r w:rsidR="00491BC9">
        <w:rPr>
          <w:rFonts w:ascii="Times New Roman" w:hAnsi="Times New Roman" w:cs="Times New Roman"/>
        </w:rPr>
        <w:t xml:space="preserve">of those </w:t>
      </w:r>
      <w:r w:rsidRPr="005C1497">
        <w:rPr>
          <w:rFonts w:ascii="Times New Roman" w:hAnsi="Times New Roman" w:cs="Times New Roman"/>
        </w:rPr>
        <w:t xml:space="preserve">in the non-ambulant group. </w:t>
      </w:r>
      <w:r w:rsidR="00873E22">
        <w:rPr>
          <w:rFonts w:ascii="Times New Roman" w:hAnsi="Times New Roman" w:cs="Times New Roman"/>
        </w:rPr>
        <w:t xml:space="preserve"> </w:t>
      </w:r>
      <w:r w:rsidRPr="005C1497">
        <w:rPr>
          <w:rFonts w:ascii="Times New Roman" w:hAnsi="Times New Roman" w:cs="Times New Roman"/>
        </w:rPr>
        <w:t xml:space="preserve">Peterson </w:t>
      </w:r>
      <w:r w:rsidRPr="005C1497">
        <w:rPr>
          <w:rFonts w:ascii="Times New Roman" w:hAnsi="Times New Roman" w:cs="Times New Roman"/>
          <w:i/>
        </w:rPr>
        <w:t>et al</w:t>
      </w:r>
      <w:r w:rsidRPr="005C1497">
        <w:rPr>
          <w:rFonts w:ascii="Times New Roman" w:hAnsi="Times New Roman" w:cs="Times New Roman"/>
        </w:rPr>
        <w:t xml:space="preserve">., </w:t>
      </w:r>
      <w:r w:rsidR="00491BC9">
        <w:rPr>
          <w:rFonts w:ascii="Times New Roman" w:hAnsi="Times New Roman" w:cs="Times New Roman"/>
        </w:rPr>
        <w:t xml:space="preserve">also </w:t>
      </w:r>
      <w:r w:rsidRPr="005C1497">
        <w:rPr>
          <w:rFonts w:ascii="Times New Roman" w:hAnsi="Times New Roman" w:cs="Times New Roman"/>
        </w:rPr>
        <w:t xml:space="preserve">found that BMI was lowest in the adults with lower gross motor function (GMFCS IV-V) </w:t>
      </w:r>
      <w:r w:rsidRPr="005C1497">
        <w:rPr>
          <w:rFonts w:ascii="Times New Roman" w:hAnsi="Times New Roman" w:cs="Times New Roman"/>
        </w:rPr>
        <w:fldChar w:fldCharType="begin">
          <w:fldData xml:space="preserve">PEVuZE5vdGU+PENpdGU+PEF1dGhvcj5QZXRlcnNvbjwvQXV0aG9yPjxZZWFyPjIwMTI8L1llYXI+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PEVuZE5vdGU+PENpdGU+PEF1dGhvcj5QZXRlcnNvbjwvQXV0aG9yPjxZZWFyPjIwMTI8L1llYXI+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32" w:tooltip="Peterson, 2012 #3464" w:history="1">
        <w:r w:rsidRPr="005C1497">
          <w:rPr>
            <w:rFonts w:ascii="Times New Roman" w:hAnsi="Times New Roman" w:cs="Times New Roman"/>
            <w:noProof/>
          </w:rPr>
          <w:t>32</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w:t>
      </w:r>
      <w:r w:rsidR="00491BC9">
        <w:rPr>
          <w:rFonts w:ascii="Times New Roman" w:hAnsi="Times New Roman" w:cs="Times New Roman"/>
        </w:rPr>
        <w:t>In our cohort, while b</w:t>
      </w:r>
      <w:r w:rsidRPr="005C1497">
        <w:rPr>
          <w:rFonts w:ascii="Times New Roman" w:hAnsi="Times New Roman" w:cs="Times New Roman"/>
        </w:rPr>
        <w:t>oth groups appeared healthy with respect to average resting systolic an</w:t>
      </w:r>
      <w:r w:rsidR="00A64B10">
        <w:rPr>
          <w:rFonts w:ascii="Times New Roman" w:hAnsi="Times New Roman" w:cs="Times New Roman"/>
        </w:rPr>
        <w:t>d diastolic blood pressures</w:t>
      </w:r>
      <w:r w:rsidRPr="005C1497">
        <w:rPr>
          <w:rFonts w:ascii="Times New Roman" w:hAnsi="Times New Roman" w:cs="Times New Roman"/>
        </w:rPr>
        <w:t xml:space="preserve"> 6 participants had a</w:t>
      </w:r>
      <w:r w:rsidR="00A64B10">
        <w:rPr>
          <w:rFonts w:ascii="Times New Roman" w:hAnsi="Times New Roman" w:cs="Times New Roman"/>
        </w:rPr>
        <w:t xml:space="preserve">n SBP </w:t>
      </w:r>
      <w:r w:rsidRPr="005C1497">
        <w:rPr>
          <w:rFonts w:ascii="Times New Roman" w:eastAsia="ＭＳ ゴシック" w:hAnsi="Times New Roman" w:cs="Times New Roman"/>
          <w:color w:val="000000"/>
        </w:rPr>
        <w:t xml:space="preserve">≥140mmHg and 3 </w:t>
      </w:r>
      <w:r w:rsidR="00A64B10">
        <w:rPr>
          <w:rFonts w:ascii="Times New Roman" w:eastAsia="ＭＳ ゴシック" w:hAnsi="Times New Roman" w:cs="Times New Roman"/>
          <w:color w:val="000000"/>
        </w:rPr>
        <w:t>of those also had a DBP</w:t>
      </w:r>
      <w:r w:rsidRPr="005C1497">
        <w:rPr>
          <w:rFonts w:ascii="Times New Roman" w:eastAsia="ＭＳ ゴシック" w:hAnsi="Times New Roman" w:cs="Times New Roman"/>
          <w:color w:val="000000"/>
        </w:rPr>
        <w:t xml:space="preserve"> ≥90mmHg. </w:t>
      </w:r>
    </w:p>
    <w:p w14:paraId="7CB0B071" w14:textId="3F302C79"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hAnsi="Times New Roman" w:cs="Times New Roman"/>
        </w:rPr>
        <w:tab/>
      </w:r>
      <w:r w:rsidRPr="005C1497">
        <w:rPr>
          <w:rFonts w:ascii="Times New Roman" w:eastAsia="ＭＳ ゴシック" w:hAnsi="Times New Roman" w:cs="Times New Roman"/>
          <w:color w:val="000000"/>
        </w:rPr>
        <w:t xml:space="preserve">In the current study, no significant differences were found between groups for central or lower-limb PWV and our values were comparable to reference values </w:t>
      </w:r>
      <w:r w:rsidR="00491BC9">
        <w:rPr>
          <w:rFonts w:ascii="Times New Roman" w:eastAsia="ＭＳ ゴシック" w:hAnsi="Times New Roman" w:cs="Times New Roman"/>
          <w:color w:val="000000"/>
        </w:rPr>
        <w:t xml:space="preserve">for the general population </w:t>
      </w:r>
      <w:r w:rsidRPr="005C1497">
        <w:rPr>
          <w:rFonts w:ascii="Times New Roman" w:eastAsia="ＭＳ ゴシック" w:hAnsi="Times New Roman" w:cs="Times New Roman"/>
          <w:color w:val="000000"/>
        </w:rPr>
        <w:t xml:space="preserve">determined from 245 normotensive participants aged 30-39 years (PWV = 6.5 ± 1.4 m/s) </w:t>
      </w:r>
      <w:r w:rsidRPr="005C1497">
        <w:rPr>
          <w:rFonts w:ascii="Times New Roman" w:hAnsi="Times New Roman" w:cs="Times New Roman"/>
        </w:rPr>
        <w:fldChar w:fldCharType="begin"/>
      </w:r>
      <w:r>
        <w:rPr>
          <w:rFonts w:ascii="Times New Roman" w:hAnsi="Times New Roman" w:cs="Times New Roman"/>
        </w:rPr>
        <w:instrText xml:space="preserve"> ADDIN EN.CITE &lt;EndNote&gt;&lt;Cite&gt;&lt;Author&gt;Collaboration&lt;/Author&gt;&lt;Year&gt;2010&lt;/Year&gt;&lt;RecNum&gt;3466&lt;/RecNum&gt;&lt;DisplayText&gt;[65]&lt;/DisplayText&gt;&lt;record&gt;&lt;rec-number&gt;3466&lt;/rec-number&gt;&lt;foreign-keys&gt;&lt;key app="EN" db-id="rvvpx5vflaprexep5d0v5ppia2td052xddx5"&gt;3466&lt;/key&gt;&lt;/foreign-keys&gt;&lt;ref-type name="Journal Article"&gt;17&lt;/ref-type&gt;&lt;contributors&gt;&lt;authors&gt;&lt;author&gt;Reference Values for Arterial Stiffness&amp;apos; Collaboration&lt;/author&gt;&lt;/authors&gt;&lt;/contributors&gt;&lt;titles&gt;&lt;title&gt;Determinants of pulse wave velocity in healthy people and in the presence of cardiovascular risk factors:‘establishing normal and reference values’&lt;/title&gt;&lt;secondary-title&gt;European heart journal&lt;/secondary-title&gt;&lt;/titles&gt;&lt;periodical&gt;&lt;full-title&gt;European Heart Journal&lt;/full-title&gt;&lt;/periodical&gt;&lt;pages&gt;2338-2350&lt;/pages&gt;&lt;volume&gt;31&lt;/volume&gt;&lt;number&gt;19&lt;/number&gt;&lt;dates&gt;&lt;year&gt;2010&lt;/year&gt;&lt;/dates&gt;&lt;isbn&gt;0195-668X&lt;/isbn&gt;&lt;urls&gt;&lt;/urls&gt;&lt;/record&gt;&lt;/Cite&gt;&lt;/EndNote&gt;</w:instrText>
      </w:r>
      <w:r w:rsidRPr="005C1497">
        <w:rPr>
          <w:rFonts w:ascii="Times New Roman" w:hAnsi="Times New Roman" w:cs="Times New Roman"/>
        </w:rPr>
        <w:fldChar w:fldCharType="separate"/>
      </w:r>
      <w:r>
        <w:rPr>
          <w:rFonts w:ascii="Times New Roman" w:hAnsi="Times New Roman" w:cs="Times New Roman"/>
          <w:noProof/>
        </w:rPr>
        <w:t>[</w:t>
      </w:r>
      <w:hyperlink w:anchor="_ENREF_65" w:tooltip="Collaboration, 2010 #3466" w:history="1">
        <w:r>
          <w:rPr>
            <w:rFonts w:ascii="Times New Roman" w:hAnsi="Times New Roman" w:cs="Times New Roman"/>
            <w:noProof/>
          </w:rPr>
          <w:t>65</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Although MVPA levels and sedentary time/hour were different between </w:t>
      </w:r>
      <w:r w:rsidR="00491BC9">
        <w:rPr>
          <w:rFonts w:ascii="Times New Roman" w:eastAsia="ＭＳ ゴシック" w:hAnsi="Times New Roman" w:cs="Times New Roman"/>
          <w:color w:val="000000"/>
        </w:rPr>
        <w:t>our</w:t>
      </w:r>
      <w:r w:rsidR="00491BC9" w:rsidRPr="005C1497">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groups, age was the only significant independent predictor of central PWV using multiple linear regression analysis.  Perhaps the relatively young adult age of the participants explains the comparable stiffness values to reference values.  Previous research has shown a negative relationship between PA levels and arterial stiffness in the adult population </w:t>
      </w:r>
      <w:r w:rsidRPr="005C1497">
        <w:rPr>
          <w:rFonts w:ascii="Times New Roman" w:hAnsi="Times New Roman" w:cs="Times New Roman"/>
        </w:rPr>
        <w:fldChar w:fldCharType="begin"/>
      </w:r>
      <w:r>
        <w:rPr>
          <w:rFonts w:ascii="Times New Roman" w:hAnsi="Times New Roman" w:cs="Times New Roman"/>
        </w:rPr>
        <w:instrText xml:space="preserve"> ADDIN EN.CITE &lt;EndNote&gt;&lt;Cite&gt;&lt;Author&gt;Vaitkevicius&lt;/Author&gt;&lt;Year&gt;1993&lt;/Year&gt;&lt;RecNum&gt;3255&lt;/RecNum&gt;&lt;DisplayText&gt;[66]&lt;/DisplayText&gt;&lt;record&gt;&lt;rec-number&gt;3255&lt;/rec-number&gt;&lt;foreign-keys&gt;&lt;key app="EN" db-id="rvvpx5vflaprexep5d0v5ppia2td052xddx5"&gt;3255&lt;/key&gt;&lt;/foreign-keys&gt;&lt;ref-type name="Journal Article"&gt;17&lt;/ref-type&gt;&lt;contributors&gt;&lt;authors&gt;&lt;author&gt;Vaitkevicius, P. V.&lt;/author&gt;&lt;author&gt;Fleg, J. L.&lt;/author&gt;&lt;author&gt;Engel, J. H.&lt;/author&gt;&lt;author&gt;O&amp;apos;Connor, F. C.&lt;/author&gt;&lt;author&gt;Wright, J. G.&lt;/author&gt;&lt;author&gt;Lakatta, L. E.&lt;/author&gt;&lt;author&gt;Yin, F. C.&lt;/author&gt;&lt;author&gt;Lakatta, E. G.&lt;/author&gt;&lt;/authors&gt;&lt;/contributors&gt;&lt;auth-address&gt;Division of Geriatric Medicine, University of Maryland School of Medicine.&lt;/auth-address&gt;&lt;titles&gt;&lt;title&gt;Effects of age and aerobic capacity on arterial stiffness in healthy adults&lt;/title&gt;&lt;secondary-title&gt;Circulation&lt;/secondary-title&gt;&lt;alt-title&gt;Circulation&lt;/alt-title&gt;&lt;/titles&gt;&lt;periodical&gt;&lt;full-title&gt;Circulation&lt;/full-title&gt;&lt;/periodical&gt;&lt;alt-periodical&gt;&lt;full-title&gt;Circulation&lt;/full-title&gt;&lt;/alt-periodical&gt;&lt;pages&gt;1456-62&lt;/pages&gt;&lt;volume&gt;88&lt;/volume&gt;&lt;number&gt;4 Pt 1&lt;/number&gt;&lt;keywords&gt;&lt;keyword&gt;Aging/*physiology&lt;/keyword&gt;&lt;keyword&gt;Exercise&lt;/keyword&gt;&lt;keyword&gt;Exercise Test&lt;/keyword&gt;&lt;keyword&gt;Exercise Tolerance/*physiology&lt;/keyword&gt;&lt;keyword&gt;Female&lt;/keyword&gt;&lt;keyword&gt;Humans&lt;/keyword&gt;&lt;keyword&gt;Longitudinal Studies&lt;/keyword&gt;&lt;keyword&gt;Male&lt;/keyword&gt;&lt;keyword&gt;Middle Aged&lt;/keyword&gt;&lt;keyword&gt;Oxygen Consumption/physiology&lt;/keyword&gt;&lt;keyword&gt;Physical Education and Training&lt;/keyword&gt;&lt;keyword&gt;Physical Endurance/physiology&lt;/keyword&gt;&lt;keyword&gt;Pulse/physiology&lt;/keyword&gt;&lt;keyword&gt;Regression Analysis&lt;/keyword&gt;&lt;keyword&gt;Running/physiology&lt;/keyword&gt;&lt;keyword&gt;Vascular Resistance/*physiology&lt;/keyword&gt;&lt;/keywords&gt;&lt;dates&gt;&lt;year&gt;1993&lt;/year&gt;&lt;pub-dates&gt;&lt;date&gt;Oct&lt;/date&gt;&lt;/pub-dates&gt;&lt;/dates&gt;&lt;isbn&gt;0009-7322 (Print)&amp;#xD;0009-7322 (Linking)&lt;/isbn&gt;&lt;accession-num&gt;8403292&lt;/accession-num&gt;&lt;urls&gt;&lt;related-urls&gt;&lt;url&gt;http://www.ncbi.nlm.nih.gov/pubmed/8403292&lt;/url&gt;&lt;/related-urls&gt;&lt;/urls&gt;&lt;/record&gt;&lt;/Cite&gt;&lt;/EndNote&gt;</w:instrText>
      </w:r>
      <w:r w:rsidRPr="005C1497">
        <w:rPr>
          <w:rFonts w:ascii="Times New Roman" w:hAnsi="Times New Roman" w:cs="Times New Roman"/>
        </w:rPr>
        <w:fldChar w:fldCharType="separate"/>
      </w:r>
      <w:r>
        <w:rPr>
          <w:rFonts w:ascii="Times New Roman" w:hAnsi="Times New Roman" w:cs="Times New Roman"/>
          <w:noProof/>
        </w:rPr>
        <w:t>[</w:t>
      </w:r>
      <w:hyperlink w:anchor="_ENREF_66" w:tooltip="Vaitkevicius, 1993 #3255" w:history="1">
        <w:r>
          <w:rPr>
            <w:rFonts w:ascii="Times New Roman" w:hAnsi="Times New Roman" w:cs="Times New Roman"/>
            <w:noProof/>
          </w:rPr>
          <w:t>66</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As resting energy expenditure and physical strain are elevated in CP, perhaps the greater effort required to perform tasks attenuates arterial stiffening </w:t>
      </w:r>
      <w:r w:rsidRPr="005C1497">
        <w:rPr>
          <w:rFonts w:ascii="Times New Roman" w:hAnsi="Times New Roman" w:cs="Times New Roman"/>
        </w:rPr>
        <w:fldChar w:fldCharType="begin">
          <w:fldData xml:space="preserve">PEVuZE5vdGU+PENpdGU+PEF1dGhvcj5TbGFtYW48L0F1dGhvcj48WWVhcj4yMDEzPC9ZZWFyPjxS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PEVuZE5vdGU+PENpdGU+PEF1dGhvcj5TbGFtYW48L0F1dGhvcj48WWVhcj4yMDEzPC9ZZWFyPjxS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Pr>
          <w:rFonts w:ascii="Times New Roman" w:hAnsi="Times New Roman" w:cs="Times New Roman"/>
          <w:noProof/>
        </w:rPr>
        <w:t>[</w:t>
      </w:r>
      <w:hyperlink w:anchor="_ENREF_67" w:tooltip="Slaman, 2013 #3368" w:history="1">
        <w:r>
          <w:rPr>
            <w:rFonts w:ascii="Times New Roman" w:hAnsi="Times New Roman" w:cs="Times New Roman"/>
            <w:noProof/>
          </w:rPr>
          <w:t>67</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w:t>
      </w:r>
    </w:p>
    <w:p w14:paraId="216DE7A6" w14:textId="379E1DC5"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We did, however find that upper-limb arterial stiffness was increased in the non-ambulant group.  Research has shown that exercise training interventions in older adults results in decreases in central arterial stiffness only with no changes observed in upper- or lower-limb PWV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&lt;EndNote&gt;&lt;Cite&gt;&lt;Author&gt;Tanaka&lt;/Author&gt;&lt;Year&gt;2005&lt;/Year&gt;&lt;RecNum&gt;3267&lt;/RecNum&gt;&lt;DisplayText&gt;[14]&lt;/DisplayText&gt;&lt;record&gt;&lt;rec-number&gt;3267&lt;/rec-number&gt;&lt;foreign-keys&gt;&lt;key app="EN" db-id="rvvpx5vflaprexep5d0v5ppia2td052xddx5"&gt;3267&lt;/key&gt;&lt;/foreign-keys&gt;&lt;ref-type name="Journal Article"&gt;17&lt;/ref-type&gt;&lt;contributors&gt;&lt;authors&gt;&lt;author&gt;Tanaka, H. and Safar ME&lt;/author&gt;&lt;/authors&gt;&lt;/contributors&gt;&lt;titles&gt;&lt;title&gt;Influence of lifestyle modification on arterial stiffness and wave reflections&lt;/title&gt;&lt;secondary-title&gt;American Journal of Hypertension&lt;/secondary-title&gt;&lt;/titles&gt;&lt;periodical&gt;&lt;full-title&gt;American Journal of Hypertension&lt;/full-title&gt;&lt;/periodical&gt;&lt;pages&gt;137-144&lt;/pages&gt;&lt;dates&gt;&lt;year&gt;2005&lt;/year&gt;&lt;/dates&gt;&lt;urls&gt;&lt;/urls&gt;&lt;/record&gt;&lt;/Cite&gt;&lt;/EndNote&gt;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4" w:tooltip="Tanaka, 2005 #3267" w:history="1">
        <w:r w:rsidRPr="005C1497">
          <w:rPr>
            <w:rFonts w:ascii="Times New Roman" w:hAnsi="Times New Roman" w:cs="Times New Roman"/>
            <w:noProof/>
          </w:rPr>
          <w:t>14</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It is difficult to speculate why the ambulant group, with higher MVPA levels, would have similar central PWV values but reduced upper PWV compared to the non-ambulant group.  It has been shown in a sample of young females (18-30yrs) </w:t>
      </w:r>
      <w:r w:rsidRPr="00F86D94">
        <w:rPr>
          <w:rFonts w:ascii="Times New Roman" w:eastAsia="ＭＳ ゴシック" w:hAnsi="Times New Roman" w:cs="Times New Roman"/>
          <w:color w:val="000000"/>
        </w:rPr>
        <w:t>that increased muscle sympathetic ne</w:t>
      </w:r>
      <w:r w:rsidR="00A64B10" w:rsidRPr="00F86D94">
        <w:rPr>
          <w:rFonts w:ascii="Times New Roman" w:eastAsia="ＭＳ ゴシック" w:hAnsi="Times New Roman" w:cs="Times New Roman"/>
          <w:color w:val="000000"/>
        </w:rPr>
        <w:t xml:space="preserve">rvous system </w:t>
      </w:r>
      <w:r w:rsidRPr="00F86D94">
        <w:rPr>
          <w:rFonts w:ascii="Times New Roman" w:eastAsia="ＭＳ ゴシック" w:hAnsi="Times New Roman" w:cs="Times New Roman"/>
          <w:color w:val="000000"/>
        </w:rPr>
        <w:t>activity was correlated with elevated</w:t>
      </w:r>
      <w:r w:rsidRPr="005C1497">
        <w:rPr>
          <w:rFonts w:ascii="Times New Roman" w:eastAsia="ＭＳ ゴシック" w:hAnsi="Times New Roman" w:cs="Times New Roman"/>
          <w:color w:val="000000"/>
        </w:rPr>
        <w:t xml:space="preserve"> inflammatory markers and peripheral arterial stiffness </w:t>
      </w:r>
      <w:r w:rsidRPr="00F86D94">
        <w:rPr>
          <w:rFonts w:ascii="Times New Roman" w:hAnsi="Times New Roman" w:cs="Times New Roman"/>
        </w:rPr>
        <w:fldChar w:fldCharType="begin">
          <w:fldData xml:space="preserve">PEVuZE5vdGU+PENpdGU+PEF1dGhvcj5Ccmlua2xleTwvQXV0aG9yPjxZZWFyPjIwMDk8L1llYXI+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Pr="00F86D94">
        <w:rPr>
          <w:rFonts w:ascii="Times New Roman" w:hAnsi="Times New Roman" w:cs="Times New Roman"/>
        </w:rPr>
        <w:instrText xml:space="preserve"> ADDIN EN.CITE </w:instrText>
      </w:r>
      <w:r w:rsidRPr="00F86D94">
        <w:rPr>
          <w:rFonts w:ascii="Times New Roman" w:hAnsi="Times New Roman" w:cs="Times New Roman"/>
        </w:rPr>
        <w:fldChar w:fldCharType="begin">
          <w:fldData xml:space="preserve">PEVuZE5vdGU+PENpdGU+PEF1dGhvcj5Ccmlua2xleTwvQXV0aG9yPjxZZWFyPjIwMDk8L1llYXI+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</w:fldData>
        </w:fldChar>
      </w:r>
      <w:r w:rsidRPr="00F86D94">
        <w:rPr>
          <w:rFonts w:ascii="Times New Roman" w:hAnsi="Times New Roman" w:cs="Times New Roman"/>
        </w:rPr>
        <w:instrText xml:space="preserve"> ADDIN EN.CITE.DATA </w:instrText>
      </w:r>
      <w:r w:rsidRPr="00F86D94">
        <w:rPr>
          <w:rFonts w:ascii="Times New Roman" w:hAnsi="Times New Roman" w:cs="Times New Roman"/>
        </w:rPr>
      </w:r>
      <w:r w:rsidRPr="00F86D94">
        <w:rPr>
          <w:rFonts w:ascii="Times New Roman" w:hAnsi="Times New Roman" w:cs="Times New Roman"/>
        </w:rPr>
        <w:fldChar w:fldCharType="end"/>
      </w:r>
      <w:r w:rsidRPr="00F86D94">
        <w:rPr>
          <w:rFonts w:ascii="Times New Roman" w:hAnsi="Times New Roman" w:cs="Times New Roman"/>
        </w:rPr>
      </w:r>
      <w:r w:rsidRPr="00F86D94">
        <w:rPr>
          <w:rFonts w:ascii="Times New Roman" w:hAnsi="Times New Roman" w:cs="Times New Roman"/>
        </w:rPr>
        <w:fldChar w:fldCharType="separate"/>
      </w:r>
      <w:r w:rsidRPr="00F86D94">
        <w:rPr>
          <w:rFonts w:ascii="Times New Roman" w:hAnsi="Times New Roman" w:cs="Times New Roman"/>
          <w:noProof/>
        </w:rPr>
        <w:t>[</w:t>
      </w:r>
      <w:r w:rsidR="00F86D94" w:rsidRPr="00F86D94">
        <w:t>19</w:t>
      </w:r>
      <w:r w:rsidRPr="00F86D94">
        <w:rPr>
          <w:rFonts w:ascii="Times New Roman" w:hAnsi="Times New Roman" w:cs="Times New Roman"/>
          <w:noProof/>
        </w:rPr>
        <w:t>]</w:t>
      </w:r>
      <w:r w:rsidRPr="00F86D94">
        <w:rPr>
          <w:rFonts w:ascii="Times New Roman" w:hAnsi="Times New Roman" w:cs="Times New Roman"/>
        </w:rPr>
        <w:fldChar w:fldCharType="end"/>
      </w:r>
      <w:r w:rsidRPr="00F86D94">
        <w:rPr>
          <w:rFonts w:ascii="Times New Roman" w:eastAsia="ＭＳ ゴシック" w:hAnsi="Times New Roman" w:cs="Times New Roman"/>
          <w:color w:val="000000"/>
        </w:rPr>
        <w:t>.</w:t>
      </w:r>
      <w:r w:rsidRPr="005C1497">
        <w:rPr>
          <w:rFonts w:ascii="Times New Roman" w:eastAsia="ＭＳ ゴシック" w:hAnsi="Times New Roman" w:cs="Times New Roman"/>
          <w:color w:val="000000"/>
        </w:rPr>
        <w:t xml:space="preserve">  This could possibly explain the increase in upper-limb stiffness, particularly in the lower functioning non-am</w:t>
      </w:r>
      <w:r w:rsidR="00A64B10">
        <w:rPr>
          <w:rFonts w:ascii="Times New Roman" w:eastAsia="ＭＳ ゴシック" w:hAnsi="Times New Roman" w:cs="Times New Roman"/>
          <w:color w:val="000000"/>
        </w:rPr>
        <w:t>bulant group where increased sympathetic nervous system</w:t>
      </w:r>
      <w:r w:rsidRPr="005C1497">
        <w:rPr>
          <w:rFonts w:ascii="Times New Roman" w:eastAsia="ＭＳ ゴシック" w:hAnsi="Times New Roman" w:cs="Times New Roman"/>
          <w:color w:val="000000"/>
        </w:rPr>
        <w:t xml:space="preserve"> activity has been identified </w:t>
      </w:r>
      <w:r w:rsidRPr="005C1497">
        <w:rPr>
          <w:rFonts w:ascii="Times New Roman" w:hAnsi="Times New Roman" w:cs="Times New Roman"/>
        </w:rPr>
        <w:fldChar w:fldCharType="begin">
          <w:fldData xml:space="preserve">PEVuZE5vdGU+PENpdGU+PEF1dGhvcj5MYW1iZXJ0PC9BdXRob3I+PFllYXI+MjAxMzwvWWVhcj48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PEVuZE5vdGU+PENpdGU+PEF1dGhvcj5MYW1iZXJ0PC9BdXRob3I+PFllYXI+MjAxMzwvWWVhcj48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r w:rsidR="00F86D94">
        <w:t>68</w:t>
      </w:r>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however this theory is not supported by group differences in blood pressure indices.  We also found that severity of gross motor function</w:t>
      </w:r>
      <w:r w:rsidR="00D87EE4">
        <w:rPr>
          <w:rFonts w:ascii="Times New Roman" w:eastAsia="ＭＳ ゴシック" w:hAnsi="Times New Roman" w:cs="Times New Roman"/>
          <w:color w:val="000000"/>
        </w:rPr>
        <w:t xml:space="preserve"> (GMFCS level)</w:t>
      </w:r>
      <w:r w:rsidRPr="005C1497">
        <w:rPr>
          <w:rFonts w:ascii="Times New Roman" w:eastAsia="ＭＳ ゴシック" w:hAnsi="Times New Roman" w:cs="Times New Roman"/>
          <w:color w:val="000000"/>
        </w:rPr>
        <w:t xml:space="preserve"> was the strongest independent predictor of upper limb stiffness in this cohort and this relationship was present after adjusting for age, MVPA per hour, and WC.</w:t>
      </w:r>
    </w:p>
    <w:p w14:paraId="105C83E1" w14:textId="65B08FB3"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Carotid </w:t>
      </w:r>
      <w:proofErr w:type="spellStart"/>
      <w:r w:rsidRPr="005C1497">
        <w:rPr>
          <w:rFonts w:ascii="Times New Roman" w:eastAsia="ＭＳ ゴシック" w:hAnsi="Times New Roman" w:cs="Times New Roman"/>
          <w:color w:val="000000"/>
        </w:rPr>
        <w:t>distensibility</w:t>
      </w:r>
      <w:proofErr w:type="spellEnd"/>
      <w:r w:rsidRPr="005C1497">
        <w:rPr>
          <w:rFonts w:ascii="Times New Roman" w:eastAsia="ＭＳ ゴシック" w:hAnsi="Times New Roman" w:cs="Times New Roman"/>
          <w:color w:val="000000"/>
        </w:rPr>
        <w:t xml:space="preserve"> is an estimate of local arterial elasticity</w:t>
      </w:r>
      <w:r w:rsidR="00491BC9">
        <w:rPr>
          <w:rFonts w:ascii="Times New Roman" w:eastAsia="ＭＳ ゴシック" w:hAnsi="Times New Roman" w:cs="Times New Roman"/>
          <w:color w:val="000000"/>
        </w:rPr>
        <w:t xml:space="preserve"> and </w:t>
      </w:r>
      <w:r w:rsidRPr="005C1497">
        <w:rPr>
          <w:rFonts w:ascii="Times New Roman" w:eastAsia="ＭＳ ゴシック" w:hAnsi="Times New Roman" w:cs="Times New Roman"/>
          <w:color w:val="000000"/>
        </w:rPr>
        <w:t xml:space="preserve">has </w:t>
      </w:r>
      <w:r w:rsidR="00491BC9">
        <w:rPr>
          <w:rFonts w:ascii="Times New Roman" w:eastAsia="ＭＳ ゴシック" w:hAnsi="Times New Roman" w:cs="Times New Roman"/>
          <w:color w:val="000000"/>
        </w:rPr>
        <w:t xml:space="preserve">been </w:t>
      </w:r>
      <w:r w:rsidRPr="005C1497">
        <w:rPr>
          <w:rFonts w:ascii="Times New Roman" w:eastAsia="ＭＳ ゴシック" w:hAnsi="Times New Roman" w:cs="Times New Roman"/>
          <w:color w:val="000000"/>
        </w:rPr>
        <w:t xml:space="preserve">shown to increase in children, adolescents, and young adults, plateaus near age 30, and begins to decline thereafter </w:t>
      </w:r>
      <w:r w:rsidRPr="005C1497">
        <w:rPr>
          <w:rFonts w:ascii="Times New Roman" w:hAnsi="Times New Roman" w:cs="Times New Roman"/>
        </w:rPr>
        <w:fldChar w:fldCharType="begin">
          <w:fldData xml:space="preserve">PEVuZE5vdGU+PENpdGU+PEF1dGhvcj5IYWx1c2thPC9BdXRob3I+PFllYXI+MjAxMDwvWWVhcj48
UmVjTnVtPjMyOTA8L1JlY051bT48RGlzcGxheVRleHQ+WzY5XTwvRGlzcGxheVRleHQ+PHJlY29y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PEVuZE5vdGU+PENpdGU+PEF1dGhvcj5IYWx1c2thPC9BdXRob3I+PFllYXI+MjAxMDwvWWVhcj48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Pr>
          <w:rFonts w:ascii="Times New Roman" w:hAnsi="Times New Roman" w:cs="Times New Roman"/>
          <w:noProof/>
        </w:rPr>
        <w:t>[</w:t>
      </w:r>
      <w:hyperlink w:anchor="_ENREF_69" w:tooltip="Haluska, 2010 #3290" w:history="1">
        <w:r>
          <w:rPr>
            <w:rFonts w:ascii="Times New Roman" w:hAnsi="Times New Roman" w:cs="Times New Roman"/>
            <w:noProof/>
          </w:rPr>
          <w:t>69</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w:t>
      </w:r>
      <w:r w:rsidR="00873E22">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Perhaps the fact that both groups were relatively</w:t>
      </w:r>
      <w:r w:rsidR="00B56022">
        <w:rPr>
          <w:rFonts w:ascii="Times New Roman" w:eastAsia="ＭＳ ゴシック" w:hAnsi="Times New Roman" w:cs="Times New Roman"/>
          <w:color w:val="000000"/>
        </w:rPr>
        <w:t xml:space="preserve"> young, age associated decreases</w:t>
      </w:r>
      <w:r w:rsidRPr="005C1497">
        <w:rPr>
          <w:rFonts w:ascii="Times New Roman" w:eastAsia="ＭＳ ゴシック" w:hAnsi="Times New Roman" w:cs="Times New Roman"/>
          <w:color w:val="000000"/>
        </w:rPr>
        <w:t xml:space="preserve"> in </w:t>
      </w:r>
      <w:proofErr w:type="spellStart"/>
      <w:r w:rsidRPr="005C1497">
        <w:rPr>
          <w:rFonts w:ascii="Times New Roman" w:eastAsia="ＭＳ ゴシック" w:hAnsi="Times New Roman" w:cs="Times New Roman"/>
          <w:color w:val="000000"/>
        </w:rPr>
        <w:t>distensibility</w:t>
      </w:r>
      <w:proofErr w:type="spellEnd"/>
      <w:r w:rsidRPr="005C1497">
        <w:rPr>
          <w:rFonts w:ascii="Times New Roman" w:eastAsia="ＭＳ ゴシック" w:hAnsi="Times New Roman" w:cs="Times New Roman"/>
          <w:color w:val="000000"/>
        </w:rPr>
        <w:t xml:space="preserve"> may not be apparent.  It is important to note, however, that age was the only significant independent predictor of </w:t>
      </w:r>
      <w:proofErr w:type="spellStart"/>
      <w:r w:rsidRPr="005C1497">
        <w:rPr>
          <w:rFonts w:ascii="Times New Roman" w:eastAsia="ＭＳ ゴシック" w:hAnsi="Times New Roman" w:cs="Times New Roman"/>
          <w:color w:val="000000"/>
        </w:rPr>
        <w:t>distensibility</w:t>
      </w:r>
      <w:proofErr w:type="spellEnd"/>
      <w:r w:rsidRPr="005C1497">
        <w:rPr>
          <w:rFonts w:ascii="Times New Roman" w:eastAsia="ＭＳ ゴシック" w:hAnsi="Times New Roman" w:cs="Times New Roman"/>
          <w:color w:val="000000"/>
        </w:rPr>
        <w:t xml:space="preserve">, explaining 14.3% of the variance. </w:t>
      </w:r>
    </w:p>
    <w:p w14:paraId="483C0789" w14:textId="18DDD71A"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ab/>
        <w:t xml:space="preserve">There is an apparent progressive deterioration in endothelial function with aging that can be resultant of endothelial cell hyperplasia and atherosclerosis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&lt;EndNote&gt;&lt;Cite&gt;&lt;Author&gt;Nichols&lt;/Author&gt;&lt;Year&gt;2005&lt;/Year&gt;&lt;RecNum&gt;3240&lt;/RecNum&gt;&lt;DisplayText&gt;[25]&lt;/DisplayText&gt;&lt;record&gt;&lt;rec-number&gt;3240&lt;/rec-number&gt;&lt;foreign-keys&gt;&lt;key app="EN" db-id="rvvpx5vflaprexep5d0v5ppia2td052xddx5"&gt;3240&lt;/key&gt;&lt;/foreign-keys&gt;&lt;ref-type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5" w:tooltip="Nichols, 2005 #3223" w:history="1">
        <w:r w:rsidRPr="005C1497">
          <w:rPr>
            <w:rFonts w:ascii="Times New Roman" w:hAnsi="Times New Roman" w:cs="Times New Roman"/>
            <w:noProof/>
          </w:rPr>
          <w:t>25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In the present study, there was no difference between the two groups with respect to endothelial function.  Improved endothelial function that is seen with exercise training is attributed to increased expression of the enzyme NOS in response to increased endothelial shear stress associated with exercise </w:t>
      </w:r>
      <w:r w:rsidRPr="005C1497">
        <w:rPr>
          <w:rFonts w:ascii="Times New Roman" w:hAnsi="Times New Roman" w:cs="Times New Roman"/>
        </w:rPr>
        <w:fldChar w:fldCharType="begin">
          <w:fldData xml:space="preserve">PEVuZE5vdGU+PENpdGU+PEF1dGhvcj5Lb3JrbWF6PC9BdXRob3I+PFllYXI+MjAwODwvWWVhcj48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PEVuZE5vdGU+PENpdGU+PEF1dGhvcj5Lb3JrbWF6PC9BdXRob3I+PFllYXI+MjAwODwvWWVhcj48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Pr>
          <w:rFonts w:ascii="Times New Roman" w:hAnsi="Times New Roman" w:cs="Times New Roman"/>
          <w:noProof/>
        </w:rPr>
        <w:t>[</w:t>
      </w:r>
      <w:hyperlink w:anchor="_ENREF_71" w:tooltip="Korkmaz, 2008 #3411" w:history="1">
        <w:r>
          <w:rPr>
            <w:rFonts w:ascii="Times New Roman" w:hAnsi="Times New Roman" w:cs="Times New Roman"/>
            <w:noProof/>
          </w:rPr>
          <w:t>71</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It may be that endothelial function was maintained in the higher functioning GMFCS I-II who attained roughly 30 min of MVPA per day.  In contrast it is difficult to explain why the lower functioning group maintained similar levels of endothelial function. </w:t>
      </w:r>
      <w:r w:rsidR="00873E22">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Acetylcholine has been referenced as a stimulus for the release of NO from the endothelium, which would subsequently promote smooth muscle relaxation and vasodilation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&lt;EndNote&gt;&lt;Cite&gt;&lt;Author&gt;Celermajer&lt;/Author&gt;&lt;Year&gt;1997&lt;/Year&gt;&lt;RecNum&gt;3396&lt;/RecNum&gt;&lt;DisplayText&gt;[23]&lt;/DisplayText&gt;&lt;record&gt;&lt;rec-number&gt;3396&lt;/rec-number&gt;&lt;foreign-keys&gt;&lt;key app="EN" db-id="rvvpx5vflaprexep5d0v5ppia2td052xddx5"&gt;3396&lt;/key&gt;&lt;/foreign-keys&gt;&lt;ref-type name="Journal Article"&gt;17&lt;/ref-type&gt;&lt;contributors&gt;&lt;authors&gt;&lt;author&gt;Celermajer, David S&lt;/author&gt;&lt;/authors&gt;&lt;/contributors&gt;&lt;titles&gt;&lt;title&gt;Endothelial dysfunction: does it matter? Is it reversible?&lt;/title&gt;&lt;secondary-title&gt;Journal of the American College of Cardiology&lt;/secondary-title&gt;&lt;/titles&gt;&lt;periodical&gt;&lt;full-title&gt;Journal of the American College of Cardiology&lt;/full-title&gt;&lt;/periodical&gt;&lt;pages&gt;325-333&lt;/pages&gt;&lt;volume&gt;30&lt;/volume&gt;&lt;number&gt;2&lt;/number&gt;&lt;dates&gt;&lt;year&gt;1997&lt;/year&gt;&lt;/dates&gt;&lt;isbn&gt;0735-1097&lt;/isbn&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3" w:tooltip="Celermajer, 1997 #3396" w:history="1">
        <w:r w:rsidRPr="005C1497">
          <w:rPr>
            <w:rFonts w:ascii="Times New Roman" w:hAnsi="Times New Roman" w:cs="Times New Roman"/>
            <w:noProof/>
          </w:rPr>
          <w:t>23</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Research has shown that acetylcholine receptors are elevated in children with CP, in areas distal to the neuromuscular junction </w:t>
      </w:r>
      <w:r w:rsidRPr="005C1497">
        <w:rPr>
          <w:rFonts w:ascii="Times New Roman" w:hAnsi="Times New Roman" w:cs="Times New Roman"/>
        </w:rPr>
        <w:fldChar w:fldCharType="begin"/>
      </w:r>
      <w:r>
        <w:rPr>
          <w:rFonts w:ascii="Times New Roman" w:hAnsi="Times New Roman" w:cs="Times New Roman"/>
        </w:rPr>
        <w:instrText xml:space="preserve"> ADDIN EN.CITE &lt;EndNote&gt;&lt;Cite&gt;&lt;Author&gt;Theroux&lt;/Author&gt;&lt;Year&gt;2002&lt;/Year&gt;&lt;RecNum&gt;3475&lt;/RecNum&gt;&lt;DisplayText&gt;[72]&lt;/DisplayText&gt;&lt;record&gt;&lt;rec-number&gt;3475&lt;/rec-number&gt;&lt;foreign-keys&gt;&lt;key app="EN" db-id="rvvpx5vflaprexep5d0v5ppia2td052xddx5"&gt;3475&lt;/key&gt;&lt;/foreign-keys&gt;&lt;ref-type name="Journal Article"&gt;17&lt;/ref-type&gt;&lt;contributors&gt;&lt;authors&gt;&lt;author&gt;Theroux, Mary C&lt;/author&gt;&lt;author&gt;Akins, Robert E&lt;/author&gt;&lt;author&gt;Barone, Carol&lt;/author&gt;&lt;author&gt;Boyce, Bobbie&lt;/author&gt;&lt;author&gt;Miller, Freeman&lt;/author&gt;&lt;author&gt;Dabney, Kirk W&lt;/author&gt;&lt;/authors&gt;&lt;/contributors&gt;&lt;titles&gt;&lt;title&gt;Neuromuscular junctions in cerebral palsy: presence of extrajunctional acetylcholine receptors&lt;/title&gt;&lt;secondary-title&gt;Anesthesiology&lt;/secondary-title&gt;&lt;/titles&gt;&lt;periodical&gt;&lt;full-title&gt;Anesthesiology&lt;/full-title&gt;&lt;/periodical&gt;&lt;pages&gt;330-335&lt;/pages&gt;&lt;volume&gt;96&lt;/volume&gt;&lt;number&gt;2&lt;/number&gt;&lt;dates&gt;&lt;year&gt;2002&lt;/year&gt;&lt;/dates&gt;&lt;isbn&gt;0003-3022&lt;/isbn&gt;&lt;urls&gt;&lt;/urls&gt;&lt;/record&gt;&lt;/Cite&gt;&lt;/EndNote&gt;</w:instrText>
      </w:r>
      <w:r w:rsidRPr="005C1497">
        <w:rPr>
          <w:rFonts w:ascii="Times New Roman" w:hAnsi="Times New Roman" w:cs="Times New Roman"/>
        </w:rPr>
        <w:fldChar w:fldCharType="separate"/>
      </w:r>
      <w:r>
        <w:rPr>
          <w:rFonts w:ascii="Times New Roman" w:hAnsi="Times New Roman" w:cs="Times New Roman"/>
          <w:noProof/>
        </w:rPr>
        <w:t>[</w:t>
      </w:r>
      <w:hyperlink w:anchor="_ENREF_72" w:tooltip="Theroux, 2002 #3475" w:history="1">
        <w:r>
          <w:rPr>
            <w:rFonts w:ascii="Times New Roman" w:hAnsi="Times New Roman" w:cs="Times New Roman"/>
            <w:noProof/>
          </w:rPr>
          <w:t>72</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w:t>
      </w:r>
      <w:proofErr w:type="spellStart"/>
      <w:r w:rsidRPr="005C1497">
        <w:rPr>
          <w:rFonts w:ascii="Times New Roman" w:eastAsia="ＭＳ ゴシック" w:hAnsi="Times New Roman" w:cs="Times New Roman"/>
          <w:color w:val="000000"/>
        </w:rPr>
        <w:t>Muscanaric</w:t>
      </w:r>
      <w:proofErr w:type="spellEnd"/>
      <w:r w:rsidRPr="005C1497">
        <w:rPr>
          <w:rFonts w:ascii="Times New Roman" w:eastAsia="ＭＳ ゴシック" w:hAnsi="Times New Roman" w:cs="Times New Roman"/>
          <w:color w:val="000000"/>
        </w:rPr>
        <w:t xml:space="preserve"> acetylcholine receptor levels have not been identified in the CP population, but this could possibly explain a preservation of endothelial function in the lower functioning group. </w:t>
      </w:r>
    </w:p>
    <w:p w14:paraId="3AC9FDD8" w14:textId="4185A1F7" w:rsidR="00491BC9" w:rsidRDefault="00415C3D" w:rsidP="00491BC9">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Age has been previously identified as the strongest predictor of carotid IMT </w:t>
      </w:r>
      <w:r w:rsidRPr="005C1497">
        <w:rPr>
          <w:rFonts w:ascii="Times New Roman" w:hAnsi="Times New Roman" w:cs="Times New Roman"/>
        </w:rPr>
        <w:fldChar w:fldCharType="begin">
          <w:fldData xml:space="preserve">PEVuZE5vdGU+PENpdGU+PEF1dGhvcj5TdTwvQXV0aG9yPjxZZWFyPjIwMTI8L1llYXI+PFJlY051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=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PEVuZE5vdGU+PENpdGU+PEF1dGhvcj5TdTwvQXV0aG9yPjxZZWFyPjIwMTI8L1llYXI+PFJlY051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=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Pr>
          <w:rFonts w:ascii="Times New Roman" w:hAnsi="Times New Roman" w:cs="Times New Roman"/>
          <w:noProof/>
        </w:rPr>
        <w:t>[</w:t>
      </w:r>
      <w:hyperlink w:anchor="_ENREF_73" w:tooltip="Su, 2012 #3286" w:history="1">
        <w:r>
          <w:rPr>
            <w:rFonts w:ascii="Times New Roman" w:hAnsi="Times New Roman" w:cs="Times New Roman"/>
            <w:noProof/>
          </w:rPr>
          <w:t>73</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and in the current study age explained 57.5% of the variance associated with IMT, which was independent of PA, WC, and GMFCS levels.  Tanaka and colleagues showed that there was no difference in carotid IMT between healthy sedentary and endurance trained individuals within the same age group (54 ± 2 </w:t>
      </w:r>
      <w:proofErr w:type="spellStart"/>
      <w:r w:rsidRPr="005C1497">
        <w:rPr>
          <w:rFonts w:ascii="Times New Roman" w:eastAsia="ＭＳ ゴシック" w:hAnsi="Times New Roman" w:cs="Times New Roman"/>
          <w:color w:val="000000"/>
        </w:rPr>
        <w:t>yrs</w:t>
      </w:r>
      <w:proofErr w:type="spellEnd"/>
      <w:r w:rsidRPr="005C1497">
        <w:rPr>
          <w:rFonts w:ascii="Times New Roman" w:eastAsia="ＭＳ ゴシック" w:hAnsi="Times New Roman" w:cs="Times New Roman"/>
          <w:color w:val="000000"/>
        </w:rPr>
        <w:t xml:space="preserve">) and that IMT remained the same after the sedentary group underwent a 3 month exercise training intervention </w:t>
      </w:r>
      <w:r w:rsidRPr="005C1497">
        <w:rPr>
          <w:rFonts w:ascii="Times New Roman" w:hAnsi="Times New Roman" w:cs="Times New Roman"/>
        </w:rPr>
        <w:fldChar w:fldCharType="begin">
          <w:fldData xml:space="preserve">PEVuZE5vdGU+PENpdGU+PEF1dGhvcj5UYW5ha2E8L0F1dGhvcj48WWVhcj4yMDAyPC9ZZWFyPjxS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ci0xPjwvYWx0LXBlcmlvZGljYWw+PHBhZ2VzPjE0NTgtNjQ8L3BhZ2VzPjx2b2x1bWU+OTI8L3Zv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</w:fldData>
        </w:fldChar>
      </w:r>
      <w:r w:rsidRPr="005C1497">
        <w:rPr>
          <w:rFonts w:ascii="Times New Roman" w:hAnsi="Times New Roman" w:cs="Times New Roman"/>
        </w:rPr>
        <w:instrText xml:space="preserve"> ADDIN EN.CITE </w:instrText>
      </w:r>
      <w:r w:rsidRPr="005C1497">
        <w:rPr>
          <w:rFonts w:ascii="Times New Roman" w:hAnsi="Times New Roman" w:cs="Times New Roman"/>
        </w:rPr>
        <w:fldChar w:fldCharType="begin">
          <w:fldData xml:space="preserve">PEVuZE5vdGU+PENpdGU+PEF1dGhvcj5UYW5ha2E8L0F1dGhvcj48WWVhcj4yMDAyPC9ZZWFyPjxS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ci0xPjwvYWx0LXBlcmlvZGljYWw+PHBhZ2VzPjE0NTgtNjQ8L3BhZ2VzPjx2b2x1bWU+OTI8L3Zv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</w:fldData>
        </w:fldChar>
      </w:r>
      <w:r w:rsidRPr="005C1497">
        <w:rPr>
          <w:rFonts w:ascii="Times New Roman" w:hAnsi="Times New Roman" w:cs="Times New Roman"/>
        </w:rPr>
        <w:instrText xml:space="preserve"> ADDIN EN.CITE.DATA </w:instrText>
      </w:r>
      <w:r w:rsidRPr="005C1497">
        <w:rPr>
          <w:rFonts w:ascii="Times New Roman" w:hAnsi="Times New Roman" w:cs="Times New Roman"/>
        </w:rPr>
      </w:r>
      <w:r w:rsidRPr="005C1497">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18" w:tooltip="Tanaka, 2002 #3287" w:history="1">
        <w:r w:rsidRPr="005C1497">
          <w:rPr>
            <w:rFonts w:ascii="Times New Roman" w:hAnsi="Times New Roman" w:cs="Times New Roman"/>
            <w:noProof/>
          </w:rPr>
          <w:t>18</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In agreement we did not observe group differences in IMT despite the higher functioning group being more physically active.  It has also been identified that having a carotid IMT greater than 0.82mm increased the risk of myocardial infarction, stroke, and peripheral artery disease in a cohort of middle-aged Finnish men </w:t>
      </w:r>
      <w:r w:rsidRPr="005C1497">
        <w:rPr>
          <w:rFonts w:ascii="Times New Roman" w:hAnsi="Times New Roman" w:cs="Times New Roman"/>
        </w:rPr>
        <w:fldChar w:fldCharType="begin"/>
      </w:r>
      <w:r>
        <w:rPr>
          <w:rFonts w:ascii="Times New Roman" w:hAnsi="Times New Roman" w:cs="Times New Roman"/>
        </w:rPr>
        <w:instrText xml:space="preserve"> ADDIN EN.CITE &lt;EndNote&gt;&lt;Cite&gt;&lt;Author&gt;Bots ML&lt;/Author&gt;&lt;Year&gt;1998&lt;/Year&gt;&lt;RecNum&gt;3281&lt;/RecNum&gt;&lt;DisplayText&gt;[74]&lt;/DisplayText&gt;&lt;record&gt;&lt;rec-number&gt;3281&lt;/rec-number&gt;&lt;foreign-keys&gt;&lt;key app="EN" db-id="rvvpx5vflaprexep5d0v5ppia2td052xddx5"&gt;3281&lt;/key&gt;&lt;/foreign-keys&gt;&lt;ref-type name="Journal Article"&gt;17&lt;/ref-type&gt;&lt;contributors&gt;&lt;authors&gt;&lt;author&gt;Bots ML, Iglesias del Sol A, Grobbee DE.&lt;/author&gt;&lt;/authors&gt;&lt;/contributors&gt;&lt;titles&gt;&lt;title&gt;Carotid intima-media thickness measurements in observational and intervention studies&lt;/title&gt;&lt;secondary-title&gt;Curr Res Vasc Dis&lt;/secondary-title&gt;&lt;/titles&gt;&lt;periodical&gt;&lt;full-title&gt;Curr Res Vasc Dis&lt;/full-title&gt;&lt;/periodical&gt;&lt;pages&gt;274-283&lt;/pages&gt;&lt;volume&gt;3&lt;/volume&gt;&lt;dates&gt;&lt;year&gt;1998&lt;/year&gt;&lt;/dates&gt;&lt;urls&gt;&lt;/urls&gt;&lt;/record&gt;&lt;/Cite&gt;&lt;/EndNote&gt;</w:instrText>
      </w:r>
      <w:r w:rsidRPr="005C1497">
        <w:rPr>
          <w:rFonts w:ascii="Times New Roman" w:hAnsi="Times New Roman" w:cs="Times New Roman"/>
        </w:rPr>
        <w:fldChar w:fldCharType="separate"/>
      </w:r>
      <w:r>
        <w:rPr>
          <w:rFonts w:ascii="Times New Roman" w:hAnsi="Times New Roman" w:cs="Times New Roman"/>
          <w:noProof/>
        </w:rPr>
        <w:t>[</w:t>
      </w:r>
      <w:hyperlink w:anchor="_ENREF_74" w:tooltip="Bots ML, 1998 #3281" w:history="1">
        <w:r>
          <w:rPr>
            <w:rFonts w:ascii="Times New Roman" w:hAnsi="Times New Roman" w:cs="Times New Roman"/>
            <w:noProof/>
          </w:rPr>
          <w:t>74</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w:t>
      </w:r>
      <w:r w:rsidR="00491BC9">
        <w:rPr>
          <w:rFonts w:ascii="Times New Roman" w:eastAsia="ＭＳ ゴシック" w:hAnsi="Times New Roman" w:cs="Times New Roman"/>
          <w:color w:val="000000"/>
        </w:rPr>
        <w:t xml:space="preserve">Three </w:t>
      </w:r>
      <w:r w:rsidRPr="005C1497">
        <w:rPr>
          <w:rFonts w:ascii="Times New Roman" w:eastAsia="ＭＳ ゴシック" w:hAnsi="Times New Roman" w:cs="Times New Roman"/>
          <w:color w:val="000000"/>
        </w:rPr>
        <w:t>subjects in the current study, all in the non-ambulant group, presen</w:t>
      </w:r>
      <w:r w:rsidR="00B56022">
        <w:rPr>
          <w:rFonts w:ascii="Times New Roman" w:eastAsia="ＭＳ ゴシック" w:hAnsi="Times New Roman" w:cs="Times New Roman"/>
          <w:color w:val="000000"/>
        </w:rPr>
        <w:t xml:space="preserve">ted an IMT greater than 0.82mm.  </w:t>
      </w:r>
    </w:p>
    <w:p w14:paraId="41F9E078" w14:textId="3AD2E2B7" w:rsidR="00415C3D" w:rsidRPr="005C1497" w:rsidRDefault="00415C3D" w:rsidP="00491BC9">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There were no group differences in lipid profiles between the two groups, nor were there differences in glucose, insulin, or IL-6 concentrations.  Average cholesterol levels in both groups were below clinical minimum levels (&lt;5.20 </w:t>
      </w:r>
      <w:proofErr w:type="spellStart"/>
      <w:r w:rsidRPr="005C1497">
        <w:rPr>
          <w:rFonts w:ascii="Times New Roman" w:eastAsia="ＭＳ ゴシック" w:hAnsi="Times New Roman" w:cs="Times New Roman"/>
          <w:color w:val="000000"/>
        </w:rPr>
        <w:t>mmol</w:t>
      </w:r>
      <w:proofErr w:type="spellEnd"/>
      <w:r w:rsidRPr="005C1497">
        <w:rPr>
          <w:rFonts w:ascii="Times New Roman" w:eastAsia="ＭＳ ゴシック" w:hAnsi="Times New Roman" w:cs="Times New Roman"/>
          <w:color w:val="000000"/>
        </w:rPr>
        <w:t xml:space="preserve">/L), however, average HDL-C levels were below the target level of 1.30 </w:t>
      </w:r>
      <w:proofErr w:type="spellStart"/>
      <w:r w:rsidRPr="005C1497">
        <w:rPr>
          <w:rFonts w:ascii="Times New Roman" w:eastAsia="ＭＳ ゴシック" w:hAnsi="Times New Roman" w:cs="Times New Roman"/>
          <w:color w:val="000000"/>
        </w:rPr>
        <w:t>mmol</w:t>
      </w:r>
      <w:proofErr w:type="spellEnd"/>
      <w:r w:rsidRPr="005C1497">
        <w:rPr>
          <w:rFonts w:ascii="Times New Roman" w:eastAsia="ＭＳ ゴシック" w:hAnsi="Times New Roman" w:cs="Times New Roman"/>
          <w:color w:val="000000"/>
        </w:rPr>
        <w:t xml:space="preserve">/L.  Both groups were classified at low risk for CVD by having average LDL-C levels below 3.40 </w:t>
      </w:r>
      <w:proofErr w:type="spellStart"/>
      <w:r w:rsidRPr="005C1497">
        <w:rPr>
          <w:rFonts w:ascii="Times New Roman" w:eastAsia="ＭＳ ゴシック" w:hAnsi="Times New Roman" w:cs="Times New Roman"/>
          <w:color w:val="000000"/>
        </w:rPr>
        <w:t>mmol</w:t>
      </w:r>
      <w:proofErr w:type="spellEnd"/>
      <w:r w:rsidRPr="005C1497">
        <w:rPr>
          <w:rFonts w:ascii="Times New Roman" w:eastAsia="ＭＳ ゴシック" w:hAnsi="Times New Roman" w:cs="Times New Roman"/>
          <w:color w:val="000000"/>
        </w:rPr>
        <w:t>/L and both groups were below the low risk level of 6.0 for TC/HDL-C ratio.  In agreement with previous literature [12], when adjusted for age, GMFCS, and MVPA levels, participants with a higher WC were predictive of having higher LDL-C, triglyceride levels, TC/HDL-C ratio, IL-6 and lower HDL-C.  There was no evidence for associations between MVPA levels and vascular or metabolic health.  This absence of predictability may be a result of the relatively young age of the study sample and our small sample size.  The inclusion of lower functioning persons produce</w:t>
      </w:r>
      <w:r w:rsidR="00403E1F">
        <w:rPr>
          <w:rFonts w:ascii="Times New Roman" w:eastAsia="ＭＳ ゴシック" w:hAnsi="Times New Roman" w:cs="Times New Roman"/>
          <w:color w:val="000000"/>
        </w:rPr>
        <w:t xml:space="preserve">d broader ranges of MVPA </w:t>
      </w:r>
      <w:proofErr w:type="gramStart"/>
      <w:r w:rsidR="00403E1F">
        <w:rPr>
          <w:rFonts w:ascii="Times New Roman" w:eastAsia="ＭＳ ゴシック" w:hAnsi="Times New Roman" w:cs="Times New Roman"/>
          <w:color w:val="000000"/>
        </w:rPr>
        <w:t>levels,</w:t>
      </w:r>
      <w:proofErr w:type="gramEnd"/>
      <w:r w:rsidRPr="005C1497">
        <w:rPr>
          <w:rFonts w:ascii="Times New Roman" w:eastAsia="ＭＳ ゴシック" w:hAnsi="Times New Roman" w:cs="Times New Roman"/>
          <w:color w:val="000000"/>
        </w:rPr>
        <w:t xml:space="preserve"> however, PA was overpowered by traditional predictors of vascular and metabolic markers suc</w:t>
      </w:r>
      <w:r w:rsidR="00B56022">
        <w:rPr>
          <w:rFonts w:ascii="Times New Roman" w:eastAsia="ＭＳ ゴシック" w:hAnsi="Times New Roman" w:cs="Times New Roman"/>
          <w:color w:val="000000"/>
        </w:rPr>
        <w:t>h as age and WC</w:t>
      </w:r>
      <w:r w:rsidRPr="005C1497">
        <w:rPr>
          <w:rFonts w:ascii="Times New Roman" w:eastAsia="ＭＳ ゴシック" w:hAnsi="Times New Roman" w:cs="Times New Roman"/>
          <w:color w:val="000000"/>
        </w:rPr>
        <w:t xml:space="preserve"> in terms of predictive capacity in the regression analysis. </w:t>
      </w:r>
    </w:p>
    <w:p w14:paraId="2A25434C" w14:textId="54D142EF" w:rsidR="00415C3D" w:rsidRPr="005C1497" w:rsidRDefault="00415C3D" w:rsidP="00415C3D">
      <w:pPr>
        <w:spacing w:line="480" w:lineRule="auto"/>
        <w:ind w:firstLine="720"/>
        <w:rPr>
          <w:rFonts w:ascii="Times New Roman" w:hAnsi="Times New Roman" w:cs="Times New Roman"/>
        </w:rPr>
      </w:pPr>
      <w:r w:rsidRPr="005C1497">
        <w:rPr>
          <w:rFonts w:ascii="Times New Roman" w:hAnsi="Times New Roman" w:cs="Times New Roman"/>
        </w:rPr>
        <w:t xml:space="preserve">Previous literature has documented that adults with CP are significantly shorter than healthy controls, likely due to reduced growth maturation seen in children with CP in that it persists to adulthood </w:t>
      </w:r>
      <w:r w:rsidRPr="005C1497">
        <w:rPr>
          <w:rFonts w:ascii="Times New Roman" w:hAnsi="Times New Roman" w:cs="Times New Roman"/>
        </w:rPr>
        <w:fldChar w:fldCharType="begin">
          <w:fldData xml:space="preserve">PEVuZE5vdGU+PENpdGU+PEF1dGhvcj5Kb2huc29uPC9BdXRob3I+PFllYXI+MTk5NjwvWWVhcj48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PEVuZE5vdGU+PENpdGU+PEF1dGhvcj5Kb2huc29uPC9BdXRob3I+PFllYXI+MTk5NjwvWWVhcj48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5C1497">
        <w:rPr>
          <w:rFonts w:ascii="Times New Roman" w:hAnsi="Times New Roman" w:cs="Times New Roman"/>
        </w:rPr>
      </w:r>
      <w:r w:rsidRPr="005C1497">
        <w:rPr>
          <w:rFonts w:ascii="Times New Roman" w:hAnsi="Times New Roman" w:cs="Times New Roman"/>
        </w:rPr>
        <w:fldChar w:fldCharType="separate"/>
      </w:r>
      <w:r>
        <w:rPr>
          <w:rFonts w:ascii="Times New Roman" w:hAnsi="Times New Roman" w:cs="Times New Roman"/>
          <w:noProof/>
        </w:rPr>
        <w:t>[</w:t>
      </w:r>
      <w:hyperlink w:anchor="_ENREF_75" w:tooltip="Johnson, 1996 #3391" w:history="1">
        <w:r>
          <w:rPr>
            <w:rFonts w:ascii="Times New Roman" w:hAnsi="Times New Roman" w:cs="Times New Roman"/>
            <w:noProof/>
          </w:rPr>
          <w:t>75</w:t>
        </w:r>
      </w:hyperlink>
      <w:r>
        <w:rPr>
          <w:rFonts w:ascii="Times New Roman" w:hAnsi="Times New Roman" w:cs="Times New Roman"/>
          <w:noProof/>
        </w:rPr>
        <w:t xml:space="preserve">, </w:t>
      </w:r>
      <w:hyperlink w:anchor="_ENREF_76" w:tooltip="Ferrang, 1992 #3388" w:history="1">
        <w:r>
          <w:rPr>
            <w:rFonts w:ascii="Times New Roman" w:hAnsi="Times New Roman" w:cs="Times New Roman"/>
            <w:noProof/>
          </w:rPr>
          <w:t>76</w:t>
        </w:r>
      </w:hyperlink>
      <w:r>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hAnsi="Times New Roman" w:cs="Times New Roman"/>
        </w:rPr>
        <w:t xml:space="preserve">.  Although previous studies examining stature did not separate participants using the GMFCS, those with the greatest impairments, evident through a specialized feeding </w:t>
      </w:r>
      <w:proofErr w:type="gramStart"/>
      <w:r w:rsidRPr="005C1497">
        <w:rPr>
          <w:rFonts w:ascii="Times New Roman" w:hAnsi="Times New Roman" w:cs="Times New Roman"/>
        </w:rPr>
        <w:t>appar</w:t>
      </w:r>
      <w:r w:rsidR="00387E3F">
        <w:rPr>
          <w:rFonts w:ascii="Times New Roman" w:hAnsi="Times New Roman" w:cs="Times New Roman"/>
        </w:rPr>
        <w:t>atus,</w:t>
      </w:r>
      <w:proofErr w:type="gramEnd"/>
      <w:r w:rsidR="00387E3F">
        <w:rPr>
          <w:rFonts w:ascii="Times New Roman" w:hAnsi="Times New Roman" w:cs="Times New Roman"/>
        </w:rPr>
        <w:t xml:space="preserve"> were shortest in height [76</w:t>
      </w:r>
      <w:r w:rsidRPr="005C1497">
        <w:rPr>
          <w:rFonts w:ascii="Times New Roman" w:hAnsi="Times New Roman" w:cs="Times New Roman"/>
        </w:rPr>
        <w:t xml:space="preserve">].  Our current results also suggest that adults with CP who are lower functioning tend to be shorter than their higher functioning peers.  This shorter stature is likely resultant of the inability of contracted muscles to remain in parallel with bone growth, leading to joint deformities and reduced ambulation. </w:t>
      </w:r>
    </w:p>
    <w:p w14:paraId="72937D11" w14:textId="3EA355B3"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ab/>
        <w:t xml:space="preserve">We have demonstrated that although age was the strongest independent predictor for the majority of the vascular outcome variables, GMFCS showed a trend towards significance and may be a predictor in a larger and older cohort of adults with CP.  Of particular interest would be further research in the non-ambulant group, who presented with elevated resting heart rate and upper limb arterial stiffness.  A faster heart rate over time has been associated with an increased progression of collagen formation in the central arteries as a result of constant pressure loads </w:t>
      </w:r>
      <w:r w:rsidRPr="005C1497">
        <w:rPr>
          <w:rFonts w:ascii="Times New Roman" w:hAnsi="Times New Roman" w:cs="Times New Roman"/>
        </w:rPr>
        <w:fldChar w:fldCharType="begin"/>
      </w:r>
      <w:r w:rsidRPr="005C1497">
        <w:rPr>
          <w:rFonts w:ascii="Times New Roman" w:hAnsi="Times New Roman" w:cs="Times New Roman"/>
        </w:rPr>
        <w:instrText xml:space="preserve"> ADDIN EN.CITE &lt;EndNote&gt;&lt;Cite&gt;&lt;Author&gt;Nichols&lt;/Author&gt;&lt;Year&gt;2005&lt;/Year&gt;&lt;RecNum&gt;3473&lt;/RecNum&gt;&lt;DisplayText&gt;[25]&lt;/DisplayText&gt;&lt;record&gt;&lt;rec-number&gt;3473&lt;/rec-number&gt;&lt;foreign-keys&gt;&lt;key app="EN" db-id="rvvpx5vflaprexep5d0v5ppia2td052xddx5"&gt;3473&lt;/key&gt;&lt;/foreign-keys&gt;&lt;ref-type name="Journal Article"&gt;17&lt;/ref-type&gt;&lt;contributors&gt;&lt;authors&gt;&lt;author&gt;Nichols, W.W., O&amp;apos;Rourke, M.F.&lt;/author&gt;&lt;/authors&gt;&lt;/contributors&gt;&lt;titles&gt;&lt;title&gt;McDonald&amp;apos;s Blood Flow in Arteries. Theoretical, experimental and clinical principles. Fifth Edition&lt;/title&gt;&lt;/titles&gt;&lt;dates&gt;&lt;year&gt;2005&lt;/year&gt;&lt;/dates&gt;&lt;urls&gt;&lt;/urls&gt;&lt;/record&gt;&lt;/Cite&gt;&lt;/EndNote&gt;</w:instrText>
      </w:r>
      <w:r w:rsidRPr="005C1497">
        <w:rPr>
          <w:rFonts w:ascii="Times New Roman" w:hAnsi="Times New Roman" w:cs="Times New Roman"/>
        </w:rPr>
        <w:fldChar w:fldCharType="separate"/>
      </w:r>
      <w:r w:rsidRPr="005C1497">
        <w:rPr>
          <w:rFonts w:ascii="Times New Roman" w:hAnsi="Times New Roman" w:cs="Times New Roman"/>
          <w:noProof/>
        </w:rPr>
        <w:t>[</w:t>
      </w:r>
      <w:hyperlink w:anchor="_ENREF_25" w:tooltip="Nichols, 2005 #3223" w:history="1">
        <w:r w:rsidRPr="005C1497">
          <w:rPr>
            <w:rFonts w:ascii="Times New Roman" w:hAnsi="Times New Roman" w:cs="Times New Roman"/>
            <w:noProof/>
          </w:rPr>
          <w:t>25</w:t>
        </w:r>
      </w:hyperlink>
      <w:r w:rsidRPr="005C1497">
        <w:rPr>
          <w:rFonts w:ascii="Times New Roman" w:hAnsi="Times New Roman" w:cs="Times New Roman"/>
          <w:noProof/>
        </w:rPr>
        <w:t>]</w:t>
      </w:r>
      <w:r w:rsidRPr="005C1497">
        <w:rPr>
          <w:rFonts w:ascii="Times New Roman" w:hAnsi="Times New Roman" w:cs="Times New Roman"/>
        </w:rPr>
        <w:fldChar w:fldCharType="end"/>
      </w:r>
      <w:r w:rsidRPr="005C1497">
        <w:rPr>
          <w:rFonts w:ascii="Times New Roman" w:eastAsia="ＭＳ ゴシック" w:hAnsi="Times New Roman" w:cs="Times New Roman"/>
          <w:color w:val="000000"/>
        </w:rPr>
        <w:t xml:space="preserve">.  However, our postulation that increased acetylcholine receptors in those with CP may attenuate the progression of endothelial dysfunction as mediated through increased enzyme NOS activity and subsequent vasodilation and the predictive use of assessments of vascular health in adults with CP warrant further investigation. </w:t>
      </w:r>
    </w:p>
    <w:p w14:paraId="1F31F9CD" w14:textId="77777777" w:rsidR="00415C3D" w:rsidRPr="005C1497" w:rsidRDefault="00415C3D" w:rsidP="00415C3D">
      <w:pPr>
        <w:spacing w:line="480" w:lineRule="auto"/>
        <w:rPr>
          <w:rFonts w:ascii="Times New Roman" w:eastAsia="ＭＳ ゴシック" w:hAnsi="Times New Roman" w:cs="Times New Roman"/>
          <w:i/>
          <w:color w:val="000000"/>
        </w:rPr>
      </w:pPr>
      <w:r w:rsidRPr="005C1497">
        <w:rPr>
          <w:rFonts w:ascii="Times New Roman" w:eastAsia="ＭＳ ゴシック" w:hAnsi="Times New Roman" w:cs="Times New Roman"/>
          <w:b/>
          <w:color w:val="000000"/>
        </w:rPr>
        <w:t>2.4.1</w:t>
      </w:r>
      <w:r w:rsidRPr="005C1497">
        <w:rPr>
          <w:rFonts w:ascii="Times New Roman" w:eastAsia="ＭＳ ゴシック" w:hAnsi="Times New Roman" w:cs="Times New Roman"/>
          <w:b/>
          <w:color w:val="000000"/>
        </w:rPr>
        <w:tab/>
      </w:r>
      <w:r w:rsidRPr="005C1497">
        <w:rPr>
          <w:rFonts w:ascii="Times New Roman" w:eastAsia="ＭＳ ゴシック" w:hAnsi="Times New Roman" w:cs="Times New Roman"/>
          <w:b/>
          <w:i/>
          <w:color w:val="000000"/>
        </w:rPr>
        <w:t>Limitations</w:t>
      </w:r>
    </w:p>
    <w:p w14:paraId="5B48F46E" w14:textId="1B1B8D1F" w:rsidR="00415C3D" w:rsidRPr="005C1497" w:rsidRDefault="00415C3D" w:rsidP="00415C3D">
      <w:pPr>
        <w:spacing w:line="480" w:lineRule="auto"/>
        <w:ind w:firstLine="720"/>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 xml:space="preserve">Although the </w:t>
      </w:r>
      <w:r w:rsidR="00491BC9">
        <w:rPr>
          <w:rFonts w:ascii="Times New Roman" w:eastAsia="ＭＳ ゴシック" w:hAnsi="Times New Roman" w:cs="Times New Roman"/>
          <w:color w:val="000000"/>
        </w:rPr>
        <w:t>vascular health assessment</w:t>
      </w:r>
      <w:r w:rsidR="00491BC9" w:rsidRPr="005C1497">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methodology performed in the current study is relatively straightforward, limitations to the procedure vary and encompass both technical and interpretive challenges.  Data are largely dependent on the quality of the ultrasound images and require a skilled operator and appropriate equipment and analysis software.  The current results are limited to adults with CP across the entirety of the GMFCS scale.  Specific technical difficulties that were incurred included contractures and spasms in the musculature of the imaged arm that may have hindered image quality</w:t>
      </w:r>
      <w:r w:rsidR="00491BC9">
        <w:rPr>
          <w:rFonts w:ascii="Times New Roman" w:eastAsia="ＭＳ ゴシック" w:hAnsi="Times New Roman" w:cs="Times New Roman"/>
          <w:color w:val="000000"/>
        </w:rPr>
        <w:t xml:space="preserve"> and impacted on outcomes</w:t>
      </w:r>
      <w:r w:rsidRPr="005C1497">
        <w:rPr>
          <w:rFonts w:ascii="Times New Roman" w:eastAsia="ＭＳ ゴシック" w:hAnsi="Times New Roman" w:cs="Times New Roman"/>
          <w:color w:val="000000"/>
        </w:rPr>
        <w:t>.  Regarding measurement of PA, it is difficult to state whether the accelerometer captured true habitual PA, specifically in those whom were lower functioning.  The accelerometers may not have been worn during transfer activities and were certainly not worn during water activities – two instances when activity may be greatest for persons who are lower functioning (</w:t>
      </w:r>
      <w:proofErr w:type="spellStart"/>
      <w:r w:rsidRPr="005C1497">
        <w:rPr>
          <w:rFonts w:ascii="Times New Roman" w:eastAsia="ＭＳ ゴシック" w:hAnsi="Times New Roman" w:cs="Times New Roman"/>
          <w:color w:val="000000"/>
        </w:rPr>
        <w:t>i.e</w:t>
      </w:r>
      <w:proofErr w:type="spellEnd"/>
      <w:r w:rsidRPr="005C1497">
        <w:rPr>
          <w:rFonts w:ascii="Times New Roman" w:eastAsia="ＭＳ ゴシック" w:hAnsi="Times New Roman" w:cs="Times New Roman"/>
          <w:color w:val="000000"/>
        </w:rPr>
        <w:t xml:space="preserve"> GMFCS V).</w:t>
      </w:r>
    </w:p>
    <w:p w14:paraId="18D5FA54" w14:textId="77777777" w:rsidR="00415C3D" w:rsidRPr="005C1497" w:rsidRDefault="00415C3D" w:rsidP="00415C3D">
      <w:pPr>
        <w:spacing w:line="480" w:lineRule="auto"/>
        <w:rPr>
          <w:rFonts w:ascii="Times New Roman" w:eastAsia="ＭＳ ゴシック" w:hAnsi="Times New Roman" w:cs="Times New Roman"/>
          <w:i/>
          <w:color w:val="000000"/>
        </w:rPr>
      </w:pPr>
      <w:r w:rsidRPr="005C1497">
        <w:rPr>
          <w:rFonts w:ascii="Times New Roman" w:eastAsia="ＭＳ ゴシック" w:hAnsi="Times New Roman" w:cs="Times New Roman"/>
          <w:b/>
          <w:color w:val="000000"/>
        </w:rPr>
        <w:t>2.4.2</w:t>
      </w:r>
      <w:r w:rsidRPr="005C1497">
        <w:rPr>
          <w:rFonts w:ascii="Times New Roman" w:eastAsia="ＭＳ ゴシック" w:hAnsi="Times New Roman" w:cs="Times New Roman"/>
          <w:b/>
          <w:color w:val="000000"/>
        </w:rPr>
        <w:tab/>
      </w:r>
      <w:r w:rsidRPr="005C1497">
        <w:rPr>
          <w:rFonts w:ascii="Times New Roman" w:eastAsia="ＭＳ ゴシック" w:hAnsi="Times New Roman" w:cs="Times New Roman"/>
          <w:b/>
          <w:i/>
          <w:color w:val="000000"/>
        </w:rPr>
        <w:t>Future Directions</w:t>
      </w:r>
    </w:p>
    <w:p w14:paraId="63F11E3D" w14:textId="5615B345" w:rsidR="00415C3D" w:rsidRPr="005C1497" w:rsidRDefault="00415C3D" w:rsidP="00415C3D">
      <w:pPr>
        <w:spacing w:line="480" w:lineRule="auto"/>
        <w:rPr>
          <w:rFonts w:ascii="Times New Roman" w:eastAsia="ＭＳ ゴシック" w:hAnsi="Times New Roman" w:cs="Times New Roman"/>
          <w:color w:val="000000"/>
        </w:rPr>
      </w:pPr>
      <w:r w:rsidRPr="005C1497">
        <w:rPr>
          <w:rFonts w:ascii="Times New Roman" w:eastAsia="ＭＳ ゴシック" w:hAnsi="Times New Roman" w:cs="Times New Roman"/>
          <w:color w:val="000000"/>
        </w:rPr>
        <w:tab/>
        <w:t xml:space="preserve">Despite significant differences in MVPA levels and sedentary time/hour, there were no differences in central or lower-limb stiffness, brachial artery endothelial function, and </w:t>
      </w:r>
      <w:proofErr w:type="spellStart"/>
      <w:r w:rsidRPr="005C1497">
        <w:rPr>
          <w:rFonts w:ascii="Times New Roman" w:eastAsia="ＭＳ ゴシック" w:hAnsi="Times New Roman" w:cs="Times New Roman"/>
          <w:color w:val="000000"/>
        </w:rPr>
        <w:t>cardiometabolic</w:t>
      </w:r>
      <w:proofErr w:type="spellEnd"/>
      <w:r w:rsidRPr="005C1497">
        <w:rPr>
          <w:rFonts w:ascii="Times New Roman" w:eastAsia="ＭＳ ゴシック" w:hAnsi="Times New Roman" w:cs="Times New Roman"/>
          <w:color w:val="000000"/>
        </w:rPr>
        <w:t xml:space="preserve"> markers between groups, indicating </w:t>
      </w:r>
      <w:proofErr w:type="gramStart"/>
      <w:r w:rsidRPr="005C1497">
        <w:rPr>
          <w:rFonts w:ascii="Times New Roman" w:eastAsia="ＭＳ ゴシック" w:hAnsi="Times New Roman" w:cs="Times New Roman"/>
          <w:color w:val="000000"/>
        </w:rPr>
        <w:t>a disconnect</w:t>
      </w:r>
      <w:proofErr w:type="gramEnd"/>
      <w:r w:rsidRPr="005C1497">
        <w:rPr>
          <w:rFonts w:ascii="Times New Roman" w:eastAsia="ＭＳ ゴシック" w:hAnsi="Times New Roman" w:cs="Times New Roman"/>
          <w:color w:val="000000"/>
        </w:rPr>
        <w:t xml:space="preserve"> between levels of PA and vascular indices of health in this cohort of adults with CP. </w:t>
      </w:r>
      <w:r w:rsidR="00912219">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This </w:t>
      </w:r>
      <w:r w:rsidR="00491BC9">
        <w:rPr>
          <w:rFonts w:ascii="Times New Roman" w:eastAsia="ＭＳ ゴシック" w:hAnsi="Times New Roman" w:cs="Times New Roman"/>
          <w:color w:val="000000"/>
        </w:rPr>
        <w:t xml:space="preserve">disconnect </w:t>
      </w:r>
      <w:r w:rsidRPr="005C1497">
        <w:rPr>
          <w:rFonts w:ascii="Times New Roman" w:eastAsia="ＭＳ ゴシック" w:hAnsi="Times New Roman" w:cs="Times New Roman"/>
          <w:color w:val="000000"/>
        </w:rPr>
        <w:t xml:space="preserve">may be due to the fact that the adult cohort studied was </w:t>
      </w:r>
      <w:r w:rsidR="00491BC9">
        <w:rPr>
          <w:rFonts w:ascii="Times New Roman" w:eastAsia="ＭＳ ゴシック" w:hAnsi="Times New Roman" w:cs="Times New Roman"/>
          <w:color w:val="000000"/>
        </w:rPr>
        <w:t xml:space="preserve">relatively </w:t>
      </w:r>
      <w:r w:rsidRPr="005C1497">
        <w:rPr>
          <w:rFonts w:ascii="Times New Roman" w:eastAsia="ＭＳ ゴシック" w:hAnsi="Times New Roman" w:cs="Times New Roman"/>
          <w:color w:val="000000"/>
        </w:rPr>
        <w:t xml:space="preserve">young, and the effects of inactivity in the non-ambulant group may not compromise vascular health this early in life. </w:t>
      </w:r>
      <w:r w:rsidR="00912219">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Furthermore, we did not </w:t>
      </w:r>
      <w:r w:rsidR="00491BC9">
        <w:rPr>
          <w:rFonts w:ascii="Times New Roman" w:eastAsia="ＭＳ ゴシック" w:hAnsi="Times New Roman" w:cs="Times New Roman"/>
          <w:color w:val="000000"/>
        </w:rPr>
        <w:t>assess</w:t>
      </w:r>
      <w:r w:rsidR="00491BC9" w:rsidRPr="005C1497">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light PA in this study, which could possibly explain the preservation of endothelial function in the non-ambulant group. However, the fact that 96% of the time was spent in the sedentary state suggests that the non-ambulant group was performing very little, if any, activity while wearing the accelerometers. </w:t>
      </w:r>
      <w:r w:rsidR="00912219">
        <w:rPr>
          <w:rFonts w:ascii="Times New Roman" w:eastAsia="ＭＳ ゴシック" w:hAnsi="Times New Roman" w:cs="Times New Roman"/>
          <w:color w:val="000000"/>
        </w:rPr>
        <w:t xml:space="preserve"> </w:t>
      </w:r>
      <w:r w:rsidRPr="005C1497">
        <w:rPr>
          <w:rFonts w:ascii="Times New Roman" w:eastAsia="ＭＳ ゴシック" w:hAnsi="Times New Roman" w:cs="Times New Roman"/>
          <w:color w:val="000000"/>
        </w:rPr>
        <w:t xml:space="preserve">The </w:t>
      </w:r>
      <w:proofErr w:type="gramStart"/>
      <w:r w:rsidRPr="005C1497">
        <w:rPr>
          <w:rFonts w:ascii="Times New Roman" w:eastAsia="ＭＳ ゴシック" w:hAnsi="Times New Roman" w:cs="Times New Roman"/>
          <w:color w:val="000000"/>
        </w:rPr>
        <w:t>long term</w:t>
      </w:r>
      <w:proofErr w:type="gramEnd"/>
      <w:r w:rsidRPr="005C1497">
        <w:rPr>
          <w:rFonts w:ascii="Times New Roman" w:eastAsia="ＭＳ ゴシック" w:hAnsi="Times New Roman" w:cs="Times New Roman"/>
          <w:color w:val="000000"/>
        </w:rPr>
        <w:t xml:space="preserve"> preservation of sedentary behavior in the non-ambulant group may have deleterious consequences on vascular health in the later adult years and warrants further longitudinal investigation.</w:t>
      </w:r>
    </w:p>
    <w:p w14:paraId="3421ED11" w14:textId="77777777" w:rsidR="00415C3D" w:rsidRPr="005C1497" w:rsidRDefault="00415C3D" w:rsidP="00415C3D">
      <w:pPr>
        <w:spacing w:line="480" w:lineRule="auto"/>
        <w:rPr>
          <w:rFonts w:ascii="Times New Roman" w:eastAsia="ＭＳ ゴシック" w:hAnsi="Times New Roman" w:cs="Times New Roman"/>
          <w:i/>
          <w:color w:val="000000"/>
        </w:rPr>
      </w:pPr>
      <w:r w:rsidRPr="005C1497">
        <w:rPr>
          <w:rFonts w:ascii="Times New Roman" w:eastAsia="ＭＳ ゴシック" w:hAnsi="Times New Roman" w:cs="Times New Roman"/>
          <w:b/>
          <w:color w:val="000000"/>
        </w:rPr>
        <w:t>2.4.3</w:t>
      </w:r>
      <w:r w:rsidRPr="005C1497">
        <w:rPr>
          <w:rFonts w:ascii="Times New Roman" w:eastAsia="ＭＳ ゴシック" w:hAnsi="Times New Roman" w:cs="Times New Roman"/>
          <w:b/>
          <w:color w:val="000000"/>
        </w:rPr>
        <w:tab/>
      </w:r>
      <w:r w:rsidRPr="005C1497">
        <w:rPr>
          <w:rFonts w:ascii="Times New Roman" w:eastAsia="ＭＳ ゴシック" w:hAnsi="Times New Roman" w:cs="Times New Roman"/>
          <w:b/>
          <w:i/>
          <w:color w:val="000000"/>
        </w:rPr>
        <w:t>Conclusion</w:t>
      </w:r>
    </w:p>
    <w:p w14:paraId="14907607" w14:textId="024EC163" w:rsidR="00415C3D" w:rsidRPr="005C1497" w:rsidRDefault="00491BC9" w:rsidP="00415C3D">
      <w:pPr>
        <w:spacing w:line="480" w:lineRule="auto"/>
        <w:ind w:firstLine="720"/>
        <w:rPr>
          <w:rFonts w:ascii="Times New Roman" w:eastAsia="ＭＳ ゴシック" w:hAnsi="Times New Roman" w:cs="Times New Roman"/>
          <w:color w:val="000000"/>
        </w:rPr>
      </w:pPr>
      <w:r>
        <w:rPr>
          <w:rFonts w:ascii="Times New Roman" w:eastAsia="ＭＳ ゴシック" w:hAnsi="Times New Roman" w:cs="Times New Roman"/>
          <w:color w:val="000000"/>
        </w:rPr>
        <w:t>In agreement with the literature in the general population</w:t>
      </w:r>
      <w:r w:rsidR="00415C3D" w:rsidRPr="005C1497">
        <w:rPr>
          <w:rFonts w:ascii="Times New Roman" w:eastAsia="ＭＳ ゴシック" w:hAnsi="Times New Roman" w:cs="Times New Roman"/>
          <w:color w:val="000000"/>
        </w:rPr>
        <w:t xml:space="preserve"> age was the strongest independent predictor for the majority of the vascular outcome variables</w:t>
      </w:r>
      <w:r>
        <w:rPr>
          <w:rFonts w:ascii="Times New Roman" w:eastAsia="ＭＳ ゴシック" w:hAnsi="Times New Roman" w:cs="Times New Roman"/>
          <w:color w:val="000000"/>
        </w:rPr>
        <w:t xml:space="preserve"> in our cohort of adults with CP</w:t>
      </w:r>
      <w:r w:rsidR="00415C3D" w:rsidRPr="005C1497">
        <w:rPr>
          <w:rFonts w:ascii="Times New Roman" w:eastAsia="ＭＳ ゴシック" w:hAnsi="Times New Roman" w:cs="Times New Roman"/>
          <w:color w:val="000000"/>
        </w:rPr>
        <w:t xml:space="preserve">. </w:t>
      </w:r>
      <w:r w:rsidR="00912219">
        <w:rPr>
          <w:rFonts w:ascii="Times New Roman" w:eastAsia="ＭＳ ゴシック" w:hAnsi="Times New Roman" w:cs="Times New Roman"/>
          <w:color w:val="000000"/>
        </w:rPr>
        <w:t xml:space="preserve"> </w:t>
      </w:r>
      <w:r w:rsidR="00415C3D" w:rsidRPr="005C1497">
        <w:rPr>
          <w:rFonts w:ascii="Times New Roman" w:eastAsia="ＭＳ ゴシック" w:hAnsi="Times New Roman" w:cs="Times New Roman"/>
          <w:color w:val="000000"/>
        </w:rPr>
        <w:t xml:space="preserve">However, the novel finding in this study was that GMFCS was an independent predictor of both </w:t>
      </w:r>
      <w:proofErr w:type="spellStart"/>
      <w:r w:rsidR="00415C3D" w:rsidRPr="005C1497">
        <w:rPr>
          <w:rFonts w:ascii="Times New Roman" w:eastAsia="ＭＳ ゴシック" w:hAnsi="Times New Roman" w:cs="Times New Roman"/>
          <w:color w:val="000000"/>
        </w:rPr>
        <w:t>uPWV</w:t>
      </w:r>
      <w:proofErr w:type="spellEnd"/>
      <w:r w:rsidR="00415C3D" w:rsidRPr="005C1497">
        <w:rPr>
          <w:rFonts w:ascii="Times New Roman" w:eastAsia="ＭＳ ゴシック" w:hAnsi="Times New Roman" w:cs="Times New Roman"/>
          <w:color w:val="000000"/>
        </w:rPr>
        <w:t xml:space="preserve"> and resting heart rate in this cohort of subjects. GMFCS may be a stronger independent predictor in larger, older cohorts of adults with CP, specifically in lower functioning individuals </w:t>
      </w:r>
      <w:r>
        <w:rPr>
          <w:rFonts w:ascii="Times New Roman" w:eastAsia="ＭＳ ゴシック" w:hAnsi="Times New Roman" w:cs="Times New Roman"/>
          <w:color w:val="000000"/>
        </w:rPr>
        <w:t xml:space="preserve">who experience </w:t>
      </w:r>
      <w:r w:rsidR="00415C3D" w:rsidRPr="005C1497">
        <w:rPr>
          <w:rFonts w:ascii="Times New Roman" w:eastAsia="ＭＳ ゴシック" w:hAnsi="Times New Roman" w:cs="Times New Roman"/>
          <w:color w:val="000000"/>
        </w:rPr>
        <w:t xml:space="preserve">minimal MVPA and increased sedentary time. </w:t>
      </w:r>
      <w:r w:rsidR="00912219">
        <w:rPr>
          <w:rFonts w:ascii="Times New Roman" w:eastAsia="ＭＳ ゴシック" w:hAnsi="Times New Roman" w:cs="Times New Roman"/>
          <w:color w:val="000000"/>
        </w:rPr>
        <w:t xml:space="preserve"> </w:t>
      </w:r>
      <w:r w:rsidR="00415C3D" w:rsidRPr="005C1497">
        <w:rPr>
          <w:rFonts w:ascii="Times New Roman" w:eastAsia="ＭＳ ゴシック" w:hAnsi="Times New Roman" w:cs="Times New Roman"/>
          <w:color w:val="000000"/>
        </w:rPr>
        <w:t>It is important to highlight the establishment of techniques to assess arterial health in adults with CP, which is critically imp</w:t>
      </w:r>
      <w:r w:rsidR="00B106BE">
        <w:rPr>
          <w:rFonts w:ascii="Times New Roman" w:eastAsia="ＭＳ ゴシック" w:hAnsi="Times New Roman" w:cs="Times New Roman"/>
          <w:color w:val="000000"/>
        </w:rPr>
        <w:t>ortant for determining future cardiovascular</w:t>
      </w:r>
      <w:r w:rsidR="00415C3D" w:rsidRPr="005C1497">
        <w:rPr>
          <w:rFonts w:ascii="Times New Roman" w:eastAsia="ＭＳ ゴシック" w:hAnsi="Times New Roman" w:cs="Times New Roman"/>
          <w:color w:val="000000"/>
        </w:rPr>
        <w:t xml:space="preserve"> risk in this clinical population. </w:t>
      </w:r>
      <w:r w:rsidR="00912219">
        <w:rPr>
          <w:rFonts w:ascii="Times New Roman" w:eastAsia="ＭＳ ゴシック" w:hAnsi="Times New Roman" w:cs="Times New Roman"/>
          <w:color w:val="000000"/>
        </w:rPr>
        <w:t xml:space="preserve"> </w:t>
      </w:r>
      <w:r w:rsidR="00415C3D" w:rsidRPr="005C1497">
        <w:rPr>
          <w:rFonts w:ascii="Times New Roman" w:eastAsia="ＭＳ ゴシック" w:hAnsi="Times New Roman" w:cs="Times New Roman"/>
          <w:color w:val="000000"/>
        </w:rPr>
        <w:t>This study confirms the feasibility of using these vascular assessment techniques in this population and identifies the potential for future, longitudinal assessments of adults with CP across the entire GMFCS scale.</w:t>
      </w:r>
    </w:p>
    <w:p w14:paraId="050C9DA6" w14:textId="77777777" w:rsidR="00415C3D" w:rsidRDefault="00415C3D" w:rsidP="00415C3D">
      <w:pPr>
        <w:rPr>
          <w:rFonts w:ascii="Times New Roman" w:hAnsi="Times New Roman" w:cs="Times New Roman"/>
          <w:b/>
        </w:rPr>
      </w:pPr>
    </w:p>
    <w:p w14:paraId="2D316055" w14:textId="77777777" w:rsidR="00D87EE4" w:rsidRDefault="00D87EE4" w:rsidP="00415C3D">
      <w:pPr>
        <w:rPr>
          <w:rFonts w:ascii="Times New Roman" w:hAnsi="Times New Roman" w:cs="Times New Roman"/>
          <w:b/>
        </w:rPr>
      </w:pPr>
    </w:p>
    <w:p w14:paraId="569D06B5" w14:textId="77777777" w:rsidR="00E20AF5" w:rsidRDefault="00E20AF5" w:rsidP="00415C3D">
      <w:pPr>
        <w:rPr>
          <w:rFonts w:ascii="Times New Roman" w:hAnsi="Times New Roman" w:cs="Times New Roman"/>
          <w:b/>
        </w:rPr>
      </w:pPr>
    </w:p>
    <w:p w14:paraId="61173B72" w14:textId="77777777" w:rsidR="00E20AF5" w:rsidRDefault="00E20AF5" w:rsidP="00415C3D">
      <w:pPr>
        <w:rPr>
          <w:rFonts w:ascii="Times New Roman" w:hAnsi="Times New Roman" w:cs="Times New Roman"/>
          <w:b/>
        </w:rPr>
      </w:pPr>
    </w:p>
    <w:p w14:paraId="5350819E" w14:textId="77777777" w:rsidR="00E20AF5" w:rsidRDefault="00E20AF5" w:rsidP="00415C3D">
      <w:pPr>
        <w:rPr>
          <w:rFonts w:ascii="Times New Roman" w:hAnsi="Times New Roman" w:cs="Times New Roman"/>
          <w:b/>
        </w:rPr>
      </w:pPr>
    </w:p>
    <w:p w14:paraId="5289783E" w14:textId="77777777" w:rsidR="00E20AF5" w:rsidRDefault="00E20AF5" w:rsidP="00415C3D">
      <w:pPr>
        <w:rPr>
          <w:rFonts w:ascii="Times New Roman" w:hAnsi="Times New Roman" w:cs="Times New Roman"/>
          <w:b/>
        </w:rPr>
      </w:pPr>
    </w:p>
    <w:p w14:paraId="7ED6C74C" w14:textId="77777777" w:rsidR="00E20AF5" w:rsidRDefault="00E20AF5" w:rsidP="00415C3D">
      <w:pPr>
        <w:rPr>
          <w:rFonts w:ascii="Times New Roman" w:hAnsi="Times New Roman" w:cs="Times New Roman"/>
          <w:b/>
        </w:rPr>
      </w:pPr>
    </w:p>
    <w:p w14:paraId="10A8BA94" w14:textId="77777777" w:rsidR="00E20AF5" w:rsidRDefault="00E20AF5" w:rsidP="00415C3D">
      <w:pPr>
        <w:rPr>
          <w:rFonts w:ascii="Times New Roman" w:hAnsi="Times New Roman" w:cs="Times New Roman"/>
          <w:b/>
        </w:rPr>
      </w:pPr>
    </w:p>
    <w:p w14:paraId="340A7EEE" w14:textId="77777777" w:rsidR="00E20AF5" w:rsidRDefault="00E20AF5" w:rsidP="00415C3D">
      <w:pPr>
        <w:rPr>
          <w:rFonts w:ascii="Times New Roman" w:hAnsi="Times New Roman" w:cs="Times New Roman"/>
          <w:b/>
        </w:rPr>
      </w:pPr>
    </w:p>
    <w:p w14:paraId="11B44F06" w14:textId="77777777" w:rsidR="00E20AF5" w:rsidRDefault="00E20AF5" w:rsidP="00415C3D">
      <w:pPr>
        <w:rPr>
          <w:rFonts w:ascii="Times New Roman" w:hAnsi="Times New Roman" w:cs="Times New Roman"/>
          <w:b/>
        </w:rPr>
      </w:pPr>
    </w:p>
    <w:p w14:paraId="4D48557F" w14:textId="77777777" w:rsidR="00E20AF5" w:rsidRDefault="00E20AF5" w:rsidP="00415C3D">
      <w:pPr>
        <w:rPr>
          <w:rFonts w:ascii="Times New Roman" w:hAnsi="Times New Roman" w:cs="Times New Roman"/>
          <w:b/>
        </w:rPr>
      </w:pPr>
    </w:p>
    <w:p w14:paraId="6B04CB71" w14:textId="77777777" w:rsidR="00E20AF5" w:rsidRDefault="00E20AF5" w:rsidP="00415C3D">
      <w:pPr>
        <w:rPr>
          <w:rFonts w:ascii="Times New Roman" w:hAnsi="Times New Roman" w:cs="Times New Roman"/>
          <w:b/>
        </w:rPr>
      </w:pPr>
    </w:p>
    <w:p w14:paraId="31FD93E1" w14:textId="77777777" w:rsidR="00E20AF5" w:rsidRDefault="00E20AF5" w:rsidP="00415C3D">
      <w:pPr>
        <w:rPr>
          <w:rFonts w:ascii="Times New Roman" w:hAnsi="Times New Roman" w:cs="Times New Roman"/>
          <w:b/>
        </w:rPr>
      </w:pPr>
    </w:p>
    <w:p w14:paraId="681EF2E1" w14:textId="77777777" w:rsidR="00E20AF5" w:rsidRDefault="00E20AF5" w:rsidP="00415C3D">
      <w:pPr>
        <w:rPr>
          <w:rFonts w:ascii="Times New Roman" w:hAnsi="Times New Roman" w:cs="Times New Roman"/>
          <w:b/>
        </w:rPr>
      </w:pPr>
    </w:p>
    <w:p w14:paraId="0658A145" w14:textId="77777777" w:rsidR="00E20AF5" w:rsidRDefault="00E20AF5" w:rsidP="00415C3D">
      <w:pPr>
        <w:rPr>
          <w:rFonts w:ascii="Times New Roman" w:hAnsi="Times New Roman" w:cs="Times New Roman"/>
          <w:b/>
        </w:rPr>
      </w:pPr>
    </w:p>
    <w:p w14:paraId="112F8D64" w14:textId="77777777" w:rsidR="00E20AF5" w:rsidRDefault="00E20AF5" w:rsidP="00415C3D">
      <w:pPr>
        <w:rPr>
          <w:rFonts w:ascii="Times New Roman" w:hAnsi="Times New Roman" w:cs="Times New Roman"/>
          <w:b/>
        </w:rPr>
      </w:pPr>
    </w:p>
    <w:p w14:paraId="684FE714" w14:textId="77777777" w:rsidR="00E20AF5" w:rsidRDefault="00E20AF5" w:rsidP="00415C3D">
      <w:pPr>
        <w:rPr>
          <w:rFonts w:ascii="Times New Roman" w:hAnsi="Times New Roman" w:cs="Times New Roman"/>
          <w:b/>
        </w:rPr>
      </w:pPr>
    </w:p>
    <w:p w14:paraId="5C60DB7B" w14:textId="77777777" w:rsidR="00E20AF5" w:rsidRDefault="00E20AF5" w:rsidP="00415C3D">
      <w:pPr>
        <w:rPr>
          <w:rFonts w:ascii="Times New Roman" w:hAnsi="Times New Roman" w:cs="Times New Roman"/>
          <w:b/>
        </w:rPr>
      </w:pPr>
    </w:p>
    <w:p w14:paraId="0AD0E922" w14:textId="77777777" w:rsidR="00E20AF5" w:rsidRDefault="00E20AF5" w:rsidP="00415C3D">
      <w:pPr>
        <w:rPr>
          <w:rFonts w:ascii="Times New Roman" w:hAnsi="Times New Roman" w:cs="Times New Roman"/>
          <w:b/>
        </w:rPr>
      </w:pPr>
    </w:p>
    <w:p w14:paraId="0B8C82F7" w14:textId="77777777" w:rsidR="00E20AF5" w:rsidRDefault="00E20AF5" w:rsidP="00415C3D">
      <w:pPr>
        <w:rPr>
          <w:rFonts w:ascii="Times New Roman" w:hAnsi="Times New Roman" w:cs="Times New Roman"/>
          <w:b/>
        </w:rPr>
      </w:pPr>
    </w:p>
    <w:p w14:paraId="2888E764" w14:textId="77777777" w:rsidR="00E20AF5" w:rsidRDefault="00E20AF5" w:rsidP="00415C3D">
      <w:pPr>
        <w:rPr>
          <w:rFonts w:ascii="Times New Roman" w:hAnsi="Times New Roman" w:cs="Times New Roman"/>
          <w:b/>
        </w:rPr>
      </w:pPr>
    </w:p>
    <w:p w14:paraId="2721C0DF" w14:textId="77777777" w:rsidR="00E20AF5" w:rsidRDefault="00E20AF5" w:rsidP="00415C3D">
      <w:pPr>
        <w:rPr>
          <w:rFonts w:ascii="Times New Roman" w:hAnsi="Times New Roman" w:cs="Times New Roman"/>
          <w:b/>
        </w:rPr>
      </w:pPr>
    </w:p>
    <w:p w14:paraId="54F0E0CF" w14:textId="77777777" w:rsidR="00E20AF5" w:rsidRDefault="00E20AF5" w:rsidP="00415C3D">
      <w:pPr>
        <w:rPr>
          <w:rFonts w:ascii="Times New Roman" w:hAnsi="Times New Roman" w:cs="Times New Roman"/>
          <w:b/>
        </w:rPr>
      </w:pPr>
    </w:p>
    <w:p w14:paraId="37ED4F13" w14:textId="77777777" w:rsidR="00E20AF5" w:rsidRDefault="00E20AF5" w:rsidP="00415C3D">
      <w:pPr>
        <w:rPr>
          <w:rFonts w:ascii="Times New Roman" w:hAnsi="Times New Roman" w:cs="Times New Roman"/>
          <w:b/>
        </w:rPr>
      </w:pPr>
    </w:p>
    <w:p w14:paraId="25FF58A1" w14:textId="77777777" w:rsidR="00E20AF5" w:rsidRDefault="00E20AF5" w:rsidP="00415C3D">
      <w:pPr>
        <w:rPr>
          <w:rFonts w:ascii="Times New Roman" w:hAnsi="Times New Roman" w:cs="Times New Roman"/>
          <w:b/>
        </w:rPr>
      </w:pPr>
    </w:p>
    <w:p w14:paraId="7618522F" w14:textId="77777777" w:rsidR="00E20AF5" w:rsidRDefault="00E20AF5" w:rsidP="00415C3D">
      <w:pPr>
        <w:rPr>
          <w:rFonts w:ascii="Times New Roman" w:hAnsi="Times New Roman" w:cs="Times New Roman"/>
          <w:b/>
        </w:rPr>
      </w:pPr>
    </w:p>
    <w:p w14:paraId="131C8BC1" w14:textId="77777777" w:rsidR="00415C3D" w:rsidRPr="005C1497" w:rsidRDefault="00415C3D" w:rsidP="00415C3D">
      <w:pPr>
        <w:rPr>
          <w:rFonts w:ascii="Times New Roman" w:hAnsi="Times New Roman" w:cs="Times New Roman"/>
          <w:b/>
        </w:rPr>
      </w:pPr>
      <w:r w:rsidRPr="005C1497">
        <w:rPr>
          <w:rFonts w:ascii="Times New Roman" w:hAnsi="Times New Roman" w:cs="Times New Roman"/>
          <w:b/>
        </w:rPr>
        <w:t>2.5</w:t>
      </w:r>
      <w:r w:rsidRPr="005C1497">
        <w:rPr>
          <w:rFonts w:ascii="Times New Roman" w:hAnsi="Times New Roman" w:cs="Times New Roman"/>
          <w:b/>
        </w:rPr>
        <w:tab/>
        <w:t>REFERENCES</w:t>
      </w:r>
    </w:p>
    <w:p w14:paraId="492A1539" w14:textId="77777777" w:rsidR="00415C3D" w:rsidRPr="005C1497" w:rsidRDefault="00415C3D" w:rsidP="00415C3D">
      <w:pPr>
        <w:rPr>
          <w:rFonts w:ascii="Times New Roman" w:hAnsi="Times New Roman" w:cs="Times New Roman"/>
          <w:b/>
        </w:rPr>
      </w:pPr>
    </w:p>
    <w:p w14:paraId="6E7D08B1" w14:textId="77777777" w:rsidR="00415C3D" w:rsidRPr="0013539B" w:rsidRDefault="00415C3D" w:rsidP="00415C3D">
      <w:pPr>
        <w:ind w:left="720" w:hanging="720"/>
        <w:rPr>
          <w:rFonts w:ascii="Times New Roman" w:hAnsi="Times New Roman" w:cs="Times New Roman"/>
          <w:noProof/>
        </w:rPr>
      </w:pPr>
      <w:r w:rsidRPr="005C1497">
        <w:rPr>
          <w:rFonts w:ascii="Times New Roman" w:hAnsi="Times New Roman" w:cs="Times New Roman"/>
        </w:rPr>
        <w:fldChar w:fldCharType="begin"/>
      </w:r>
      <w:r w:rsidRPr="005C1497">
        <w:rPr>
          <w:rFonts w:ascii="Times New Roman" w:hAnsi="Times New Roman" w:cs="Times New Roman"/>
        </w:rPr>
        <w:instrText xml:space="preserve"> ADDIN EN.REFLIST </w:instrText>
      </w:r>
      <w:r w:rsidRPr="005C1497">
        <w:rPr>
          <w:rFonts w:ascii="Times New Roman" w:hAnsi="Times New Roman" w:cs="Times New Roman"/>
        </w:rPr>
        <w:fldChar w:fldCharType="separate"/>
      </w:r>
      <w:r w:rsidRPr="0013539B">
        <w:rPr>
          <w:rFonts w:ascii="Times New Roman" w:hAnsi="Times New Roman" w:cs="Times New Roman"/>
          <w:noProof/>
        </w:rPr>
        <w:t>1.</w:t>
      </w:r>
      <w:r w:rsidRPr="0013539B">
        <w:rPr>
          <w:rFonts w:ascii="Times New Roman" w:hAnsi="Times New Roman" w:cs="Times New Roman"/>
          <w:noProof/>
        </w:rPr>
        <w:tab/>
        <w:t xml:space="preserve">Svien, L.R., Berg, P., Stephenson, C., </w:t>
      </w:r>
      <w:r w:rsidRPr="0013539B">
        <w:rPr>
          <w:rFonts w:ascii="Times New Roman" w:hAnsi="Times New Roman" w:cs="Times New Roman"/>
          <w:i/>
          <w:noProof/>
        </w:rPr>
        <w:t>Issues in aging with cerebral palsy.</w:t>
      </w:r>
      <w:r w:rsidRPr="0013539B">
        <w:rPr>
          <w:rFonts w:ascii="Times New Roman" w:hAnsi="Times New Roman" w:cs="Times New Roman"/>
          <w:noProof/>
        </w:rPr>
        <w:t xml:space="preserve"> Topics in Geriatric Rehabilitation, 2008. </w:t>
      </w:r>
      <w:r w:rsidRPr="0013539B">
        <w:rPr>
          <w:rFonts w:ascii="Times New Roman" w:hAnsi="Times New Roman" w:cs="Times New Roman"/>
          <w:b/>
          <w:noProof/>
        </w:rPr>
        <w:t>24</w:t>
      </w:r>
      <w:r w:rsidRPr="0013539B">
        <w:rPr>
          <w:rFonts w:ascii="Times New Roman" w:hAnsi="Times New Roman" w:cs="Times New Roman"/>
          <w:noProof/>
        </w:rPr>
        <w:t>(1): p. 26-40.</w:t>
      </w:r>
    </w:p>
    <w:p w14:paraId="4DC35819"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w:t>
      </w:r>
      <w:r w:rsidRPr="0013539B">
        <w:rPr>
          <w:rFonts w:ascii="Times New Roman" w:hAnsi="Times New Roman" w:cs="Times New Roman"/>
          <w:noProof/>
        </w:rPr>
        <w:tab/>
        <w:t xml:space="preserve">Rosenbaum, P., et al., </w:t>
      </w:r>
      <w:r w:rsidRPr="0013539B">
        <w:rPr>
          <w:rFonts w:ascii="Times New Roman" w:hAnsi="Times New Roman" w:cs="Times New Roman"/>
          <w:i/>
          <w:noProof/>
        </w:rPr>
        <w:t>A report: the definition and classification of cerebral palsy April 2006.</w:t>
      </w:r>
      <w:r w:rsidRPr="0013539B">
        <w:rPr>
          <w:rFonts w:ascii="Times New Roman" w:hAnsi="Times New Roman" w:cs="Times New Roman"/>
          <w:noProof/>
        </w:rPr>
        <w:t xml:space="preserve"> Dev Med Child Neurol Suppl, 2007. </w:t>
      </w:r>
      <w:r w:rsidRPr="0013539B">
        <w:rPr>
          <w:rFonts w:ascii="Times New Roman" w:hAnsi="Times New Roman" w:cs="Times New Roman"/>
          <w:b/>
          <w:noProof/>
        </w:rPr>
        <w:t>109</w:t>
      </w:r>
      <w:r w:rsidRPr="0013539B">
        <w:rPr>
          <w:rFonts w:ascii="Times New Roman" w:hAnsi="Times New Roman" w:cs="Times New Roman"/>
          <w:noProof/>
        </w:rPr>
        <w:t>: p. 8-14.</w:t>
      </w:r>
    </w:p>
    <w:p w14:paraId="5A17A334"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w:t>
      </w:r>
      <w:r w:rsidRPr="0013539B">
        <w:rPr>
          <w:rFonts w:ascii="Times New Roman" w:hAnsi="Times New Roman" w:cs="Times New Roman"/>
          <w:noProof/>
        </w:rPr>
        <w:tab/>
        <w:t xml:space="preserve">Sandstrom K, A.J., Oberg B., </w:t>
      </w:r>
      <w:r w:rsidRPr="0013539B">
        <w:rPr>
          <w:rFonts w:ascii="Times New Roman" w:hAnsi="Times New Roman" w:cs="Times New Roman"/>
          <w:i/>
          <w:noProof/>
        </w:rPr>
        <w:t>Descriptions of functioning and health and relation to gross motor function classification in adults with cerebral palsy.</w:t>
      </w:r>
      <w:r w:rsidRPr="0013539B">
        <w:rPr>
          <w:rFonts w:ascii="Times New Roman" w:hAnsi="Times New Roman" w:cs="Times New Roman"/>
          <w:noProof/>
        </w:rPr>
        <w:t xml:space="preserve"> Disability &amp; Rehabilitation, 2004. </w:t>
      </w:r>
      <w:r w:rsidRPr="0013539B">
        <w:rPr>
          <w:rFonts w:ascii="Times New Roman" w:hAnsi="Times New Roman" w:cs="Times New Roman"/>
          <w:b/>
          <w:noProof/>
        </w:rPr>
        <w:t>26</w:t>
      </w:r>
      <w:r w:rsidRPr="0013539B">
        <w:rPr>
          <w:rFonts w:ascii="Times New Roman" w:hAnsi="Times New Roman" w:cs="Times New Roman"/>
          <w:noProof/>
        </w:rPr>
        <w:t>: p. 1023-1031.</w:t>
      </w:r>
    </w:p>
    <w:p w14:paraId="57DCDFD9"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w:t>
      </w:r>
      <w:r w:rsidRPr="0013539B">
        <w:rPr>
          <w:rFonts w:ascii="Times New Roman" w:hAnsi="Times New Roman" w:cs="Times New Roman"/>
          <w:noProof/>
        </w:rPr>
        <w:tab/>
        <w:t xml:space="preserve">Palisano, R.J., et al., </w:t>
      </w:r>
      <w:r w:rsidRPr="0013539B">
        <w:rPr>
          <w:rFonts w:ascii="Times New Roman" w:hAnsi="Times New Roman" w:cs="Times New Roman"/>
          <w:i/>
          <w:noProof/>
        </w:rPr>
        <w:t>Content validity of the expanded and revised Gross Motor Function Classification System.</w:t>
      </w:r>
      <w:r w:rsidRPr="0013539B">
        <w:rPr>
          <w:rFonts w:ascii="Times New Roman" w:hAnsi="Times New Roman" w:cs="Times New Roman"/>
          <w:noProof/>
        </w:rPr>
        <w:t xml:space="preserve"> Developmental Medicine &amp; Child Neurology, 2008. </w:t>
      </w:r>
      <w:r w:rsidRPr="0013539B">
        <w:rPr>
          <w:rFonts w:ascii="Times New Roman" w:hAnsi="Times New Roman" w:cs="Times New Roman"/>
          <w:b/>
          <w:noProof/>
        </w:rPr>
        <w:t>50</w:t>
      </w:r>
      <w:r w:rsidRPr="0013539B">
        <w:rPr>
          <w:rFonts w:ascii="Times New Roman" w:hAnsi="Times New Roman" w:cs="Times New Roman"/>
          <w:noProof/>
        </w:rPr>
        <w:t>(10): p. 744-750.</w:t>
      </w:r>
    </w:p>
    <w:p w14:paraId="4F847F7E"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w:t>
      </w:r>
      <w:r w:rsidRPr="0013539B">
        <w:rPr>
          <w:rFonts w:ascii="Times New Roman" w:hAnsi="Times New Roman" w:cs="Times New Roman"/>
          <w:noProof/>
        </w:rPr>
        <w:tab/>
        <w:t xml:space="preserve">Jahnsen, R., G. Aamodt, and P. Rosenbaum, </w:t>
      </w:r>
      <w:r w:rsidRPr="0013539B">
        <w:rPr>
          <w:rFonts w:ascii="Times New Roman" w:hAnsi="Times New Roman" w:cs="Times New Roman"/>
          <w:i/>
          <w:noProof/>
        </w:rPr>
        <w:t>Gross Motor Function Classification System used in adults with cerebral palsy: agreement of self</w:t>
      </w:r>
      <w:r w:rsidRPr="0013539B">
        <w:rPr>
          <w:rFonts w:ascii="Noteworthy Bold" w:hAnsi="Noteworthy Bold" w:cs="Noteworthy Bold"/>
          <w:i/>
          <w:noProof/>
        </w:rPr>
        <w:t>‐</w:t>
      </w:r>
      <w:r w:rsidRPr="0013539B">
        <w:rPr>
          <w:rFonts w:ascii="Times New Roman" w:hAnsi="Times New Roman" w:cs="Times New Roman"/>
          <w:i/>
          <w:noProof/>
        </w:rPr>
        <w:t>reported versus professional rating.</w:t>
      </w:r>
      <w:r w:rsidRPr="0013539B">
        <w:rPr>
          <w:rFonts w:ascii="Times New Roman" w:hAnsi="Times New Roman" w:cs="Times New Roman"/>
          <w:noProof/>
        </w:rPr>
        <w:t xml:space="preserve"> Developmental Medicine &amp; Child Neurology, 2006. </w:t>
      </w:r>
      <w:r w:rsidRPr="0013539B">
        <w:rPr>
          <w:rFonts w:ascii="Times New Roman" w:hAnsi="Times New Roman" w:cs="Times New Roman"/>
          <w:b/>
          <w:noProof/>
        </w:rPr>
        <w:t>48</w:t>
      </w:r>
      <w:r w:rsidRPr="0013539B">
        <w:rPr>
          <w:rFonts w:ascii="Times New Roman" w:hAnsi="Times New Roman" w:cs="Times New Roman"/>
          <w:noProof/>
        </w:rPr>
        <w:t>(9): p. 734-738.</w:t>
      </w:r>
    </w:p>
    <w:p w14:paraId="291BE1B0"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w:t>
      </w:r>
      <w:r w:rsidRPr="0013539B">
        <w:rPr>
          <w:rFonts w:ascii="Times New Roman" w:hAnsi="Times New Roman" w:cs="Times New Roman"/>
          <w:noProof/>
        </w:rPr>
        <w:tab/>
        <w:t xml:space="preserve">Carlon, S.L., et al., </w:t>
      </w:r>
      <w:r w:rsidRPr="0013539B">
        <w:rPr>
          <w:rFonts w:ascii="Times New Roman" w:hAnsi="Times New Roman" w:cs="Times New Roman"/>
          <w:i/>
          <w:noProof/>
        </w:rPr>
        <w:t>Differences in habitual physical activity levels of young people with cerebral palsy and their typically developing peers: a systematic review.</w:t>
      </w:r>
      <w:r w:rsidRPr="0013539B">
        <w:rPr>
          <w:rFonts w:ascii="Times New Roman" w:hAnsi="Times New Roman" w:cs="Times New Roman"/>
          <w:noProof/>
        </w:rPr>
        <w:t xml:space="preserve"> Disability &amp; Rehabilitation, 2013. </w:t>
      </w:r>
      <w:r w:rsidRPr="0013539B">
        <w:rPr>
          <w:rFonts w:ascii="Times New Roman" w:hAnsi="Times New Roman" w:cs="Times New Roman"/>
          <w:b/>
          <w:noProof/>
        </w:rPr>
        <w:t>35</w:t>
      </w:r>
      <w:r w:rsidRPr="0013539B">
        <w:rPr>
          <w:rFonts w:ascii="Times New Roman" w:hAnsi="Times New Roman" w:cs="Times New Roman"/>
          <w:noProof/>
        </w:rPr>
        <w:t>(8): p. 647-55.</w:t>
      </w:r>
    </w:p>
    <w:p w14:paraId="2DADD96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w:t>
      </w:r>
      <w:r w:rsidRPr="0013539B">
        <w:rPr>
          <w:rFonts w:ascii="Times New Roman" w:hAnsi="Times New Roman" w:cs="Times New Roman"/>
          <w:noProof/>
        </w:rPr>
        <w:tab/>
        <w:t xml:space="preserve">Nieuwenhuijsen, C., et al., </w:t>
      </w:r>
      <w:r w:rsidRPr="0013539B">
        <w:rPr>
          <w:rFonts w:ascii="Times New Roman" w:hAnsi="Times New Roman" w:cs="Times New Roman"/>
          <w:i/>
          <w:noProof/>
        </w:rPr>
        <w:t>Physical fitness, everyday physical activity, and fatigue in ambulatory adults with bilateral spastic cerebral palsy.</w:t>
      </w:r>
      <w:r w:rsidRPr="0013539B">
        <w:rPr>
          <w:rFonts w:ascii="Times New Roman" w:hAnsi="Times New Roman" w:cs="Times New Roman"/>
          <w:noProof/>
        </w:rPr>
        <w:t xml:space="preserve"> Scandinavian Journal of Medicine &amp; Science in Sports, 2011. </w:t>
      </w:r>
      <w:r w:rsidRPr="0013539B">
        <w:rPr>
          <w:rFonts w:ascii="Times New Roman" w:hAnsi="Times New Roman" w:cs="Times New Roman"/>
          <w:b/>
          <w:noProof/>
        </w:rPr>
        <w:t>21</w:t>
      </w:r>
      <w:r w:rsidRPr="0013539B">
        <w:rPr>
          <w:rFonts w:ascii="Times New Roman" w:hAnsi="Times New Roman" w:cs="Times New Roman"/>
          <w:noProof/>
        </w:rPr>
        <w:t>(4): p. 535-42.</w:t>
      </w:r>
    </w:p>
    <w:p w14:paraId="017A34AA"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8.</w:t>
      </w:r>
      <w:r w:rsidRPr="0013539B">
        <w:rPr>
          <w:rFonts w:ascii="Times New Roman" w:hAnsi="Times New Roman" w:cs="Times New Roman"/>
          <w:noProof/>
        </w:rPr>
        <w:tab/>
        <w:t xml:space="preserve">Mokdad, A.H., et al., </w:t>
      </w:r>
      <w:r w:rsidRPr="0013539B">
        <w:rPr>
          <w:rFonts w:ascii="Times New Roman" w:hAnsi="Times New Roman" w:cs="Times New Roman"/>
          <w:i/>
          <w:noProof/>
        </w:rPr>
        <w:t>Actual causes of death in the United States, 2000.</w:t>
      </w:r>
      <w:r w:rsidRPr="0013539B">
        <w:rPr>
          <w:rFonts w:ascii="Times New Roman" w:hAnsi="Times New Roman" w:cs="Times New Roman"/>
          <w:noProof/>
        </w:rPr>
        <w:t xml:space="preserve"> JAMA, 2004. </w:t>
      </w:r>
      <w:r w:rsidRPr="0013539B">
        <w:rPr>
          <w:rFonts w:ascii="Times New Roman" w:hAnsi="Times New Roman" w:cs="Times New Roman"/>
          <w:b/>
          <w:noProof/>
        </w:rPr>
        <w:t>291</w:t>
      </w:r>
      <w:r w:rsidRPr="0013539B">
        <w:rPr>
          <w:rFonts w:ascii="Times New Roman" w:hAnsi="Times New Roman" w:cs="Times New Roman"/>
          <w:noProof/>
        </w:rPr>
        <w:t>(10): p. 1238-45.</w:t>
      </w:r>
    </w:p>
    <w:p w14:paraId="484314FB"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9.</w:t>
      </w:r>
      <w:r w:rsidRPr="0013539B">
        <w:rPr>
          <w:rFonts w:ascii="Times New Roman" w:hAnsi="Times New Roman" w:cs="Times New Roman"/>
          <w:noProof/>
        </w:rPr>
        <w:tab/>
        <w:t xml:space="preserve">Blair, S.N., et al., </w:t>
      </w:r>
      <w:r w:rsidRPr="0013539B">
        <w:rPr>
          <w:rFonts w:ascii="Times New Roman" w:hAnsi="Times New Roman" w:cs="Times New Roman"/>
          <w:i/>
          <w:noProof/>
        </w:rPr>
        <w:t>Influences of cardiorespiratory fitness and other precursors on cardiovascular disease and all-cause mortality in men and women.</w:t>
      </w:r>
      <w:r w:rsidRPr="0013539B">
        <w:rPr>
          <w:rFonts w:ascii="Times New Roman" w:hAnsi="Times New Roman" w:cs="Times New Roman"/>
          <w:noProof/>
        </w:rPr>
        <w:t xml:space="preserve"> JAMA, 1996. </w:t>
      </w:r>
      <w:r w:rsidRPr="0013539B">
        <w:rPr>
          <w:rFonts w:ascii="Times New Roman" w:hAnsi="Times New Roman" w:cs="Times New Roman"/>
          <w:b/>
          <w:noProof/>
        </w:rPr>
        <w:t>276</w:t>
      </w:r>
      <w:r w:rsidRPr="0013539B">
        <w:rPr>
          <w:rFonts w:ascii="Times New Roman" w:hAnsi="Times New Roman" w:cs="Times New Roman"/>
          <w:noProof/>
        </w:rPr>
        <w:t>(3): p. 205-10.</w:t>
      </w:r>
    </w:p>
    <w:p w14:paraId="5088B601"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10.</w:t>
      </w:r>
      <w:r w:rsidRPr="0013539B">
        <w:rPr>
          <w:rFonts w:ascii="Times New Roman" w:hAnsi="Times New Roman" w:cs="Times New Roman"/>
          <w:noProof/>
        </w:rPr>
        <w:tab/>
        <w:t xml:space="preserve">Maher, C.A., et al., </w:t>
      </w:r>
      <w:r w:rsidRPr="0013539B">
        <w:rPr>
          <w:rFonts w:ascii="Times New Roman" w:hAnsi="Times New Roman" w:cs="Times New Roman"/>
          <w:i/>
          <w:noProof/>
        </w:rPr>
        <w:t>Physical and sedentary activity in adolescents with cerebral palsy.</w:t>
      </w:r>
      <w:r w:rsidRPr="0013539B">
        <w:rPr>
          <w:rFonts w:ascii="Times New Roman" w:hAnsi="Times New Roman" w:cs="Times New Roman"/>
          <w:noProof/>
        </w:rPr>
        <w:t xml:space="preserve"> Developmental Medicine &amp; Child Neurology, 2007. </w:t>
      </w:r>
      <w:r w:rsidRPr="0013539B">
        <w:rPr>
          <w:rFonts w:ascii="Times New Roman" w:hAnsi="Times New Roman" w:cs="Times New Roman"/>
          <w:b/>
          <w:noProof/>
        </w:rPr>
        <w:t>49</w:t>
      </w:r>
      <w:r w:rsidRPr="0013539B">
        <w:rPr>
          <w:rFonts w:ascii="Times New Roman" w:hAnsi="Times New Roman" w:cs="Times New Roman"/>
          <w:noProof/>
        </w:rPr>
        <w:t>(6): p. 450-7.</w:t>
      </w:r>
    </w:p>
    <w:p w14:paraId="27BB1AFB"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11.</w:t>
      </w:r>
      <w:r w:rsidRPr="0013539B">
        <w:rPr>
          <w:rFonts w:ascii="Times New Roman" w:hAnsi="Times New Roman" w:cs="Times New Roman"/>
          <w:noProof/>
        </w:rPr>
        <w:tab/>
        <w:t xml:space="preserve">Katzmarzyk, P.T., C.L. Craig, and C. Bouchard, </w:t>
      </w:r>
      <w:r w:rsidRPr="0013539B">
        <w:rPr>
          <w:rFonts w:ascii="Times New Roman" w:hAnsi="Times New Roman" w:cs="Times New Roman"/>
          <w:i/>
          <w:noProof/>
        </w:rPr>
        <w:t>Original article underweight, overweight and obesity: relationships with mortality in the 13-year follow-up of the Canada Fitness Survey.</w:t>
      </w:r>
      <w:r w:rsidRPr="0013539B">
        <w:rPr>
          <w:rFonts w:ascii="Times New Roman" w:hAnsi="Times New Roman" w:cs="Times New Roman"/>
          <w:noProof/>
        </w:rPr>
        <w:t xml:space="preserve"> J Clin Epidemiol, 2001. </w:t>
      </w:r>
      <w:r w:rsidRPr="0013539B">
        <w:rPr>
          <w:rFonts w:ascii="Times New Roman" w:hAnsi="Times New Roman" w:cs="Times New Roman"/>
          <w:b/>
          <w:noProof/>
        </w:rPr>
        <w:t>54</w:t>
      </w:r>
      <w:r w:rsidRPr="0013539B">
        <w:rPr>
          <w:rFonts w:ascii="Times New Roman" w:hAnsi="Times New Roman" w:cs="Times New Roman"/>
          <w:noProof/>
        </w:rPr>
        <w:t>(9): p. 916-20.</w:t>
      </w:r>
    </w:p>
    <w:p w14:paraId="5006E81F"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12.</w:t>
      </w:r>
      <w:r w:rsidRPr="0013539B">
        <w:rPr>
          <w:rFonts w:ascii="Times New Roman" w:hAnsi="Times New Roman" w:cs="Times New Roman"/>
          <w:noProof/>
        </w:rPr>
        <w:tab/>
        <w:t xml:space="preserve">Healy, G.N., Wijndaele, K., Dunstan, D.W., Shaw, J.E., Salmon, J., Zimmet, P.Z., Owen, N., </w:t>
      </w:r>
      <w:r w:rsidRPr="0013539B">
        <w:rPr>
          <w:rFonts w:ascii="Times New Roman" w:hAnsi="Times New Roman" w:cs="Times New Roman"/>
          <w:i/>
          <w:noProof/>
        </w:rPr>
        <w:t>Objectively measured sedentary time, physical activtiy, and metabolic risk.</w:t>
      </w:r>
      <w:r w:rsidRPr="0013539B">
        <w:rPr>
          <w:rFonts w:ascii="Times New Roman" w:hAnsi="Times New Roman" w:cs="Times New Roman"/>
          <w:noProof/>
        </w:rPr>
        <w:t xml:space="preserve"> Diabetes Care, 2008. </w:t>
      </w:r>
      <w:r w:rsidRPr="0013539B">
        <w:rPr>
          <w:rFonts w:ascii="Times New Roman" w:hAnsi="Times New Roman" w:cs="Times New Roman"/>
          <w:b/>
          <w:noProof/>
        </w:rPr>
        <w:t>31</w:t>
      </w:r>
      <w:r w:rsidRPr="0013539B">
        <w:rPr>
          <w:rFonts w:ascii="Times New Roman" w:hAnsi="Times New Roman" w:cs="Times New Roman"/>
          <w:noProof/>
        </w:rPr>
        <w:t>(2): p. 369-371.</w:t>
      </w:r>
    </w:p>
    <w:p w14:paraId="3403DE6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13.</w:t>
      </w:r>
      <w:r w:rsidRPr="0013539B">
        <w:rPr>
          <w:rFonts w:ascii="Times New Roman" w:hAnsi="Times New Roman" w:cs="Times New Roman"/>
          <w:noProof/>
        </w:rPr>
        <w:tab/>
        <w:t xml:space="preserve">Slaman, J., et al., </w:t>
      </w:r>
      <w:r w:rsidRPr="0013539B">
        <w:rPr>
          <w:rFonts w:ascii="Times New Roman" w:hAnsi="Times New Roman" w:cs="Times New Roman"/>
          <w:i/>
          <w:noProof/>
        </w:rPr>
        <w:t>Learn 2 Move 16-24: effectiveness of an intervention to stimulate physical activity and improve physical fitness of adolescents and young adults with spastic cerebral palsy; a randomized controlled trial.</w:t>
      </w:r>
      <w:r w:rsidRPr="0013539B">
        <w:rPr>
          <w:rFonts w:ascii="Times New Roman" w:hAnsi="Times New Roman" w:cs="Times New Roman"/>
          <w:noProof/>
        </w:rPr>
        <w:t xml:space="preserve"> BMC Pediatrics, 2010. </w:t>
      </w:r>
      <w:r w:rsidRPr="0013539B">
        <w:rPr>
          <w:rFonts w:ascii="Times New Roman" w:hAnsi="Times New Roman" w:cs="Times New Roman"/>
          <w:b/>
          <w:noProof/>
        </w:rPr>
        <w:t>10</w:t>
      </w:r>
      <w:r w:rsidRPr="0013539B">
        <w:rPr>
          <w:rFonts w:ascii="Times New Roman" w:hAnsi="Times New Roman" w:cs="Times New Roman"/>
          <w:noProof/>
        </w:rPr>
        <w:t>: p. 79.</w:t>
      </w:r>
    </w:p>
    <w:p w14:paraId="1377F9E6"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14.</w:t>
      </w:r>
      <w:r w:rsidRPr="0013539B">
        <w:rPr>
          <w:rFonts w:ascii="Times New Roman" w:hAnsi="Times New Roman" w:cs="Times New Roman"/>
          <w:noProof/>
        </w:rPr>
        <w:tab/>
        <w:t xml:space="preserve">Tanaka, H.a.S.M., </w:t>
      </w:r>
      <w:r w:rsidRPr="0013539B">
        <w:rPr>
          <w:rFonts w:ascii="Times New Roman" w:hAnsi="Times New Roman" w:cs="Times New Roman"/>
          <w:i/>
          <w:noProof/>
        </w:rPr>
        <w:t>Influence of lifestyle modification on arterial stiffness and wave reflections.</w:t>
      </w:r>
      <w:r w:rsidRPr="0013539B">
        <w:rPr>
          <w:rFonts w:ascii="Times New Roman" w:hAnsi="Times New Roman" w:cs="Times New Roman"/>
          <w:noProof/>
        </w:rPr>
        <w:t xml:space="preserve"> American Journal of Hypertension, 2005: p. 137-144.</w:t>
      </w:r>
    </w:p>
    <w:p w14:paraId="7CBAB64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15.</w:t>
      </w:r>
      <w:r w:rsidRPr="0013539B">
        <w:rPr>
          <w:rFonts w:ascii="Times New Roman" w:hAnsi="Times New Roman" w:cs="Times New Roman"/>
          <w:noProof/>
        </w:rPr>
        <w:tab/>
        <w:t xml:space="preserve">Laurent, S., Cockcroft, J., Van Bortel, L., et al., </w:t>
      </w:r>
      <w:r w:rsidRPr="0013539B">
        <w:rPr>
          <w:rFonts w:ascii="Times New Roman" w:hAnsi="Times New Roman" w:cs="Times New Roman"/>
          <w:i/>
          <w:noProof/>
        </w:rPr>
        <w:t>Expert consensus document on arterial stiffness: methodological issues and clinical application.</w:t>
      </w:r>
      <w:r w:rsidRPr="0013539B">
        <w:rPr>
          <w:rFonts w:ascii="Times New Roman" w:hAnsi="Times New Roman" w:cs="Times New Roman"/>
          <w:noProof/>
        </w:rPr>
        <w:t xml:space="preserve"> European Heart Journal, 2006. </w:t>
      </w:r>
      <w:r w:rsidRPr="0013539B">
        <w:rPr>
          <w:rFonts w:ascii="Times New Roman" w:hAnsi="Times New Roman" w:cs="Times New Roman"/>
          <w:b/>
          <w:noProof/>
        </w:rPr>
        <w:t>27</w:t>
      </w:r>
      <w:r w:rsidRPr="0013539B">
        <w:rPr>
          <w:rFonts w:ascii="Times New Roman" w:hAnsi="Times New Roman" w:cs="Times New Roman"/>
          <w:noProof/>
        </w:rPr>
        <w:t>: p. 2588-2605.</w:t>
      </w:r>
    </w:p>
    <w:p w14:paraId="21EFDE2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16.</w:t>
      </w:r>
      <w:r w:rsidRPr="0013539B">
        <w:rPr>
          <w:rFonts w:ascii="Times New Roman" w:hAnsi="Times New Roman" w:cs="Times New Roman"/>
          <w:noProof/>
        </w:rPr>
        <w:tab/>
        <w:t xml:space="preserve">Seals DR, D.C., Donato AJ, Tanaka H, </w:t>
      </w:r>
      <w:r w:rsidRPr="0013539B">
        <w:rPr>
          <w:rFonts w:ascii="Times New Roman" w:hAnsi="Times New Roman" w:cs="Times New Roman"/>
          <w:i/>
          <w:noProof/>
        </w:rPr>
        <w:t>Habitual exercise and arterial aging.</w:t>
      </w:r>
      <w:r w:rsidRPr="0013539B">
        <w:rPr>
          <w:rFonts w:ascii="Times New Roman" w:hAnsi="Times New Roman" w:cs="Times New Roman"/>
          <w:noProof/>
        </w:rPr>
        <w:t xml:space="preserve"> Journal of Applied Physiology, 2008. </w:t>
      </w:r>
      <w:r w:rsidRPr="0013539B">
        <w:rPr>
          <w:rFonts w:ascii="Times New Roman" w:hAnsi="Times New Roman" w:cs="Times New Roman"/>
          <w:b/>
          <w:noProof/>
        </w:rPr>
        <w:t>105</w:t>
      </w:r>
      <w:r w:rsidRPr="0013539B">
        <w:rPr>
          <w:rFonts w:ascii="Times New Roman" w:hAnsi="Times New Roman" w:cs="Times New Roman"/>
          <w:noProof/>
        </w:rPr>
        <w:t>: p. 1323-1332.</w:t>
      </w:r>
    </w:p>
    <w:p w14:paraId="0A2AF4C3"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17.</w:t>
      </w:r>
      <w:r w:rsidRPr="0013539B">
        <w:rPr>
          <w:rFonts w:ascii="Times New Roman" w:hAnsi="Times New Roman" w:cs="Times New Roman"/>
          <w:noProof/>
        </w:rPr>
        <w:tab/>
        <w:t xml:space="preserve">O'Leary DH, P.J., Kronmal RA, Burke GL, Wolfson Jr SK, </w:t>
      </w:r>
      <w:r w:rsidRPr="0013539B">
        <w:rPr>
          <w:rFonts w:ascii="Times New Roman" w:hAnsi="Times New Roman" w:cs="Times New Roman"/>
          <w:i/>
          <w:noProof/>
        </w:rPr>
        <w:t>Carotid-artery intima and media thickness as a risk factor for myocardial infarction and stroke in older adults. Cardiovascular Health Study Collaborative Research Group.</w:t>
      </w:r>
      <w:r w:rsidRPr="0013539B">
        <w:rPr>
          <w:rFonts w:ascii="Times New Roman" w:hAnsi="Times New Roman" w:cs="Times New Roman"/>
          <w:noProof/>
        </w:rPr>
        <w:t xml:space="preserve"> N Engl J Med, 1999. </w:t>
      </w:r>
      <w:r w:rsidRPr="0013539B">
        <w:rPr>
          <w:rFonts w:ascii="Times New Roman" w:hAnsi="Times New Roman" w:cs="Times New Roman"/>
          <w:b/>
          <w:noProof/>
        </w:rPr>
        <w:t>340</w:t>
      </w:r>
      <w:r w:rsidRPr="0013539B">
        <w:rPr>
          <w:rFonts w:ascii="Times New Roman" w:hAnsi="Times New Roman" w:cs="Times New Roman"/>
          <w:noProof/>
        </w:rPr>
        <w:t>: p. 14-22.</w:t>
      </w:r>
    </w:p>
    <w:p w14:paraId="2CFC87DA"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18.</w:t>
      </w:r>
      <w:r w:rsidRPr="0013539B">
        <w:rPr>
          <w:rFonts w:ascii="Times New Roman" w:hAnsi="Times New Roman" w:cs="Times New Roman"/>
          <w:noProof/>
        </w:rPr>
        <w:tab/>
        <w:t xml:space="preserve">Tanaka, H., et al., </w:t>
      </w:r>
      <w:r w:rsidRPr="0013539B">
        <w:rPr>
          <w:rFonts w:ascii="Times New Roman" w:hAnsi="Times New Roman" w:cs="Times New Roman"/>
          <w:i/>
          <w:noProof/>
        </w:rPr>
        <w:t>Regular aerobic exercise and the age-related increase in carotid artery intima-media thickness in healthy men.</w:t>
      </w:r>
      <w:r w:rsidRPr="0013539B">
        <w:rPr>
          <w:rFonts w:ascii="Times New Roman" w:hAnsi="Times New Roman" w:cs="Times New Roman"/>
          <w:noProof/>
        </w:rPr>
        <w:t xml:space="preserve"> J Appl Physiol (1985), 2002. </w:t>
      </w:r>
      <w:r w:rsidRPr="0013539B">
        <w:rPr>
          <w:rFonts w:ascii="Times New Roman" w:hAnsi="Times New Roman" w:cs="Times New Roman"/>
          <w:b/>
          <w:noProof/>
        </w:rPr>
        <w:t>92</w:t>
      </w:r>
      <w:r w:rsidRPr="0013539B">
        <w:rPr>
          <w:rFonts w:ascii="Times New Roman" w:hAnsi="Times New Roman" w:cs="Times New Roman"/>
          <w:noProof/>
        </w:rPr>
        <w:t>(4): p. 1458-64.</w:t>
      </w:r>
    </w:p>
    <w:p w14:paraId="6EF473B5"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19.</w:t>
      </w:r>
      <w:r w:rsidRPr="0013539B">
        <w:rPr>
          <w:rFonts w:ascii="Times New Roman" w:hAnsi="Times New Roman" w:cs="Times New Roman"/>
          <w:noProof/>
        </w:rPr>
        <w:tab/>
        <w:t xml:space="preserve">Lambert, E., et al., </w:t>
      </w:r>
      <w:r w:rsidRPr="0013539B">
        <w:rPr>
          <w:rFonts w:ascii="Times New Roman" w:hAnsi="Times New Roman" w:cs="Times New Roman"/>
          <w:i/>
          <w:noProof/>
        </w:rPr>
        <w:t>Dyslipidemia is associated with sympathetic nervous activation and impaired endothelial function in young females.</w:t>
      </w:r>
      <w:r w:rsidRPr="0013539B">
        <w:rPr>
          <w:rFonts w:ascii="Times New Roman" w:hAnsi="Times New Roman" w:cs="Times New Roman"/>
          <w:noProof/>
        </w:rPr>
        <w:t xml:space="preserve"> American Journal of Hypertension, 2013. </w:t>
      </w:r>
      <w:r w:rsidRPr="0013539B">
        <w:rPr>
          <w:rFonts w:ascii="Times New Roman" w:hAnsi="Times New Roman" w:cs="Times New Roman"/>
          <w:b/>
          <w:noProof/>
        </w:rPr>
        <w:t>26</w:t>
      </w:r>
      <w:r w:rsidRPr="0013539B">
        <w:rPr>
          <w:rFonts w:ascii="Times New Roman" w:hAnsi="Times New Roman" w:cs="Times New Roman"/>
          <w:noProof/>
        </w:rPr>
        <w:t>(2): p. 250-6.</w:t>
      </w:r>
    </w:p>
    <w:p w14:paraId="3307EBD4"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20.</w:t>
      </w:r>
      <w:r w:rsidRPr="0013539B">
        <w:rPr>
          <w:rFonts w:ascii="Times New Roman" w:hAnsi="Times New Roman" w:cs="Times New Roman"/>
          <w:noProof/>
        </w:rPr>
        <w:tab/>
        <w:t xml:space="preserve">Schuett H, L.M., Grothusen C, Grote K, Schieffer B, </w:t>
      </w:r>
      <w:r w:rsidRPr="0013539B">
        <w:rPr>
          <w:rFonts w:ascii="Times New Roman" w:hAnsi="Times New Roman" w:cs="Times New Roman"/>
          <w:i/>
          <w:noProof/>
        </w:rPr>
        <w:t>How much is too much? Interleukin-6 and its signalling in atherosclerosis.</w:t>
      </w:r>
      <w:r w:rsidRPr="0013539B">
        <w:rPr>
          <w:rFonts w:ascii="Times New Roman" w:hAnsi="Times New Roman" w:cs="Times New Roman"/>
          <w:noProof/>
        </w:rPr>
        <w:t xml:space="preserve"> Throm Haemost, 2009. </w:t>
      </w:r>
      <w:r w:rsidRPr="0013539B">
        <w:rPr>
          <w:rFonts w:ascii="Times New Roman" w:hAnsi="Times New Roman" w:cs="Times New Roman"/>
          <w:b/>
          <w:noProof/>
        </w:rPr>
        <w:t>102</w:t>
      </w:r>
      <w:r w:rsidRPr="0013539B">
        <w:rPr>
          <w:rFonts w:ascii="Times New Roman" w:hAnsi="Times New Roman" w:cs="Times New Roman"/>
          <w:noProof/>
        </w:rPr>
        <w:t>(215-222).</w:t>
      </w:r>
    </w:p>
    <w:p w14:paraId="51EEEE45"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21.</w:t>
      </w:r>
      <w:r w:rsidRPr="0013539B">
        <w:rPr>
          <w:rFonts w:ascii="Times New Roman" w:hAnsi="Times New Roman" w:cs="Times New Roman"/>
          <w:noProof/>
        </w:rPr>
        <w:tab/>
        <w:t xml:space="preserve">Hughes, T.M., et al., </w:t>
      </w:r>
      <w:r w:rsidRPr="0013539B">
        <w:rPr>
          <w:rFonts w:ascii="Times New Roman" w:hAnsi="Times New Roman" w:cs="Times New Roman"/>
          <w:i/>
          <w:noProof/>
        </w:rPr>
        <w:t>Effects of weight loss and insulin reduction on arterial stiffness in the SAVE trial.</w:t>
      </w:r>
      <w:r w:rsidRPr="0013539B">
        <w:rPr>
          <w:rFonts w:ascii="Times New Roman" w:hAnsi="Times New Roman" w:cs="Times New Roman"/>
          <w:noProof/>
        </w:rPr>
        <w:t xml:space="preserve"> Cardiovasc Diabetol, 2012. </w:t>
      </w:r>
      <w:r w:rsidRPr="0013539B">
        <w:rPr>
          <w:rFonts w:ascii="Times New Roman" w:hAnsi="Times New Roman" w:cs="Times New Roman"/>
          <w:b/>
          <w:noProof/>
        </w:rPr>
        <w:t>11</w:t>
      </w:r>
      <w:r w:rsidRPr="0013539B">
        <w:rPr>
          <w:rFonts w:ascii="Times New Roman" w:hAnsi="Times New Roman" w:cs="Times New Roman"/>
          <w:noProof/>
        </w:rPr>
        <w:t>(114): p. 114.</w:t>
      </w:r>
    </w:p>
    <w:p w14:paraId="5637A721"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22.</w:t>
      </w:r>
      <w:r w:rsidRPr="0013539B">
        <w:rPr>
          <w:rFonts w:ascii="Times New Roman" w:hAnsi="Times New Roman" w:cs="Times New Roman"/>
          <w:noProof/>
        </w:rPr>
        <w:tab/>
        <w:t xml:space="preserve">Vita, J.A. and J.F. Keaney Jr, </w:t>
      </w:r>
      <w:r w:rsidRPr="0013539B">
        <w:rPr>
          <w:rFonts w:ascii="Times New Roman" w:hAnsi="Times New Roman" w:cs="Times New Roman"/>
          <w:i/>
          <w:noProof/>
        </w:rPr>
        <w:t>Exercise--toning up the endothelium?</w:t>
      </w:r>
      <w:r w:rsidRPr="0013539B">
        <w:rPr>
          <w:rFonts w:ascii="Times New Roman" w:hAnsi="Times New Roman" w:cs="Times New Roman"/>
          <w:noProof/>
        </w:rPr>
        <w:t xml:space="preserve"> The New England journal of medicine, 2000. </w:t>
      </w:r>
      <w:r w:rsidRPr="0013539B">
        <w:rPr>
          <w:rFonts w:ascii="Times New Roman" w:hAnsi="Times New Roman" w:cs="Times New Roman"/>
          <w:b/>
          <w:noProof/>
        </w:rPr>
        <w:t>342</w:t>
      </w:r>
      <w:r w:rsidRPr="0013539B">
        <w:rPr>
          <w:rFonts w:ascii="Times New Roman" w:hAnsi="Times New Roman" w:cs="Times New Roman"/>
          <w:noProof/>
        </w:rPr>
        <w:t>(7): p. 503.</w:t>
      </w:r>
    </w:p>
    <w:p w14:paraId="30138391"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23.</w:t>
      </w:r>
      <w:r w:rsidRPr="0013539B">
        <w:rPr>
          <w:rFonts w:ascii="Times New Roman" w:hAnsi="Times New Roman" w:cs="Times New Roman"/>
          <w:noProof/>
        </w:rPr>
        <w:tab/>
        <w:t xml:space="preserve">Celermajer, D.S., </w:t>
      </w:r>
      <w:r w:rsidRPr="0013539B">
        <w:rPr>
          <w:rFonts w:ascii="Times New Roman" w:hAnsi="Times New Roman" w:cs="Times New Roman"/>
          <w:i/>
          <w:noProof/>
        </w:rPr>
        <w:t>Endothelial dysfunction: does it matter? Is it reversible?</w:t>
      </w:r>
      <w:r w:rsidRPr="0013539B">
        <w:rPr>
          <w:rFonts w:ascii="Times New Roman" w:hAnsi="Times New Roman" w:cs="Times New Roman"/>
          <w:noProof/>
        </w:rPr>
        <w:t xml:space="preserve"> Journal of the American College of Cardiology, 1997. </w:t>
      </w:r>
      <w:r w:rsidRPr="0013539B">
        <w:rPr>
          <w:rFonts w:ascii="Times New Roman" w:hAnsi="Times New Roman" w:cs="Times New Roman"/>
          <w:b/>
          <w:noProof/>
        </w:rPr>
        <w:t>30</w:t>
      </w:r>
      <w:r w:rsidRPr="0013539B">
        <w:rPr>
          <w:rFonts w:ascii="Times New Roman" w:hAnsi="Times New Roman" w:cs="Times New Roman"/>
          <w:noProof/>
        </w:rPr>
        <w:t>(2): p. 325-333.</w:t>
      </w:r>
    </w:p>
    <w:p w14:paraId="77AB1EB3"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24.</w:t>
      </w:r>
      <w:r w:rsidRPr="0013539B">
        <w:rPr>
          <w:rFonts w:ascii="Times New Roman" w:hAnsi="Times New Roman" w:cs="Times New Roman"/>
          <w:noProof/>
        </w:rPr>
        <w:tab/>
        <w:t xml:space="preserve">Bonetti, P.O., L.O. Lerman, and A. Lerman, </w:t>
      </w:r>
      <w:r w:rsidRPr="0013539B">
        <w:rPr>
          <w:rFonts w:ascii="Times New Roman" w:hAnsi="Times New Roman" w:cs="Times New Roman"/>
          <w:i/>
          <w:noProof/>
        </w:rPr>
        <w:t>Endothelial dysfunction a marker of atherosclerotic risk.</w:t>
      </w:r>
      <w:r w:rsidRPr="0013539B">
        <w:rPr>
          <w:rFonts w:ascii="Times New Roman" w:hAnsi="Times New Roman" w:cs="Times New Roman"/>
          <w:noProof/>
        </w:rPr>
        <w:t xml:space="preserve"> Arteriosclerosis, thrombosis, and vascular biology, 2003. </w:t>
      </w:r>
      <w:r w:rsidRPr="0013539B">
        <w:rPr>
          <w:rFonts w:ascii="Times New Roman" w:hAnsi="Times New Roman" w:cs="Times New Roman"/>
          <w:b/>
          <w:noProof/>
        </w:rPr>
        <w:t>23</w:t>
      </w:r>
      <w:r w:rsidRPr="0013539B">
        <w:rPr>
          <w:rFonts w:ascii="Times New Roman" w:hAnsi="Times New Roman" w:cs="Times New Roman"/>
          <w:noProof/>
        </w:rPr>
        <w:t>(2): p. 168-175.</w:t>
      </w:r>
    </w:p>
    <w:p w14:paraId="7AC5AEBD"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25.</w:t>
      </w:r>
      <w:r w:rsidRPr="0013539B">
        <w:rPr>
          <w:rFonts w:ascii="Times New Roman" w:hAnsi="Times New Roman" w:cs="Times New Roman"/>
          <w:noProof/>
        </w:rPr>
        <w:tab/>
        <w:t xml:space="preserve">Nichols, W.W., O'Rourke, M.F., </w:t>
      </w:r>
      <w:r w:rsidRPr="0013539B">
        <w:rPr>
          <w:rFonts w:ascii="Times New Roman" w:hAnsi="Times New Roman" w:cs="Times New Roman"/>
          <w:i/>
          <w:noProof/>
        </w:rPr>
        <w:t>McDonald's Blood Flow in Arteries. Theoretical, experimental and clinical principles. Fifth Edition.</w:t>
      </w:r>
      <w:r w:rsidRPr="0013539B">
        <w:rPr>
          <w:rFonts w:ascii="Times New Roman" w:hAnsi="Times New Roman" w:cs="Times New Roman"/>
          <w:noProof/>
        </w:rPr>
        <w:t xml:space="preserve"> 2005.</w:t>
      </w:r>
    </w:p>
    <w:p w14:paraId="0CCD704A"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26.</w:t>
      </w:r>
      <w:r w:rsidRPr="0013539B">
        <w:rPr>
          <w:rFonts w:ascii="Times New Roman" w:hAnsi="Times New Roman" w:cs="Times New Roman"/>
          <w:noProof/>
        </w:rPr>
        <w:tab/>
        <w:t xml:space="preserve">Laakso, M., et al., </w:t>
      </w:r>
      <w:r w:rsidRPr="0013539B">
        <w:rPr>
          <w:rFonts w:ascii="Times New Roman" w:hAnsi="Times New Roman" w:cs="Times New Roman"/>
          <w:i/>
          <w:noProof/>
        </w:rPr>
        <w:t>Asymptomatic atherosclerosis and insulin resistance.</w:t>
      </w:r>
      <w:r w:rsidRPr="0013539B">
        <w:rPr>
          <w:rFonts w:ascii="Times New Roman" w:hAnsi="Times New Roman" w:cs="Times New Roman"/>
          <w:noProof/>
        </w:rPr>
        <w:t xml:space="preserve"> Arteriosclerosis, Thrombosis, and Vascular Biology, 1991. </w:t>
      </w:r>
      <w:r w:rsidRPr="0013539B">
        <w:rPr>
          <w:rFonts w:ascii="Times New Roman" w:hAnsi="Times New Roman" w:cs="Times New Roman"/>
          <w:b/>
          <w:noProof/>
        </w:rPr>
        <w:t>11</w:t>
      </w:r>
      <w:r w:rsidRPr="0013539B">
        <w:rPr>
          <w:rFonts w:ascii="Times New Roman" w:hAnsi="Times New Roman" w:cs="Times New Roman"/>
          <w:noProof/>
        </w:rPr>
        <w:t>(4): p. 1068-1076.</w:t>
      </w:r>
    </w:p>
    <w:p w14:paraId="40598273"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27.</w:t>
      </w:r>
      <w:r w:rsidRPr="0013539B">
        <w:rPr>
          <w:rFonts w:ascii="Times New Roman" w:hAnsi="Times New Roman" w:cs="Times New Roman"/>
          <w:noProof/>
        </w:rPr>
        <w:tab/>
        <w:t xml:space="preserve">Rubin, J., et al., </w:t>
      </w:r>
      <w:r w:rsidRPr="0013539B">
        <w:rPr>
          <w:rFonts w:ascii="Times New Roman" w:hAnsi="Times New Roman" w:cs="Times New Roman"/>
          <w:i/>
          <w:noProof/>
        </w:rPr>
        <w:t>Hyperglycemia and arterial stiffness: the Atherosclerosis Risk in the Communities study.</w:t>
      </w:r>
      <w:r w:rsidRPr="0013539B">
        <w:rPr>
          <w:rFonts w:ascii="Times New Roman" w:hAnsi="Times New Roman" w:cs="Times New Roman"/>
          <w:noProof/>
        </w:rPr>
        <w:t xml:space="preserve"> Atherosclerosis, 2012. </w:t>
      </w:r>
      <w:r w:rsidRPr="0013539B">
        <w:rPr>
          <w:rFonts w:ascii="Times New Roman" w:hAnsi="Times New Roman" w:cs="Times New Roman"/>
          <w:b/>
          <w:noProof/>
        </w:rPr>
        <w:t>225</w:t>
      </w:r>
      <w:r w:rsidRPr="0013539B">
        <w:rPr>
          <w:rFonts w:ascii="Times New Roman" w:hAnsi="Times New Roman" w:cs="Times New Roman"/>
          <w:noProof/>
        </w:rPr>
        <w:t>(1): p. 246-51.</w:t>
      </w:r>
    </w:p>
    <w:p w14:paraId="44EE5F20"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28.</w:t>
      </w:r>
      <w:r w:rsidRPr="0013539B">
        <w:rPr>
          <w:rFonts w:ascii="Times New Roman" w:hAnsi="Times New Roman" w:cs="Times New Roman"/>
          <w:noProof/>
        </w:rPr>
        <w:tab/>
        <w:t xml:space="preserve">Lowenstein, C.J. and S.J. Cameron, </w:t>
      </w:r>
      <w:r w:rsidRPr="0013539B">
        <w:rPr>
          <w:rFonts w:ascii="Times New Roman" w:hAnsi="Times New Roman" w:cs="Times New Roman"/>
          <w:i/>
          <w:noProof/>
        </w:rPr>
        <w:t>High-density lipoprotein metabolism and endothelial function.</w:t>
      </w:r>
      <w:r w:rsidRPr="0013539B">
        <w:rPr>
          <w:rFonts w:ascii="Times New Roman" w:hAnsi="Times New Roman" w:cs="Times New Roman"/>
          <w:noProof/>
        </w:rPr>
        <w:t xml:space="preserve"> Current Opinion in Endocrinology, Diabetes &amp; Obesity, 2010. </w:t>
      </w:r>
      <w:r w:rsidRPr="0013539B">
        <w:rPr>
          <w:rFonts w:ascii="Times New Roman" w:hAnsi="Times New Roman" w:cs="Times New Roman"/>
          <w:b/>
          <w:noProof/>
        </w:rPr>
        <w:t>17</w:t>
      </w:r>
      <w:r w:rsidRPr="0013539B">
        <w:rPr>
          <w:rFonts w:ascii="Times New Roman" w:hAnsi="Times New Roman" w:cs="Times New Roman"/>
          <w:noProof/>
        </w:rPr>
        <w:t>(2): p. 166-70.</w:t>
      </w:r>
    </w:p>
    <w:p w14:paraId="07C4374E"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29.</w:t>
      </w:r>
      <w:r w:rsidRPr="0013539B">
        <w:rPr>
          <w:rFonts w:ascii="Times New Roman" w:hAnsi="Times New Roman" w:cs="Times New Roman"/>
          <w:noProof/>
        </w:rPr>
        <w:tab/>
        <w:t xml:space="preserve">Wang, Z., M.R. Castresana, and W.H. Newman, </w:t>
      </w:r>
      <w:r w:rsidRPr="0013539B">
        <w:rPr>
          <w:rFonts w:ascii="Times New Roman" w:hAnsi="Times New Roman" w:cs="Times New Roman"/>
          <w:i/>
          <w:noProof/>
        </w:rPr>
        <w:t>Reactive oxygen and NF-kappaB in VEGF-induced migration of human vascular smooth muscle cells.</w:t>
      </w:r>
      <w:r w:rsidRPr="0013539B">
        <w:rPr>
          <w:rFonts w:ascii="Times New Roman" w:hAnsi="Times New Roman" w:cs="Times New Roman"/>
          <w:noProof/>
        </w:rPr>
        <w:t xml:space="preserve"> Biochem Biophys Res Commun, 2001. </w:t>
      </w:r>
      <w:r w:rsidRPr="0013539B">
        <w:rPr>
          <w:rFonts w:ascii="Times New Roman" w:hAnsi="Times New Roman" w:cs="Times New Roman"/>
          <w:b/>
          <w:noProof/>
        </w:rPr>
        <w:t>285</w:t>
      </w:r>
      <w:r w:rsidRPr="0013539B">
        <w:rPr>
          <w:rFonts w:ascii="Times New Roman" w:hAnsi="Times New Roman" w:cs="Times New Roman"/>
          <w:noProof/>
        </w:rPr>
        <w:t>(3): p. 669-74.</w:t>
      </w:r>
    </w:p>
    <w:p w14:paraId="0D8A554D"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30.</w:t>
      </w:r>
      <w:r w:rsidRPr="0013539B">
        <w:rPr>
          <w:rFonts w:ascii="Times New Roman" w:hAnsi="Times New Roman" w:cs="Times New Roman"/>
          <w:noProof/>
        </w:rPr>
        <w:tab/>
        <w:t xml:space="preserve">Rus, H.G., R. Vlaicu, and F. Niculescu, </w:t>
      </w:r>
      <w:r w:rsidRPr="0013539B">
        <w:rPr>
          <w:rFonts w:ascii="Times New Roman" w:hAnsi="Times New Roman" w:cs="Times New Roman"/>
          <w:i/>
          <w:noProof/>
        </w:rPr>
        <w:t>Interleukin-6 and interleukin-8 protein and gene expression in human arterial atherosclerotic wall.</w:t>
      </w:r>
      <w:r w:rsidRPr="0013539B">
        <w:rPr>
          <w:rFonts w:ascii="Times New Roman" w:hAnsi="Times New Roman" w:cs="Times New Roman"/>
          <w:noProof/>
        </w:rPr>
        <w:t xml:space="preserve"> Atherosclerosis, 1996. </w:t>
      </w:r>
      <w:r w:rsidRPr="0013539B">
        <w:rPr>
          <w:rFonts w:ascii="Times New Roman" w:hAnsi="Times New Roman" w:cs="Times New Roman"/>
          <w:b/>
          <w:noProof/>
        </w:rPr>
        <w:t>127</w:t>
      </w:r>
      <w:r w:rsidRPr="0013539B">
        <w:rPr>
          <w:rFonts w:ascii="Times New Roman" w:hAnsi="Times New Roman" w:cs="Times New Roman"/>
          <w:noProof/>
        </w:rPr>
        <w:t>(2): p. 263-71.</w:t>
      </w:r>
    </w:p>
    <w:p w14:paraId="0EF713A9"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31.</w:t>
      </w:r>
      <w:r w:rsidRPr="0013539B">
        <w:rPr>
          <w:rFonts w:ascii="Times New Roman" w:hAnsi="Times New Roman" w:cs="Times New Roman"/>
          <w:noProof/>
        </w:rPr>
        <w:tab/>
        <w:t xml:space="preserve">Strauss, D., W. Cable, and R. Shavelle, </w:t>
      </w:r>
      <w:r w:rsidRPr="0013539B">
        <w:rPr>
          <w:rFonts w:ascii="Times New Roman" w:hAnsi="Times New Roman" w:cs="Times New Roman"/>
          <w:i/>
          <w:noProof/>
        </w:rPr>
        <w:t>Causes of excess mortality in cerebral palsy.</w:t>
      </w:r>
      <w:r w:rsidRPr="0013539B">
        <w:rPr>
          <w:rFonts w:ascii="Times New Roman" w:hAnsi="Times New Roman" w:cs="Times New Roman"/>
          <w:noProof/>
        </w:rPr>
        <w:t xml:space="preserve"> Developmental Medicine &amp; Child Neurology, 1999. </w:t>
      </w:r>
      <w:r w:rsidRPr="0013539B">
        <w:rPr>
          <w:rFonts w:ascii="Times New Roman" w:hAnsi="Times New Roman" w:cs="Times New Roman"/>
          <w:b/>
          <w:noProof/>
        </w:rPr>
        <w:t>41</w:t>
      </w:r>
      <w:r w:rsidRPr="0013539B">
        <w:rPr>
          <w:rFonts w:ascii="Times New Roman" w:hAnsi="Times New Roman" w:cs="Times New Roman"/>
          <w:noProof/>
        </w:rPr>
        <w:t>(9): p. 580-585.</w:t>
      </w:r>
    </w:p>
    <w:p w14:paraId="37BA0613"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32.</w:t>
      </w:r>
      <w:r w:rsidRPr="0013539B">
        <w:rPr>
          <w:rFonts w:ascii="Times New Roman" w:hAnsi="Times New Roman" w:cs="Times New Roman"/>
          <w:noProof/>
        </w:rPr>
        <w:tab/>
        <w:t xml:space="preserve">Peterson, M.D., H.J. Haapala, and E.A. Hurvitz, </w:t>
      </w:r>
      <w:r w:rsidRPr="0013539B">
        <w:rPr>
          <w:rFonts w:ascii="Times New Roman" w:hAnsi="Times New Roman" w:cs="Times New Roman"/>
          <w:i/>
          <w:noProof/>
        </w:rPr>
        <w:t>Predictors of cardiometabolic risk among adults with cerebral palsy.</w:t>
      </w:r>
      <w:r w:rsidRPr="0013539B">
        <w:rPr>
          <w:rFonts w:ascii="Times New Roman" w:hAnsi="Times New Roman" w:cs="Times New Roman"/>
          <w:noProof/>
        </w:rPr>
        <w:t xml:space="preserve"> Arch Phys Med Rehabil, 2012. </w:t>
      </w:r>
      <w:r w:rsidRPr="0013539B">
        <w:rPr>
          <w:rFonts w:ascii="Times New Roman" w:hAnsi="Times New Roman" w:cs="Times New Roman"/>
          <w:b/>
          <w:noProof/>
        </w:rPr>
        <w:t>93</w:t>
      </w:r>
      <w:r w:rsidRPr="0013539B">
        <w:rPr>
          <w:rFonts w:ascii="Times New Roman" w:hAnsi="Times New Roman" w:cs="Times New Roman"/>
          <w:noProof/>
        </w:rPr>
        <w:t>(5): p. 816-21.</w:t>
      </w:r>
    </w:p>
    <w:p w14:paraId="7687CBE9"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33.</w:t>
      </w:r>
      <w:r w:rsidRPr="0013539B">
        <w:rPr>
          <w:rFonts w:ascii="Times New Roman" w:hAnsi="Times New Roman" w:cs="Times New Roman"/>
          <w:noProof/>
        </w:rPr>
        <w:tab/>
        <w:t xml:space="preserve">van der Slot, W.M., et al., </w:t>
      </w:r>
      <w:r w:rsidRPr="0013539B">
        <w:rPr>
          <w:rFonts w:ascii="Times New Roman" w:hAnsi="Times New Roman" w:cs="Times New Roman"/>
          <w:i/>
          <w:noProof/>
        </w:rPr>
        <w:t>Cardiovascular disease risk in adults with spastic bilateral cerebral palsy.</w:t>
      </w:r>
      <w:r w:rsidRPr="0013539B">
        <w:rPr>
          <w:rFonts w:ascii="Times New Roman" w:hAnsi="Times New Roman" w:cs="Times New Roman"/>
          <w:noProof/>
        </w:rPr>
        <w:t xml:space="preserve"> J Rehabil Med, 2013. </w:t>
      </w:r>
      <w:r w:rsidRPr="0013539B">
        <w:rPr>
          <w:rFonts w:ascii="Times New Roman" w:hAnsi="Times New Roman" w:cs="Times New Roman"/>
          <w:b/>
          <w:noProof/>
        </w:rPr>
        <w:t>45</w:t>
      </w:r>
      <w:r w:rsidRPr="0013539B">
        <w:rPr>
          <w:rFonts w:ascii="Times New Roman" w:hAnsi="Times New Roman" w:cs="Times New Roman"/>
          <w:noProof/>
        </w:rPr>
        <w:t>(9): p. 866-72.</w:t>
      </w:r>
    </w:p>
    <w:p w14:paraId="52A68EA6"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34.</w:t>
      </w:r>
      <w:r w:rsidRPr="0013539B">
        <w:rPr>
          <w:rFonts w:ascii="Times New Roman" w:hAnsi="Times New Roman" w:cs="Times New Roman"/>
          <w:noProof/>
        </w:rPr>
        <w:tab/>
        <w:t xml:space="preserve">Palisano, R., et al., </w:t>
      </w:r>
      <w:r w:rsidRPr="0013539B">
        <w:rPr>
          <w:rFonts w:ascii="Times New Roman" w:hAnsi="Times New Roman" w:cs="Times New Roman"/>
          <w:i/>
          <w:noProof/>
        </w:rPr>
        <w:t>Development and reliability of a system to classify gross motor function in children with cerebral palsy.</w:t>
      </w:r>
      <w:r w:rsidRPr="0013539B">
        <w:rPr>
          <w:rFonts w:ascii="Times New Roman" w:hAnsi="Times New Roman" w:cs="Times New Roman"/>
          <w:noProof/>
        </w:rPr>
        <w:t xml:space="preserve"> Dev Med Child Neurol, 1997. </w:t>
      </w:r>
      <w:r w:rsidRPr="0013539B">
        <w:rPr>
          <w:rFonts w:ascii="Times New Roman" w:hAnsi="Times New Roman" w:cs="Times New Roman"/>
          <w:b/>
          <w:noProof/>
        </w:rPr>
        <w:t>39</w:t>
      </w:r>
      <w:r w:rsidRPr="0013539B">
        <w:rPr>
          <w:rFonts w:ascii="Times New Roman" w:hAnsi="Times New Roman" w:cs="Times New Roman"/>
          <w:noProof/>
        </w:rPr>
        <w:t>(4): p. 214-23.</w:t>
      </w:r>
    </w:p>
    <w:p w14:paraId="5ABB4A73"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35.</w:t>
      </w:r>
      <w:r w:rsidRPr="0013539B">
        <w:rPr>
          <w:rFonts w:ascii="Times New Roman" w:hAnsi="Times New Roman" w:cs="Times New Roman"/>
          <w:noProof/>
        </w:rPr>
        <w:tab/>
        <w:t xml:space="preserve">Thijssen, D.H., et al., </w:t>
      </w:r>
      <w:r w:rsidRPr="0013539B">
        <w:rPr>
          <w:rFonts w:ascii="Times New Roman" w:hAnsi="Times New Roman" w:cs="Times New Roman"/>
          <w:i/>
          <w:noProof/>
        </w:rPr>
        <w:t>Assessment of flow-mediated dilation in humans: a methodological and physiological guideline.</w:t>
      </w:r>
      <w:r w:rsidRPr="0013539B">
        <w:rPr>
          <w:rFonts w:ascii="Times New Roman" w:hAnsi="Times New Roman" w:cs="Times New Roman"/>
          <w:noProof/>
        </w:rPr>
        <w:t xml:space="preserve"> Am J Physiol Heart Circ Physiol, 2011. </w:t>
      </w:r>
      <w:r w:rsidRPr="0013539B">
        <w:rPr>
          <w:rFonts w:ascii="Times New Roman" w:hAnsi="Times New Roman" w:cs="Times New Roman"/>
          <w:b/>
          <w:noProof/>
        </w:rPr>
        <w:t>300</w:t>
      </w:r>
      <w:r w:rsidRPr="0013539B">
        <w:rPr>
          <w:rFonts w:ascii="Times New Roman" w:hAnsi="Times New Roman" w:cs="Times New Roman"/>
          <w:noProof/>
        </w:rPr>
        <w:t>(1): p. H2-12.</w:t>
      </w:r>
    </w:p>
    <w:p w14:paraId="5E23F6F1"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36.</w:t>
      </w:r>
      <w:r w:rsidRPr="0013539B">
        <w:rPr>
          <w:rFonts w:ascii="Times New Roman" w:hAnsi="Times New Roman" w:cs="Times New Roman"/>
          <w:noProof/>
        </w:rPr>
        <w:tab/>
        <w:t xml:space="preserve">Trost, S.G., K.L. McIver, and R.R. Pate, </w:t>
      </w:r>
      <w:r w:rsidRPr="0013539B">
        <w:rPr>
          <w:rFonts w:ascii="Times New Roman" w:hAnsi="Times New Roman" w:cs="Times New Roman"/>
          <w:i/>
          <w:noProof/>
        </w:rPr>
        <w:t>Conducting accelerometer-based activity assessments in field-based research.</w:t>
      </w:r>
      <w:r w:rsidRPr="0013539B">
        <w:rPr>
          <w:rFonts w:ascii="Times New Roman" w:hAnsi="Times New Roman" w:cs="Times New Roman"/>
          <w:noProof/>
        </w:rPr>
        <w:t xml:space="preserve"> Med Sci Sports Exerc, 2005. </w:t>
      </w:r>
      <w:r w:rsidRPr="0013539B">
        <w:rPr>
          <w:rFonts w:ascii="Times New Roman" w:hAnsi="Times New Roman" w:cs="Times New Roman"/>
          <w:b/>
          <w:noProof/>
        </w:rPr>
        <w:t>37</w:t>
      </w:r>
      <w:r w:rsidRPr="0013539B">
        <w:rPr>
          <w:rFonts w:ascii="Times New Roman" w:hAnsi="Times New Roman" w:cs="Times New Roman"/>
          <w:noProof/>
        </w:rPr>
        <w:t>(11 Suppl): p. S531-43.</w:t>
      </w:r>
    </w:p>
    <w:p w14:paraId="24C55B3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37.</w:t>
      </w:r>
      <w:r w:rsidRPr="0013539B">
        <w:rPr>
          <w:rFonts w:ascii="Times New Roman" w:hAnsi="Times New Roman" w:cs="Times New Roman"/>
          <w:noProof/>
        </w:rPr>
        <w:tab/>
        <w:t xml:space="preserve">Freedson, P.S., E. Melanson, and J. Sirard, </w:t>
      </w:r>
      <w:r w:rsidRPr="0013539B">
        <w:rPr>
          <w:rFonts w:ascii="Times New Roman" w:hAnsi="Times New Roman" w:cs="Times New Roman"/>
          <w:i/>
          <w:noProof/>
        </w:rPr>
        <w:t>Calibration of the Computer Science and Applications, Inc. accelerometer.</w:t>
      </w:r>
      <w:r w:rsidRPr="0013539B">
        <w:rPr>
          <w:rFonts w:ascii="Times New Roman" w:hAnsi="Times New Roman" w:cs="Times New Roman"/>
          <w:noProof/>
        </w:rPr>
        <w:t xml:space="preserve"> Med Sci Sports Exerc, 1998. </w:t>
      </w:r>
      <w:r w:rsidRPr="0013539B">
        <w:rPr>
          <w:rFonts w:ascii="Times New Roman" w:hAnsi="Times New Roman" w:cs="Times New Roman"/>
          <w:b/>
          <w:noProof/>
        </w:rPr>
        <w:t>30</w:t>
      </w:r>
      <w:r w:rsidRPr="0013539B">
        <w:rPr>
          <w:rFonts w:ascii="Times New Roman" w:hAnsi="Times New Roman" w:cs="Times New Roman"/>
          <w:noProof/>
        </w:rPr>
        <w:t>(5): p. 777-81.</w:t>
      </w:r>
    </w:p>
    <w:p w14:paraId="4249E4EA"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38.</w:t>
      </w:r>
      <w:r w:rsidRPr="0013539B">
        <w:rPr>
          <w:rFonts w:ascii="Times New Roman" w:hAnsi="Times New Roman" w:cs="Times New Roman"/>
          <w:noProof/>
        </w:rPr>
        <w:tab/>
        <w:t xml:space="preserve">Gorter, J.W., Noorduyn, S.G., Obeid, J., Timmons, B.W., </w:t>
      </w:r>
      <w:r w:rsidRPr="0013539B">
        <w:rPr>
          <w:rFonts w:ascii="Times New Roman" w:hAnsi="Times New Roman" w:cs="Times New Roman"/>
          <w:i/>
          <w:noProof/>
        </w:rPr>
        <w:t>Accelerometry: A feasible method to quantify physical activtiy in ambulatory and nonambulatory adolescents with cerebral palsy.</w:t>
      </w:r>
      <w:r w:rsidRPr="0013539B">
        <w:rPr>
          <w:rFonts w:ascii="Times New Roman" w:hAnsi="Times New Roman" w:cs="Times New Roman"/>
          <w:noProof/>
        </w:rPr>
        <w:t xml:space="preserve"> International Journal of Pediatrics, 2012: p. 6.</w:t>
      </w:r>
    </w:p>
    <w:p w14:paraId="27DFAFDD"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39.</w:t>
      </w:r>
      <w:r w:rsidRPr="0013539B">
        <w:rPr>
          <w:rFonts w:ascii="Times New Roman" w:hAnsi="Times New Roman" w:cs="Times New Roman"/>
          <w:noProof/>
        </w:rPr>
        <w:tab/>
        <w:t xml:space="preserve">Hildreth, H.G., Johnson, R.K., Goran, M.I., Contompasis, S.H., </w:t>
      </w:r>
      <w:r w:rsidRPr="0013539B">
        <w:rPr>
          <w:rFonts w:ascii="Times New Roman" w:hAnsi="Times New Roman" w:cs="Times New Roman"/>
          <w:i/>
          <w:noProof/>
        </w:rPr>
        <w:t>Body composition in adults with cerebral palsy by dual energy X-ray absorptiometry, bioelectrial impedance analysis, and skinfold anthropometry compared with the 18O isotope-dilution technique.</w:t>
      </w:r>
      <w:r w:rsidRPr="0013539B">
        <w:rPr>
          <w:rFonts w:ascii="Times New Roman" w:hAnsi="Times New Roman" w:cs="Times New Roman"/>
          <w:noProof/>
        </w:rPr>
        <w:t xml:space="preserve"> Am J Clin Nutr, 1997. </w:t>
      </w:r>
      <w:r w:rsidRPr="0013539B">
        <w:rPr>
          <w:rFonts w:ascii="Times New Roman" w:hAnsi="Times New Roman" w:cs="Times New Roman"/>
          <w:b/>
          <w:noProof/>
        </w:rPr>
        <w:t>66</w:t>
      </w:r>
      <w:r w:rsidRPr="0013539B">
        <w:rPr>
          <w:rFonts w:ascii="Times New Roman" w:hAnsi="Times New Roman" w:cs="Times New Roman"/>
          <w:noProof/>
        </w:rPr>
        <w:t>: p. 1436-1442.</w:t>
      </w:r>
    </w:p>
    <w:p w14:paraId="4B6A765E"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40.</w:t>
      </w:r>
      <w:r w:rsidRPr="0013539B">
        <w:rPr>
          <w:rFonts w:ascii="Times New Roman" w:hAnsi="Times New Roman" w:cs="Times New Roman"/>
          <w:noProof/>
        </w:rPr>
        <w:tab/>
        <w:t xml:space="preserve">National Institutes of Health. National Heart, L., and Blood Institute. North American Association for the Study of Obesity, </w:t>
      </w:r>
      <w:r w:rsidRPr="0013539B">
        <w:rPr>
          <w:rFonts w:ascii="Times New Roman" w:hAnsi="Times New Roman" w:cs="Times New Roman"/>
          <w:i/>
          <w:noProof/>
        </w:rPr>
        <w:t>The Practical Guide Identification, Evaluation, and Treatment of Overweight and Obesity in Adults.</w:t>
      </w:r>
      <w:r w:rsidRPr="0013539B">
        <w:rPr>
          <w:rFonts w:ascii="Times New Roman" w:hAnsi="Times New Roman" w:cs="Times New Roman"/>
          <w:noProof/>
        </w:rPr>
        <w:t xml:space="preserve"> 2000.</w:t>
      </w:r>
    </w:p>
    <w:p w14:paraId="4E4BE01F"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41.</w:t>
      </w:r>
      <w:r w:rsidRPr="0013539B">
        <w:rPr>
          <w:rFonts w:ascii="Times New Roman" w:hAnsi="Times New Roman" w:cs="Times New Roman"/>
          <w:noProof/>
        </w:rPr>
        <w:tab/>
        <w:t xml:space="preserve">Matthews, D.R., et al., </w:t>
      </w:r>
      <w:r w:rsidRPr="0013539B">
        <w:rPr>
          <w:rFonts w:ascii="Times New Roman" w:hAnsi="Times New Roman" w:cs="Times New Roman"/>
          <w:i/>
          <w:noProof/>
        </w:rPr>
        <w:t>Homeostasis model assessment: insulin resistance and beta-cell function from fasting plasma glucose and insulin concentrations in man.</w:t>
      </w:r>
      <w:r w:rsidRPr="0013539B">
        <w:rPr>
          <w:rFonts w:ascii="Times New Roman" w:hAnsi="Times New Roman" w:cs="Times New Roman"/>
          <w:noProof/>
        </w:rPr>
        <w:t xml:space="preserve"> Diabetologia, 1985. </w:t>
      </w:r>
      <w:r w:rsidRPr="0013539B">
        <w:rPr>
          <w:rFonts w:ascii="Times New Roman" w:hAnsi="Times New Roman" w:cs="Times New Roman"/>
          <w:b/>
          <w:noProof/>
        </w:rPr>
        <w:t>28</w:t>
      </w:r>
      <w:r w:rsidRPr="0013539B">
        <w:rPr>
          <w:rFonts w:ascii="Times New Roman" w:hAnsi="Times New Roman" w:cs="Times New Roman"/>
          <w:noProof/>
        </w:rPr>
        <w:t>(7): p. 412-9.</w:t>
      </w:r>
    </w:p>
    <w:p w14:paraId="4FE1D549"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42.</w:t>
      </w:r>
      <w:r w:rsidRPr="0013539B">
        <w:rPr>
          <w:rFonts w:ascii="Times New Roman" w:hAnsi="Times New Roman" w:cs="Times New Roman"/>
          <w:noProof/>
        </w:rPr>
        <w:tab/>
        <w:t xml:space="preserve">Pickering, T.G., et al., </w:t>
      </w:r>
      <w:r w:rsidRPr="0013539B">
        <w:rPr>
          <w:rFonts w:ascii="Times New Roman" w:hAnsi="Times New Roman" w:cs="Times New Roman"/>
          <w:i/>
          <w:noProof/>
        </w:rPr>
        <w:t>Recommendations for blood pressure measurement in humans: an AHA scientific statement from the Council on High Blood Pressure Research Professional and Public Education Subcommittee.</w:t>
      </w:r>
      <w:r w:rsidRPr="0013539B">
        <w:rPr>
          <w:rFonts w:ascii="Times New Roman" w:hAnsi="Times New Roman" w:cs="Times New Roman"/>
          <w:noProof/>
        </w:rPr>
        <w:t xml:space="preserve"> J Clin Hypertens (Greenwich), 2005. </w:t>
      </w:r>
      <w:r w:rsidRPr="0013539B">
        <w:rPr>
          <w:rFonts w:ascii="Times New Roman" w:hAnsi="Times New Roman" w:cs="Times New Roman"/>
          <w:b/>
          <w:noProof/>
        </w:rPr>
        <w:t>7</w:t>
      </w:r>
      <w:r w:rsidRPr="0013539B">
        <w:rPr>
          <w:rFonts w:ascii="Times New Roman" w:hAnsi="Times New Roman" w:cs="Times New Roman"/>
          <w:noProof/>
        </w:rPr>
        <w:t>(2): p. 102-9.</w:t>
      </w:r>
    </w:p>
    <w:p w14:paraId="25C02B10"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43.</w:t>
      </w:r>
      <w:r w:rsidRPr="0013539B">
        <w:rPr>
          <w:rFonts w:ascii="Times New Roman" w:hAnsi="Times New Roman" w:cs="Times New Roman"/>
          <w:noProof/>
        </w:rPr>
        <w:tab/>
        <w:t xml:space="preserve">Rakobowchuk, M., et al., </w:t>
      </w:r>
      <w:r w:rsidRPr="0013539B">
        <w:rPr>
          <w:rFonts w:ascii="Times New Roman" w:hAnsi="Times New Roman" w:cs="Times New Roman"/>
          <w:i/>
          <w:noProof/>
        </w:rPr>
        <w:t>Effect of acute sprint interval exercise on central and peripheral artery distensibility in young healthy males.</w:t>
      </w:r>
      <w:r w:rsidRPr="0013539B">
        <w:rPr>
          <w:rFonts w:ascii="Times New Roman" w:hAnsi="Times New Roman" w:cs="Times New Roman"/>
          <w:noProof/>
        </w:rPr>
        <w:t xml:space="preserve"> Eur J Appl Physiol, 2009. </w:t>
      </w:r>
      <w:r w:rsidRPr="0013539B">
        <w:rPr>
          <w:rFonts w:ascii="Times New Roman" w:hAnsi="Times New Roman" w:cs="Times New Roman"/>
          <w:b/>
          <w:noProof/>
        </w:rPr>
        <w:t>105</w:t>
      </w:r>
      <w:r w:rsidRPr="0013539B">
        <w:rPr>
          <w:rFonts w:ascii="Times New Roman" w:hAnsi="Times New Roman" w:cs="Times New Roman"/>
          <w:noProof/>
        </w:rPr>
        <w:t>(5): p. 787-95.</w:t>
      </w:r>
    </w:p>
    <w:p w14:paraId="5840BA9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44.</w:t>
      </w:r>
      <w:r w:rsidRPr="0013539B">
        <w:rPr>
          <w:rFonts w:ascii="Times New Roman" w:hAnsi="Times New Roman" w:cs="Times New Roman"/>
          <w:noProof/>
        </w:rPr>
        <w:tab/>
        <w:t xml:space="preserve">Kelly, R. and D. Fitchett, </w:t>
      </w:r>
      <w:r w:rsidRPr="0013539B">
        <w:rPr>
          <w:rFonts w:ascii="Times New Roman" w:hAnsi="Times New Roman" w:cs="Times New Roman"/>
          <w:i/>
          <w:noProof/>
        </w:rPr>
        <w:t>Noninvasive determination of aortic input impedance and external left ventricular power output: a validation and repeatability study of a new technique.</w:t>
      </w:r>
      <w:r w:rsidRPr="0013539B">
        <w:rPr>
          <w:rFonts w:ascii="Times New Roman" w:hAnsi="Times New Roman" w:cs="Times New Roman"/>
          <w:noProof/>
        </w:rPr>
        <w:t xml:space="preserve"> J Am Coll Cardiol, 1992. </w:t>
      </w:r>
      <w:r w:rsidRPr="0013539B">
        <w:rPr>
          <w:rFonts w:ascii="Times New Roman" w:hAnsi="Times New Roman" w:cs="Times New Roman"/>
          <w:b/>
          <w:noProof/>
        </w:rPr>
        <w:t>20</w:t>
      </w:r>
      <w:r w:rsidRPr="0013539B">
        <w:rPr>
          <w:rFonts w:ascii="Times New Roman" w:hAnsi="Times New Roman" w:cs="Times New Roman"/>
          <w:noProof/>
        </w:rPr>
        <w:t>(4): p. 952-63.</w:t>
      </w:r>
    </w:p>
    <w:p w14:paraId="4643DC8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45.</w:t>
      </w:r>
      <w:r w:rsidRPr="0013539B">
        <w:rPr>
          <w:rFonts w:ascii="Times New Roman" w:hAnsi="Times New Roman" w:cs="Times New Roman"/>
          <w:noProof/>
        </w:rPr>
        <w:tab/>
        <w:t xml:space="preserve">Woodman, R.J., Playford, D.A., Watts, G.F., Cheetham, C., Reed, C., Taylor, R.R., Puddey, I.B., Beilin, L.J., Burke, V., Mori, T.A., Green, D., </w:t>
      </w:r>
      <w:r w:rsidRPr="0013539B">
        <w:rPr>
          <w:rFonts w:ascii="Times New Roman" w:hAnsi="Times New Roman" w:cs="Times New Roman"/>
          <w:i/>
          <w:noProof/>
        </w:rPr>
        <w:t>Improved analysis of brachial artery ultrasound using a novel edge-detection software system.</w:t>
      </w:r>
      <w:r w:rsidRPr="0013539B">
        <w:rPr>
          <w:rFonts w:ascii="Times New Roman" w:hAnsi="Times New Roman" w:cs="Times New Roman"/>
          <w:noProof/>
        </w:rPr>
        <w:t xml:space="preserve"> J Appl Physiol, 2001. </w:t>
      </w:r>
      <w:r w:rsidRPr="0013539B">
        <w:rPr>
          <w:rFonts w:ascii="Times New Roman" w:hAnsi="Times New Roman" w:cs="Times New Roman"/>
          <w:b/>
          <w:noProof/>
        </w:rPr>
        <w:t>91</w:t>
      </w:r>
      <w:r w:rsidRPr="0013539B">
        <w:rPr>
          <w:rFonts w:ascii="Times New Roman" w:hAnsi="Times New Roman" w:cs="Times New Roman"/>
          <w:noProof/>
        </w:rPr>
        <w:t>: p. 929-937.</w:t>
      </w:r>
    </w:p>
    <w:p w14:paraId="3470B396"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46.</w:t>
      </w:r>
      <w:r w:rsidRPr="0013539B">
        <w:rPr>
          <w:rFonts w:ascii="Times New Roman" w:hAnsi="Times New Roman" w:cs="Times New Roman"/>
          <w:noProof/>
        </w:rPr>
        <w:tab/>
        <w:t xml:space="preserve">O'Rourke, M.F., et al., </w:t>
      </w:r>
      <w:r w:rsidRPr="0013539B">
        <w:rPr>
          <w:rFonts w:ascii="Times New Roman" w:hAnsi="Times New Roman" w:cs="Times New Roman"/>
          <w:i/>
          <w:noProof/>
        </w:rPr>
        <w:t>Clinical applications of arterial stiffness; definitions and reference values.</w:t>
      </w:r>
      <w:r w:rsidRPr="0013539B">
        <w:rPr>
          <w:rFonts w:ascii="Times New Roman" w:hAnsi="Times New Roman" w:cs="Times New Roman"/>
          <w:noProof/>
        </w:rPr>
        <w:t xml:space="preserve"> Am J Hypertens, 2002. </w:t>
      </w:r>
      <w:r w:rsidRPr="0013539B">
        <w:rPr>
          <w:rFonts w:ascii="Times New Roman" w:hAnsi="Times New Roman" w:cs="Times New Roman"/>
          <w:b/>
          <w:noProof/>
        </w:rPr>
        <w:t>15</w:t>
      </w:r>
      <w:r w:rsidRPr="0013539B">
        <w:rPr>
          <w:rFonts w:ascii="Times New Roman" w:hAnsi="Times New Roman" w:cs="Times New Roman"/>
          <w:noProof/>
        </w:rPr>
        <w:t>(5): p. 426-44.</w:t>
      </w:r>
    </w:p>
    <w:p w14:paraId="62A65B54"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47.</w:t>
      </w:r>
      <w:r w:rsidRPr="0013539B">
        <w:rPr>
          <w:rFonts w:ascii="Times New Roman" w:hAnsi="Times New Roman" w:cs="Times New Roman"/>
          <w:noProof/>
        </w:rPr>
        <w:tab/>
        <w:t xml:space="preserve">Weber, T., et al., </w:t>
      </w:r>
      <w:r w:rsidRPr="0013539B">
        <w:rPr>
          <w:rFonts w:ascii="Times New Roman" w:hAnsi="Times New Roman" w:cs="Times New Roman"/>
          <w:i/>
          <w:noProof/>
        </w:rPr>
        <w:t>Noninvasive determination of carotid-femoral pulse wave velocity depends critically on assessment of travel distance: a comparison with invasive measurement.</w:t>
      </w:r>
      <w:r w:rsidRPr="0013539B">
        <w:rPr>
          <w:rFonts w:ascii="Times New Roman" w:hAnsi="Times New Roman" w:cs="Times New Roman"/>
          <w:noProof/>
        </w:rPr>
        <w:t xml:space="preserve"> J Hypertens, 2009. </w:t>
      </w:r>
      <w:r w:rsidRPr="0013539B">
        <w:rPr>
          <w:rFonts w:ascii="Times New Roman" w:hAnsi="Times New Roman" w:cs="Times New Roman"/>
          <w:b/>
          <w:noProof/>
        </w:rPr>
        <w:t>27</w:t>
      </w:r>
      <w:r w:rsidRPr="0013539B">
        <w:rPr>
          <w:rFonts w:ascii="Times New Roman" w:hAnsi="Times New Roman" w:cs="Times New Roman"/>
          <w:noProof/>
        </w:rPr>
        <w:t>(8): p. 1624-30.</w:t>
      </w:r>
    </w:p>
    <w:p w14:paraId="230A9D8E"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48.</w:t>
      </w:r>
      <w:r w:rsidRPr="0013539B">
        <w:rPr>
          <w:rFonts w:ascii="Times New Roman" w:hAnsi="Times New Roman" w:cs="Times New Roman"/>
          <w:noProof/>
        </w:rPr>
        <w:tab/>
        <w:t xml:space="preserve">Pyke, K.E., E.M. Dwyer, and M.E. Tschakovsky, </w:t>
      </w:r>
      <w:r w:rsidRPr="0013539B">
        <w:rPr>
          <w:rFonts w:ascii="Times New Roman" w:hAnsi="Times New Roman" w:cs="Times New Roman"/>
          <w:i/>
          <w:noProof/>
        </w:rPr>
        <w:t>Impact of controlling shear rate on flow-mediated dilation responses in the brachial artery of humans.</w:t>
      </w:r>
      <w:r w:rsidRPr="0013539B">
        <w:rPr>
          <w:rFonts w:ascii="Times New Roman" w:hAnsi="Times New Roman" w:cs="Times New Roman"/>
          <w:noProof/>
        </w:rPr>
        <w:t xml:space="preserve"> J Appl Physiol (1985), 2004. </w:t>
      </w:r>
      <w:r w:rsidRPr="0013539B">
        <w:rPr>
          <w:rFonts w:ascii="Times New Roman" w:hAnsi="Times New Roman" w:cs="Times New Roman"/>
          <w:b/>
          <w:noProof/>
        </w:rPr>
        <w:t>97</w:t>
      </w:r>
      <w:r w:rsidRPr="0013539B">
        <w:rPr>
          <w:rFonts w:ascii="Times New Roman" w:hAnsi="Times New Roman" w:cs="Times New Roman"/>
          <w:noProof/>
        </w:rPr>
        <w:t>(2): p. 499-508.</w:t>
      </w:r>
    </w:p>
    <w:p w14:paraId="694B039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49.</w:t>
      </w:r>
      <w:r w:rsidRPr="0013539B">
        <w:rPr>
          <w:rFonts w:ascii="Times New Roman" w:hAnsi="Times New Roman" w:cs="Times New Roman"/>
          <w:noProof/>
        </w:rPr>
        <w:tab/>
        <w:t xml:space="preserve">Pignoli, P., et al., </w:t>
      </w:r>
      <w:r w:rsidRPr="0013539B">
        <w:rPr>
          <w:rFonts w:ascii="Times New Roman" w:hAnsi="Times New Roman" w:cs="Times New Roman"/>
          <w:i/>
          <w:noProof/>
        </w:rPr>
        <w:t>Intimal plus medial thickness of the arterial wall: a direct measurement with ultrasound imaging.</w:t>
      </w:r>
      <w:r w:rsidRPr="0013539B">
        <w:rPr>
          <w:rFonts w:ascii="Times New Roman" w:hAnsi="Times New Roman" w:cs="Times New Roman"/>
          <w:noProof/>
        </w:rPr>
        <w:t xml:space="preserve"> Circulation, 1986. </w:t>
      </w:r>
      <w:r w:rsidRPr="0013539B">
        <w:rPr>
          <w:rFonts w:ascii="Times New Roman" w:hAnsi="Times New Roman" w:cs="Times New Roman"/>
          <w:b/>
          <w:noProof/>
        </w:rPr>
        <w:t>74</w:t>
      </w:r>
      <w:r w:rsidRPr="0013539B">
        <w:rPr>
          <w:rFonts w:ascii="Times New Roman" w:hAnsi="Times New Roman" w:cs="Times New Roman"/>
          <w:noProof/>
        </w:rPr>
        <w:t>(6): p. 1399-406.</w:t>
      </w:r>
    </w:p>
    <w:p w14:paraId="7DD66C42"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50.</w:t>
      </w:r>
      <w:r w:rsidRPr="0013539B">
        <w:rPr>
          <w:rFonts w:ascii="Times New Roman" w:hAnsi="Times New Roman" w:cs="Times New Roman"/>
          <w:noProof/>
        </w:rPr>
        <w:tab/>
        <w:t xml:space="preserve">Pyke, K.E., J.A. Hartnett, and M.E. Tschakovsky, </w:t>
      </w:r>
      <w:r w:rsidRPr="0013539B">
        <w:rPr>
          <w:rFonts w:ascii="Times New Roman" w:hAnsi="Times New Roman" w:cs="Times New Roman"/>
          <w:i/>
          <w:noProof/>
        </w:rPr>
        <w:t>Are the dynamic response characteristics of brachial artery flow-mediated dilation sensitive to the magnitude of increase in shear stimulus?</w:t>
      </w:r>
      <w:r w:rsidRPr="0013539B">
        <w:rPr>
          <w:rFonts w:ascii="Times New Roman" w:hAnsi="Times New Roman" w:cs="Times New Roman"/>
          <w:noProof/>
        </w:rPr>
        <w:t xml:space="preserve"> J Appl Physiol (1985), 2008. </w:t>
      </w:r>
      <w:r w:rsidRPr="0013539B">
        <w:rPr>
          <w:rFonts w:ascii="Times New Roman" w:hAnsi="Times New Roman" w:cs="Times New Roman"/>
          <w:b/>
          <w:noProof/>
        </w:rPr>
        <w:t>105</w:t>
      </w:r>
      <w:r w:rsidRPr="0013539B">
        <w:rPr>
          <w:rFonts w:ascii="Times New Roman" w:hAnsi="Times New Roman" w:cs="Times New Roman"/>
          <w:noProof/>
        </w:rPr>
        <w:t>(1): p. 282-92.</w:t>
      </w:r>
    </w:p>
    <w:p w14:paraId="2604121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51.</w:t>
      </w:r>
      <w:r w:rsidRPr="0013539B">
        <w:rPr>
          <w:rFonts w:ascii="Times New Roman" w:hAnsi="Times New Roman" w:cs="Times New Roman"/>
          <w:noProof/>
        </w:rPr>
        <w:tab/>
        <w:t xml:space="preserve">Corretti, M.C., et al., </w:t>
      </w:r>
      <w:r w:rsidRPr="0013539B">
        <w:rPr>
          <w:rFonts w:ascii="Times New Roman" w:hAnsi="Times New Roman" w:cs="Times New Roman"/>
          <w:i/>
          <w:noProof/>
        </w:rPr>
        <w:t>Guidelines for the ultrasound assessment of endothelial-dependent flow-mediated vasodilation of the brachial artery: a report of the International Brachial Artery Reactivity Task Force.</w:t>
      </w:r>
      <w:r w:rsidRPr="0013539B">
        <w:rPr>
          <w:rFonts w:ascii="Times New Roman" w:hAnsi="Times New Roman" w:cs="Times New Roman"/>
          <w:noProof/>
        </w:rPr>
        <w:t xml:space="preserve"> J Am Coll Cardiol, 2002. </w:t>
      </w:r>
      <w:r w:rsidRPr="0013539B">
        <w:rPr>
          <w:rFonts w:ascii="Times New Roman" w:hAnsi="Times New Roman" w:cs="Times New Roman"/>
          <w:b/>
          <w:noProof/>
        </w:rPr>
        <w:t>39</w:t>
      </w:r>
      <w:r w:rsidRPr="0013539B">
        <w:rPr>
          <w:rFonts w:ascii="Times New Roman" w:hAnsi="Times New Roman" w:cs="Times New Roman"/>
          <w:noProof/>
        </w:rPr>
        <w:t>(2): p. 257-65.</w:t>
      </w:r>
    </w:p>
    <w:p w14:paraId="0536EEC6"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52.</w:t>
      </w:r>
      <w:r w:rsidRPr="0013539B">
        <w:rPr>
          <w:rFonts w:ascii="Times New Roman" w:hAnsi="Times New Roman" w:cs="Times New Roman"/>
          <w:noProof/>
        </w:rPr>
        <w:tab/>
        <w:t xml:space="preserve">Doshi, S.N., Naka, K.K, Payne, N., Jones, C.J., Ashton, M., Lewis, M.J., Goodfellow, J., </w:t>
      </w:r>
      <w:r w:rsidRPr="0013539B">
        <w:rPr>
          <w:rFonts w:ascii="Times New Roman" w:hAnsi="Times New Roman" w:cs="Times New Roman"/>
          <w:i/>
          <w:noProof/>
        </w:rPr>
        <w:t>Flow-mediated dilation following wrist and upper arm occlusion in humans: the contribution of nitric oxide.</w:t>
      </w:r>
      <w:r w:rsidRPr="0013539B">
        <w:rPr>
          <w:rFonts w:ascii="Times New Roman" w:hAnsi="Times New Roman" w:cs="Times New Roman"/>
          <w:noProof/>
        </w:rPr>
        <w:t xml:space="preserve"> Clin Sci (Lond), 2001. </w:t>
      </w:r>
      <w:r w:rsidRPr="0013539B">
        <w:rPr>
          <w:rFonts w:ascii="Times New Roman" w:hAnsi="Times New Roman" w:cs="Times New Roman"/>
          <w:b/>
          <w:noProof/>
        </w:rPr>
        <w:t>101</w:t>
      </w:r>
      <w:r w:rsidRPr="0013539B">
        <w:rPr>
          <w:rFonts w:ascii="Times New Roman" w:hAnsi="Times New Roman" w:cs="Times New Roman"/>
          <w:noProof/>
        </w:rPr>
        <w:t>: p. 629-635.</w:t>
      </w:r>
    </w:p>
    <w:p w14:paraId="2772E36B"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53.</w:t>
      </w:r>
      <w:r w:rsidRPr="0013539B">
        <w:rPr>
          <w:rFonts w:ascii="Times New Roman" w:hAnsi="Times New Roman" w:cs="Times New Roman"/>
          <w:noProof/>
        </w:rPr>
        <w:tab/>
        <w:t xml:space="preserve">Harris, R.A., et al., </w:t>
      </w:r>
      <w:r w:rsidRPr="0013539B">
        <w:rPr>
          <w:rFonts w:ascii="Times New Roman" w:hAnsi="Times New Roman" w:cs="Times New Roman"/>
          <w:i/>
          <w:noProof/>
        </w:rPr>
        <w:t>Ultrasound assessment of flow-mediated dilation.</w:t>
      </w:r>
      <w:r w:rsidRPr="0013539B">
        <w:rPr>
          <w:rFonts w:ascii="Times New Roman" w:hAnsi="Times New Roman" w:cs="Times New Roman"/>
          <w:noProof/>
        </w:rPr>
        <w:t xml:space="preserve"> Hypertension, 2010. </w:t>
      </w:r>
      <w:r w:rsidRPr="0013539B">
        <w:rPr>
          <w:rFonts w:ascii="Times New Roman" w:hAnsi="Times New Roman" w:cs="Times New Roman"/>
          <w:b/>
          <w:noProof/>
        </w:rPr>
        <w:t>55</w:t>
      </w:r>
      <w:r w:rsidRPr="0013539B">
        <w:rPr>
          <w:rFonts w:ascii="Times New Roman" w:hAnsi="Times New Roman" w:cs="Times New Roman"/>
          <w:noProof/>
        </w:rPr>
        <w:t>(5): p. 1075-85.</w:t>
      </w:r>
    </w:p>
    <w:p w14:paraId="7D8B5044"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54.</w:t>
      </w:r>
      <w:r w:rsidRPr="0013539B">
        <w:rPr>
          <w:rFonts w:ascii="Times New Roman" w:hAnsi="Times New Roman" w:cs="Times New Roman"/>
          <w:noProof/>
        </w:rPr>
        <w:tab/>
        <w:t xml:space="preserve">McCormick, A., et al., </w:t>
      </w:r>
      <w:r w:rsidRPr="0013539B">
        <w:rPr>
          <w:rFonts w:ascii="Times New Roman" w:hAnsi="Times New Roman" w:cs="Times New Roman"/>
          <w:i/>
          <w:noProof/>
        </w:rPr>
        <w:t>Stability of the Gross Motor Function Classification System in adults with cerebral palsy.</w:t>
      </w:r>
      <w:r w:rsidRPr="0013539B">
        <w:rPr>
          <w:rFonts w:ascii="Times New Roman" w:hAnsi="Times New Roman" w:cs="Times New Roman"/>
          <w:noProof/>
        </w:rPr>
        <w:t xml:space="preserve"> Dev Med Child Neurol, 2007. </w:t>
      </w:r>
      <w:r w:rsidRPr="0013539B">
        <w:rPr>
          <w:rFonts w:ascii="Times New Roman" w:hAnsi="Times New Roman" w:cs="Times New Roman"/>
          <w:b/>
          <w:noProof/>
        </w:rPr>
        <w:t>49</w:t>
      </w:r>
      <w:r w:rsidRPr="0013539B">
        <w:rPr>
          <w:rFonts w:ascii="Times New Roman" w:hAnsi="Times New Roman" w:cs="Times New Roman"/>
          <w:noProof/>
        </w:rPr>
        <w:t>(4): p. 265-9.</w:t>
      </w:r>
    </w:p>
    <w:p w14:paraId="64933D15"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55.</w:t>
      </w:r>
      <w:r w:rsidRPr="0013539B">
        <w:rPr>
          <w:rFonts w:ascii="Times New Roman" w:hAnsi="Times New Roman" w:cs="Times New Roman"/>
          <w:noProof/>
        </w:rPr>
        <w:tab/>
        <w:t xml:space="preserve">Jahnsen, R., Aamodt, G., Rosenbaum, P., </w:t>
      </w:r>
      <w:r w:rsidRPr="0013539B">
        <w:rPr>
          <w:rFonts w:ascii="Times New Roman" w:hAnsi="Times New Roman" w:cs="Times New Roman"/>
          <w:i/>
          <w:noProof/>
        </w:rPr>
        <w:t>Gross motor function classification system used in adults with cerebral palsy: agreement of self-reported versus professional rating.</w:t>
      </w:r>
      <w:r w:rsidRPr="0013539B">
        <w:rPr>
          <w:rFonts w:ascii="Times New Roman" w:hAnsi="Times New Roman" w:cs="Times New Roman"/>
          <w:noProof/>
        </w:rPr>
        <w:t xml:space="preserve"> Dev Med Child Neurol, 2006. </w:t>
      </w:r>
      <w:r w:rsidRPr="0013539B">
        <w:rPr>
          <w:rFonts w:ascii="Times New Roman" w:hAnsi="Times New Roman" w:cs="Times New Roman"/>
          <w:b/>
          <w:noProof/>
        </w:rPr>
        <w:t>48</w:t>
      </w:r>
      <w:r w:rsidRPr="0013539B">
        <w:rPr>
          <w:rFonts w:ascii="Times New Roman" w:hAnsi="Times New Roman" w:cs="Times New Roman"/>
          <w:noProof/>
        </w:rPr>
        <w:t>: p. 734-738.</w:t>
      </w:r>
    </w:p>
    <w:p w14:paraId="7F9B3C8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56.</w:t>
      </w:r>
      <w:r w:rsidRPr="0013539B">
        <w:rPr>
          <w:rFonts w:ascii="Times New Roman" w:hAnsi="Times New Roman" w:cs="Times New Roman"/>
          <w:noProof/>
        </w:rPr>
        <w:tab/>
        <w:t xml:space="preserve">Field, A., </w:t>
      </w:r>
      <w:r w:rsidRPr="0013539B">
        <w:rPr>
          <w:rFonts w:ascii="Times New Roman" w:hAnsi="Times New Roman" w:cs="Times New Roman"/>
          <w:i/>
          <w:noProof/>
        </w:rPr>
        <w:t>Discovering Statistics Using SPSS Third Edition.</w:t>
      </w:r>
      <w:r w:rsidRPr="0013539B">
        <w:rPr>
          <w:rFonts w:ascii="Times New Roman" w:hAnsi="Times New Roman" w:cs="Times New Roman"/>
          <w:noProof/>
        </w:rPr>
        <w:t xml:space="preserve"> 2009.</w:t>
      </w:r>
    </w:p>
    <w:p w14:paraId="016EB29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57.</w:t>
      </w:r>
      <w:r w:rsidRPr="0013539B">
        <w:rPr>
          <w:rFonts w:ascii="Times New Roman" w:hAnsi="Times New Roman" w:cs="Times New Roman"/>
          <w:noProof/>
        </w:rPr>
        <w:tab/>
        <w:t xml:space="preserve">Palisano, R.J., W.P. Copeland, and B.E. Galuppi, </w:t>
      </w:r>
      <w:r w:rsidRPr="0013539B">
        <w:rPr>
          <w:rFonts w:ascii="Times New Roman" w:hAnsi="Times New Roman" w:cs="Times New Roman"/>
          <w:i/>
          <w:noProof/>
        </w:rPr>
        <w:t>Performance of physical activities by adolescents with cerebral palsy.</w:t>
      </w:r>
      <w:r w:rsidRPr="0013539B">
        <w:rPr>
          <w:rFonts w:ascii="Times New Roman" w:hAnsi="Times New Roman" w:cs="Times New Roman"/>
          <w:noProof/>
        </w:rPr>
        <w:t xml:space="preserve"> Physical therapy, 2007. </w:t>
      </w:r>
      <w:r w:rsidRPr="0013539B">
        <w:rPr>
          <w:rFonts w:ascii="Times New Roman" w:hAnsi="Times New Roman" w:cs="Times New Roman"/>
          <w:b/>
          <w:noProof/>
        </w:rPr>
        <w:t>87</w:t>
      </w:r>
      <w:r w:rsidRPr="0013539B">
        <w:rPr>
          <w:rFonts w:ascii="Times New Roman" w:hAnsi="Times New Roman" w:cs="Times New Roman"/>
          <w:noProof/>
        </w:rPr>
        <w:t>(1): p. 77-87.</w:t>
      </w:r>
    </w:p>
    <w:p w14:paraId="0EC6C5F2"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58.</w:t>
      </w:r>
      <w:r w:rsidRPr="0013539B">
        <w:rPr>
          <w:rFonts w:ascii="Times New Roman" w:hAnsi="Times New Roman" w:cs="Times New Roman"/>
          <w:noProof/>
        </w:rPr>
        <w:tab/>
        <w:t xml:space="preserve">Palisano, R.J., et al., </w:t>
      </w:r>
      <w:r w:rsidRPr="0013539B">
        <w:rPr>
          <w:rFonts w:ascii="Times New Roman" w:hAnsi="Times New Roman" w:cs="Times New Roman"/>
          <w:i/>
          <w:noProof/>
        </w:rPr>
        <w:t>Probability of walking, wheeled mobility, and assisted mobility in children and adolescents with cerebral palsy.</w:t>
      </w:r>
      <w:r w:rsidRPr="0013539B">
        <w:rPr>
          <w:rFonts w:ascii="Times New Roman" w:hAnsi="Times New Roman" w:cs="Times New Roman"/>
          <w:noProof/>
        </w:rPr>
        <w:t xml:space="preserve"> Developmental Medicine &amp; Child Neurology, 2010. </w:t>
      </w:r>
      <w:r w:rsidRPr="0013539B">
        <w:rPr>
          <w:rFonts w:ascii="Times New Roman" w:hAnsi="Times New Roman" w:cs="Times New Roman"/>
          <w:b/>
          <w:noProof/>
        </w:rPr>
        <w:t>52</w:t>
      </w:r>
      <w:r w:rsidRPr="0013539B">
        <w:rPr>
          <w:rFonts w:ascii="Times New Roman" w:hAnsi="Times New Roman" w:cs="Times New Roman"/>
          <w:noProof/>
        </w:rPr>
        <w:t>(1): p. 66-71.</w:t>
      </w:r>
    </w:p>
    <w:p w14:paraId="7AA47C06"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59.</w:t>
      </w:r>
      <w:r w:rsidRPr="0013539B">
        <w:rPr>
          <w:rFonts w:ascii="Times New Roman" w:hAnsi="Times New Roman" w:cs="Times New Roman"/>
          <w:noProof/>
        </w:rPr>
        <w:tab/>
        <w:t xml:space="preserve">Ferreira, I., C.A. Boreham, and C.D. Stehouwer, </w:t>
      </w:r>
      <w:r w:rsidRPr="0013539B">
        <w:rPr>
          <w:rFonts w:ascii="Times New Roman" w:hAnsi="Times New Roman" w:cs="Times New Roman"/>
          <w:i/>
          <w:noProof/>
        </w:rPr>
        <w:t>The benefits of exercise for arterial stiffness.</w:t>
      </w:r>
      <w:r w:rsidRPr="0013539B">
        <w:rPr>
          <w:rFonts w:ascii="Times New Roman" w:hAnsi="Times New Roman" w:cs="Times New Roman"/>
          <w:noProof/>
        </w:rPr>
        <w:t xml:space="preserve"> American Journal of Hypertension, 2006. </w:t>
      </w:r>
      <w:r w:rsidRPr="0013539B">
        <w:rPr>
          <w:rFonts w:ascii="Times New Roman" w:hAnsi="Times New Roman" w:cs="Times New Roman"/>
          <w:b/>
          <w:noProof/>
        </w:rPr>
        <w:t>19</w:t>
      </w:r>
      <w:r w:rsidRPr="0013539B">
        <w:rPr>
          <w:rFonts w:ascii="Times New Roman" w:hAnsi="Times New Roman" w:cs="Times New Roman"/>
          <w:noProof/>
        </w:rPr>
        <w:t>(10): p. 1037-8.</w:t>
      </w:r>
    </w:p>
    <w:p w14:paraId="1336F6D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60.</w:t>
      </w:r>
      <w:r w:rsidRPr="0013539B">
        <w:rPr>
          <w:rFonts w:ascii="Times New Roman" w:hAnsi="Times New Roman" w:cs="Times New Roman"/>
          <w:noProof/>
        </w:rPr>
        <w:tab/>
        <w:t xml:space="preserve">Tanaka, H., DeSouza, C.A., Seals, D.R., </w:t>
      </w:r>
      <w:r w:rsidRPr="0013539B">
        <w:rPr>
          <w:rFonts w:ascii="Times New Roman" w:hAnsi="Times New Roman" w:cs="Times New Roman"/>
          <w:i/>
          <w:noProof/>
        </w:rPr>
        <w:t>Absence of age-related increase in central arterial stifness in physically active women.</w:t>
      </w:r>
      <w:r w:rsidRPr="0013539B">
        <w:rPr>
          <w:rFonts w:ascii="Times New Roman" w:hAnsi="Times New Roman" w:cs="Times New Roman"/>
          <w:noProof/>
        </w:rPr>
        <w:t xml:space="preserve"> Arteriosclerosis, Thrombosis &amp; Vascular Biology, 1998. </w:t>
      </w:r>
      <w:r w:rsidRPr="0013539B">
        <w:rPr>
          <w:rFonts w:ascii="Times New Roman" w:hAnsi="Times New Roman" w:cs="Times New Roman"/>
          <w:b/>
          <w:noProof/>
        </w:rPr>
        <w:t>18</w:t>
      </w:r>
      <w:r w:rsidRPr="0013539B">
        <w:rPr>
          <w:rFonts w:ascii="Times New Roman" w:hAnsi="Times New Roman" w:cs="Times New Roman"/>
          <w:noProof/>
        </w:rPr>
        <w:t>: p. 127-132.</w:t>
      </w:r>
    </w:p>
    <w:p w14:paraId="3EA873B1"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61.</w:t>
      </w:r>
      <w:r w:rsidRPr="0013539B">
        <w:rPr>
          <w:rFonts w:ascii="Times New Roman" w:hAnsi="Times New Roman" w:cs="Times New Roman"/>
          <w:noProof/>
        </w:rPr>
        <w:tab/>
        <w:t xml:space="preserve">Haskell, W.L., et al., </w:t>
      </w:r>
      <w:r w:rsidRPr="0013539B">
        <w:rPr>
          <w:rFonts w:ascii="Times New Roman" w:hAnsi="Times New Roman" w:cs="Times New Roman"/>
          <w:i/>
          <w:noProof/>
        </w:rPr>
        <w:t>Physical activity and public health: updated recommendation for adults from the American College of Sports Medicine and the American Heart Association.</w:t>
      </w:r>
      <w:r w:rsidRPr="0013539B">
        <w:rPr>
          <w:rFonts w:ascii="Times New Roman" w:hAnsi="Times New Roman" w:cs="Times New Roman"/>
          <w:noProof/>
        </w:rPr>
        <w:t xml:space="preserve"> Circulation, 2007. </w:t>
      </w:r>
      <w:r w:rsidRPr="0013539B">
        <w:rPr>
          <w:rFonts w:ascii="Times New Roman" w:hAnsi="Times New Roman" w:cs="Times New Roman"/>
          <w:b/>
          <w:noProof/>
        </w:rPr>
        <w:t>116</w:t>
      </w:r>
      <w:r w:rsidRPr="0013539B">
        <w:rPr>
          <w:rFonts w:ascii="Times New Roman" w:hAnsi="Times New Roman" w:cs="Times New Roman"/>
          <w:noProof/>
        </w:rPr>
        <w:t>(9): p. 1081.</w:t>
      </w:r>
    </w:p>
    <w:p w14:paraId="5F6B221E"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62.</w:t>
      </w:r>
      <w:r w:rsidRPr="0013539B">
        <w:rPr>
          <w:rFonts w:ascii="Times New Roman" w:hAnsi="Times New Roman" w:cs="Times New Roman"/>
          <w:noProof/>
        </w:rPr>
        <w:tab/>
        <w:t xml:space="preserve">Danias, P.G., et al., </w:t>
      </w:r>
      <w:r w:rsidRPr="0013539B">
        <w:rPr>
          <w:rFonts w:ascii="Times New Roman" w:hAnsi="Times New Roman" w:cs="Times New Roman"/>
          <w:i/>
          <w:noProof/>
        </w:rPr>
        <w:t>Comparison of aortic elasticity determined by cardiovascular magnetic resonance imaging in obese versus lean adults.</w:t>
      </w:r>
      <w:r w:rsidRPr="0013539B">
        <w:rPr>
          <w:rFonts w:ascii="Times New Roman" w:hAnsi="Times New Roman" w:cs="Times New Roman"/>
          <w:noProof/>
        </w:rPr>
        <w:t xml:space="preserve"> Am J Cardiol, 2003. </w:t>
      </w:r>
      <w:r w:rsidRPr="0013539B">
        <w:rPr>
          <w:rFonts w:ascii="Times New Roman" w:hAnsi="Times New Roman" w:cs="Times New Roman"/>
          <w:b/>
          <w:noProof/>
        </w:rPr>
        <w:t>91</w:t>
      </w:r>
      <w:r w:rsidRPr="0013539B">
        <w:rPr>
          <w:rFonts w:ascii="Times New Roman" w:hAnsi="Times New Roman" w:cs="Times New Roman"/>
          <w:noProof/>
        </w:rPr>
        <w:t>(2): p. 195-9.</w:t>
      </w:r>
    </w:p>
    <w:p w14:paraId="2C08CA6B"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63.</w:t>
      </w:r>
      <w:r w:rsidRPr="0013539B">
        <w:rPr>
          <w:rFonts w:ascii="Times New Roman" w:hAnsi="Times New Roman" w:cs="Times New Roman"/>
          <w:noProof/>
        </w:rPr>
        <w:tab/>
        <w:t xml:space="preserve">Verschuren, O., et al., </w:t>
      </w:r>
      <w:r w:rsidRPr="0013539B">
        <w:rPr>
          <w:rFonts w:ascii="Times New Roman" w:hAnsi="Times New Roman" w:cs="Times New Roman"/>
          <w:i/>
          <w:noProof/>
        </w:rPr>
        <w:t>Health-enhancing physical activity in children with cerebral palsy: more of the same is not enough.</w:t>
      </w:r>
      <w:r w:rsidRPr="0013539B">
        <w:rPr>
          <w:rFonts w:ascii="Times New Roman" w:hAnsi="Times New Roman" w:cs="Times New Roman"/>
          <w:noProof/>
        </w:rPr>
        <w:t xml:space="preserve"> Physical therapy, 2014. </w:t>
      </w:r>
      <w:r w:rsidRPr="0013539B">
        <w:rPr>
          <w:rFonts w:ascii="Times New Roman" w:hAnsi="Times New Roman" w:cs="Times New Roman"/>
          <w:b/>
          <w:noProof/>
        </w:rPr>
        <w:t>94</w:t>
      </w:r>
      <w:r w:rsidRPr="0013539B">
        <w:rPr>
          <w:rFonts w:ascii="Times New Roman" w:hAnsi="Times New Roman" w:cs="Times New Roman"/>
          <w:noProof/>
        </w:rPr>
        <w:t>(2): p. 297-305.</w:t>
      </w:r>
    </w:p>
    <w:p w14:paraId="684A2576"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64.</w:t>
      </w:r>
      <w:r w:rsidRPr="0013539B">
        <w:rPr>
          <w:rFonts w:ascii="Times New Roman" w:hAnsi="Times New Roman" w:cs="Times New Roman"/>
          <w:noProof/>
        </w:rPr>
        <w:tab/>
        <w:t xml:space="preserve">Fujimoto, W., et al., </w:t>
      </w:r>
      <w:r w:rsidRPr="0013539B">
        <w:rPr>
          <w:rFonts w:ascii="Times New Roman" w:hAnsi="Times New Roman" w:cs="Times New Roman"/>
          <w:i/>
          <w:noProof/>
        </w:rPr>
        <w:t>Visceral fat obesity and morbidity: NIDDM and atherogenic risk in Japanese American men and women.</w:t>
      </w:r>
      <w:r w:rsidRPr="0013539B">
        <w:rPr>
          <w:rFonts w:ascii="Times New Roman" w:hAnsi="Times New Roman" w:cs="Times New Roman"/>
          <w:noProof/>
        </w:rPr>
        <w:t xml:space="preserve"> International journal of obesity, 1991.</w:t>
      </w:r>
    </w:p>
    <w:p w14:paraId="7F8C21B7"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65.</w:t>
      </w:r>
      <w:r w:rsidRPr="0013539B">
        <w:rPr>
          <w:rFonts w:ascii="Times New Roman" w:hAnsi="Times New Roman" w:cs="Times New Roman"/>
          <w:noProof/>
        </w:rPr>
        <w:tab/>
        <w:t xml:space="preserve">Collaboration, R.V.f.A.S., </w:t>
      </w:r>
      <w:r w:rsidRPr="0013539B">
        <w:rPr>
          <w:rFonts w:ascii="Times New Roman" w:hAnsi="Times New Roman" w:cs="Times New Roman"/>
          <w:i/>
          <w:noProof/>
        </w:rPr>
        <w:t>Determinants of pulse wave velocity in healthy people and in the presence of cardiovascular risk factors:‘establishing normal and reference values’.</w:t>
      </w:r>
      <w:r w:rsidRPr="0013539B">
        <w:rPr>
          <w:rFonts w:ascii="Times New Roman" w:hAnsi="Times New Roman" w:cs="Times New Roman"/>
          <w:noProof/>
        </w:rPr>
        <w:t xml:space="preserve"> European heart journal, 2010. </w:t>
      </w:r>
      <w:r w:rsidRPr="0013539B">
        <w:rPr>
          <w:rFonts w:ascii="Times New Roman" w:hAnsi="Times New Roman" w:cs="Times New Roman"/>
          <w:b/>
          <w:noProof/>
        </w:rPr>
        <w:t>31</w:t>
      </w:r>
      <w:r w:rsidRPr="0013539B">
        <w:rPr>
          <w:rFonts w:ascii="Times New Roman" w:hAnsi="Times New Roman" w:cs="Times New Roman"/>
          <w:noProof/>
        </w:rPr>
        <w:t>(19): p. 2338-2350.</w:t>
      </w:r>
    </w:p>
    <w:p w14:paraId="3DF6615E"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66.</w:t>
      </w:r>
      <w:r w:rsidRPr="0013539B">
        <w:rPr>
          <w:rFonts w:ascii="Times New Roman" w:hAnsi="Times New Roman" w:cs="Times New Roman"/>
          <w:noProof/>
        </w:rPr>
        <w:tab/>
        <w:t xml:space="preserve">Vaitkevicius, P.V., et al., </w:t>
      </w:r>
      <w:r w:rsidRPr="0013539B">
        <w:rPr>
          <w:rFonts w:ascii="Times New Roman" w:hAnsi="Times New Roman" w:cs="Times New Roman"/>
          <w:i/>
          <w:noProof/>
        </w:rPr>
        <w:t>Effects of age and aerobic capacity on arterial stiffness in healthy adults.</w:t>
      </w:r>
      <w:r w:rsidRPr="0013539B">
        <w:rPr>
          <w:rFonts w:ascii="Times New Roman" w:hAnsi="Times New Roman" w:cs="Times New Roman"/>
          <w:noProof/>
        </w:rPr>
        <w:t xml:space="preserve"> Circulation, 1993. </w:t>
      </w:r>
      <w:r w:rsidRPr="0013539B">
        <w:rPr>
          <w:rFonts w:ascii="Times New Roman" w:hAnsi="Times New Roman" w:cs="Times New Roman"/>
          <w:b/>
          <w:noProof/>
        </w:rPr>
        <w:t>88</w:t>
      </w:r>
      <w:r w:rsidRPr="0013539B">
        <w:rPr>
          <w:rFonts w:ascii="Times New Roman" w:hAnsi="Times New Roman" w:cs="Times New Roman"/>
          <w:noProof/>
        </w:rPr>
        <w:t>(4 Pt 1): p. 1456-62.</w:t>
      </w:r>
    </w:p>
    <w:p w14:paraId="30021E9A"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67.</w:t>
      </w:r>
      <w:r w:rsidRPr="0013539B">
        <w:rPr>
          <w:rFonts w:ascii="Times New Roman" w:hAnsi="Times New Roman" w:cs="Times New Roman"/>
          <w:noProof/>
        </w:rPr>
        <w:tab/>
        <w:t xml:space="preserve">Slaman, J., et al., </w:t>
      </w:r>
      <w:r w:rsidRPr="0013539B">
        <w:rPr>
          <w:rFonts w:ascii="Times New Roman" w:hAnsi="Times New Roman" w:cs="Times New Roman"/>
          <w:i/>
          <w:noProof/>
        </w:rPr>
        <w:t>Physical strain of walking relates to activity level in adults with cerebral palsy.</w:t>
      </w:r>
      <w:r w:rsidRPr="0013539B">
        <w:rPr>
          <w:rFonts w:ascii="Times New Roman" w:hAnsi="Times New Roman" w:cs="Times New Roman"/>
          <w:noProof/>
        </w:rPr>
        <w:t xml:space="preserve"> Archives of Physical Medicine &amp; Rehabilitation, 2013. </w:t>
      </w:r>
      <w:r w:rsidRPr="0013539B">
        <w:rPr>
          <w:rFonts w:ascii="Times New Roman" w:hAnsi="Times New Roman" w:cs="Times New Roman"/>
          <w:b/>
          <w:noProof/>
        </w:rPr>
        <w:t>94</w:t>
      </w:r>
      <w:r w:rsidRPr="0013539B">
        <w:rPr>
          <w:rFonts w:ascii="Times New Roman" w:hAnsi="Times New Roman" w:cs="Times New Roman"/>
          <w:noProof/>
        </w:rPr>
        <w:t>(5): p. 896-901.</w:t>
      </w:r>
    </w:p>
    <w:p w14:paraId="5C5CD069" w14:textId="135CC594" w:rsidR="00415C3D" w:rsidRPr="0013539B" w:rsidRDefault="00415C3D" w:rsidP="00F86D94">
      <w:pPr>
        <w:ind w:left="720" w:hanging="720"/>
        <w:rPr>
          <w:rFonts w:ascii="Times New Roman" w:hAnsi="Times New Roman" w:cs="Times New Roman"/>
          <w:noProof/>
        </w:rPr>
      </w:pPr>
      <w:r w:rsidRPr="0013539B">
        <w:rPr>
          <w:rFonts w:ascii="Times New Roman" w:hAnsi="Times New Roman" w:cs="Times New Roman"/>
          <w:noProof/>
        </w:rPr>
        <w:t>68.</w:t>
      </w:r>
      <w:r w:rsidRPr="0013539B">
        <w:rPr>
          <w:rFonts w:ascii="Times New Roman" w:hAnsi="Times New Roman" w:cs="Times New Roman"/>
          <w:noProof/>
        </w:rPr>
        <w:tab/>
      </w:r>
      <w:r w:rsidR="00F86D94" w:rsidRPr="0013539B">
        <w:rPr>
          <w:rFonts w:ascii="Times New Roman" w:hAnsi="Times New Roman" w:cs="Times New Roman"/>
          <w:noProof/>
        </w:rPr>
        <w:t xml:space="preserve">Kholod, H., A. Jamil, and M. Katz-Leurer, </w:t>
      </w:r>
      <w:r w:rsidR="00F86D94" w:rsidRPr="0013539B">
        <w:rPr>
          <w:rFonts w:ascii="Times New Roman" w:hAnsi="Times New Roman" w:cs="Times New Roman"/>
          <w:i/>
          <w:noProof/>
        </w:rPr>
        <w:t>The associations between motor ability, walking activity and heart rate and heart rate variability parameters among children with cerebral palsy and typically developed controls.</w:t>
      </w:r>
      <w:r w:rsidR="00F86D94" w:rsidRPr="0013539B">
        <w:rPr>
          <w:rFonts w:ascii="Times New Roman" w:hAnsi="Times New Roman" w:cs="Times New Roman"/>
          <w:noProof/>
        </w:rPr>
        <w:t xml:space="preserve"> Neurorehabilitation, 2013. </w:t>
      </w:r>
      <w:r w:rsidR="00F86D94" w:rsidRPr="0013539B">
        <w:rPr>
          <w:rFonts w:ascii="Times New Roman" w:hAnsi="Times New Roman" w:cs="Times New Roman"/>
          <w:b/>
          <w:noProof/>
        </w:rPr>
        <w:t>33</w:t>
      </w:r>
      <w:r w:rsidR="00F86D94" w:rsidRPr="0013539B">
        <w:rPr>
          <w:rFonts w:ascii="Times New Roman" w:hAnsi="Times New Roman" w:cs="Times New Roman"/>
          <w:noProof/>
        </w:rPr>
        <w:t>(1): p. 113-9.</w:t>
      </w:r>
    </w:p>
    <w:p w14:paraId="6FB43D82"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69.</w:t>
      </w:r>
      <w:r w:rsidRPr="0013539B">
        <w:rPr>
          <w:rFonts w:ascii="Times New Roman" w:hAnsi="Times New Roman" w:cs="Times New Roman"/>
          <w:noProof/>
        </w:rPr>
        <w:tab/>
        <w:t xml:space="preserve">Haluska, B.A., et al., </w:t>
      </w:r>
      <w:r w:rsidRPr="0013539B">
        <w:rPr>
          <w:rFonts w:ascii="Times New Roman" w:hAnsi="Times New Roman" w:cs="Times New Roman"/>
          <w:i/>
          <w:noProof/>
        </w:rPr>
        <w:t>Measurement of arterial distensibility and compliance to assess prognosis.</w:t>
      </w:r>
      <w:r w:rsidRPr="0013539B">
        <w:rPr>
          <w:rFonts w:ascii="Times New Roman" w:hAnsi="Times New Roman" w:cs="Times New Roman"/>
          <w:noProof/>
        </w:rPr>
        <w:t xml:space="preserve"> Atherosclerosis, 2010. </w:t>
      </w:r>
      <w:r w:rsidRPr="0013539B">
        <w:rPr>
          <w:rFonts w:ascii="Times New Roman" w:hAnsi="Times New Roman" w:cs="Times New Roman"/>
          <w:b/>
          <w:noProof/>
        </w:rPr>
        <w:t>209</w:t>
      </w:r>
      <w:r w:rsidRPr="0013539B">
        <w:rPr>
          <w:rFonts w:ascii="Times New Roman" w:hAnsi="Times New Roman" w:cs="Times New Roman"/>
          <w:noProof/>
        </w:rPr>
        <w:t>(2): p. 474-80.</w:t>
      </w:r>
    </w:p>
    <w:p w14:paraId="70A89D9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70.</w:t>
      </w:r>
      <w:r w:rsidRPr="0013539B">
        <w:rPr>
          <w:rFonts w:ascii="Times New Roman" w:hAnsi="Times New Roman" w:cs="Times New Roman"/>
          <w:noProof/>
        </w:rPr>
        <w:tab/>
        <w:t xml:space="preserve">van de Laar, R.J., et al., </w:t>
      </w:r>
      <w:r w:rsidRPr="0013539B">
        <w:rPr>
          <w:rFonts w:ascii="Times New Roman" w:hAnsi="Times New Roman" w:cs="Times New Roman"/>
          <w:i/>
          <w:noProof/>
        </w:rPr>
        <w:t>Habitual physical activity and peripheral arterial compliance in young adults: the Amsterdam growth and health longitudinal study.</w:t>
      </w:r>
      <w:r w:rsidRPr="0013539B">
        <w:rPr>
          <w:rFonts w:ascii="Times New Roman" w:hAnsi="Times New Roman" w:cs="Times New Roman"/>
          <w:noProof/>
        </w:rPr>
        <w:t xml:space="preserve"> American Journal of Hypertension, 2011. </w:t>
      </w:r>
      <w:r w:rsidRPr="0013539B">
        <w:rPr>
          <w:rFonts w:ascii="Times New Roman" w:hAnsi="Times New Roman" w:cs="Times New Roman"/>
          <w:b/>
          <w:noProof/>
        </w:rPr>
        <w:t>24</w:t>
      </w:r>
      <w:r w:rsidRPr="0013539B">
        <w:rPr>
          <w:rFonts w:ascii="Times New Roman" w:hAnsi="Times New Roman" w:cs="Times New Roman"/>
          <w:noProof/>
        </w:rPr>
        <w:t>(2): p. 200-8.</w:t>
      </w:r>
    </w:p>
    <w:p w14:paraId="0FB34D6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71.</w:t>
      </w:r>
      <w:r w:rsidRPr="0013539B">
        <w:rPr>
          <w:rFonts w:ascii="Times New Roman" w:hAnsi="Times New Roman" w:cs="Times New Roman"/>
          <w:noProof/>
        </w:rPr>
        <w:tab/>
        <w:t xml:space="preserve">Korkmaz, H. and O. Onalan, </w:t>
      </w:r>
      <w:r w:rsidRPr="0013539B">
        <w:rPr>
          <w:rFonts w:ascii="Times New Roman" w:hAnsi="Times New Roman" w:cs="Times New Roman"/>
          <w:i/>
          <w:noProof/>
        </w:rPr>
        <w:t>Evaluation of endothelial dysfunction: flow-mediated dilation.</w:t>
      </w:r>
      <w:r w:rsidRPr="0013539B">
        <w:rPr>
          <w:rFonts w:ascii="Times New Roman" w:hAnsi="Times New Roman" w:cs="Times New Roman"/>
          <w:noProof/>
        </w:rPr>
        <w:t xml:space="preserve"> Endothelium: Journal of Endothelial Cell Research, 2008. </w:t>
      </w:r>
      <w:r w:rsidRPr="0013539B">
        <w:rPr>
          <w:rFonts w:ascii="Times New Roman" w:hAnsi="Times New Roman" w:cs="Times New Roman"/>
          <w:b/>
          <w:noProof/>
        </w:rPr>
        <w:t>15</w:t>
      </w:r>
      <w:r w:rsidRPr="0013539B">
        <w:rPr>
          <w:rFonts w:ascii="Times New Roman" w:hAnsi="Times New Roman" w:cs="Times New Roman"/>
          <w:noProof/>
        </w:rPr>
        <w:t>(4): p. 157-63.</w:t>
      </w:r>
    </w:p>
    <w:p w14:paraId="6CAD3943"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72.</w:t>
      </w:r>
      <w:r w:rsidRPr="0013539B">
        <w:rPr>
          <w:rFonts w:ascii="Times New Roman" w:hAnsi="Times New Roman" w:cs="Times New Roman"/>
          <w:noProof/>
        </w:rPr>
        <w:tab/>
        <w:t xml:space="preserve">Theroux, M.C., et al., </w:t>
      </w:r>
      <w:r w:rsidRPr="0013539B">
        <w:rPr>
          <w:rFonts w:ascii="Times New Roman" w:hAnsi="Times New Roman" w:cs="Times New Roman"/>
          <w:i/>
          <w:noProof/>
        </w:rPr>
        <w:t>Neuromuscular junctions in cerebral palsy: presence of extrajunctional acetylcholine receptors.</w:t>
      </w:r>
      <w:r w:rsidRPr="0013539B">
        <w:rPr>
          <w:rFonts w:ascii="Times New Roman" w:hAnsi="Times New Roman" w:cs="Times New Roman"/>
          <w:noProof/>
        </w:rPr>
        <w:t xml:space="preserve"> Anesthesiology, 2002. </w:t>
      </w:r>
      <w:r w:rsidRPr="0013539B">
        <w:rPr>
          <w:rFonts w:ascii="Times New Roman" w:hAnsi="Times New Roman" w:cs="Times New Roman"/>
          <w:b/>
          <w:noProof/>
        </w:rPr>
        <w:t>96</w:t>
      </w:r>
      <w:r w:rsidRPr="0013539B">
        <w:rPr>
          <w:rFonts w:ascii="Times New Roman" w:hAnsi="Times New Roman" w:cs="Times New Roman"/>
          <w:noProof/>
        </w:rPr>
        <w:t>(2): p. 330-335.</w:t>
      </w:r>
    </w:p>
    <w:p w14:paraId="4C7ABF2B"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73.</w:t>
      </w:r>
      <w:r w:rsidRPr="0013539B">
        <w:rPr>
          <w:rFonts w:ascii="Times New Roman" w:hAnsi="Times New Roman" w:cs="Times New Roman"/>
          <w:noProof/>
        </w:rPr>
        <w:tab/>
        <w:t xml:space="preserve">Su, T.C., et al., </w:t>
      </w:r>
      <w:r w:rsidRPr="0013539B">
        <w:rPr>
          <w:rFonts w:ascii="Times New Roman" w:hAnsi="Times New Roman" w:cs="Times New Roman"/>
          <w:i/>
          <w:noProof/>
        </w:rPr>
        <w:t>Age- and gender-associated determinants of carotid intima-media thickness: a community-based study.</w:t>
      </w:r>
      <w:r w:rsidRPr="0013539B">
        <w:rPr>
          <w:rFonts w:ascii="Times New Roman" w:hAnsi="Times New Roman" w:cs="Times New Roman"/>
          <w:noProof/>
        </w:rPr>
        <w:t xml:space="preserve"> Journal of Atherosclerosis &amp; Thrombosis, 2012. </w:t>
      </w:r>
      <w:r w:rsidRPr="0013539B">
        <w:rPr>
          <w:rFonts w:ascii="Times New Roman" w:hAnsi="Times New Roman" w:cs="Times New Roman"/>
          <w:b/>
          <w:noProof/>
        </w:rPr>
        <w:t>19</w:t>
      </w:r>
      <w:r w:rsidRPr="0013539B">
        <w:rPr>
          <w:rFonts w:ascii="Times New Roman" w:hAnsi="Times New Roman" w:cs="Times New Roman"/>
          <w:noProof/>
        </w:rPr>
        <w:t>(9): p. 872-80.</w:t>
      </w:r>
    </w:p>
    <w:p w14:paraId="1C04A9F8"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74.</w:t>
      </w:r>
      <w:r w:rsidRPr="0013539B">
        <w:rPr>
          <w:rFonts w:ascii="Times New Roman" w:hAnsi="Times New Roman" w:cs="Times New Roman"/>
          <w:noProof/>
        </w:rPr>
        <w:tab/>
        <w:t xml:space="preserve">Bots ML, I.d.S.A., Grobbee DE., </w:t>
      </w:r>
      <w:r w:rsidRPr="0013539B">
        <w:rPr>
          <w:rFonts w:ascii="Times New Roman" w:hAnsi="Times New Roman" w:cs="Times New Roman"/>
          <w:i/>
          <w:noProof/>
        </w:rPr>
        <w:t>Carotid intima-media thickness measurements in observational and intervention studies.</w:t>
      </w:r>
      <w:r w:rsidRPr="0013539B">
        <w:rPr>
          <w:rFonts w:ascii="Times New Roman" w:hAnsi="Times New Roman" w:cs="Times New Roman"/>
          <w:noProof/>
        </w:rPr>
        <w:t xml:space="preserve"> Curr Res Vasc Dis, 1998. </w:t>
      </w:r>
      <w:r w:rsidRPr="0013539B">
        <w:rPr>
          <w:rFonts w:ascii="Times New Roman" w:hAnsi="Times New Roman" w:cs="Times New Roman"/>
          <w:b/>
          <w:noProof/>
        </w:rPr>
        <w:t>3</w:t>
      </w:r>
      <w:r w:rsidRPr="0013539B">
        <w:rPr>
          <w:rFonts w:ascii="Times New Roman" w:hAnsi="Times New Roman" w:cs="Times New Roman"/>
          <w:noProof/>
        </w:rPr>
        <w:t>: p. 274-283.</w:t>
      </w:r>
    </w:p>
    <w:p w14:paraId="79F93E4C"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75.</w:t>
      </w:r>
      <w:r w:rsidRPr="0013539B">
        <w:rPr>
          <w:rFonts w:ascii="Times New Roman" w:hAnsi="Times New Roman" w:cs="Times New Roman"/>
          <w:noProof/>
        </w:rPr>
        <w:tab/>
        <w:t xml:space="preserve">Johnson, R.K., et al., </w:t>
      </w:r>
      <w:r w:rsidRPr="0013539B">
        <w:rPr>
          <w:rFonts w:ascii="Times New Roman" w:hAnsi="Times New Roman" w:cs="Times New Roman"/>
          <w:i/>
          <w:noProof/>
        </w:rPr>
        <w:t>Athetosis increases resting metabolic rate in adults with cerebral palsy.</w:t>
      </w:r>
      <w:r w:rsidRPr="0013539B">
        <w:rPr>
          <w:rFonts w:ascii="Times New Roman" w:hAnsi="Times New Roman" w:cs="Times New Roman"/>
          <w:noProof/>
        </w:rPr>
        <w:t xml:space="preserve"> J Am Diet Assoc, 1996. </w:t>
      </w:r>
      <w:r w:rsidRPr="0013539B">
        <w:rPr>
          <w:rFonts w:ascii="Times New Roman" w:hAnsi="Times New Roman" w:cs="Times New Roman"/>
          <w:b/>
          <w:noProof/>
        </w:rPr>
        <w:t>96</w:t>
      </w:r>
      <w:r w:rsidRPr="0013539B">
        <w:rPr>
          <w:rFonts w:ascii="Times New Roman" w:hAnsi="Times New Roman" w:cs="Times New Roman"/>
          <w:noProof/>
        </w:rPr>
        <w:t>(2): p. 145-8.</w:t>
      </w:r>
    </w:p>
    <w:p w14:paraId="69D7D415" w14:textId="77777777" w:rsidR="00415C3D" w:rsidRPr="0013539B" w:rsidRDefault="00415C3D" w:rsidP="00415C3D">
      <w:pPr>
        <w:ind w:left="720" w:hanging="720"/>
        <w:rPr>
          <w:rFonts w:ascii="Times New Roman" w:hAnsi="Times New Roman" w:cs="Times New Roman"/>
          <w:noProof/>
        </w:rPr>
      </w:pPr>
      <w:r w:rsidRPr="0013539B">
        <w:rPr>
          <w:rFonts w:ascii="Times New Roman" w:hAnsi="Times New Roman" w:cs="Times New Roman"/>
          <w:noProof/>
        </w:rPr>
        <w:t>76.</w:t>
      </w:r>
      <w:r w:rsidRPr="0013539B">
        <w:rPr>
          <w:rFonts w:ascii="Times New Roman" w:hAnsi="Times New Roman" w:cs="Times New Roman"/>
          <w:noProof/>
        </w:rPr>
        <w:tab/>
        <w:t xml:space="preserve">Ferrang, T.M., R.K. Johnson, and M.S. Ferrara, </w:t>
      </w:r>
      <w:r w:rsidRPr="0013539B">
        <w:rPr>
          <w:rFonts w:ascii="Times New Roman" w:hAnsi="Times New Roman" w:cs="Times New Roman"/>
          <w:i/>
          <w:noProof/>
        </w:rPr>
        <w:t>Dietary and anthropometric assessment of adults with cerebral palsy.</w:t>
      </w:r>
      <w:r w:rsidRPr="0013539B">
        <w:rPr>
          <w:rFonts w:ascii="Times New Roman" w:hAnsi="Times New Roman" w:cs="Times New Roman"/>
          <w:noProof/>
        </w:rPr>
        <w:t xml:space="preserve"> J Am Diet Assoc, 1992. </w:t>
      </w:r>
      <w:r w:rsidRPr="0013539B">
        <w:rPr>
          <w:rFonts w:ascii="Times New Roman" w:hAnsi="Times New Roman" w:cs="Times New Roman"/>
          <w:b/>
          <w:noProof/>
        </w:rPr>
        <w:t>92</w:t>
      </w:r>
      <w:r w:rsidRPr="0013539B">
        <w:rPr>
          <w:rFonts w:ascii="Times New Roman" w:hAnsi="Times New Roman" w:cs="Times New Roman"/>
          <w:noProof/>
        </w:rPr>
        <w:t>(9): p. 1083-6.</w:t>
      </w:r>
    </w:p>
    <w:p w14:paraId="17F007D1" w14:textId="77777777" w:rsidR="00415C3D" w:rsidRDefault="00415C3D" w:rsidP="00415C3D">
      <w:pPr>
        <w:rPr>
          <w:rFonts w:ascii="Cambria" w:hAnsi="Cambria" w:cs="Times New Roman"/>
          <w:noProof/>
        </w:rPr>
      </w:pPr>
    </w:p>
    <w:p w14:paraId="6E689CC3" w14:textId="77777777" w:rsidR="00415C3D" w:rsidRDefault="00415C3D" w:rsidP="00415C3D">
      <w:pPr>
        <w:rPr>
          <w:rFonts w:ascii="Times New Roman" w:hAnsi="Times New Roman" w:cs="Times New Roman"/>
        </w:rPr>
      </w:pPr>
      <w:r w:rsidRPr="005C1497">
        <w:rPr>
          <w:rFonts w:ascii="Times New Roman" w:hAnsi="Times New Roman" w:cs="Times New Roman"/>
        </w:rPr>
        <w:fldChar w:fldCharType="end"/>
      </w:r>
    </w:p>
    <w:p w14:paraId="1E15D4D4" w14:textId="77777777" w:rsidR="00E20AF5" w:rsidRDefault="00E20AF5" w:rsidP="004D4E4C">
      <w:pPr>
        <w:jc w:val="center"/>
        <w:rPr>
          <w:rFonts w:ascii="Times New Roman" w:hAnsi="Times New Roman" w:cs="Times New Roman"/>
        </w:rPr>
      </w:pPr>
    </w:p>
    <w:p w14:paraId="46929751" w14:textId="77777777" w:rsidR="00E20AF5" w:rsidRDefault="00E20AF5" w:rsidP="004D4E4C">
      <w:pPr>
        <w:jc w:val="center"/>
        <w:rPr>
          <w:rFonts w:ascii="Times New Roman" w:hAnsi="Times New Roman" w:cs="Times New Roman"/>
        </w:rPr>
      </w:pPr>
    </w:p>
    <w:p w14:paraId="0348ED0C" w14:textId="77777777" w:rsidR="004D4E4C" w:rsidRDefault="004D4E4C" w:rsidP="004D4E4C">
      <w:pPr>
        <w:jc w:val="center"/>
        <w:rPr>
          <w:rFonts w:ascii="Times New Roman" w:hAnsi="Times New Roman" w:cs="Times New Roman"/>
          <w:b/>
        </w:rPr>
      </w:pPr>
      <w:r>
        <w:rPr>
          <w:rFonts w:ascii="Times New Roman" w:hAnsi="Times New Roman" w:cs="Times New Roman"/>
          <w:b/>
        </w:rPr>
        <w:t>APPENDIX A – GMFCS Self Report Questionnaire for Adults Aged 18 years and</w:t>
      </w:r>
    </w:p>
    <w:p w14:paraId="1FBAA99F" w14:textId="77777777" w:rsidR="004D4E4C" w:rsidRDefault="004D4E4C" w:rsidP="004D4E4C">
      <w:pPr>
        <w:jc w:val="center"/>
        <w:rPr>
          <w:rFonts w:ascii="Times New Roman" w:hAnsi="Times New Roman" w:cs="Times New Roman"/>
          <w:b/>
        </w:rPr>
      </w:pPr>
    </w:p>
    <w:p w14:paraId="5709FE72" w14:textId="77777777" w:rsidR="00415C3D" w:rsidRDefault="004D4E4C" w:rsidP="004D4E4C">
      <w:pPr>
        <w:jc w:val="center"/>
        <w:rPr>
          <w:rFonts w:ascii="Times New Roman" w:hAnsi="Times New Roman" w:cs="Times New Roman"/>
          <w:b/>
        </w:rPr>
      </w:pPr>
      <w:r>
        <w:rPr>
          <w:rFonts w:ascii="Times New Roman" w:hAnsi="Times New Roman" w:cs="Times New Roman"/>
          <w:b/>
        </w:rPr>
        <w:t>Older</w:t>
      </w:r>
    </w:p>
    <w:p w14:paraId="35734969" w14:textId="77777777" w:rsidR="004D4E4C" w:rsidRDefault="004D4E4C" w:rsidP="00415C3D">
      <w:pPr>
        <w:rPr>
          <w:rFonts w:ascii="Times New Roman" w:hAnsi="Times New Roman" w:cs="Times New Roman"/>
          <w:b/>
        </w:rPr>
      </w:pPr>
    </w:p>
    <w:p w14:paraId="22D40D80" w14:textId="77777777" w:rsidR="004D4E4C" w:rsidRPr="003E23A4" w:rsidRDefault="004D4E4C" w:rsidP="004D4E4C">
      <w:pPr>
        <w:autoSpaceDE w:val="0"/>
        <w:autoSpaceDN w:val="0"/>
        <w:adjustRightInd w:val="0"/>
        <w:jc w:val="center"/>
        <w:rPr>
          <w:rFonts w:ascii="Arial" w:hAnsi="Arial" w:cs="Arial"/>
          <w:b/>
          <w:bCs/>
          <w:sz w:val="28"/>
          <w:szCs w:val="28"/>
        </w:rPr>
      </w:pPr>
    </w:p>
    <w:p w14:paraId="3C169E7F" w14:textId="77777777" w:rsidR="004D4E4C" w:rsidRPr="003E23A4" w:rsidRDefault="004D4E4C" w:rsidP="004D4E4C">
      <w:pPr>
        <w:autoSpaceDE w:val="0"/>
        <w:autoSpaceDN w:val="0"/>
        <w:adjustRightInd w:val="0"/>
        <w:rPr>
          <w:rFonts w:ascii="Arial" w:hAnsi="Arial" w:cs="Arial"/>
          <w:sz w:val="26"/>
          <w:szCs w:val="26"/>
        </w:rPr>
      </w:pPr>
      <w:r w:rsidRPr="003E23A4">
        <w:rPr>
          <w:rFonts w:ascii="Arial" w:hAnsi="Arial" w:cs="Arial"/>
          <w:sz w:val="26"/>
          <w:szCs w:val="26"/>
        </w:rPr>
        <w:t xml:space="preserve">Please read the following and mark </w:t>
      </w:r>
      <w:r w:rsidRPr="003E23A4">
        <w:rPr>
          <w:rFonts w:ascii="Arial" w:hAnsi="Arial" w:cs="Arial"/>
          <w:b/>
          <w:bCs/>
          <w:sz w:val="26"/>
          <w:szCs w:val="26"/>
        </w:rPr>
        <w:t xml:space="preserve">only one box </w:t>
      </w:r>
      <w:r w:rsidRPr="003E23A4">
        <w:rPr>
          <w:rFonts w:ascii="Arial" w:hAnsi="Arial" w:cs="Arial"/>
          <w:sz w:val="26"/>
          <w:szCs w:val="26"/>
        </w:rPr>
        <w:t>beside the description that best</w:t>
      </w:r>
      <w:r>
        <w:rPr>
          <w:rFonts w:ascii="Arial" w:hAnsi="Arial" w:cs="Arial"/>
          <w:sz w:val="26"/>
          <w:szCs w:val="26"/>
        </w:rPr>
        <w:t xml:space="preserve"> </w:t>
      </w:r>
      <w:r w:rsidRPr="003E23A4">
        <w:rPr>
          <w:rFonts w:ascii="Arial" w:hAnsi="Arial" w:cs="Arial"/>
          <w:sz w:val="26"/>
          <w:szCs w:val="26"/>
        </w:rPr>
        <w:t xml:space="preserve">represents your </w:t>
      </w:r>
      <w:r>
        <w:rPr>
          <w:rFonts w:ascii="Arial" w:hAnsi="Arial" w:cs="Arial"/>
          <w:sz w:val="26"/>
          <w:szCs w:val="26"/>
        </w:rPr>
        <w:t>own movement abilities</w:t>
      </w:r>
      <w:r w:rsidRPr="003E23A4">
        <w:rPr>
          <w:rFonts w:ascii="Arial" w:hAnsi="Arial" w:cs="Arial"/>
          <w:sz w:val="26"/>
          <w:szCs w:val="26"/>
        </w:rPr>
        <w:t>.</w:t>
      </w:r>
    </w:p>
    <w:p w14:paraId="4ACB546A" w14:textId="77777777" w:rsidR="004D4E4C" w:rsidRPr="003E23A4" w:rsidRDefault="004D4E4C" w:rsidP="004D4E4C">
      <w:pPr>
        <w:autoSpaceDE w:val="0"/>
        <w:autoSpaceDN w:val="0"/>
        <w:adjustRightInd w:val="0"/>
        <w:rPr>
          <w:rFonts w:ascii="Arial" w:hAnsi="Arial" w:cs="Arial"/>
        </w:rPr>
      </w:pPr>
    </w:p>
    <w:p w14:paraId="75723E05" w14:textId="77777777" w:rsidR="004D4E4C" w:rsidRPr="003E23A4" w:rsidRDefault="004D4E4C" w:rsidP="004D4E4C">
      <w:pPr>
        <w:autoSpaceDE w:val="0"/>
        <w:autoSpaceDN w:val="0"/>
        <w:adjustRightInd w:val="0"/>
        <w:rPr>
          <w:rFonts w:ascii="Arial" w:hAnsi="Arial" w:cs="Arial"/>
          <w:sz w:val="26"/>
          <w:szCs w:val="26"/>
        </w:rPr>
      </w:pPr>
      <w:r>
        <w:rPr>
          <w:rFonts w:ascii="Arial" w:hAnsi="Arial" w:cs="Arial"/>
          <w:sz w:val="26"/>
          <w:szCs w:val="26"/>
        </w:rPr>
        <w:t xml:space="preserve">I, </w:t>
      </w:r>
    </w:p>
    <w:p w14:paraId="3AC24C03" w14:textId="77777777" w:rsidR="004D4E4C" w:rsidRPr="003E23A4" w:rsidRDefault="004D4E4C" w:rsidP="004D4E4C">
      <w:pPr>
        <w:autoSpaceDE w:val="0"/>
        <w:autoSpaceDN w:val="0"/>
        <w:adjustRightInd w:val="0"/>
        <w:rPr>
          <w:rFonts w:ascii="Arial" w:hAnsi="Arial" w:cs="Arial"/>
          <w:b/>
          <w:bCs/>
        </w:rPr>
      </w:pPr>
      <w:r w:rsidRPr="003E23A4">
        <w:rPr>
          <w:rFonts w:ascii="Arial" w:hAnsi="Arial" w:cs="Arial"/>
          <w:sz w:val="48"/>
          <w:szCs w:val="48"/>
        </w:rPr>
        <w:t xml:space="preserve">􀂉 </w:t>
      </w:r>
      <w:r>
        <w:rPr>
          <w:rFonts w:ascii="Arial" w:hAnsi="Arial" w:cs="Arial"/>
          <w:b/>
          <w:bCs/>
        </w:rPr>
        <w:t>Have</w:t>
      </w:r>
      <w:r w:rsidRPr="003E23A4">
        <w:rPr>
          <w:rFonts w:ascii="Arial" w:hAnsi="Arial" w:cs="Arial"/>
          <w:b/>
          <w:bCs/>
        </w:rPr>
        <w:t xml:space="preserve"> difficulty sitting on </w:t>
      </w:r>
      <w:r>
        <w:rPr>
          <w:rFonts w:ascii="Arial" w:hAnsi="Arial" w:cs="Arial"/>
          <w:b/>
          <w:bCs/>
        </w:rPr>
        <w:t xml:space="preserve">my or his/her own and controlling my </w:t>
      </w:r>
      <w:r w:rsidRPr="003E23A4">
        <w:rPr>
          <w:rFonts w:ascii="Arial" w:hAnsi="Arial" w:cs="Arial"/>
          <w:b/>
          <w:bCs/>
        </w:rPr>
        <w:t>head and body posture in</w:t>
      </w:r>
      <w:r>
        <w:rPr>
          <w:rFonts w:ascii="Arial" w:hAnsi="Arial" w:cs="Arial"/>
          <w:b/>
          <w:bCs/>
        </w:rPr>
        <w:t xml:space="preserve"> </w:t>
      </w:r>
      <w:r w:rsidRPr="003E23A4">
        <w:rPr>
          <w:rFonts w:ascii="Arial" w:hAnsi="Arial" w:cs="Arial"/>
          <w:b/>
          <w:bCs/>
        </w:rPr>
        <w:t>most positions</w:t>
      </w:r>
    </w:p>
    <w:p w14:paraId="4AEAF537" w14:textId="77777777" w:rsidR="004D4E4C" w:rsidRPr="003E23A4"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3E23A4">
        <w:rPr>
          <w:rFonts w:ascii="Arial" w:hAnsi="Arial" w:cs="Arial"/>
          <w:sz w:val="22"/>
          <w:szCs w:val="22"/>
        </w:rPr>
        <w:t>ha</w:t>
      </w:r>
      <w:r>
        <w:rPr>
          <w:rFonts w:ascii="Arial" w:hAnsi="Arial" w:cs="Arial"/>
          <w:sz w:val="22"/>
          <w:szCs w:val="22"/>
        </w:rPr>
        <w:t>ve</w:t>
      </w:r>
      <w:r w:rsidRPr="003E23A4">
        <w:rPr>
          <w:rFonts w:ascii="Arial" w:hAnsi="Arial" w:cs="Arial"/>
          <w:sz w:val="22"/>
          <w:szCs w:val="22"/>
        </w:rPr>
        <w:t xml:space="preserve"> difficulty achieving any voluntary control of movement</w:t>
      </w:r>
    </w:p>
    <w:p w14:paraId="32CE2EED" w14:textId="77777777" w:rsidR="004D4E4C" w:rsidRPr="003E23A4"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3E23A4">
        <w:rPr>
          <w:rFonts w:ascii="Arial" w:hAnsi="Arial" w:cs="Arial"/>
          <w:sz w:val="22"/>
          <w:szCs w:val="22"/>
        </w:rPr>
        <w:t xml:space="preserve">need a specially </w:t>
      </w:r>
      <w:r>
        <w:rPr>
          <w:rFonts w:ascii="Arial" w:hAnsi="Arial" w:cs="Arial"/>
          <w:sz w:val="22"/>
          <w:szCs w:val="22"/>
        </w:rPr>
        <w:t>adapted</w:t>
      </w:r>
      <w:r w:rsidRPr="003E23A4">
        <w:rPr>
          <w:rFonts w:ascii="Arial" w:hAnsi="Arial" w:cs="Arial"/>
          <w:sz w:val="22"/>
          <w:szCs w:val="22"/>
        </w:rPr>
        <w:t xml:space="preserve"> chair to sit comfortably</w:t>
      </w:r>
      <w:r>
        <w:rPr>
          <w:rFonts w:ascii="Arial" w:hAnsi="Arial" w:cs="Arial"/>
          <w:sz w:val="22"/>
          <w:szCs w:val="22"/>
        </w:rPr>
        <w:t xml:space="preserve"> and be transported anywhere</w:t>
      </w:r>
    </w:p>
    <w:p w14:paraId="2AEAFBD0" w14:textId="77777777" w:rsidR="004D4E4C"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3E23A4">
        <w:rPr>
          <w:rFonts w:ascii="Arial" w:hAnsi="Arial" w:cs="Arial"/>
          <w:sz w:val="22"/>
          <w:szCs w:val="22"/>
        </w:rPr>
        <w:t>ha</w:t>
      </w:r>
      <w:r>
        <w:rPr>
          <w:rFonts w:ascii="Arial" w:hAnsi="Arial" w:cs="Arial"/>
          <w:sz w:val="22"/>
          <w:szCs w:val="22"/>
        </w:rPr>
        <w:t>ve</w:t>
      </w:r>
      <w:r w:rsidRPr="003E23A4">
        <w:rPr>
          <w:rFonts w:ascii="Arial" w:hAnsi="Arial" w:cs="Arial"/>
          <w:sz w:val="22"/>
          <w:szCs w:val="22"/>
        </w:rPr>
        <w:t xml:space="preserve"> to be lifted or hoisted by another person</w:t>
      </w:r>
      <w:r>
        <w:rPr>
          <w:rFonts w:ascii="Arial" w:hAnsi="Arial" w:cs="Arial"/>
          <w:sz w:val="22"/>
          <w:szCs w:val="22"/>
        </w:rPr>
        <w:t xml:space="preserve"> or special equipment</w:t>
      </w:r>
      <w:r w:rsidRPr="003E23A4">
        <w:rPr>
          <w:rFonts w:ascii="Arial" w:hAnsi="Arial" w:cs="Arial"/>
          <w:sz w:val="22"/>
          <w:szCs w:val="22"/>
        </w:rPr>
        <w:t xml:space="preserve"> to move</w:t>
      </w:r>
    </w:p>
    <w:p w14:paraId="13CB1981" w14:textId="77777777" w:rsidR="004D4E4C" w:rsidRPr="00900479" w:rsidRDefault="004D4E4C" w:rsidP="004D4E4C">
      <w:pPr>
        <w:autoSpaceDE w:val="0"/>
        <w:autoSpaceDN w:val="0"/>
        <w:adjustRightInd w:val="0"/>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719E3384" w14:textId="77777777" w:rsidR="004D4E4C" w:rsidRPr="003E23A4" w:rsidRDefault="004D4E4C" w:rsidP="004D4E4C">
      <w:pPr>
        <w:autoSpaceDE w:val="0"/>
        <w:autoSpaceDN w:val="0"/>
        <w:adjustRightInd w:val="0"/>
        <w:rPr>
          <w:rFonts w:ascii="Arial" w:hAnsi="Arial" w:cs="Arial"/>
          <w:b/>
          <w:bCs/>
        </w:rPr>
      </w:pPr>
      <w:r w:rsidRPr="003E23A4">
        <w:rPr>
          <w:rFonts w:ascii="Arial" w:hAnsi="Arial" w:cs="Arial"/>
          <w:sz w:val="48"/>
          <w:szCs w:val="48"/>
        </w:rPr>
        <w:t xml:space="preserve">􀂉 </w:t>
      </w:r>
      <w:proofErr w:type="gramStart"/>
      <w:r>
        <w:rPr>
          <w:rFonts w:ascii="Arial" w:hAnsi="Arial" w:cs="Arial"/>
          <w:b/>
          <w:bCs/>
        </w:rPr>
        <w:t>Can</w:t>
      </w:r>
      <w:proofErr w:type="gramEnd"/>
      <w:r>
        <w:rPr>
          <w:rFonts w:ascii="Arial" w:hAnsi="Arial" w:cs="Arial"/>
          <w:b/>
          <w:bCs/>
        </w:rPr>
        <w:t xml:space="preserve"> sit with some pelvic and trunk support but do</w:t>
      </w:r>
      <w:r w:rsidRPr="003E23A4">
        <w:rPr>
          <w:rFonts w:ascii="Arial" w:hAnsi="Arial" w:cs="Arial"/>
          <w:b/>
          <w:bCs/>
        </w:rPr>
        <w:t xml:space="preserve"> not stand or walk without significant support</w:t>
      </w:r>
    </w:p>
    <w:p w14:paraId="5D2B3DFF" w14:textId="77777777" w:rsidR="004D4E4C" w:rsidRPr="003E23A4"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3E23A4">
        <w:rPr>
          <w:rFonts w:ascii="Arial" w:hAnsi="Arial" w:cs="Arial"/>
          <w:sz w:val="22"/>
          <w:szCs w:val="22"/>
        </w:rPr>
        <w:t xml:space="preserve">therefore </w:t>
      </w:r>
      <w:r>
        <w:rPr>
          <w:rFonts w:ascii="Arial" w:hAnsi="Arial" w:cs="Arial"/>
          <w:sz w:val="22"/>
          <w:szCs w:val="22"/>
        </w:rPr>
        <w:t>always rely/</w:t>
      </w:r>
      <w:r w:rsidRPr="003E23A4">
        <w:rPr>
          <w:rFonts w:ascii="Arial" w:hAnsi="Arial" w:cs="Arial"/>
          <w:sz w:val="22"/>
          <w:szCs w:val="22"/>
        </w:rPr>
        <w:t xml:space="preserve">relies </w:t>
      </w:r>
      <w:r>
        <w:rPr>
          <w:rFonts w:ascii="Arial" w:hAnsi="Arial" w:cs="Arial"/>
          <w:sz w:val="22"/>
          <w:szCs w:val="22"/>
        </w:rPr>
        <w:t>on wheelchair when outdoors</w:t>
      </w:r>
    </w:p>
    <w:p w14:paraId="5EF640F8" w14:textId="77777777" w:rsidR="004D4E4C" w:rsidRPr="003E23A4"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Pr>
          <w:rFonts w:ascii="Arial" w:hAnsi="Arial" w:cs="Arial"/>
          <w:sz w:val="22"/>
          <w:szCs w:val="22"/>
        </w:rPr>
        <w:t>can</w:t>
      </w:r>
      <w:r w:rsidRPr="003E23A4">
        <w:rPr>
          <w:rFonts w:ascii="Arial" w:hAnsi="Arial" w:cs="Arial"/>
          <w:sz w:val="22"/>
          <w:szCs w:val="22"/>
        </w:rPr>
        <w:t xml:space="preserve"> achieve self-mobility using a powered wheelchair</w:t>
      </w:r>
    </w:p>
    <w:p w14:paraId="28274210" w14:textId="77777777" w:rsidR="004D4E4C" w:rsidRDefault="004D4E4C" w:rsidP="004D4E4C">
      <w:pPr>
        <w:autoSpaceDE w:val="0"/>
        <w:autoSpaceDN w:val="0"/>
        <w:adjustRightInd w:val="0"/>
        <w:rPr>
          <w:rFonts w:ascii="Arial" w:hAnsi="Arial" w:cs="Arial"/>
          <w:bCs/>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7A32BC">
        <w:rPr>
          <w:rFonts w:ascii="Arial" w:hAnsi="Arial" w:cs="Arial"/>
          <w:bCs/>
          <w:sz w:val="22"/>
          <w:szCs w:val="22"/>
        </w:rPr>
        <w:t xml:space="preserve">can </w:t>
      </w:r>
      <w:r>
        <w:rPr>
          <w:rFonts w:ascii="Arial" w:hAnsi="Arial" w:cs="Arial"/>
          <w:bCs/>
          <w:sz w:val="22"/>
          <w:szCs w:val="22"/>
        </w:rPr>
        <w:t xml:space="preserve">crawl or roll to a limited extent to move around indoors </w:t>
      </w:r>
    </w:p>
    <w:p w14:paraId="051E1CBC" w14:textId="77777777" w:rsidR="004D4E4C" w:rsidRPr="00900479" w:rsidRDefault="004D4E4C" w:rsidP="004D4E4C">
      <w:pPr>
        <w:autoSpaceDE w:val="0"/>
        <w:autoSpaceDN w:val="0"/>
        <w:adjustRightInd w:val="0"/>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6F40FF42" w14:textId="77777777" w:rsidR="004D4E4C" w:rsidRDefault="004D4E4C" w:rsidP="004D4E4C">
      <w:pPr>
        <w:autoSpaceDE w:val="0"/>
        <w:autoSpaceDN w:val="0"/>
        <w:adjustRightInd w:val="0"/>
        <w:rPr>
          <w:rFonts w:ascii="Arial" w:hAnsi="Arial" w:cs="Arial"/>
          <w:sz w:val="22"/>
          <w:szCs w:val="22"/>
        </w:rPr>
      </w:pPr>
      <w:r w:rsidRPr="003E23A4">
        <w:rPr>
          <w:rFonts w:ascii="Arial" w:hAnsi="Arial" w:cs="Arial"/>
          <w:sz w:val="48"/>
          <w:szCs w:val="48"/>
        </w:rPr>
        <w:t xml:space="preserve">􀂉 </w:t>
      </w:r>
      <w:proofErr w:type="gramStart"/>
      <w:r w:rsidRPr="003E23A4">
        <w:rPr>
          <w:rFonts w:ascii="Arial" w:hAnsi="Arial" w:cs="Arial"/>
          <w:b/>
          <w:bCs/>
        </w:rPr>
        <w:t>Can</w:t>
      </w:r>
      <w:proofErr w:type="gramEnd"/>
      <w:r w:rsidRPr="003E23A4">
        <w:rPr>
          <w:rFonts w:ascii="Arial" w:hAnsi="Arial" w:cs="Arial"/>
          <w:b/>
          <w:bCs/>
        </w:rPr>
        <w:t xml:space="preserve"> stand on </w:t>
      </w:r>
      <w:r>
        <w:rPr>
          <w:rFonts w:ascii="Arial" w:hAnsi="Arial" w:cs="Arial"/>
          <w:b/>
          <w:bCs/>
        </w:rPr>
        <w:t xml:space="preserve">my </w:t>
      </w:r>
      <w:r w:rsidRPr="003E23A4">
        <w:rPr>
          <w:rFonts w:ascii="Arial" w:hAnsi="Arial" w:cs="Arial"/>
          <w:b/>
          <w:bCs/>
        </w:rPr>
        <w:t xml:space="preserve">own and </w:t>
      </w:r>
      <w:r>
        <w:rPr>
          <w:rFonts w:ascii="Arial" w:hAnsi="Arial" w:cs="Arial"/>
          <w:b/>
          <w:bCs/>
        </w:rPr>
        <w:t xml:space="preserve">walk if </w:t>
      </w:r>
      <w:r w:rsidRPr="003E23A4">
        <w:rPr>
          <w:rFonts w:ascii="Arial" w:hAnsi="Arial" w:cs="Arial"/>
          <w:b/>
          <w:bCs/>
        </w:rPr>
        <w:t xml:space="preserve">using a </w:t>
      </w:r>
      <w:r>
        <w:rPr>
          <w:rFonts w:ascii="Arial" w:hAnsi="Arial" w:cs="Arial"/>
          <w:b/>
          <w:bCs/>
        </w:rPr>
        <w:t xml:space="preserve">hand-held </w:t>
      </w:r>
      <w:r w:rsidRPr="003E23A4">
        <w:rPr>
          <w:rFonts w:ascii="Arial" w:hAnsi="Arial" w:cs="Arial"/>
          <w:b/>
          <w:bCs/>
        </w:rPr>
        <w:t xml:space="preserve">walking aid </w:t>
      </w:r>
      <w:r w:rsidRPr="003E23A4">
        <w:rPr>
          <w:rFonts w:ascii="Arial" w:hAnsi="Arial" w:cs="Arial"/>
          <w:sz w:val="22"/>
          <w:szCs w:val="22"/>
        </w:rPr>
        <w:t xml:space="preserve">(such as a walker, </w:t>
      </w:r>
      <w:proofErr w:type="spellStart"/>
      <w:r w:rsidRPr="003E23A4">
        <w:rPr>
          <w:rFonts w:ascii="Arial" w:hAnsi="Arial" w:cs="Arial"/>
          <w:sz w:val="22"/>
          <w:szCs w:val="22"/>
        </w:rPr>
        <w:t>rollator</w:t>
      </w:r>
      <w:proofErr w:type="spellEnd"/>
      <w:r w:rsidRPr="003E23A4">
        <w:rPr>
          <w:rFonts w:ascii="Arial" w:hAnsi="Arial" w:cs="Arial"/>
          <w:sz w:val="22"/>
          <w:szCs w:val="22"/>
        </w:rPr>
        <w:t>,</w:t>
      </w:r>
      <w:r>
        <w:rPr>
          <w:rFonts w:ascii="Arial" w:hAnsi="Arial" w:cs="Arial"/>
          <w:sz w:val="22"/>
          <w:szCs w:val="22"/>
        </w:rPr>
        <w:t xml:space="preserve"> </w:t>
      </w:r>
      <w:r w:rsidRPr="003E23A4">
        <w:rPr>
          <w:rFonts w:ascii="Arial" w:hAnsi="Arial" w:cs="Arial"/>
          <w:sz w:val="22"/>
          <w:szCs w:val="22"/>
        </w:rPr>
        <w:t>crutches, canes, etc.)</w:t>
      </w:r>
    </w:p>
    <w:p w14:paraId="2B8D7233" w14:textId="77777777" w:rsidR="004D4E4C" w:rsidRPr="003E23A4"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Pr>
          <w:rFonts w:ascii="Arial" w:hAnsi="Arial" w:cs="Arial"/>
          <w:sz w:val="22"/>
          <w:szCs w:val="22"/>
        </w:rPr>
        <w:t>find</w:t>
      </w:r>
      <w:r w:rsidRPr="003E23A4">
        <w:rPr>
          <w:rFonts w:ascii="Arial" w:hAnsi="Arial" w:cs="Arial"/>
          <w:sz w:val="22"/>
          <w:szCs w:val="22"/>
        </w:rPr>
        <w:t xml:space="preserve"> it difficult to climb stairs, or walk on uneven surfaces</w:t>
      </w:r>
      <w:r>
        <w:rPr>
          <w:rFonts w:ascii="Arial" w:hAnsi="Arial" w:cs="Arial"/>
          <w:sz w:val="22"/>
          <w:szCs w:val="22"/>
        </w:rPr>
        <w:t xml:space="preserve"> without support</w:t>
      </w:r>
    </w:p>
    <w:p w14:paraId="6C62E5AB" w14:textId="77777777" w:rsidR="004D4E4C" w:rsidRPr="007A32BC"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7A32BC">
        <w:rPr>
          <w:rFonts w:ascii="Arial" w:hAnsi="Arial" w:cs="Arial"/>
          <w:bCs/>
          <w:sz w:val="22"/>
          <w:szCs w:val="22"/>
        </w:rPr>
        <w:t>use a variety of means to move around depending on the circumstances</w:t>
      </w:r>
    </w:p>
    <w:p w14:paraId="2911B47A" w14:textId="77777777" w:rsidR="004D4E4C" w:rsidRPr="007A32BC"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Pr>
          <w:rFonts w:ascii="Arial" w:hAnsi="Arial" w:cs="Arial"/>
          <w:b/>
          <w:bCs/>
          <w:sz w:val="22"/>
          <w:szCs w:val="22"/>
        </w:rPr>
        <w:t xml:space="preserve"> </w:t>
      </w:r>
      <w:r>
        <w:rPr>
          <w:rFonts w:ascii="Arial" w:hAnsi="Arial" w:cs="Arial"/>
          <w:sz w:val="22"/>
          <w:szCs w:val="22"/>
        </w:rPr>
        <w:t xml:space="preserve">prefer to </w:t>
      </w:r>
      <w:r w:rsidRPr="003E23A4">
        <w:rPr>
          <w:rFonts w:ascii="Arial" w:hAnsi="Arial" w:cs="Arial"/>
          <w:sz w:val="22"/>
          <w:szCs w:val="22"/>
        </w:rPr>
        <w:t xml:space="preserve">use a wheelchair </w:t>
      </w:r>
      <w:r>
        <w:rPr>
          <w:rFonts w:ascii="Arial" w:hAnsi="Arial" w:cs="Arial"/>
          <w:sz w:val="22"/>
          <w:szCs w:val="22"/>
        </w:rPr>
        <w:t>to travel quickly or over longer distances</w:t>
      </w:r>
    </w:p>
    <w:p w14:paraId="274580C4" w14:textId="77777777" w:rsidR="004D4E4C" w:rsidRPr="00900479" w:rsidRDefault="004D4E4C" w:rsidP="004D4E4C">
      <w:pPr>
        <w:autoSpaceDE w:val="0"/>
        <w:autoSpaceDN w:val="0"/>
        <w:adjustRightInd w:val="0"/>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3069ADE1" w14:textId="77777777" w:rsidR="004D4E4C" w:rsidRPr="003E23A4" w:rsidRDefault="004D4E4C" w:rsidP="004D4E4C">
      <w:pPr>
        <w:autoSpaceDE w:val="0"/>
        <w:autoSpaceDN w:val="0"/>
        <w:adjustRightInd w:val="0"/>
        <w:rPr>
          <w:rFonts w:ascii="Arial" w:hAnsi="Arial" w:cs="Arial"/>
          <w:b/>
          <w:bCs/>
        </w:rPr>
      </w:pPr>
      <w:r w:rsidRPr="003E23A4">
        <w:rPr>
          <w:rFonts w:ascii="Arial" w:hAnsi="Arial" w:cs="Arial"/>
          <w:sz w:val="48"/>
          <w:szCs w:val="48"/>
        </w:rPr>
        <w:t xml:space="preserve">􀂉 </w:t>
      </w:r>
      <w:proofErr w:type="gramStart"/>
      <w:r w:rsidRPr="003E23A4">
        <w:rPr>
          <w:rFonts w:ascii="Arial" w:hAnsi="Arial" w:cs="Arial"/>
          <w:b/>
          <w:bCs/>
        </w:rPr>
        <w:t>Can</w:t>
      </w:r>
      <w:proofErr w:type="gramEnd"/>
      <w:r w:rsidRPr="003E23A4">
        <w:rPr>
          <w:rFonts w:ascii="Arial" w:hAnsi="Arial" w:cs="Arial"/>
          <w:b/>
          <w:bCs/>
        </w:rPr>
        <w:t xml:space="preserve"> walk on </w:t>
      </w:r>
      <w:r>
        <w:rPr>
          <w:rFonts w:ascii="Arial" w:hAnsi="Arial" w:cs="Arial"/>
          <w:b/>
          <w:bCs/>
        </w:rPr>
        <w:t xml:space="preserve">my </w:t>
      </w:r>
      <w:r w:rsidRPr="003E23A4">
        <w:rPr>
          <w:rFonts w:ascii="Arial" w:hAnsi="Arial" w:cs="Arial"/>
          <w:b/>
          <w:bCs/>
        </w:rPr>
        <w:t xml:space="preserve">own without </w:t>
      </w:r>
      <w:r>
        <w:rPr>
          <w:rFonts w:ascii="Arial" w:hAnsi="Arial" w:cs="Arial"/>
          <w:b/>
          <w:bCs/>
        </w:rPr>
        <w:t>any walking aids, but need/needs</w:t>
      </w:r>
      <w:r w:rsidRPr="003E23A4">
        <w:rPr>
          <w:rFonts w:ascii="Arial" w:hAnsi="Arial" w:cs="Arial"/>
          <w:b/>
          <w:bCs/>
        </w:rPr>
        <w:t xml:space="preserve"> to hold the handrail</w:t>
      </w:r>
      <w:r>
        <w:rPr>
          <w:rFonts w:ascii="Arial" w:hAnsi="Arial" w:cs="Arial"/>
          <w:b/>
          <w:bCs/>
        </w:rPr>
        <w:t xml:space="preserve"> </w:t>
      </w:r>
      <w:r w:rsidRPr="003E23A4">
        <w:rPr>
          <w:rFonts w:ascii="Arial" w:hAnsi="Arial" w:cs="Arial"/>
          <w:b/>
          <w:bCs/>
        </w:rPr>
        <w:t>when going up or down stairs</w:t>
      </w:r>
    </w:p>
    <w:p w14:paraId="61405FF0" w14:textId="77777777" w:rsidR="004D4E4C" w:rsidRPr="00900479" w:rsidRDefault="004D4E4C" w:rsidP="004D4E4C">
      <w:pPr>
        <w:autoSpaceDE w:val="0"/>
        <w:autoSpaceDN w:val="0"/>
        <w:adjustRightInd w:val="0"/>
        <w:rPr>
          <w:rFonts w:ascii="Arial" w:hAnsi="Arial" w:cs="Arial"/>
          <w:bCs/>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900479">
        <w:rPr>
          <w:rFonts w:ascii="Arial" w:hAnsi="Arial" w:cs="Arial"/>
          <w:bCs/>
          <w:sz w:val="22"/>
          <w:szCs w:val="22"/>
        </w:rPr>
        <w:t>therefore walks in most settings</w:t>
      </w:r>
    </w:p>
    <w:p w14:paraId="7DAD53CC" w14:textId="77777777" w:rsidR="004D4E4C"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sz w:val="22"/>
          <w:szCs w:val="22"/>
        </w:rPr>
        <w:t xml:space="preserve"> often finds it difficult to walk on uneven surfaces, slopes or in crowds</w:t>
      </w:r>
    </w:p>
    <w:p w14:paraId="7D74C299" w14:textId="77777777" w:rsidR="004D4E4C" w:rsidRDefault="004D4E4C" w:rsidP="004D4E4C">
      <w:pPr>
        <w:autoSpaceDE w:val="0"/>
        <w:autoSpaceDN w:val="0"/>
        <w:adjustRightInd w:val="0"/>
        <w:rPr>
          <w:rFonts w:ascii="Arial" w:hAnsi="Arial" w:cs="Arial"/>
          <w:sz w:val="22"/>
          <w:szCs w:val="22"/>
        </w:rPr>
      </w:pPr>
      <w:proofErr w:type="gramStart"/>
      <w:r w:rsidRPr="00900479">
        <w:rPr>
          <w:rFonts w:ascii="Arial" w:hAnsi="Arial" w:cs="Arial"/>
          <w:b/>
          <w:sz w:val="22"/>
          <w:szCs w:val="22"/>
        </w:rPr>
        <w:t>and</w:t>
      </w:r>
      <w:proofErr w:type="gramEnd"/>
      <w:r>
        <w:rPr>
          <w:rFonts w:ascii="Arial" w:hAnsi="Arial" w:cs="Arial"/>
          <w:sz w:val="22"/>
          <w:szCs w:val="22"/>
        </w:rPr>
        <w:t xml:space="preserve"> may occasionally prefer to use a walking aid (such as a cane or crutch) or a wheelchair to travel quickly or over longer distances</w:t>
      </w:r>
    </w:p>
    <w:p w14:paraId="035A73C7" w14:textId="77777777" w:rsidR="004D4E4C" w:rsidRPr="00900479" w:rsidRDefault="004D4E4C" w:rsidP="004D4E4C">
      <w:pPr>
        <w:autoSpaceDE w:val="0"/>
        <w:autoSpaceDN w:val="0"/>
        <w:adjustRightInd w:val="0"/>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14:paraId="40184713" w14:textId="5A496D80" w:rsidR="004D4E4C" w:rsidRPr="003E23A4" w:rsidRDefault="004D4E4C" w:rsidP="004D4E4C">
      <w:pPr>
        <w:autoSpaceDE w:val="0"/>
        <w:autoSpaceDN w:val="0"/>
        <w:adjustRightInd w:val="0"/>
        <w:rPr>
          <w:rFonts w:ascii="Arial" w:hAnsi="Arial" w:cs="Arial"/>
          <w:b/>
          <w:bCs/>
        </w:rPr>
      </w:pPr>
      <w:r w:rsidRPr="003E23A4">
        <w:rPr>
          <w:rFonts w:ascii="Arial" w:hAnsi="Arial" w:cs="Arial"/>
          <w:sz w:val="48"/>
          <w:szCs w:val="48"/>
        </w:rPr>
        <w:t xml:space="preserve">􀂉 </w:t>
      </w:r>
      <w:proofErr w:type="gramStart"/>
      <w:r w:rsidRPr="003E23A4">
        <w:rPr>
          <w:rFonts w:ascii="Arial" w:hAnsi="Arial" w:cs="Arial"/>
          <w:b/>
          <w:bCs/>
        </w:rPr>
        <w:t>Can</w:t>
      </w:r>
      <w:proofErr w:type="gramEnd"/>
      <w:r w:rsidRPr="003E23A4">
        <w:rPr>
          <w:rFonts w:ascii="Arial" w:hAnsi="Arial" w:cs="Arial"/>
          <w:b/>
          <w:bCs/>
        </w:rPr>
        <w:t xml:space="preserve"> walk on </w:t>
      </w:r>
      <w:r>
        <w:rPr>
          <w:rFonts w:ascii="Arial" w:hAnsi="Arial" w:cs="Arial"/>
          <w:b/>
          <w:bCs/>
        </w:rPr>
        <w:t xml:space="preserve">my </w:t>
      </w:r>
      <w:r w:rsidRPr="003E23A4">
        <w:rPr>
          <w:rFonts w:ascii="Arial" w:hAnsi="Arial" w:cs="Arial"/>
          <w:b/>
          <w:bCs/>
        </w:rPr>
        <w:t>own without using walking aids, and can go up or down stairs</w:t>
      </w:r>
      <w:r w:rsidR="00D87EE4">
        <w:rPr>
          <w:rFonts w:ascii="Arial" w:hAnsi="Arial" w:cs="Arial"/>
          <w:b/>
          <w:bCs/>
        </w:rPr>
        <w:t xml:space="preserve"> </w:t>
      </w:r>
      <w:r w:rsidRPr="003E23A4">
        <w:rPr>
          <w:rFonts w:ascii="Arial" w:hAnsi="Arial" w:cs="Arial"/>
          <w:b/>
          <w:bCs/>
        </w:rPr>
        <w:t>without needing to hold the handrail</w:t>
      </w:r>
    </w:p>
    <w:p w14:paraId="7E6B7D10" w14:textId="77777777" w:rsidR="004D4E4C" w:rsidRPr="003E23A4"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3E23A4">
        <w:rPr>
          <w:rFonts w:ascii="Arial" w:hAnsi="Arial" w:cs="Arial"/>
          <w:sz w:val="22"/>
          <w:szCs w:val="22"/>
        </w:rPr>
        <w:t>walk wherever they want to go (including uneven surfaces, slopes or in crowds)</w:t>
      </w:r>
    </w:p>
    <w:p w14:paraId="7CA9D4DB" w14:textId="77777777" w:rsidR="004D4E4C" w:rsidRDefault="004D4E4C" w:rsidP="004D4E4C">
      <w:pPr>
        <w:autoSpaceDE w:val="0"/>
        <w:autoSpaceDN w:val="0"/>
        <w:adjustRightInd w:val="0"/>
        <w:rPr>
          <w:rFonts w:ascii="Arial" w:hAnsi="Arial" w:cs="Arial"/>
          <w:sz w:val="22"/>
          <w:szCs w:val="22"/>
        </w:rPr>
      </w:pPr>
      <w:proofErr w:type="gramStart"/>
      <w:r w:rsidRPr="003E23A4">
        <w:rPr>
          <w:rFonts w:ascii="Arial" w:hAnsi="Arial" w:cs="Arial"/>
          <w:b/>
          <w:bCs/>
          <w:sz w:val="22"/>
          <w:szCs w:val="22"/>
        </w:rPr>
        <w:t>and</w:t>
      </w:r>
      <w:proofErr w:type="gramEnd"/>
      <w:r w:rsidRPr="003E23A4">
        <w:rPr>
          <w:rFonts w:ascii="Arial" w:hAnsi="Arial" w:cs="Arial"/>
          <w:b/>
          <w:bCs/>
          <w:sz w:val="22"/>
          <w:szCs w:val="22"/>
        </w:rPr>
        <w:t xml:space="preserve"> </w:t>
      </w:r>
      <w:r w:rsidRPr="003E23A4">
        <w:rPr>
          <w:rFonts w:ascii="Arial" w:hAnsi="Arial" w:cs="Arial"/>
          <w:sz w:val="22"/>
          <w:szCs w:val="22"/>
        </w:rPr>
        <w:t>can run and jump although their speed, balance, and coordination may be limite</w:t>
      </w:r>
      <w:r>
        <w:rPr>
          <w:rFonts w:ascii="Arial" w:hAnsi="Arial" w:cs="Arial"/>
          <w:sz w:val="22"/>
          <w:szCs w:val="22"/>
        </w:rPr>
        <w:t>d</w:t>
      </w:r>
    </w:p>
    <w:p w14:paraId="4C6515FB" w14:textId="77777777" w:rsidR="003729E7" w:rsidRDefault="003729E7" w:rsidP="00415C3D">
      <w:pPr>
        <w:rPr>
          <w:rFonts w:ascii="Times New Roman" w:hAnsi="Times New Roman" w:cs="Times New Roman"/>
          <w:b/>
        </w:rPr>
      </w:pPr>
    </w:p>
    <w:p w14:paraId="00C3D127" w14:textId="77777777" w:rsidR="00E20AF5" w:rsidRDefault="00E20AF5" w:rsidP="00E20AF5">
      <w:pPr>
        <w:rPr>
          <w:rFonts w:ascii="Times New Roman" w:hAnsi="Times New Roman" w:cs="Times New Roman"/>
          <w:b/>
        </w:rPr>
      </w:pPr>
    </w:p>
    <w:p w14:paraId="4246F55B" w14:textId="4B007DB9" w:rsidR="00DF5B8B" w:rsidRPr="00465E97" w:rsidRDefault="00DF5B8B" w:rsidP="00E20AF5">
      <w:pPr>
        <w:jc w:val="center"/>
        <w:rPr>
          <w:rFonts w:ascii="Times New Roman" w:hAnsi="Times New Roman"/>
          <w:b/>
          <w:u w:val="single"/>
          <w:lang w:val="en-CA"/>
        </w:rPr>
      </w:pPr>
      <w:r>
        <w:rPr>
          <w:rFonts w:ascii="Times New Roman" w:hAnsi="Times New Roman"/>
          <w:b/>
          <w:lang w:val="en-CA"/>
        </w:rPr>
        <w:t xml:space="preserve">APPENDIX B </w:t>
      </w:r>
      <w:r w:rsidR="00027024">
        <w:rPr>
          <w:rFonts w:ascii="Times New Roman" w:hAnsi="Times New Roman"/>
          <w:b/>
          <w:lang w:val="en-CA"/>
        </w:rPr>
        <w:t>–</w:t>
      </w:r>
      <w:r>
        <w:rPr>
          <w:rFonts w:ascii="Times New Roman" w:hAnsi="Times New Roman"/>
          <w:b/>
          <w:lang w:val="en-CA"/>
        </w:rPr>
        <w:t xml:space="preserve"> </w:t>
      </w:r>
      <w:r w:rsidR="00027024">
        <w:rPr>
          <w:rFonts w:ascii="Times New Roman" w:hAnsi="Times New Roman"/>
          <w:b/>
          <w:lang w:val="en-CA"/>
        </w:rPr>
        <w:t>Letter of Information / Consent</w:t>
      </w:r>
    </w:p>
    <w:p w14:paraId="373F853E" w14:textId="77777777" w:rsidR="00DF5B8B" w:rsidRPr="00465E97" w:rsidRDefault="00DF5B8B" w:rsidP="00DF5B8B">
      <w:pPr>
        <w:jc w:val="center"/>
        <w:rPr>
          <w:rFonts w:ascii="Times New Roman" w:hAnsi="Times New Roman"/>
          <w:i/>
          <w:color w:val="FF0000"/>
          <w:lang w:val="en-CA"/>
        </w:rPr>
      </w:pPr>
    </w:p>
    <w:p w14:paraId="1AE7658E" w14:textId="77777777" w:rsidR="00DF5B8B" w:rsidRPr="00465E97" w:rsidRDefault="00DF5B8B" w:rsidP="00DF5B8B">
      <w:pPr>
        <w:rPr>
          <w:rFonts w:ascii="Times New Roman" w:hAnsi="Times New Roman"/>
          <w:b/>
          <w:lang w:val="en-CA"/>
        </w:rPr>
      </w:pPr>
    </w:p>
    <w:p w14:paraId="3A2FBDBF" w14:textId="77777777" w:rsidR="00DF5B8B" w:rsidRPr="00465E97" w:rsidRDefault="00DF5B8B" w:rsidP="00DF5B8B">
      <w:pPr>
        <w:jc w:val="center"/>
        <w:rPr>
          <w:rFonts w:ascii="Times New Roman" w:hAnsi="Times New Roman"/>
          <w:b/>
          <w:lang w:val="en-CA"/>
        </w:rPr>
      </w:pPr>
      <w:r w:rsidRPr="00465E97">
        <w:rPr>
          <w:rFonts w:ascii="Times New Roman" w:hAnsi="Times New Roman"/>
          <w:b/>
          <w:lang w:val="en-CA"/>
        </w:rPr>
        <w:t>A study of physical activity, cardiovascular health and obesity in adults with cerebral palsy aged 20-40</w:t>
      </w:r>
    </w:p>
    <w:p w14:paraId="548F14F6" w14:textId="77777777" w:rsidR="00DF5B8B" w:rsidRPr="00465E97" w:rsidRDefault="00DF5B8B" w:rsidP="00DF5B8B">
      <w:pPr>
        <w:jc w:val="center"/>
        <w:rPr>
          <w:rFonts w:ascii="Times New Roman" w:hAnsi="Times New Roman"/>
          <w:lang w:val="en-CA"/>
        </w:rPr>
      </w:pPr>
    </w:p>
    <w:p w14:paraId="102413A3" w14:textId="77777777" w:rsidR="00DF5B8B" w:rsidRPr="00465E97" w:rsidRDefault="00DF5B8B" w:rsidP="00DF5B8B">
      <w:pPr>
        <w:rPr>
          <w:rFonts w:ascii="Times New Roman" w:hAnsi="Times New Roman"/>
          <w:b/>
          <w:lang w:val="en-CA"/>
        </w:rPr>
      </w:pPr>
      <w:r w:rsidRPr="00465E97">
        <w:rPr>
          <w:rFonts w:ascii="Times New Roman" w:hAnsi="Times New Roman"/>
          <w:b/>
          <w:lang w:val="en-CA"/>
        </w:rPr>
        <w:t xml:space="preserve">Investigators:                                                                            </w:t>
      </w:r>
    </w:p>
    <w:p w14:paraId="531207C4" w14:textId="77777777" w:rsidR="00DF5B8B" w:rsidRPr="00465E97" w:rsidRDefault="00DF5B8B" w:rsidP="00DF5B8B">
      <w:pPr>
        <w:rPr>
          <w:rFonts w:ascii="Times New Roman" w:hAnsi="Times New Roman"/>
          <w:b/>
          <w:i/>
          <w:lang w:val="en-CA"/>
        </w:rPr>
      </w:pPr>
      <w:r w:rsidRPr="00465E97">
        <w:rPr>
          <w:rFonts w:ascii="Times New Roman" w:hAnsi="Times New Roman"/>
          <w:b/>
          <w:lang w:val="en-CA"/>
        </w:rPr>
        <w:t xml:space="preserve"> </w:t>
      </w:r>
      <w:r w:rsidRPr="00465E97">
        <w:rPr>
          <w:rFonts w:ascii="Times New Roman" w:hAnsi="Times New Roman"/>
          <w:b/>
          <w:lang w:val="en-CA"/>
        </w:rPr>
        <w:tab/>
      </w:r>
      <w:r w:rsidRPr="00465E97">
        <w:rPr>
          <w:rFonts w:ascii="Times New Roman" w:hAnsi="Times New Roman"/>
          <w:b/>
          <w:lang w:val="en-CA"/>
        </w:rPr>
        <w:tab/>
      </w:r>
      <w:r w:rsidRPr="00465E97">
        <w:rPr>
          <w:rFonts w:ascii="Times New Roman" w:hAnsi="Times New Roman"/>
          <w:b/>
          <w:lang w:val="en-CA"/>
        </w:rPr>
        <w:tab/>
      </w:r>
      <w:r w:rsidRPr="00465E97">
        <w:rPr>
          <w:rFonts w:ascii="Times New Roman" w:hAnsi="Times New Roman"/>
          <w:b/>
          <w:lang w:val="en-CA"/>
        </w:rPr>
        <w:tab/>
      </w:r>
      <w:r w:rsidRPr="00465E97">
        <w:rPr>
          <w:rFonts w:ascii="Times New Roman" w:hAnsi="Times New Roman"/>
          <w:b/>
          <w:lang w:val="en-CA"/>
        </w:rPr>
        <w:tab/>
      </w:r>
      <w:r w:rsidRPr="00465E97">
        <w:rPr>
          <w:rFonts w:ascii="Times New Roman" w:hAnsi="Times New Roman"/>
          <w:b/>
          <w:lang w:val="en-CA"/>
        </w:rPr>
        <w:tab/>
      </w:r>
      <w:r w:rsidRPr="00465E97">
        <w:rPr>
          <w:rFonts w:ascii="Times New Roman" w:hAnsi="Times New Roman"/>
          <w:b/>
          <w:lang w:val="en-CA"/>
        </w:rPr>
        <w:tab/>
      </w:r>
      <w:r w:rsidRPr="00465E97">
        <w:rPr>
          <w:rFonts w:ascii="Times New Roman" w:hAnsi="Times New Roman"/>
          <w:b/>
          <w:lang w:val="en-CA"/>
        </w:rPr>
        <w:tab/>
      </w:r>
    </w:p>
    <w:p w14:paraId="75C0C2D7" w14:textId="77777777" w:rsidR="00DF5B8B" w:rsidRDefault="00DF5B8B" w:rsidP="00DF5B8B">
      <w:pPr>
        <w:tabs>
          <w:tab w:val="left" w:pos="720"/>
          <w:tab w:val="left" w:pos="1440"/>
          <w:tab w:val="left" w:pos="2160"/>
          <w:tab w:val="left" w:pos="2880"/>
          <w:tab w:val="left" w:pos="3600"/>
          <w:tab w:val="left" w:pos="4320"/>
          <w:tab w:val="left" w:pos="5040"/>
          <w:tab w:val="left" w:pos="5760"/>
          <w:tab w:val="left" w:pos="6480"/>
          <w:tab w:val="right" w:pos="8646"/>
        </w:tabs>
        <w:rPr>
          <w:rFonts w:ascii="Times New Roman" w:hAnsi="Times New Roman"/>
          <w:b/>
          <w:lang w:val="en-CA"/>
        </w:rPr>
        <w:sectPr w:rsidR="00DF5B8B" w:rsidSect="009E492F">
          <w:pgSz w:w="12240" w:h="15840"/>
          <w:pgMar w:top="2155" w:right="1418" w:bottom="1418" w:left="2155" w:header="720" w:footer="720" w:gutter="0"/>
          <w:pgNumType w:start="1"/>
          <w:cols w:space="720"/>
          <w:docGrid w:linePitch="360"/>
        </w:sectPr>
      </w:pPr>
    </w:p>
    <w:p w14:paraId="7EFFADBC" w14:textId="77777777" w:rsidR="00DF5B8B" w:rsidRPr="00465E97" w:rsidRDefault="00DF5B8B" w:rsidP="00DF5B8B">
      <w:pPr>
        <w:tabs>
          <w:tab w:val="left" w:pos="720"/>
          <w:tab w:val="left" w:pos="1440"/>
          <w:tab w:val="left" w:pos="2160"/>
          <w:tab w:val="left" w:pos="2880"/>
          <w:tab w:val="left" w:pos="3600"/>
          <w:tab w:val="left" w:pos="4320"/>
          <w:tab w:val="left" w:pos="5040"/>
          <w:tab w:val="left" w:pos="5760"/>
          <w:tab w:val="left" w:pos="6480"/>
          <w:tab w:val="right" w:pos="8646"/>
        </w:tabs>
        <w:rPr>
          <w:rFonts w:ascii="Times New Roman" w:hAnsi="Times New Roman"/>
          <w:lang w:val="en-CA"/>
        </w:rPr>
      </w:pPr>
      <w:r w:rsidRPr="00465E97">
        <w:rPr>
          <w:rFonts w:ascii="Times New Roman" w:hAnsi="Times New Roman"/>
          <w:b/>
          <w:lang w:val="en-CA"/>
        </w:rPr>
        <w:t>Principal Investigator</w:t>
      </w:r>
      <w:r>
        <w:rPr>
          <w:rFonts w:ascii="Times New Roman" w:hAnsi="Times New Roman"/>
          <w:b/>
          <w:lang w:val="en-CA"/>
        </w:rPr>
        <w:t>:</w:t>
      </w:r>
    </w:p>
    <w:p w14:paraId="31B8FA69" w14:textId="77777777" w:rsidR="00DF5B8B" w:rsidRDefault="00DF5B8B" w:rsidP="00DF5B8B">
      <w:pPr>
        <w:rPr>
          <w:rFonts w:ascii="Times New Roman" w:hAnsi="Times New Roman"/>
          <w:lang w:val="en-CA"/>
        </w:rPr>
      </w:pPr>
      <w:r>
        <w:rPr>
          <w:rFonts w:ascii="Times New Roman" w:hAnsi="Times New Roman"/>
          <w:lang w:val="en-CA"/>
        </w:rPr>
        <w:t xml:space="preserve">Dr. Jan Willem </w:t>
      </w:r>
      <w:proofErr w:type="spellStart"/>
      <w:r>
        <w:rPr>
          <w:rFonts w:ascii="Times New Roman" w:hAnsi="Times New Roman"/>
          <w:lang w:val="en-CA"/>
        </w:rPr>
        <w:t>Gorter</w:t>
      </w:r>
      <w:proofErr w:type="spellEnd"/>
    </w:p>
    <w:p w14:paraId="206B6464" w14:textId="77777777" w:rsidR="00DF5B8B" w:rsidRDefault="00DF5B8B" w:rsidP="00DF5B8B">
      <w:pPr>
        <w:rPr>
          <w:rFonts w:ascii="Times New Roman" w:hAnsi="Times New Roman"/>
          <w:lang w:val="en-CA"/>
        </w:rPr>
      </w:pPr>
      <w:r>
        <w:rPr>
          <w:rFonts w:ascii="Times New Roman" w:hAnsi="Times New Roman"/>
          <w:lang w:val="en-CA"/>
        </w:rPr>
        <w:t xml:space="preserve">Department of </w:t>
      </w:r>
      <w:proofErr w:type="spellStart"/>
      <w:r>
        <w:rPr>
          <w:rFonts w:ascii="Times New Roman" w:hAnsi="Times New Roman"/>
          <w:lang w:val="en-CA"/>
        </w:rPr>
        <w:t>Pediatrics</w:t>
      </w:r>
      <w:proofErr w:type="spellEnd"/>
    </w:p>
    <w:p w14:paraId="52F7066D" w14:textId="77777777" w:rsidR="00DF5B8B" w:rsidRDefault="00DF5B8B" w:rsidP="00DF5B8B">
      <w:pPr>
        <w:rPr>
          <w:rFonts w:ascii="Times New Roman" w:hAnsi="Times New Roman"/>
          <w:lang w:val="en-CA"/>
        </w:rPr>
      </w:pPr>
      <w:r>
        <w:rPr>
          <w:rFonts w:ascii="Times New Roman" w:hAnsi="Times New Roman"/>
          <w:lang w:val="en-CA"/>
        </w:rPr>
        <w:t>McMaster University</w:t>
      </w:r>
    </w:p>
    <w:p w14:paraId="69BE62FB" w14:textId="77777777" w:rsidR="00DF5B8B" w:rsidRDefault="00DF5B8B" w:rsidP="00DF5B8B">
      <w:pPr>
        <w:rPr>
          <w:rFonts w:ascii="Times New Roman" w:hAnsi="Times New Roman"/>
          <w:lang w:val="it-IT"/>
        </w:rPr>
      </w:pPr>
      <w:r w:rsidRPr="00465E97">
        <w:rPr>
          <w:rFonts w:ascii="Times New Roman" w:hAnsi="Times New Roman"/>
          <w:lang w:val="it-IT"/>
        </w:rPr>
        <w:t>Hamilton, Ontario, Canad</w:t>
      </w:r>
      <w:r>
        <w:rPr>
          <w:rFonts w:ascii="Times New Roman" w:hAnsi="Times New Roman"/>
          <w:lang w:val="it-IT"/>
        </w:rPr>
        <w:t>a</w:t>
      </w:r>
    </w:p>
    <w:p w14:paraId="47E819CA" w14:textId="77777777" w:rsidR="00DF5B8B" w:rsidRPr="00465E97" w:rsidRDefault="00DF5B8B" w:rsidP="00DF5B8B">
      <w:pPr>
        <w:rPr>
          <w:rFonts w:ascii="Times New Roman" w:hAnsi="Times New Roman"/>
          <w:lang w:val="it-IT"/>
        </w:rPr>
      </w:pPr>
      <w:r w:rsidRPr="00465E97">
        <w:rPr>
          <w:rFonts w:ascii="Times New Roman" w:hAnsi="Times New Roman" w:cs="Times New Roman"/>
          <w:b/>
          <w:color w:val="000000"/>
        </w:rPr>
        <w:t>(905) 521-2100 x 27855</w:t>
      </w:r>
    </w:p>
    <w:p w14:paraId="2E3235B9"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E-mail: </w:t>
      </w:r>
      <w:hyperlink r:id="rId23" w:history="1">
        <w:r w:rsidRPr="00465E97">
          <w:rPr>
            <w:rStyle w:val="Hyperlink"/>
            <w:rFonts w:ascii="Times New Roman" w:hAnsi="Times New Roman"/>
            <w:szCs w:val="17"/>
            <w:shd w:val="clear" w:color="auto" w:fill="FFFFFF"/>
          </w:rPr>
          <w:t>gorter@mcmaster.ca</w:t>
        </w:r>
      </w:hyperlink>
    </w:p>
    <w:p w14:paraId="5743BDCB" w14:textId="77777777" w:rsidR="00DF5B8B" w:rsidRDefault="00DF5B8B" w:rsidP="00DF5B8B">
      <w:pPr>
        <w:rPr>
          <w:rFonts w:ascii="Times New Roman" w:hAnsi="Times New Roman"/>
          <w:b/>
          <w:lang w:val="en-CA"/>
        </w:rPr>
      </w:pPr>
    </w:p>
    <w:p w14:paraId="5CD4E871" w14:textId="77777777" w:rsidR="00DF5B8B" w:rsidRDefault="00DF5B8B" w:rsidP="00DF5B8B">
      <w:pPr>
        <w:rPr>
          <w:rFonts w:ascii="Times New Roman" w:hAnsi="Times New Roman"/>
          <w:b/>
          <w:lang w:val="en-CA"/>
        </w:rPr>
      </w:pPr>
    </w:p>
    <w:p w14:paraId="6EE60CC4" w14:textId="77777777" w:rsidR="00DF5B8B" w:rsidRDefault="00DF5B8B" w:rsidP="00DF5B8B">
      <w:pPr>
        <w:rPr>
          <w:rFonts w:ascii="Times New Roman" w:hAnsi="Times New Roman"/>
          <w:b/>
          <w:lang w:val="en-CA"/>
        </w:rPr>
      </w:pPr>
    </w:p>
    <w:p w14:paraId="0A84B39E" w14:textId="77777777" w:rsidR="00DF5B8B" w:rsidRDefault="00DF5B8B" w:rsidP="00DF5B8B">
      <w:pPr>
        <w:rPr>
          <w:rFonts w:ascii="Times New Roman" w:hAnsi="Times New Roman"/>
          <w:b/>
          <w:lang w:val="en-CA"/>
        </w:rPr>
      </w:pPr>
    </w:p>
    <w:p w14:paraId="1FEB63FB" w14:textId="77777777" w:rsidR="00DF5B8B" w:rsidRDefault="00DF5B8B" w:rsidP="00DF5B8B">
      <w:pPr>
        <w:rPr>
          <w:rFonts w:ascii="Times New Roman" w:hAnsi="Times New Roman"/>
          <w:b/>
          <w:lang w:val="en-CA"/>
        </w:rPr>
      </w:pPr>
    </w:p>
    <w:p w14:paraId="246754C6" w14:textId="77777777" w:rsidR="00DF5B8B" w:rsidRDefault="00DF5B8B" w:rsidP="00DF5B8B">
      <w:pPr>
        <w:rPr>
          <w:rFonts w:ascii="Times New Roman" w:hAnsi="Times New Roman"/>
          <w:b/>
          <w:lang w:val="en-CA"/>
        </w:rPr>
      </w:pPr>
    </w:p>
    <w:p w14:paraId="2B2BF970" w14:textId="77777777" w:rsidR="00DF5B8B" w:rsidRDefault="00DF5B8B" w:rsidP="00DF5B8B">
      <w:pPr>
        <w:rPr>
          <w:rFonts w:ascii="Times New Roman" w:hAnsi="Times New Roman"/>
          <w:b/>
          <w:lang w:val="en-CA"/>
        </w:rPr>
      </w:pPr>
    </w:p>
    <w:p w14:paraId="510CF86E" w14:textId="77777777" w:rsidR="00DF5B8B" w:rsidRDefault="00DF5B8B" w:rsidP="00DF5B8B">
      <w:pPr>
        <w:rPr>
          <w:rFonts w:ascii="Times New Roman" w:hAnsi="Times New Roman"/>
          <w:b/>
          <w:lang w:val="en-CA"/>
        </w:rPr>
      </w:pPr>
    </w:p>
    <w:p w14:paraId="79A37D62" w14:textId="77777777" w:rsidR="00DF5B8B" w:rsidRDefault="00DF5B8B" w:rsidP="00DF5B8B">
      <w:pPr>
        <w:rPr>
          <w:rFonts w:ascii="Times New Roman" w:hAnsi="Times New Roman"/>
          <w:b/>
          <w:lang w:val="en-CA"/>
        </w:rPr>
      </w:pPr>
    </w:p>
    <w:p w14:paraId="100E083F" w14:textId="77777777" w:rsidR="00DF5B8B" w:rsidRDefault="00DF5B8B" w:rsidP="00DF5B8B">
      <w:pPr>
        <w:rPr>
          <w:rFonts w:ascii="Times New Roman" w:hAnsi="Times New Roman"/>
          <w:b/>
          <w:lang w:val="en-CA"/>
        </w:rPr>
      </w:pPr>
    </w:p>
    <w:p w14:paraId="055F253E" w14:textId="77777777" w:rsidR="00DF5B8B" w:rsidRDefault="00DF5B8B" w:rsidP="00DF5B8B">
      <w:pPr>
        <w:rPr>
          <w:rFonts w:ascii="Times New Roman" w:hAnsi="Times New Roman"/>
          <w:b/>
          <w:lang w:val="en-CA"/>
        </w:rPr>
      </w:pPr>
    </w:p>
    <w:p w14:paraId="2E247286" w14:textId="77777777" w:rsidR="00DF5B8B" w:rsidRDefault="00DF5B8B" w:rsidP="00DF5B8B">
      <w:pPr>
        <w:rPr>
          <w:rFonts w:ascii="Times New Roman" w:hAnsi="Times New Roman"/>
          <w:b/>
          <w:lang w:val="en-CA"/>
        </w:rPr>
      </w:pPr>
    </w:p>
    <w:p w14:paraId="474A3E98" w14:textId="77777777" w:rsidR="00DF5B8B" w:rsidRPr="00465E97" w:rsidRDefault="00DF5B8B" w:rsidP="00DF5B8B">
      <w:pPr>
        <w:rPr>
          <w:rFonts w:ascii="Times New Roman" w:hAnsi="Times New Roman"/>
          <w:i/>
          <w:lang w:val="en-CA"/>
        </w:rPr>
      </w:pPr>
      <w:r w:rsidRPr="00465E97">
        <w:rPr>
          <w:rFonts w:ascii="Times New Roman" w:hAnsi="Times New Roman"/>
          <w:b/>
          <w:lang w:val="en-CA"/>
        </w:rPr>
        <w:t>Co-Investigator(s)</w:t>
      </w:r>
      <w:r>
        <w:rPr>
          <w:rFonts w:ascii="Times New Roman" w:hAnsi="Times New Roman"/>
          <w:lang w:val="en-CA"/>
        </w:rPr>
        <w:t>:</w:t>
      </w:r>
      <w:r w:rsidRPr="00465E97">
        <w:rPr>
          <w:rFonts w:ascii="Times New Roman" w:hAnsi="Times New Roman"/>
          <w:i/>
          <w:lang w:val="en-CA"/>
        </w:rPr>
        <w:tab/>
      </w:r>
      <w:r w:rsidRPr="00465E97">
        <w:rPr>
          <w:rFonts w:ascii="Times New Roman" w:hAnsi="Times New Roman"/>
          <w:i/>
          <w:lang w:val="en-CA"/>
        </w:rPr>
        <w:tab/>
      </w:r>
    </w:p>
    <w:p w14:paraId="065024BD" w14:textId="77777777" w:rsidR="00DF5B8B" w:rsidRDefault="00DF5B8B" w:rsidP="00DF5B8B">
      <w:pPr>
        <w:rPr>
          <w:rFonts w:ascii="Times New Roman" w:hAnsi="Times New Roman"/>
          <w:lang w:val="en-CA"/>
        </w:rPr>
      </w:pPr>
      <w:r w:rsidRPr="00465E97">
        <w:rPr>
          <w:rFonts w:ascii="Times New Roman" w:hAnsi="Times New Roman"/>
          <w:lang w:val="en-CA"/>
        </w:rPr>
        <w:t>Dr. Brian Timmons</w:t>
      </w:r>
      <w:r w:rsidRPr="00465E97">
        <w:rPr>
          <w:rFonts w:ascii="Times New Roman" w:hAnsi="Times New Roman"/>
          <w:lang w:val="en-CA"/>
        </w:rPr>
        <w:tab/>
      </w:r>
    </w:p>
    <w:p w14:paraId="4B9E2021" w14:textId="77777777" w:rsidR="00DF5B8B" w:rsidRDefault="00DF5B8B" w:rsidP="00DF5B8B">
      <w:pPr>
        <w:rPr>
          <w:rFonts w:ascii="Times New Roman" w:hAnsi="Times New Roman"/>
          <w:lang w:val="en-CA"/>
        </w:rPr>
      </w:pPr>
      <w:r w:rsidRPr="00465E97">
        <w:rPr>
          <w:rFonts w:ascii="Times New Roman" w:hAnsi="Times New Roman"/>
          <w:lang w:val="en-CA"/>
        </w:rPr>
        <w:t xml:space="preserve">Department of </w:t>
      </w:r>
      <w:proofErr w:type="spellStart"/>
      <w:r w:rsidRPr="00465E97">
        <w:rPr>
          <w:rFonts w:ascii="Times New Roman" w:hAnsi="Times New Roman"/>
          <w:lang w:val="en-CA"/>
        </w:rPr>
        <w:t>Pediatrics</w:t>
      </w:r>
      <w:proofErr w:type="spellEnd"/>
    </w:p>
    <w:p w14:paraId="0C43780B" w14:textId="77777777" w:rsidR="00DF5B8B" w:rsidRPr="00465E97" w:rsidRDefault="00DF5B8B" w:rsidP="00DF5B8B">
      <w:pPr>
        <w:rPr>
          <w:rFonts w:ascii="Times New Roman" w:hAnsi="Times New Roman"/>
          <w:lang w:val="it-IT"/>
        </w:rPr>
      </w:pPr>
      <w:r>
        <w:rPr>
          <w:rFonts w:ascii="Times New Roman" w:hAnsi="Times New Roman"/>
          <w:lang w:val="en-CA"/>
        </w:rPr>
        <w:t xml:space="preserve">McMaster University </w:t>
      </w:r>
    </w:p>
    <w:p w14:paraId="1361009C" w14:textId="77777777" w:rsidR="00DF5B8B" w:rsidRPr="00465E97" w:rsidRDefault="00DF5B8B" w:rsidP="00DF5B8B">
      <w:pPr>
        <w:rPr>
          <w:rFonts w:ascii="Times New Roman" w:hAnsi="Times New Roman"/>
          <w:lang w:val="en-CA"/>
        </w:rPr>
      </w:pPr>
      <w:r>
        <w:rPr>
          <w:rFonts w:ascii="Times New Roman" w:hAnsi="Times New Roman"/>
          <w:lang w:val="it-IT"/>
        </w:rPr>
        <w:t>Hamilton, Ontario, Canada</w:t>
      </w:r>
    </w:p>
    <w:p w14:paraId="0B612682" w14:textId="77777777" w:rsidR="00DF5B8B" w:rsidRPr="00465E97" w:rsidRDefault="00DF5B8B" w:rsidP="00DF5B8B">
      <w:pPr>
        <w:rPr>
          <w:rFonts w:ascii="Times New Roman" w:hAnsi="Times New Roman" w:cs="Times New Roman"/>
          <w:b/>
          <w:szCs w:val="20"/>
        </w:rPr>
      </w:pPr>
      <w:r>
        <w:rPr>
          <w:rFonts w:ascii="Times New Roman" w:hAnsi="Times New Roman" w:cs="Times New Roman"/>
          <w:b/>
        </w:rPr>
        <w:t>(905) 521-2100 ext. 77218</w:t>
      </w:r>
    </w:p>
    <w:p w14:paraId="290F07CB" w14:textId="77777777" w:rsidR="00DF5B8B" w:rsidRPr="00465E97" w:rsidRDefault="00DF5B8B" w:rsidP="00DF5B8B">
      <w:pPr>
        <w:rPr>
          <w:rFonts w:ascii="Times New Roman" w:hAnsi="Times New Roman"/>
          <w:lang w:val="en-CA"/>
        </w:rPr>
      </w:pPr>
      <w:r w:rsidRPr="00465E97">
        <w:rPr>
          <w:rFonts w:ascii="Times New Roman" w:hAnsi="Times New Roman"/>
          <w:lang w:val="en-CA"/>
        </w:rPr>
        <w:t>E-mail:</w:t>
      </w:r>
      <w:r w:rsidRPr="00465E97">
        <w:rPr>
          <w:rFonts w:ascii="Times New Roman" w:hAnsi="Times New Roman"/>
          <w:b/>
          <w:lang w:val="en-CA"/>
        </w:rPr>
        <w:t xml:space="preserve"> </w:t>
      </w:r>
      <w:hyperlink r:id="rId24" w:history="1">
        <w:r w:rsidRPr="00465E97">
          <w:rPr>
            <w:rStyle w:val="Hyperlink"/>
            <w:rFonts w:ascii="Times New Roman" w:hAnsi="Times New Roman"/>
            <w:lang w:val="en-CA"/>
          </w:rPr>
          <w:t>timmonbw@mcmaster.ca</w:t>
        </w:r>
      </w:hyperlink>
    </w:p>
    <w:p w14:paraId="40AAC3EC" w14:textId="77777777" w:rsidR="00DF5B8B" w:rsidRPr="00465E97" w:rsidRDefault="00DF5B8B" w:rsidP="00DF5B8B">
      <w:pPr>
        <w:rPr>
          <w:rFonts w:ascii="Times New Roman" w:hAnsi="Times New Roman"/>
          <w:b/>
          <w:lang w:val="en-CA"/>
        </w:rPr>
      </w:pPr>
      <w:r w:rsidRPr="00465E97">
        <w:rPr>
          <w:rFonts w:ascii="Times New Roman" w:hAnsi="Times New Roman"/>
          <w:b/>
          <w:lang w:val="en-CA"/>
        </w:rPr>
        <w:tab/>
      </w:r>
      <w:r w:rsidRPr="00465E97">
        <w:rPr>
          <w:rFonts w:ascii="Times New Roman" w:hAnsi="Times New Roman"/>
          <w:b/>
          <w:lang w:val="en-CA"/>
        </w:rPr>
        <w:tab/>
      </w:r>
    </w:p>
    <w:p w14:paraId="722B1204" w14:textId="77777777" w:rsidR="00DF5B8B" w:rsidRDefault="00DF5B8B" w:rsidP="00DF5B8B">
      <w:pPr>
        <w:rPr>
          <w:rFonts w:ascii="Times New Roman" w:hAnsi="Times New Roman"/>
          <w:lang w:val="en-CA"/>
        </w:rPr>
      </w:pPr>
      <w:r w:rsidRPr="00465E97">
        <w:rPr>
          <w:rFonts w:ascii="Times New Roman" w:hAnsi="Times New Roman"/>
          <w:lang w:val="en-CA"/>
        </w:rPr>
        <w:t>Dr. Maureen MacDonald</w:t>
      </w:r>
    </w:p>
    <w:p w14:paraId="795F291F" w14:textId="77777777" w:rsidR="00DF5B8B" w:rsidRPr="00465E97" w:rsidRDefault="00DF5B8B" w:rsidP="00DF5B8B">
      <w:pPr>
        <w:rPr>
          <w:rFonts w:ascii="Times New Roman" w:hAnsi="Times New Roman"/>
          <w:lang w:val="en-CA"/>
        </w:rPr>
      </w:pPr>
      <w:r>
        <w:rPr>
          <w:rFonts w:ascii="Times New Roman" w:hAnsi="Times New Roman"/>
          <w:lang w:val="en-CA"/>
        </w:rPr>
        <w:t>Department of Kinesiology</w:t>
      </w:r>
    </w:p>
    <w:p w14:paraId="52B98C43" w14:textId="77777777" w:rsidR="00DF5B8B" w:rsidRPr="00465E97" w:rsidRDefault="00DF5B8B" w:rsidP="00DF5B8B">
      <w:pPr>
        <w:rPr>
          <w:rFonts w:ascii="Times New Roman" w:hAnsi="Times New Roman"/>
          <w:lang w:val="en-CA"/>
        </w:rPr>
      </w:pPr>
      <w:r>
        <w:rPr>
          <w:rFonts w:ascii="Times New Roman" w:hAnsi="Times New Roman"/>
          <w:lang w:val="en-CA"/>
        </w:rPr>
        <w:t xml:space="preserve">McMaster University </w:t>
      </w:r>
    </w:p>
    <w:p w14:paraId="3346C5E0" w14:textId="77777777" w:rsidR="00DF5B8B" w:rsidRPr="00465E97" w:rsidRDefault="00DF5B8B" w:rsidP="00DF5B8B">
      <w:pPr>
        <w:rPr>
          <w:rFonts w:ascii="Times New Roman" w:hAnsi="Times New Roman" w:cs="Times New Roman"/>
          <w:szCs w:val="20"/>
        </w:rPr>
      </w:pPr>
      <w:r>
        <w:rPr>
          <w:rFonts w:ascii="Times New Roman" w:hAnsi="Times New Roman" w:cs="Times New Roman"/>
          <w:b/>
        </w:rPr>
        <w:t xml:space="preserve">(905) 525 9140 ext. 23580 </w:t>
      </w:r>
    </w:p>
    <w:p w14:paraId="3D21EC8E" w14:textId="77777777" w:rsidR="00DF5B8B" w:rsidRPr="00B46FC5" w:rsidRDefault="00DF5B8B" w:rsidP="00DF5B8B">
      <w:pPr>
        <w:rPr>
          <w:rFonts w:ascii="Times New Roman" w:hAnsi="Times New Roman" w:cs="Times New Roman"/>
          <w:b/>
          <w:szCs w:val="20"/>
        </w:rPr>
      </w:pPr>
      <w:r>
        <w:rPr>
          <w:rFonts w:ascii="Times New Roman" w:hAnsi="Times New Roman" w:cs="Times New Roman"/>
          <w:szCs w:val="20"/>
        </w:rPr>
        <w:t xml:space="preserve">E-mail: </w:t>
      </w:r>
      <w:hyperlink r:id="rId25" w:history="1">
        <w:r w:rsidRPr="00465E97">
          <w:rPr>
            <w:rStyle w:val="Hyperlink"/>
            <w:rFonts w:ascii="Times New Roman" w:hAnsi="Times New Roman" w:cs="Times New Roman"/>
            <w:szCs w:val="20"/>
          </w:rPr>
          <w:t>macdonmj@mcmaster.ca</w:t>
        </w:r>
      </w:hyperlink>
    </w:p>
    <w:p w14:paraId="597CD6AE" w14:textId="77777777" w:rsidR="00DF5B8B" w:rsidRDefault="00DF5B8B" w:rsidP="00DF5B8B">
      <w:pPr>
        <w:rPr>
          <w:rFonts w:ascii="Times New Roman" w:hAnsi="Times New Roman"/>
          <w:b/>
          <w:lang w:val="en-CA"/>
        </w:rPr>
      </w:pPr>
    </w:p>
    <w:p w14:paraId="2544BBE9" w14:textId="77777777" w:rsidR="00DF5B8B" w:rsidRDefault="00DF5B8B" w:rsidP="00DF5B8B">
      <w:pPr>
        <w:rPr>
          <w:rFonts w:ascii="Times New Roman" w:hAnsi="Times New Roman"/>
          <w:lang w:val="en-CA"/>
        </w:rPr>
      </w:pPr>
      <w:r>
        <w:rPr>
          <w:rFonts w:ascii="Times New Roman" w:hAnsi="Times New Roman"/>
          <w:lang w:val="en-CA"/>
        </w:rPr>
        <w:t>Dr. Todd Bentley</w:t>
      </w:r>
    </w:p>
    <w:p w14:paraId="58E9A64C" w14:textId="77777777" w:rsidR="00DF5B8B" w:rsidRDefault="00DF5B8B" w:rsidP="00DF5B8B">
      <w:pPr>
        <w:rPr>
          <w:rFonts w:ascii="Times New Roman" w:hAnsi="Times New Roman"/>
          <w:lang w:val="en-CA"/>
        </w:rPr>
      </w:pPr>
      <w:r>
        <w:rPr>
          <w:rFonts w:ascii="Times New Roman" w:hAnsi="Times New Roman"/>
          <w:lang w:val="en-CA"/>
        </w:rPr>
        <w:t>Department of Medicine</w:t>
      </w:r>
    </w:p>
    <w:p w14:paraId="169D847C" w14:textId="77777777" w:rsidR="00DF5B8B" w:rsidRDefault="00DF5B8B" w:rsidP="00DF5B8B">
      <w:pPr>
        <w:rPr>
          <w:rFonts w:ascii="Times New Roman" w:hAnsi="Times New Roman"/>
          <w:lang w:val="en-CA"/>
        </w:rPr>
      </w:pPr>
      <w:r>
        <w:rPr>
          <w:rFonts w:ascii="Times New Roman" w:hAnsi="Times New Roman"/>
          <w:lang w:val="en-CA"/>
        </w:rPr>
        <w:t>McMaster University</w:t>
      </w:r>
    </w:p>
    <w:p w14:paraId="33F0387A" w14:textId="77777777" w:rsidR="00DF5B8B" w:rsidRDefault="00DF5B8B" w:rsidP="00DF5B8B">
      <w:pPr>
        <w:rPr>
          <w:rFonts w:ascii="Times New Roman" w:hAnsi="Times New Roman"/>
          <w:b/>
          <w:lang w:val="en-CA"/>
        </w:rPr>
      </w:pPr>
      <w:r>
        <w:rPr>
          <w:rFonts w:ascii="Times New Roman" w:hAnsi="Times New Roman"/>
          <w:b/>
          <w:lang w:val="en-CA"/>
        </w:rPr>
        <w:t>(905) 304-7950</w:t>
      </w:r>
    </w:p>
    <w:p w14:paraId="21B37956" w14:textId="77777777" w:rsidR="00DF5B8B" w:rsidRPr="00A237D2" w:rsidRDefault="00DF5B8B" w:rsidP="00DF5B8B">
      <w:pPr>
        <w:rPr>
          <w:rFonts w:ascii="Times New Roman" w:hAnsi="Times New Roman"/>
          <w:color w:val="0000FF"/>
          <w:u w:val="single"/>
          <w:lang w:val="en-CA"/>
        </w:rPr>
        <w:sectPr w:rsidR="00DF5B8B" w:rsidRPr="00A237D2" w:rsidSect="009E492F">
          <w:type w:val="continuous"/>
          <w:pgSz w:w="12240" w:h="15840"/>
          <w:pgMar w:top="2155" w:right="1418" w:bottom="1418" w:left="2155" w:header="720" w:footer="720" w:gutter="0"/>
          <w:cols w:num="2" w:space="720"/>
          <w:docGrid w:linePitch="360"/>
        </w:sectPr>
      </w:pPr>
      <w:r>
        <w:rPr>
          <w:rFonts w:ascii="Times New Roman" w:hAnsi="Times New Roman" w:cs="Times New Roman"/>
          <w:szCs w:val="20"/>
        </w:rPr>
        <w:t xml:space="preserve">E-mail: </w:t>
      </w:r>
      <w:r w:rsidRPr="00A237D2">
        <w:rPr>
          <w:rFonts w:ascii="Times New Roman" w:hAnsi="Times New Roman" w:cs="Times New Roman"/>
          <w:color w:val="0000FF"/>
          <w:szCs w:val="20"/>
          <w:u w:val="single"/>
        </w:rPr>
        <w:t>m</w:t>
      </w:r>
      <w:r>
        <w:rPr>
          <w:rFonts w:ascii="Times New Roman" w:hAnsi="Times New Roman" w:cs="Times New Roman"/>
          <w:color w:val="0000FF"/>
          <w:szCs w:val="20"/>
          <w:u w:val="single"/>
        </w:rPr>
        <w:t>sksportdoc@hotmail.com</w:t>
      </w:r>
    </w:p>
    <w:p w14:paraId="7D42A9FC" w14:textId="77777777" w:rsidR="00DF5B8B" w:rsidRPr="00465E97" w:rsidRDefault="00DF5B8B" w:rsidP="00DF5B8B">
      <w:pPr>
        <w:rPr>
          <w:rFonts w:ascii="Times New Roman" w:hAnsi="Times New Roman"/>
          <w:b/>
          <w:u w:val="single"/>
          <w:lang w:val="en-CA"/>
        </w:rPr>
      </w:pPr>
      <w:r w:rsidRPr="00465E97">
        <w:rPr>
          <w:rFonts w:ascii="Times New Roman" w:hAnsi="Times New Roman"/>
          <w:b/>
          <w:u w:val="single"/>
          <w:lang w:val="en-CA"/>
        </w:rPr>
        <w:t>Why is this research being done?</w:t>
      </w:r>
    </w:p>
    <w:p w14:paraId="01802F46" w14:textId="77777777" w:rsidR="00DF5B8B" w:rsidRPr="00465E97" w:rsidRDefault="00DF5B8B" w:rsidP="00DF5B8B">
      <w:pPr>
        <w:rPr>
          <w:rFonts w:ascii="Times New Roman" w:hAnsi="Times New Roman"/>
          <w:i/>
          <w:lang w:val="en-CA"/>
        </w:rPr>
      </w:pPr>
    </w:p>
    <w:p w14:paraId="2DA23452" w14:textId="77777777" w:rsidR="00DF5B8B" w:rsidRPr="00465E97" w:rsidRDefault="00DF5B8B" w:rsidP="00DF5B8B">
      <w:pPr>
        <w:rPr>
          <w:rFonts w:ascii="Times New Roman" w:hAnsi="Times New Roman"/>
          <w:lang w:val="en-CA"/>
        </w:rPr>
      </w:pPr>
      <w:r w:rsidRPr="00465E97">
        <w:rPr>
          <w:rFonts w:ascii="Times New Roman" w:hAnsi="Times New Roman"/>
          <w:lang w:val="en-CA"/>
        </w:rPr>
        <w:t>This research is being conducted</w:t>
      </w:r>
      <w:r>
        <w:rPr>
          <w:rFonts w:ascii="Times New Roman" w:hAnsi="Times New Roman"/>
          <w:lang w:val="en-CA"/>
        </w:rPr>
        <w:t xml:space="preserve"> as </w:t>
      </w:r>
      <w:r w:rsidRPr="00465E97">
        <w:rPr>
          <w:rFonts w:ascii="Times New Roman" w:hAnsi="Times New Roman"/>
          <w:lang w:val="en-CA"/>
        </w:rPr>
        <w:t xml:space="preserve">part of a larger study called the Stay-FIT research program, led by Dr. Jan Willem </w:t>
      </w:r>
      <w:proofErr w:type="spellStart"/>
      <w:r w:rsidRPr="00465E97">
        <w:rPr>
          <w:rFonts w:ascii="Times New Roman" w:hAnsi="Times New Roman"/>
          <w:lang w:val="en-CA"/>
        </w:rPr>
        <w:t>Gorter</w:t>
      </w:r>
      <w:proofErr w:type="spellEnd"/>
      <w:r w:rsidRPr="00465E97">
        <w:rPr>
          <w:rFonts w:ascii="Times New Roman" w:hAnsi="Times New Roman"/>
          <w:lang w:val="en-CA"/>
        </w:rPr>
        <w:t xml:space="preserve"> at the </w:t>
      </w:r>
      <w:proofErr w:type="spellStart"/>
      <w:r w:rsidRPr="00465E97">
        <w:rPr>
          <w:rFonts w:ascii="Times New Roman" w:hAnsi="Times New Roman"/>
          <w:i/>
          <w:lang w:val="en-CA"/>
        </w:rPr>
        <w:t>CanChild</w:t>
      </w:r>
      <w:proofErr w:type="spellEnd"/>
      <w:r w:rsidRPr="00465E97">
        <w:rPr>
          <w:rFonts w:ascii="Times New Roman" w:hAnsi="Times New Roman"/>
          <w:i/>
          <w:lang w:val="en-CA"/>
        </w:rPr>
        <w:t xml:space="preserve"> Centre for Childhood Disability Research </w:t>
      </w:r>
      <w:r w:rsidRPr="00465E97">
        <w:rPr>
          <w:rFonts w:ascii="Times New Roman" w:hAnsi="Times New Roman"/>
          <w:lang w:val="en-CA"/>
        </w:rPr>
        <w:t xml:space="preserve">at McMaster University. The goal of the Stay-FIT study is to understand and ultimately reduce the risk of cardiovascular disease in individuals with cerebral palsy (CP) and to develop community-based programs for youth with CP that promote physical activity and healthy living across the lifespan. </w:t>
      </w:r>
    </w:p>
    <w:p w14:paraId="0F402847" w14:textId="201DFB03" w:rsidR="00DF5B8B" w:rsidRPr="00A237D2" w:rsidRDefault="00DF5B8B" w:rsidP="00DF5B8B">
      <w:pPr>
        <w:rPr>
          <w:rFonts w:ascii="Times New Roman" w:hAnsi="Times New Roman"/>
          <w:lang w:val="en-CA"/>
        </w:rPr>
        <w:sectPr w:rsidR="00DF5B8B" w:rsidRPr="00A237D2" w:rsidSect="009E492F">
          <w:type w:val="continuous"/>
          <w:pgSz w:w="12240" w:h="15840"/>
          <w:pgMar w:top="2155" w:right="1418" w:bottom="1418" w:left="2155" w:header="720" w:footer="720" w:gutter="0"/>
          <w:cols w:space="720"/>
          <w:docGrid w:linePitch="360"/>
        </w:sectPr>
      </w:pPr>
      <w:r w:rsidRPr="00465E97">
        <w:rPr>
          <w:rFonts w:ascii="Times New Roman" w:hAnsi="Times New Roman"/>
          <w:lang w:val="en-CA"/>
        </w:rPr>
        <w:t>Leading a physically inactive lifestyle can increase a person’s chance of developing cardiovascular disease and obesity. We know that the mobility limitations associated with CP have an impact on physical activity. Adolescents with CP are less physically active than their healthy peers. This may put adolescents at risk of developing cardiovascular disease and it has already been shown that obesity among children with CP has risen over the last decade. There is very little research, however, on the cardiovascular health of adults with CP. We therefore want to learn more about how the physical activity levels of adults with CP impact their health. We are particularly interested in measuring risk factors for card</w:t>
      </w:r>
      <w:r w:rsidR="00E20AF5">
        <w:rPr>
          <w:rFonts w:ascii="Times New Roman" w:hAnsi="Times New Roman"/>
          <w:lang w:val="en-CA"/>
        </w:rPr>
        <w:t>iovascular disease and obesity.</w:t>
      </w:r>
    </w:p>
    <w:p w14:paraId="2B55E125" w14:textId="77777777" w:rsidR="00DF5B8B" w:rsidRPr="00465E97" w:rsidRDefault="00DF5B8B" w:rsidP="00DF5B8B">
      <w:pPr>
        <w:rPr>
          <w:rFonts w:ascii="Times New Roman" w:hAnsi="Times New Roman"/>
          <w:b/>
          <w:u w:val="single"/>
          <w:lang w:val="en-CA"/>
        </w:rPr>
      </w:pPr>
      <w:r w:rsidRPr="00465E97">
        <w:rPr>
          <w:rFonts w:ascii="Times New Roman" w:hAnsi="Times New Roman"/>
          <w:b/>
          <w:u w:val="single"/>
          <w:lang w:val="en-CA"/>
        </w:rPr>
        <w:t>What is the purpose of this study?</w:t>
      </w:r>
    </w:p>
    <w:p w14:paraId="18AB0882" w14:textId="77777777" w:rsidR="00DF5B8B" w:rsidRPr="00465E97" w:rsidRDefault="00DF5B8B" w:rsidP="00DF5B8B">
      <w:pPr>
        <w:rPr>
          <w:rFonts w:ascii="Times New Roman" w:hAnsi="Times New Roman"/>
          <w:b/>
          <w:u w:val="single"/>
          <w:lang w:val="en-CA"/>
        </w:rPr>
      </w:pPr>
    </w:p>
    <w:p w14:paraId="74722250" w14:textId="77777777" w:rsidR="00DF5B8B" w:rsidRPr="00B46FC5" w:rsidRDefault="00DF5B8B" w:rsidP="00DF5B8B">
      <w:pPr>
        <w:rPr>
          <w:rFonts w:ascii="Times New Roman" w:hAnsi="Times New Roman"/>
          <w:lang w:val="en-CA"/>
        </w:rPr>
      </w:pPr>
      <w:r w:rsidRPr="00465E97">
        <w:rPr>
          <w:rFonts w:ascii="Times New Roman" w:hAnsi="Times New Roman"/>
          <w:szCs w:val="20"/>
        </w:rPr>
        <w:t>The results obtained in this study will provide some insight into the relationship between physical activity, cardiovascular health, and obesity in adults with CP aged 20-40 years who</w:t>
      </w:r>
      <w:r>
        <w:rPr>
          <w:rFonts w:ascii="Times New Roman" w:hAnsi="Times New Roman"/>
          <w:szCs w:val="20"/>
        </w:rPr>
        <w:t xml:space="preserve"> have varying degrees of mobility spanning all levels of the GMFCS spectrum (I-V). </w:t>
      </w:r>
      <w:r w:rsidRPr="00465E97">
        <w:rPr>
          <w:rFonts w:ascii="Times New Roman" w:hAnsi="Times New Roman"/>
          <w:szCs w:val="20"/>
        </w:rPr>
        <w:t xml:space="preserve"> </w:t>
      </w:r>
    </w:p>
    <w:p w14:paraId="599B5504" w14:textId="77777777" w:rsidR="00DF5B8B" w:rsidRPr="00465E97" w:rsidRDefault="00DF5B8B" w:rsidP="00DF5B8B">
      <w:pPr>
        <w:rPr>
          <w:rFonts w:ascii="Times New Roman" w:hAnsi="Times New Roman"/>
          <w:b/>
          <w:u w:val="single"/>
          <w:lang w:val="en-CA"/>
        </w:rPr>
      </w:pPr>
    </w:p>
    <w:p w14:paraId="37196155" w14:textId="77777777" w:rsidR="00DF5B8B" w:rsidRPr="00465E97" w:rsidRDefault="00DF5B8B" w:rsidP="00DF5B8B">
      <w:pPr>
        <w:rPr>
          <w:rFonts w:ascii="Times New Roman" w:hAnsi="Times New Roman"/>
          <w:b/>
          <w:u w:val="single"/>
          <w:lang w:val="en-CA"/>
        </w:rPr>
      </w:pPr>
      <w:r w:rsidRPr="00465E97">
        <w:rPr>
          <w:rFonts w:ascii="Times New Roman" w:hAnsi="Times New Roman"/>
          <w:b/>
          <w:u w:val="single"/>
          <w:lang w:val="en-CA"/>
        </w:rPr>
        <w:t>What will happen during this study?</w:t>
      </w:r>
    </w:p>
    <w:p w14:paraId="63B7BC6A" w14:textId="77777777" w:rsidR="00DF5B8B" w:rsidRPr="00465E97" w:rsidRDefault="00DF5B8B" w:rsidP="00DF5B8B">
      <w:pPr>
        <w:rPr>
          <w:rFonts w:ascii="Times New Roman" w:hAnsi="Times New Roman"/>
          <w:i/>
          <w:lang w:val="en-CA"/>
        </w:rPr>
      </w:pPr>
    </w:p>
    <w:p w14:paraId="1AC413BD" w14:textId="77777777" w:rsidR="00DF5B8B" w:rsidRPr="00465E97" w:rsidRDefault="00DF5B8B" w:rsidP="00DF5B8B">
      <w:pPr>
        <w:rPr>
          <w:rFonts w:ascii="Times New Roman" w:hAnsi="Times New Roman"/>
          <w:lang w:val="en-CA"/>
        </w:rPr>
      </w:pPr>
      <w:r w:rsidRPr="00465E97">
        <w:rPr>
          <w:rFonts w:ascii="Times New Roman" w:hAnsi="Times New Roman"/>
          <w:lang w:val="en-CA"/>
        </w:rPr>
        <w:t>If you decide to volunteer to participate in this study, we will ask you to do the following things:</w:t>
      </w:r>
    </w:p>
    <w:p w14:paraId="6F35FC58" w14:textId="77777777" w:rsidR="00DF5B8B" w:rsidRPr="00465E97" w:rsidRDefault="00DF5B8B" w:rsidP="00DF5B8B">
      <w:pPr>
        <w:rPr>
          <w:rFonts w:ascii="Times New Roman" w:hAnsi="Times New Roman"/>
          <w:lang w:val="en-CA"/>
        </w:rPr>
      </w:pPr>
    </w:p>
    <w:p w14:paraId="051EAF23" w14:textId="77777777" w:rsidR="00DF5B8B" w:rsidRPr="006E1210" w:rsidRDefault="00DF5B8B" w:rsidP="00DF5B8B">
      <w:pPr>
        <w:numPr>
          <w:ilvl w:val="0"/>
          <w:numId w:val="2"/>
        </w:numPr>
        <w:rPr>
          <w:rFonts w:ascii="Times New Roman" w:hAnsi="Times New Roman"/>
          <w:lang w:val="en-CA"/>
        </w:rPr>
      </w:pPr>
      <w:r w:rsidRPr="006E1210">
        <w:rPr>
          <w:rFonts w:ascii="Times New Roman" w:hAnsi="Times New Roman"/>
          <w:lang w:val="en-CA"/>
        </w:rPr>
        <w:t xml:space="preserve">Schedule </w:t>
      </w:r>
      <w:r w:rsidRPr="006E1210">
        <w:rPr>
          <w:rFonts w:ascii="Times New Roman" w:hAnsi="Times New Roman"/>
          <w:b/>
          <w:lang w:val="en-CA"/>
        </w:rPr>
        <w:t>1 visit</w:t>
      </w:r>
      <w:r w:rsidRPr="006E1210">
        <w:rPr>
          <w:rFonts w:ascii="Times New Roman" w:hAnsi="Times New Roman"/>
          <w:lang w:val="en-CA"/>
        </w:rPr>
        <w:t xml:space="preserve"> to the Department of Kinesiology at McMaster University. </w:t>
      </w:r>
    </w:p>
    <w:p w14:paraId="05318C3D" w14:textId="77777777" w:rsidR="00DF5B8B" w:rsidRPr="006E1210" w:rsidRDefault="00DF5B8B" w:rsidP="00DF5B8B">
      <w:pPr>
        <w:ind w:left="720"/>
        <w:rPr>
          <w:rFonts w:ascii="Times New Roman" w:hAnsi="Times New Roman"/>
          <w:lang w:val="en-CA"/>
        </w:rPr>
      </w:pPr>
    </w:p>
    <w:p w14:paraId="58DDAE51" w14:textId="77777777" w:rsidR="00DF5B8B" w:rsidRDefault="00DF5B8B" w:rsidP="00DF5B8B">
      <w:pPr>
        <w:numPr>
          <w:ilvl w:val="0"/>
          <w:numId w:val="2"/>
        </w:numPr>
        <w:rPr>
          <w:rFonts w:ascii="Times New Roman" w:hAnsi="Times New Roman"/>
          <w:lang w:val="en-CA"/>
        </w:rPr>
      </w:pPr>
      <w:r>
        <w:rPr>
          <w:rFonts w:ascii="Times New Roman" w:hAnsi="Times New Roman"/>
          <w:lang w:val="en-CA"/>
        </w:rPr>
        <w:t xml:space="preserve">Before your scheduled visit </w:t>
      </w:r>
      <w:r w:rsidRPr="00465E97">
        <w:rPr>
          <w:rFonts w:ascii="Times New Roman" w:hAnsi="Times New Roman"/>
          <w:lang w:val="en-CA"/>
        </w:rPr>
        <w:t xml:space="preserve">we will give you a small pager-like device called an </w:t>
      </w:r>
      <w:r w:rsidRPr="00465E97">
        <w:rPr>
          <w:rFonts w:ascii="Times New Roman" w:hAnsi="Times New Roman"/>
          <w:b/>
          <w:lang w:val="en-CA"/>
        </w:rPr>
        <w:t>accelerometer</w:t>
      </w:r>
      <w:r w:rsidRPr="00465E97">
        <w:rPr>
          <w:rFonts w:ascii="Times New Roman" w:hAnsi="Times New Roman"/>
          <w:lang w:val="en-CA"/>
        </w:rPr>
        <w:t xml:space="preserve"> to wear on your wrist and around your waist for </w:t>
      </w:r>
      <w:r w:rsidRPr="0084115E">
        <w:rPr>
          <w:rFonts w:ascii="Times New Roman" w:hAnsi="Times New Roman"/>
          <w:lang w:val="en-CA"/>
        </w:rPr>
        <w:t>7 days</w:t>
      </w:r>
      <w:r>
        <w:rPr>
          <w:rFonts w:ascii="Times New Roman" w:hAnsi="Times New Roman"/>
          <w:lang w:val="en-CA"/>
        </w:rPr>
        <w:t xml:space="preserve"> prior to your visit</w:t>
      </w:r>
      <w:r w:rsidRPr="0084115E">
        <w:rPr>
          <w:rFonts w:ascii="Times New Roman" w:hAnsi="Times New Roman"/>
          <w:lang w:val="en-CA"/>
        </w:rPr>
        <w:t xml:space="preserve">. This device will automatically send us information on your physical activity levels throughout the week. We will also give you a </w:t>
      </w:r>
      <w:r w:rsidRPr="0084115E">
        <w:rPr>
          <w:rFonts w:ascii="Times New Roman" w:hAnsi="Times New Roman"/>
          <w:b/>
          <w:lang w:val="en-CA"/>
        </w:rPr>
        <w:t>logbook</w:t>
      </w:r>
      <w:r w:rsidRPr="0084115E">
        <w:rPr>
          <w:rFonts w:ascii="Times New Roman" w:hAnsi="Times New Roman"/>
          <w:lang w:val="en-CA"/>
        </w:rPr>
        <w:t xml:space="preserve"> so that you can keep track of when you take off the accelerometer, for example, when you go to sleep at night</w:t>
      </w:r>
      <w:r>
        <w:rPr>
          <w:rFonts w:ascii="Times New Roman" w:hAnsi="Times New Roman"/>
          <w:lang w:val="en-CA"/>
        </w:rPr>
        <w:t>. The accelerometer is to be returned at your visit.</w:t>
      </w:r>
    </w:p>
    <w:p w14:paraId="4B752F12" w14:textId="77777777" w:rsidR="00DF5B8B" w:rsidRDefault="00DF5B8B" w:rsidP="00DF5B8B">
      <w:pPr>
        <w:rPr>
          <w:rFonts w:ascii="Times New Roman" w:hAnsi="Times New Roman"/>
          <w:lang w:val="en-CA"/>
        </w:rPr>
      </w:pPr>
    </w:p>
    <w:p w14:paraId="699B909D" w14:textId="77777777" w:rsidR="00DF5B8B" w:rsidRPr="00495FD4" w:rsidRDefault="00DF5B8B" w:rsidP="00DF5B8B">
      <w:pPr>
        <w:numPr>
          <w:ilvl w:val="0"/>
          <w:numId w:val="2"/>
        </w:numPr>
        <w:rPr>
          <w:rFonts w:ascii="Times New Roman" w:hAnsi="Times New Roman"/>
          <w:lang w:val="en-CA"/>
        </w:rPr>
      </w:pPr>
      <w:r w:rsidRPr="00611DDB">
        <w:rPr>
          <w:rFonts w:ascii="Times New Roman" w:hAnsi="Times New Roman"/>
          <w:lang w:val="en-CA"/>
        </w:rPr>
        <w:t xml:space="preserve">We will require you to have fasted for 12 hours prior to your arrival. Specific requirements can be found on the accompanying page </w:t>
      </w:r>
      <w:r w:rsidRPr="00495FD4">
        <w:rPr>
          <w:rFonts w:ascii="Times New Roman" w:hAnsi="Times New Roman"/>
          <w:lang w:val="en-CA"/>
        </w:rPr>
        <w:t>“Participant Guidelines for Fasting.”</w:t>
      </w:r>
    </w:p>
    <w:p w14:paraId="1007D764" w14:textId="77777777" w:rsidR="00DF5B8B" w:rsidRDefault="00DF5B8B" w:rsidP="00DF5B8B">
      <w:pPr>
        <w:rPr>
          <w:rFonts w:ascii="Times New Roman" w:hAnsi="Times New Roman"/>
          <w:lang w:val="en-CA"/>
        </w:rPr>
      </w:pPr>
    </w:p>
    <w:p w14:paraId="17DED093" w14:textId="77777777" w:rsidR="00DF5B8B" w:rsidRDefault="00DF5B8B" w:rsidP="00DF5B8B">
      <w:pPr>
        <w:numPr>
          <w:ilvl w:val="0"/>
          <w:numId w:val="2"/>
        </w:numPr>
        <w:rPr>
          <w:rFonts w:ascii="Times New Roman" w:hAnsi="Times New Roman"/>
          <w:lang w:val="en-CA"/>
        </w:rPr>
      </w:pPr>
      <w:r w:rsidRPr="00465E97">
        <w:rPr>
          <w:rFonts w:ascii="Times New Roman" w:hAnsi="Times New Roman"/>
          <w:lang w:val="en-CA"/>
        </w:rPr>
        <w:t xml:space="preserve">At the visit, we will ask you to step on a scale to measure your </w:t>
      </w:r>
      <w:r w:rsidRPr="00465E97">
        <w:rPr>
          <w:rFonts w:ascii="Times New Roman" w:hAnsi="Times New Roman"/>
          <w:b/>
          <w:lang w:val="en-CA"/>
        </w:rPr>
        <w:t>weight</w:t>
      </w:r>
      <w:r w:rsidRPr="00465E97">
        <w:rPr>
          <w:rFonts w:ascii="Times New Roman" w:hAnsi="Times New Roman"/>
          <w:lang w:val="en-CA"/>
        </w:rPr>
        <w:t xml:space="preserve">. We will also measure your </w:t>
      </w:r>
      <w:r w:rsidRPr="00465E97">
        <w:rPr>
          <w:rFonts w:ascii="Times New Roman" w:hAnsi="Times New Roman"/>
          <w:b/>
          <w:lang w:val="en-CA"/>
        </w:rPr>
        <w:t>height</w:t>
      </w:r>
      <w:r w:rsidRPr="00465E97">
        <w:rPr>
          <w:rFonts w:ascii="Times New Roman" w:hAnsi="Times New Roman"/>
          <w:lang w:val="en-CA"/>
        </w:rPr>
        <w:t xml:space="preserve"> and the size of your </w:t>
      </w:r>
      <w:r w:rsidRPr="00465E97">
        <w:rPr>
          <w:rFonts w:ascii="Times New Roman" w:hAnsi="Times New Roman"/>
          <w:b/>
          <w:lang w:val="en-CA"/>
        </w:rPr>
        <w:t>waist.</w:t>
      </w:r>
      <w:r w:rsidRPr="00465E97">
        <w:rPr>
          <w:rFonts w:ascii="Times New Roman" w:hAnsi="Times New Roman"/>
          <w:lang w:val="en-CA"/>
        </w:rPr>
        <w:t xml:space="preserve"> </w:t>
      </w:r>
    </w:p>
    <w:p w14:paraId="59F4688C" w14:textId="77777777" w:rsidR="00DF5B8B" w:rsidRDefault="00DF5B8B" w:rsidP="00DF5B8B">
      <w:pPr>
        <w:rPr>
          <w:rFonts w:ascii="Times New Roman" w:hAnsi="Times New Roman"/>
          <w:lang w:val="en-CA"/>
        </w:rPr>
      </w:pPr>
    </w:p>
    <w:p w14:paraId="105BB833" w14:textId="77777777" w:rsidR="00DF5B8B" w:rsidRPr="006E1210" w:rsidRDefault="00DF5B8B" w:rsidP="00DF5B8B">
      <w:pPr>
        <w:numPr>
          <w:ilvl w:val="0"/>
          <w:numId w:val="2"/>
        </w:numPr>
        <w:rPr>
          <w:rFonts w:ascii="Times New Roman" w:hAnsi="Times New Roman"/>
          <w:lang w:val="en-CA"/>
        </w:rPr>
      </w:pPr>
      <w:r w:rsidRPr="006E1210">
        <w:rPr>
          <w:rFonts w:ascii="Times New Roman" w:hAnsi="Times New Roman"/>
          <w:lang w:val="en-CA"/>
        </w:rPr>
        <w:t xml:space="preserve">Next, we will provide you with a short </w:t>
      </w:r>
      <w:r w:rsidRPr="006E1210">
        <w:rPr>
          <w:rFonts w:ascii="Times New Roman" w:hAnsi="Times New Roman"/>
          <w:b/>
          <w:lang w:val="en-CA"/>
        </w:rPr>
        <w:t>questionnaire</w:t>
      </w:r>
      <w:r w:rsidRPr="006E1210">
        <w:rPr>
          <w:rFonts w:ascii="Times New Roman" w:hAnsi="Times New Roman"/>
          <w:lang w:val="en-CA"/>
        </w:rPr>
        <w:t xml:space="preserve"> that will ask you about the levels of fatigue you experience in a typical week.</w:t>
      </w:r>
    </w:p>
    <w:p w14:paraId="29B6413D" w14:textId="77777777" w:rsidR="00DF5B8B" w:rsidRPr="006E1210" w:rsidRDefault="00DF5B8B" w:rsidP="00DF5B8B">
      <w:pPr>
        <w:rPr>
          <w:rFonts w:ascii="Times New Roman" w:hAnsi="Times New Roman"/>
          <w:lang w:val="en-CA"/>
        </w:rPr>
      </w:pPr>
    </w:p>
    <w:p w14:paraId="4FF18A4A" w14:textId="77777777" w:rsidR="00DF5B8B" w:rsidRPr="006E1210" w:rsidRDefault="00DF5B8B" w:rsidP="00DF5B8B">
      <w:pPr>
        <w:numPr>
          <w:ilvl w:val="0"/>
          <w:numId w:val="2"/>
        </w:numPr>
        <w:rPr>
          <w:rFonts w:ascii="Times New Roman" w:hAnsi="Times New Roman"/>
          <w:lang w:val="en-CA"/>
        </w:rPr>
      </w:pPr>
      <w:r w:rsidRPr="006E1210">
        <w:rPr>
          <w:rFonts w:ascii="Times New Roman" w:hAnsi="Times New Roman"/>
          <w:lang w:val="en-CA"/>
        </w:rPr>
        <w:t xml:space="preserve">Following the questionnaire we will conduct an </w:t>
      </w:r>
      <w:r w:rsidRPr="006E1210">
        <w:rPr>
          <w:rFonts w:ascii="Times New Roman" w:hAnsi="Times New Roman"/>
          <w:b/>
          <w:lang w:val="en-CA"/>
        </w:rPr>
        <w:t>interview</w:t>
      </w:r>
      <w:r w:rsidRPr="006E1210">
        <w:rPr>
          <w:rFonts w:ascii="Times New Roman" w:hAnsi="Times New Roman"/>
          <w:lang w:val="en-CA"/>
        </w:rPr>
        <w:t xml:space="preserve"> about the type, frequency, duration, and intensity of physical activity you do throughout the week. This interview will take about 20 to 25 minutes to complete. </w:t>
      </w:r>
    </w:p>
    <w:p w14:paraId="00531D84" w14:textId="77777777" w:rsidR="00DF5B8B" w:rsidRDefault="00DF5B8B" w:rsidP="00DF5B8B">
      <w:pPr>
        <w:rPr>
          <w:rFonts w:ascii="Times New Roman" w:hAnsi="Times New Roman"/>
          <w:lang w:val="en-CA"/>
        </w:rPr>
      </w:pPr>
    </w:p>
    <w:p w14:paraId="0FA00242" w14:textId="77777777" w:rsidR="00DF5B8B" w:rsidRPr="00465E97" w:rsidRDefault="00DF5B8B" w:rsidP="00DF5B8B">
      <w:pPr>
        <w:numPr>
          <w:ilvl w:val="0"/>
          <w:numId w:val="2"/>
        </w:numPr>
        <w:rPr>
          <w:rFonts w:ascii="Times New Roman" w:hAnsi="Times New Roman"/>
          <w:lang w:val="en-CA"/>
        </w:rPr>
      </w:pPr>
      <w:r w:rsidRPr="00465E97">
        <w:rPr>
          <w:rFonts w:ascii="Times New Roman" w:hAnsi="Times New Roman"/>
          <w:lang w:val="en-CA"/>
        </w:rPr>
        <w:t xml:space="preserve">Then we will ask to take a </w:t>
      </w:r>
      <w:r w:rsidRPr="00465E97">
        <w:rPr>
          <w:rFonts w:ascii="Times New Roman" w:hAnsi="Times New Roman"/>
          <w:b/>
          <w:lang w:val="en-CA"/>
        </w:rPr>
        <w:t>blood sample</w:t>
      </w:r>
      <w:r w:rsidRPr="00465E97">
        <w:rPr>
          <w:rFonts w:ascii="Times New Roman" w:hAnsi="Times New Roman"/>
          <w:lang w:val="en-CA"/>
        </w:rPr>
        <w:t xml:space="preserve"> from a vessel in your arm (located at the inside of the elbow) to measure the amount of lipids, insulin, </w:t>
      </w:r>
      <w:r w:rsidRPr="00611DDB">
        <w:rPr>
          <w:rFonts w:ascii="Times New Roman" w:hAnsi="Times New Roman"/>
          <w:lang w:val="en-CA"/>
        </w:rPr>
        <w:t>Vitamin D,</w:t>
      </w:r>
      <w:r>
        <w:rPr>
          <w:rFonts w:ascii="Times New Roman" w:hAnsi="Times New Roman"/>
          <w:lang w:val="en-CA"/>
        </w:rPr>
        <w:t xml:space="preserve"> </w:t>
      </w:r>
      <w:r w:rsidRPr="00465E97">
        <w:rPr>
          <w:rFonts w:ascii="Times New Roman" w:hAnsi="Times New Roman"/>
          <w:lang w:val="en-CA"/>
        </w:rPr>
        <w:t xml:space="preserve">and glucose in your bloodstream. </w:t>
      </w:r>
    </w:p>
    <w:p w14:paraId="08836563" w14:textId="77777777" w:rsidR="00DF5B8B" w:rsidRPr="00465E97" w:rsidRDefault="00DF5B8B" w:rsidP="00DF5B8B">
      <w:pPr>
        <w:rPr>
          <w:rFonts w:ascii="Times New Roman" w:hAnsi="Times New Roman"/>
          <w:lang w:val="en-CA"/>
        </w:rPr>
      </w:pPr>
    </w:p>
    <w:p w14:paraId="33D54CC8" w14:textId="77777777" w:rsidR="00DF5B8B" w:rsidRPr="006E1210" w:rsidRDefault="00DF5B8B" w:rsidP="00DF5B8B">
      <w:pPr>
        <w:numPr>
          <w:ilvl w:val="0"/>
          <w:numId w:val="2"/>
        </w:numPr>
        <w:rPr>
          <w:rFonts w:ascii="Times New Roman" w:hAnsi="Times New Roman"/>
          <w:lang w:val="en-CA"/>
        </w:rPr>
      </w:pPr>
      <w:r w:rsidRPr="00465E97">
        <w:rPr>
          <w:rFonts w:ascii="Times New Roman" w:hAnsi="Times New Roman"/>
          <w:lang w:val="en-CA"/>
        </w:rPr>
        <w:t xml:space="preserve">We will then measure the </w:t>
      </w:r>
      <w:r w:rsidRPr="00465E97">
        <w:rPr>
          <w:rFonts w:ascii="Times New Roman" w:hAnsi="Times New Roman"/>
          <w:b/>
          <w:lang w:val="en-CA"/>
        </w:rPr>
        <w:t>health of the main blood vessels in your neck and arm</w:t>
      </w:r>
      <w:r w:rsidRPr="00465E97">
        <w:rPr>
          <w:rFonts w:ascii="Times New Roman" w:hAnsi="Times New Roman"/>
          <w:lang w:val="en-CA"/>
        </w:rPr>
        <w:t xml:space="preserve"> using a non-invasive </w:t>
      </w:r>
      <w:r w:rsidRPr="00465E97">
        <w:rPr>
          <w:rFonts w:ascii="Times New Roman" w:hAnsi="Times New Roman"/>
          <w:b/>
          <w:lang w:val="en-CA"/>
        </w:rPr>
        <w:t>ultrasound machine</w:t>
      </w:r>
      <w:r w:rsidRPr="00465E97">
        <w:rPr>
          <w:rFonts w:ascii="Times New Roman" w:hAnsi="Times New Roman"/>
          <w:lang w:val="en-CA"/>
        </w:rPr>
        <w:t xml:space="preserve">. These vascular health tests will require that you lie on a bed for about 20 minutes while the measurements are taken. </w:t>
      </w:r>
    </w:p>
    <w:p w14:paraId="18EF5B13" w14:textId="77777777" w:rsidR="00DF5B8B" w:rsidRDefault="00DF5B8B" w:rsidP="00DF5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u w:val="single"/>
        </w:rPr>
      </w:pPr>
    </w:p>
    <w:p w14:paraId="3185995B" w14:textId="77777777" w:rsidR="00DF5B8B" w:rsidRDefault="00DF5B8B" w:rsidP="00DF5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u w:val="single"/>
        </w:rPr>
        <w:sectPr w:rsidR="00DF5B8B" w:rsidSect="009E492F">
          <w:pgSz w:w="12240" w:h="15840"/>
          <w:pgMar w:top="2155" w:right="1418" w:bottom="1418" w:left="2155" w:header="720" w:footer="720" w:gutter="0"/>
          <w:cols w:space="720"/>
          <w:docGrid w:linePitch="360"/>
        </w:sectPr>
      </w:pPr>
    </w:p>
    <w:p w14:paraId="6D590D66" w14:textId="77777777" w:rsidR="00DF5B8B" w:rsidRPr="00465E97" w:rsidRDefault="00DF5B8B" w:rsidP="00DF5B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b/>
          <w:u w:val="single"/>
        </w:rPr>
      </w:pPr>
      <w:r w:rsidRPr="00465E97">
        <w:rPr>
          <w:rFonts w:ascii="Times New Roman" w:hAnsi="Times New Roman"/>
          <w:b/>
          <w:u w:val="single"/>
        </w:rPr>
        <w:t>What are the possible risks and discomforts?</w:t>
      </w:r>
    </w:p>
    <w:p w14:paraId="0C63FDFD" w14:textId="77777777" w:rsidR="00DF5B8B" w:rsidRPr="00465E97" w:rsidRDefault="00DF5B8B" w:rsidP="00DF5B8B">
      <w:pPr>
        <w:rPr>
          <w:rFonts w:ascii="Times New Roman" w:hAnsi="Times New Roman"/>
          <w:lang w:val="en-CA"/>
        </w:rPr>
      </w:pPr>
    </w:p>
    <w:p w14:paraId="7313972B"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The risks involved in participating in this study are minimal. The ultrasound machine used to measure the health of your blood vessels is the same machine used on mothers to take pictures of their babies when they are pregnant. You will not feel any pain, however we will need to put some special jelly on your skin in order to take the pictures, which may feel cold at first. </w:t>
      </w:r>
    </w:p>
    <w:p w14:paraId="519B38AB" w14:textId="77777777" w:rsidR="00DF5B8B" w:rsidRPr="00465E97" w:rsidRDefault="00DF5B8B" w:rsidP="00DF5B8B">
      <w:pPr>
        <w:rPr>
          <w:rFonts w:ascii="Times New Roman" w:hAnsi="Times New Roman"/>
          <w:lang w:val="en-CA"/>
        </w:rPr>
      </w:pPr>
    </w:p>
    <w:p w14:paraId="4AD9CF43"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You may experience a small, pinching-type pain when the needle is inserted into your arm to draw your blood, but this should last no longer than a few seconds. </w:t>
      </w:r>
    </w:p>
    <w:p w14:paraId="20F120B2" w14:textId="77777777" w:rsidR="00DF5B8B" w:rsidRPr="00465E97" w:rsidRDefault="00DF5B8B" w:rsidP="00DF5B8B">
      <w:pPr>
        <w:rPr>
          <w:rFonts w:ascii="Times New Roman" w:hAnsi="Times New Roman"/>
          <w:lang w:val="en-CA"/>
        </w:rPr>
      </w:pPr>
    </w:p>
    <w:p w14:paraId="5D8020F5"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You may experience discomfort during one of the vascular measurements, called a flow-mediated dilation (FMD) assessment. This test will require that we occlude the blood flow to your hand for five minutes using a blood pressure cuff on your forearm. You may feel a tingling sensation or no feeling at all during these five minutes, a sensation similar to when your hand or foot fall asleep. No permanent damage or pain will result from this and any discomfort will go away as soon as the five minutes is over. </w:t>
      </w:r>
    </w:p>
    <w:p w14:paraId="177D3E1C" w14:textId="77777777" w:rsidR="00DF5B8B" w:rsidRPr="00465E97" w:rsidRDefault="00DF5B8B" w:rsidP="00DF5B8B">
      <w:pPr>
        <w:rPr>
          <w:rFonts w:ascii="Times New Roman" w:hAnsi="Times New Roman"/>
          <w:lang w:val="en-CA"/>
        </w:rPr>
      </w:pPr>
    </w:p>
    <w:p w14:paraId="3AC46940"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It is not likely that there will be any harms or discomforts associated with wearing the accelerometer around your waist and wrist. However, you may find it inconvenient at first. </w:t>
      </w:r>
    </w:p>
    <w:p w14:paraId="1C06951E" w14:textId="77777777" w:rsidR="00DF5B8B" w:rsidRPr="00465E97" w:rsidRDefault="00DF5B8B" w:rsidP="00DF5B8B">
      <w:pPr>
        <w:rPr>
          <w:rFonts w:ascii="Times New Roman" w:hAnsi="Times New Roman"/>
          <w:lang w:val="en-CA"/>
        </w:rPr>
      </w:pPr>
    </w:p>
    <w:p w14:paraId="439363B5" w14:textId="77777777" w:rsidR="00DF5B8B" w:rsidRPr="00465E97" w:rsidRDefault="00DF5B8B" w:rsidP="00DF5B8B">
      <w:pPr>
        <w:rPr>
          <w:rFonts w:ascii="Times New Roman" w:hAnsi="Times New Roman"/>
          <w:i/>
          <w:lang w:val="en-CA"/>
        </w:rPr>
      </w:pPr>
      <w:r w:rsidRPr="00465E97">
        <w:rPr>
          <w:rFonts w:ascii="Times New Roman" w:hAnsi="Times New Roman"/>
          <w:lang w:val="en-CA"/>
        </w:rPr>
        <w:t xml:space="preserve">Remember that you will not be forced to do anything that makes you feel uncomfortable and you have the right to stop taking part in the study at any time. I describe below the steps I am taking to protect your privacy. </w:t>
      </w:r>
    </w:p>
    <w:p w14:paraId="0864FF5C" w14:textId="77777777" w:rsidR="00DF5B8B" w:rsidRPr="00465E97" w:rsidRDefault="00DF5B8B" w:rsidP="00DF5B8B">
      <w:pPr>
        <w:rPr>
          <w:rFonts w:ascii="Times New Roman" w:hAnsi="Times New Roman"/>
          <w:b/>
          <w:u w:val="single"/>
          <w:lang w:val="en-CA"/>
        </w:rPr>
      </w:pPr>
    </w:p>
    <w:p w14:paraId="25A50F6A" w14:textId="77777777" w:rsidR="00DF5B8B" w:rsidRPr="00465E97" w:rsidRDefault="00DF5B8B" w:rsidP="00DF5B8B">
      <w:pPr>
        <w:rPr>
          <w:rFonts w:ascii="Times New Roman" w:hAnsi="Times New Roman"/>
          <w:b/>
          <w:u w:val="single"/>
          <w:lang w:val="en-CA"/>
        </w:rPr>
      </w:pPr>
      <w:r w:rsidRPr="00465E97">
        <w:rPr>
          <w:rFonts w:ascii="Times New Roman" w:hAnsi="Times New Roman"/>
          <w:b/>
          <w:u w:val="single"/>
          <w:lang w:val="en-CA"/>
        </w:rPr>
        <w:t xml:space="preserve">Are there any benefits to doing this study? </w:t>
      </w:r>
    </w:p>
    <w:p w14:paraId="484D28AE" w14:textId="77777777" w:rsidR="00DF5B8B" w:rsidRPr="00465E97" w:rsidRDefault="00DF5B8B" w:rsidP="00DF5B8B">
      <w:pPr>
        <w:jc w:val="both"/>
        <w:rPr>
          <w:rFonts w:ascii="Times New Roman" w:hAnsi="Times New Roman"/>
          <w:szCs w:val="20"/>
          <w:lang w:val="en-CA"/>
        </w:rPr>
      </w:pPr>
    </w:p>
    <w:p w14:paraId="531E6683" w14:textId="77777777" w:rsidR="00DF5B8B" w:rsidRPr="00465E97" w:rsidRDefault="00DF5B8B" w:rsidP="00DF5B8B">
      <w:pPr>
        <w:jc w:val="both"/>
        <w:rPr>
          <w:rFonts w:ascii="Times New Roman" w:hAnsi="Times New Roman"/>
          <w:szCs w:val="20"/>
          <w:lang w:val="en-CA"/>
        </w:rPr>
      </w:pPr>
      <w:r w:rsidRPr="00465E97">
        <w:rPr>
          <w:rFonts w:ascii="Times New Roman" w:hAnsi="Times New Roman"/>
          <w:szCs w:val="20"/>
          <w:lang w:val="en-CA"/>
        </w:rPr>
        <w:t xml:space="preserve">Although we cannot promise any personal benefits to you from your participation in this study, you will get the opportunity to learn more about the health of your blood vessels and your body composition. These measurements are important for your health and can be improved with physical activity. You will also be able to see for yourself how much physical activity you do in a typical week. </w:t>
      </w:r>
    </w:p>
    <w:p w14:paraId="504F9E7C" w14:textId="77777777" w:rsidR="00DF5B8B" w:rsidRPr="00465E97" w:rsidRDefault="00DF5B8B" w:rsidP="00DF5B8B">
      <w:pPr>
        <w:jc w:val="both"/>
        <w:rPr>
          <w:rFonts w:ascii="Times New Roman" w:hAnsi="Times New Roman"/>
          <w:szCs w:val="20"/>
          <w:lang w:val="en-CA"/>
        </w:rPr>
      </w:pPr>
    </w:p>
    <w:p w14:paraId="197FCE4B" w14:textId="77777777" w:rsidR="00DF5B8B" w:rsidRPr="00465E97" w:rsidRDefault="00DF5B8B" w:rsidP="00DF5B8B">
      <w:pPr>
        <w:jc w:val="both"/>
        <w:rPr>
          <w:rFonts w:ascii="Times New Roman" w:hAnsi="Times New Roman"/>
          <w:szCs w:val="20"/>
          <w:lang w:val="en-CA"/>
        </w:rPr>
      </w:pPr>
      <w:r w:rsidRPr="00465E97">
        <w:rPr>
          <w:rFonts w:ascii="Times New Roman" w:hAnsi="Times New Roman"/>
          <w:szCs w:val="20"/>
          <w:lang w:val="en-CA"/>
        </w:rPr>
        <w:t xml:space="preserve">By participating in this study, you will help us to understand the relationship between barriers to physical activity in cerebral palsy and risk for cardiovascular disease and obesity. We hope to use this information in order to create community-based programs for youth with CP that will promote the importance of physical activity and a healthy lifestyle and ultimately, prevent the risk of developing these diseases amongst individuals with CP later in life. </w:t>
      </w:r>
    </w:p>
    <w:p w14:paraId="5719E584" w14:textId="77777777" w:rsidR="00DF5B8B" w:rsidRDefault="00DF5B8B" w:rsidP="00DF5B8B">
      <w:pPr>
        <w:rPr>
          <w:rFonts w:ascii="Times New Roman" w:hAnsi="Times New Roman"/>
          <w:b/>
          <w:u w:val="single"/>
          <w:lang w:val="en-CA"/>
        </w:rPr>
      </w:pPr>
    </w:p>
    <w:p w14:paraId="1786E3BB" w14:textId="77777777" w:rsidR="00DF5B8B" w:rsidRPr="00465E97" w:rsidRDefault="00DF5B8B" w:rsidP="00DF5B8B">
      <w:pPr>
        <w:rPr>
          <w:rFonts w:ascii="Times New Roman" w:hAnsi="Times New Roman"/>
          <w:b/>
          <w:i/>
          <w:u w:val="single"/>
          <w:lang w:val="en-CA"/>
        </w:rPr>
      </w:pPr>
      <w:r w:rsidRPr="00465E97">
        <w:rPr>
          <w:rFonts w:ascii="Times New Roman" w:hAnsi="Times New Roman"/>
          <w:b/>
          <w:u w:val="single"/>
          <w:lang w:val="en-CA"/>
        </w:rPr>
        <w:t xml:space="preserve">Payment or Reimbursement </w:t>
      </w:r>
    </w:p>
    <w:p w14:paraId="2CDB2A31" w14:textId="77777777" w:rsidR="00DF5B8B" w:rsidRPr="00465E97" w:rsidRDefault="00DF5B8B" w:rsidP="00DF5B8B">
      <w:pPr>
        <w:rPr>
          <w:rFonts w:ascii="Times New Roman" w:hAnsi="Times New Roman"/>
          <w:i/>
          <w:lang w:val="en-CA"/>
        </w:rPr>
      </w:pPr>
    </w:p>
    <w:p w14:paraId="6EEE688C" w14:textId="77777777" w:rsidR="00DF5B8B" w:rsidRPr="00766C6F" w:rsidRDefault="00DF5B8B" w:rsidP="00DF5B8B">
      <w:pPr>
        <w:rPr>
          <w:rFonts w:ascii="Times New Roman" w:hAnsi="Times New Roman"/>
          <w:lang w:val="en-CA"/>
        </w:rPr>
      </w:pPr>
      <w:r w:rsidRPr="00465E97">
        <w:rPr>
          <w:rFonts w:ascii="Times New Roman" w:hAnsi="Times New Roman"/>
          <w:lang w:val="en-CA"/>
        </w:rPr>
        <w:t xml:space="preserve">We will reimburse you for any travel costs and parking expenses you may incur in getting to McMaster University. We will reimburse these expenses even if you decide that you no longer want to participate </w:t>
      </w:r>
      <w:proofErr w:type="gramStart"/>
      <w:r w:rsidRPr="00465E97">
        <w:rPr>
          <w:rFonts w:ascii="Times New Roman" w:hAnsi="Times New Roman"/>
          <w:lang w:val="en-CA"/>
        </w:rPr>
        <w:t>part-way</w:t>
      </w:r>
      <w:proofErr w:type="gramEnd"/>
      <w:r w:rsidRPr="00465E97">
        <w:rPr>
          <w:rFonts w:ascii="Times New Roman" w:hAnsi="Times New Roman"/>
          <w:lang w:val="en-CA"/>
        </w:rPr>
        <w:t xml:space="preserve"> through the study. </w:t>
      </w:r>
    </w:p>
    <w:p w14:paraId="4B2DBF64" w14:textId="77777777" w:rsidR="00DF5B8B" w:rsidRPr="00465E97" w:rsidRDefault="00DF5B8B" w:rsidP="00DF5B8B">
      <w:pPr>
        <w:rPr>
          <w:rFonts w:ascii="Times New Roman" w:hAnsi="Times New Roman"/>
          <w:u w:val="single"/>
          <w:lang w:val="en-CA"/>
        </w:rPr>
      </w:pPr>
      <w:r w:rsidRPr="00465E97">
        <w:rPr>
          <w:rFonts w:ascii="Times New Roman" w:hAnsi="Times New Roman"/>
          <w:b/>
          <w:u w:val="single"/>
          <w:lang w:val="en-CA"/>
        </w:rPr>
        <w:t>Who will know what I said or did in the study?</w:t>
      </w:r>
    </w:p>
    <w:p w14:paraId="351434F9" w14:textId="77777777" w:rsidR="00DF5B8B" w:rsidRPr="00465E97" w:rsidRDefault="00DF5B8B" w:rsidP="00DF5B8B">
      <w:pPr>
        <w:rPr>
          <w:rFonts w:ascii="Times New Roman" w:hAnsi="Times New Roman"/>
          <w:lang w:val="en-CA"/>
        </w:rPr>
      </w:pPr>
    </w:p>
    <w:p w14:paraId="6340FF89" w14:textId="77777777" w:rsidR="00DF5B8B" w:rsidRPr="00465E97" w:rsidRDefault="00DF5B8B" w:rsidP="00DF5B8B">
      <w:pPr>
        <w:rPr>
          <w:rFonts w:ascii="Times New Roman" w:hAnsi="Times New Roman"/>
          <w:szCs w:val="20"/>
          <w:lang w:val="en-CA"/>
        </w:rPr>
      </w:pPr>
      <w:r w:rsidRPr="00465E97">
        <w:rPr>
          <w:rFonts w:ascii="Times New Roman" w:hAnsi="Times New Roman"/>
          <w:lang w:val="en-CA"/>
        </w:rPr>
        <w:t>You are participating in this study confidentially.</w:t>
      </w:r>
      <w:r>
        <w:rPr>
          <w:rFonts w:ascii="Times New Roman" w:hAnsi="Times New Roman"/>
          <w:lang w:val="en-CA"/>
        </w:rPr>
        <w:t xml:space="preserve"> </w:t>
      </w:r>
      <w:r w:rsidRPr="00766C6F">
        <w:rPr>
          <w:rFonts w:ascii="Times New Roman" w:hAnsi="Times New Roman"/>
          <w:lang w:val="en-CA"/>
        </w:rPr>
        <w:t>Your name will not be used, nor will there be any information published that would allow you to be identified</w:t>
      </w:r>
      <w:r>
        <w:rPr>
          <w:rFonts w:ascii="Times New Roman" w:hAnsi="Times New Roman"/>
          <w:lang w:val="en-CA"/>
        </w:rPr>
        <w:t xml:space="preserve">. </w:t>
      </w:r>
      <w:r w:rsidRPr="00465E97">
        <w:rPr>
          <w:rFonts w:ascii="Times New Roman" w:hAnsi="Times New Roman"/>
          <w:szCs w:val="20"/>
          <w:lang w:val="en-CA"/>
        </w:rPr>
        <w:t xml:space="preserve">No one but Dr. Jan Willem </w:t>
      </w:r>
      <w:proofErr w:type="spellStart"/>
      <w:r w:rsidRPr="00465E97">
        <w:rPr>
          <w:rFonts w:ascii="Times New Roman" w:hAnsi="Times New Roman"/>
          <w:szCs w:val="20"/>
          <w:lang w:val="en-CA"/>
        </w:rPr>
        <w:t>Gorter</w:t>
      </w:r>
      <w:proofErr w:type="spellEnd"/>
      <w:r w:rsidRPr="00465E97">
        <w:rPr>
          <w:rFonts w:ascii="Times New Roman" w:hAnsi="Times New Roman"/>
          <w:szCs w:val="20"/>
          <w:lang w:val="en-CA"/>
        </w:rPr>
        <w:t>,</w:t>
      </w:r>
      <w:r>
        <w:rPr>
          <w:rFonts w:ascii="Times New Roman" w:hAnsi="Times New Roman"/>
          <w:szCs w:val="20"/>
          <w:lang w:val="en-CA"/>
        </w:rPr>
        <w:t xml:space="preserve"> </w:t>
      </w:r>
      <w:r w:rsidRPr="00465E97">
        <w:rPr>
          <w:rFonts w:ascii="Times New Roman" w:hAnsi="Times New Roman"/>
          <w:szCs w:val="20"/>
          <w:lang w:val="en-CA"/>
        </w:rPr>
        <w:t xml:space="preserve">and the research assistants </w:t>
      </w:r>
      <w:r w:rsidRPr="00766C6F">
        <w:rPr>
          <w:rFonts w:ascii="Times New Roman" w:hAnsi="Times New Roman"/>
          <w:szCs w:val="20"/>
          <w:lang w:val="en-CA"/>
        </w:rPr>
        <w:t>involved in the project</w:t>
      </w:r>
      <w:r>
        <w:rPr>
          <w:rFonts w:ascii="Times New Roman" w:hAnsi="Times New Roman"/>
          <w:szCs w:val="20"/>
          <w:lang w:val="en-CA"/>
        </w:rPr>
        <w:t xml:space="preserve"> </w:t>
      </w:r>
      <w:r w:rsidRPr="00465E97">
        <w:rPr>
          <w:rFonts w:ascii="Times New Roman" w:hAnsi="Times New Roman"/>
          <w:szCs w:val="20"/>
          <w:lang w:val="en-CA"/>
        </w:rPr>
        <w:t>will know whether you participated unless you choose to tell them.</w:t>
      </w:r>
    </w:p>
    <w:p w14:paraId="4F9804C2" w14:textId="77777777" w:rsidR="00DF5B8B" w:rsidRPr="00465E97" w:rsidRDefault="00DF5B8B" w:rsidP="00DF5B8B">
      <w:pPr>
        <w:rPr>
          <w:rFonts w:ascii="Times New Roman" w:hAnsi="Times New Roman"/>
          <w:lang w:val="en-CA"/>
        </w:rPr>
      </w:pPr>
    </w:p>
    <w:p w14:paraId="15FB6617"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The information you provide will be kept in a locked desk/cabinet where only </w:t>
      </w:r>
      <w:r w:rsidRPr="00766C6F">
        <w:rPr>
          <w:rFonts w:ascii="Times New Roman" w:hAnsi="Times New Roman"/>
          <w:lang w:val="en-CA"/>
        </w:rPr>
        <w:t>the investigators and research assistants</w:t>
      </w:r>
      <w:r>
        <w:rPr>
          <w:rFonts w:ascii="Times New Roman" w:hAnsi="Times New Roman"/>
          <w:lang w:val="en-CA"/>
        </w:rPr>
        <w:t xml:space="preserve"> </w:t>
      </w:r>
      <w:r w:rsidRPr="00465E97">
        <w:rPr>
          <w:rFonts w:ascii="Times New Roman" w:hAnsi="Times New Roman"/>
          <w:lang w:val="en-CA"/>
        </w:rPr>
        <w:t xml:space="preserve">will have access to it. Information kept on a computer will be protected by a password. Once the study has been completed, the data will be securely stored and will be destroyed after 10 years. If the results of the study are published, your identity will remain confidential. </w:t>
      </w:r>
    </w:p>
    <w:p w14:paraId="68882B23" w14:textId="77777777" w:rsidR="00DF5B8B" w:rsidRPr="00465E97" w:rsidRDefault="00DF5B8B" w:rsidP="00DF5B8B">
      <w:pPr>
        <w:rPr>
          <w:rFonts w:ascii="Times New Roman" w:hAnsi="Times New Roman"/>
          <w:b/>
          <w:i/>
          <w:color w:val="FF00FF"/>
          <w:szCs w:val="20"/>
          <w:lang w:val="en-CA"/>
        </w:rPr>
      </w:pPr>
    </w:p>
    <w:p w14:paraId="4AEBD30D" w14:textId="77777777" w:rsidR="00DF5B8B" w:rsidRPr="00465E97" w:rsidRDefault="00DF5B8B" w:rsidP="00DF5B8B">
      <w:pPr>
        <w:rPr>
          <w:rFonts w:ascii="Times New Roman" w:hAnsi="Times New Roman"/>
          <w:u w:val="single"/>
          <w:lang w:val="en-CA"/>
        </w:rPr>
      </w:pPr>
      <w:r w:rsidRPr="00465E97">
        <w:rPr>
          <w:rFonts w:ascii="Times New Roman" w:hAnsi="Times New Roman"/>
          <w:b/>
          <w:u w:val="single"/>
          <w:lang w:val="en-CA"/>
        </w:rPr>
        <w:t>What if I change my mind about being in the study?</w:t>
      </w:r>
    </w:p>
    <w:p w14:paraId="540C84CB" w14:textId="77777777" w:rsidR="00DF5B8B" w:rsidRPr="00465E97" w:rsidRDefault="00DF5B8B" w:rsidP="00DF5B8B">
      <w:pPr>
        <w:rPr>
          <w:rFonts w:ascii="Times New Roman" w:hAnsi="Times New Roman"/>
          <w:lang w:val="en-CA"/>
        </w:rPr>
      </w:pPr>
    </w:p>
    <w:p w14:paraId="7F4F4F3C"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It is your choice to be a part of this study or not. If you decide to participate, you have the right to stop (withdraw) at any time and for whatever reason, even after signing the consent form or </w:t>
      </w:r>
      <w:proofErr w:type="gramStart"/>
      <w:r w:rsidRPr="00465E97">
        <w:rPr>
          <w:rFonts w:ascii="Times New Roman" w:hAnsi="Times New Roman"/>
          <w:lang w:val="en-CA"/>
        </w:rPr>
        <w:t>part-way</w:t>
      </w:r>
      <w:proofErr w:type="gramEnd"/>
      <w:r w:rsidRPr="00465E97">
        <w:rPr>
          <w:rFonts w:ascii="Times New Roman" w:hAnsi="Times New Roman"/>
          <w:lang w:val="en-CA"/>
        </w:rPr>
        <w:t xml:space="preserve"> through the study. If you decide to withdraw, there will be no consequences to you whatsoever and no one will judge you. </w:t>
      </w:r>
    </w:p>
    <w:p w14:paraId="209FBBCB" w14:textId="77777777" w:rsidR="00DF5B8B" w:rsidRPr="00465E97" w:rsidRDefault="00DF5B8B" w:rsidP="00DF5B8B">
      <w:pPr>
        <w:rPr>
          <w:rFonts w:ascii="Times New Roman" w:hAnsi="Times New Roman"/>
          <w:lang w:val="en-CA"/>
        </w:rPr>
      </w:pPr>
    </w:p>
    <w:p w14:paraId="2AF40C20" w14:textId="77777777" w:rsidR="00DF5B8B" w:rsidRPr="00465E97" w:rsidRDefault="00DF5B8B" w:rsidP="00DF5B8B">
      <w:pPr>
        <w:rPr>
          <w:rFonts w:ascii="Times New Roman" w:hAnsi="Times New Roman"/>
          <w:b/>
          <w:lang w:val="en-CA"/>
        </w:rPr>
      </w:pPr>
      <w:r w:rsidRPr="00465E97">
        <w:rPr>
          <w:rFonts w:ascii="Times New Roman" w:hAnsi="Times New Roman"/>
          <w:lang w:val="en-CA"/>
        </w:rPr>
        <w:t xml:space="preserve">In cases of withdrawal, any data you have provided will be destroyed unless you indicate otherwise. If you do not feel comfortable doing something, you do not have to do it and will not be forced to, however please note that you can still be in the study if this is the case. </w:t>
      </w:r>
    </w:p>
    <w:p w14:paraId="6F81F5FF" w14:textId="77777777" w:rsidR="00DF5B8B" w:rsidRPr="00465E97" w:rsidRDefault="00DF5B8B" w:rsidP="00DF5B8B">
      <w:pPr>
        <w:rPr>
          <w:rFonts w:ascii="Times New Roman" w:hAnsi="Times New Roman"/>
          <w:b/>
          <w:u w:val="single"/>
          <w:lang w:val="en-CA"/>
        </w:rPr>
      </w:pPr>
    </w:p>
    <w:p w14:paraId="67C737B0" w14:textId="77777777" w:rsidR="00DF5B8B" w:rsidRPr="00465E97" w:rsidRDefault="00DF5B8B" w:rsidP="00DF5B8B">
      <w:pPr>
        <w:rPr>
          <w:rFonts w:ascii="Times New Roman" w:hAnsi="Times New Roman"/>
          <w:u w:val="single"/>
          <w:lang w:val="en-CA"/>
        </w:rPr>
      </w:pPr>
      <w:r w:rsidRPr="00465E97">
        <w:rPr>
          <w:rFonts w:ascii="Times New Roman" w:hAnsi="Times New Roman"/>
          <w:b/>
          <w:u w:val="single"/>
          <w:lang w:val="en-CA"/>
        </w:rPr>
        <w:t>How do I find out what was learned in this study?</w:t>
      </w:r>
    </w:p>
    <w:p w14:paraId="60B0451C" w14:textId="77777777" w:rsidR="00DF5B8B" w:rsidRPr="00465E97" w:rsidRDefault="00DF5B8B" w:rsidP="00DF5B8B">
      <w:pPr>
        <w:rPr>
          <w:rFonts w:ascii="Times New Roman" w:hAnsi="Times New Roman"/>
          <w:lang w:val="en-CA"/>
        </w:rPr>
      </w:pPr>
    </w:p>
    <w:p w14:paraId="65582BC5" w14:textId="77777777" w:rsidR="00DF5B8B" w:rsidRPr="00766C6F" w:rsidRDefault="00DF5B8B" w:rsidP="00DF5B8B">
      <w:pPr>
        <w:rPr>
          <w:rFonts w:ascii="Times New Roman" w:hAnsi="Times New Roman"/>
          <w:lang w:val="en-CA"/>
        </w:rPr>
      </w:pPr>
      <w:r w:rsidRPr="00465E97">
        <w:rPr>
          <w:rFonts w:ascii="Times New Roman" w:hAnsi="Times New Roman"/>
          <w:lang w:val="en-CA"/>
        </w:rPr>
        <w:t xml:space="preserve">If you would like a brief summary of your results, </w:t>
      </w:r>
      <w:r w:rsidRPr="00766C6F">
        <w:rPr>
          <w:rFonts w:ascii="Times New Roman" w:hAnsi="Times New Roman"/>
          <w:lang w:val="en-CA"/>
        </w:rPr>
        <w:t xml:space="preserve">please provide your preferred contact information at the end of this form and the results will be sent to you upon completion of the project. </w:t>
      </w:r>
    </w:p>
    <w:p w14:paraId="0294144A" w14:textId="77777777" w:rsidR="00DF5B8B" w:rsidRDefault="00DF5B8B" w:rsidP="00DF5B8B">
      <w:pPr>
        <w:rPr>
          <w:rFonts w:ascii="Times New Roman" w:hAnsi="Times New Roman"/>
          <w:b/>
          <w:u w:val="single"/>
          <w:lang w:val="en-CA"/>
        </w:rPr>
      </w:pPr>
    </w:p>
    <w:p w14:paraId="05DB07B2" w14:textId="77777777" w:rsidR="00DF5B8B" w:rsidRPr="00465E97" w:rsidRDefault="00DF5B8B" w:rsidP="00DF5B8B">
      <w:pPr>
        <w:rPr>
          <w:rFonts w:ascii="Times New Roman" w:hAnsi="Times New Roman"/>
          <w:u w:val="single"/>
          <w:lang w:val="en-CA"/>
        </w:rPr>
      </w:pPr>
      <w:r w:rsidRPr="00465E97">
        <w:rPr>
          <w:rFonts w:ascii="Times New Roman" w:hAnsi="Times New Roman"/>
          <w:b/>
          <w:u w:val="single"/>
          <w:lang w:val="en-CA"/>
        </w:rPr>
        <w:t>If I have any questions or concerns, whom can I call?</w:t>
      </w:r>
    </w:p>
    <w:p w14:paraId="3EC2DC9B" w14:textId="77777777" w:rsidR="00DF5B8B" w:rsidRPr="00465E97" w:rsidRDefault="00DF5B8B" w:rsidP="00DF5B8B">
      <w:pPr>
        <w:rPr>
          <w:rFonts w:ascii="Times New Roman" w:hAnsi="Times New Roman"/>
          <w:lang w:val="en-CA"/>
        </w:rPr>
      </w:pPr>
    </w:p>
    <w:p w14:paraId="549605D5"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If you have questions or need more information about the study itself, please do not hesitate to contact Dr. Jan Willem </w:t>
      </w:r>
      <w:proofErr w:type="spellStart"/>
      <w:r w:rsidRPr="00465E97">
        <w:rPr>
          <w:rFonts w:ascii="Times New Roman" w:hAnsi="Times New Roman"/>
          <w:lang w:val="en-CA"/>
        </w:rPr>
        <w:t>Gorter</w:t>
      </w:r>
      <w:proofErr w:type="spellEnd"/>
      <w:r w:rsidRPr="00465E97">
        <w:rPr>
          <w:rFonts w:ascii="Times New Roman" w:hAnsi="Times New Roman"/>
          <w:lang w:val="en-CA"/>
        </w:rPr>
        <w:t xml:space="preserve"> at </w:t>
      </w:r>
      <w:r w:rsidRPr="00465E97">
        <w:rPr>
          <w:rFonts w:ascii="Times New Roman" w:hAnsi="Times New Roman" w:cs="Times New Roman"/>
          <w:b/>
          <w:color w:val="000000"/>
        </w:rPr>
        <w:t>(905) 521-2100 x 27855 </w:t>
      </w:r>
      <w:r w:rsidRPr="00465E97">
        <w:rPr>
          <w:rFonts w:ascii="Times New Roman" w:hAnsi="Times New Roman" w:cs="Times New Roman"/>
          <w:color w:val="000000"/>
        </w:rPr>
        <w:t xml:space="preserve">or </w:t>
      </w:r>
      <w:hyperlink r:id="rId26" w:history="1">
        <w:r w:rsidRPr="00465E97">
          <w:rPr>
            <w:rStyle w:val="Hyperlink"/>
            <w:rFonts w:ascii="Times New Roman" w:hAnsi="Times New Roman" w:cs="Times New Roman"/>
          </w:rPr>
          <w:t>gorter@mcmaster.ca</w:t>
        </w:r>
      </w:hyperlink>
      <w:r w:rsidRPr="00465E97">
        <w:rPr>
          <w:rFonts w:ascii="Times New Roman" w:hAnsi="Times New Roman" w:cs="Times New Roman"/>
          <w:color w:val="000000"/>
        </w:rPr>
        <w:t xml:space="preserve"> </w:t>
      </w:r>
    </w:p>
    <w:p w14:paraId="1A6A9DA3" w14:textId="77777777" w:rsidR="00DF5B8B" w:rsidRPr="00465E97" w:rsidRDefault="00DF5B8B" w:rsidP="00DF5B8B">
      <w:pPr>
        <w:rPr>
          <w:rFonts w:ascii="Times New Roman" w:hAnsi="Times New Roman"/>
          <w:lang w:val="en-CA"/>
        </w:rPr>
      </w:pPr>
    </w:p>
    <w:p w14:paraId="072E4737"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This study has </w:t>
      </w:r>
      <w:r w:rsidRPr="00465E97">
        <w:rPr>
          <w:rFonts w:ascii="Times New Roman" w:hAnsi="Times New Roman"/>
          <w:szCs w:val="20"/>
          <w:lang w:val="en-CA"/>
        </w:rPr>
        <w:t xml:space="preserve">been reviewed </w:t>
      </w:r>
      <w:r w:rsidRPr="00465E97">
        <w:rPr>
          <w:rFonts w:ascii="Times New Roman" w:hAnsi="Times New Roman"/>
          <w:lang w:val="en-CA"/>
        </w:rPr>
        <w:t xml:space="preserve">by the </w:t>
      </w:r>
      <w:r w:rsidRPr="00204670">
        <w:rPr>
          <w:rFonts w:ascii="Times New Roman" w:hAnsi="Times New Roman"/>
          <w:lang w:val="en-CA"/>
        </w:rPr>
        <w:t xml:space="preserve">Hamilton </w:t>
      </w:r>
      <w:r>
        <w:rPr>
          <w:rFonts w:ascii="Times New Roman" w:hAnsi="Times New Roman"/>
          <w:lang w:val="en-CA"/>
        </w:rPr>
        <w:t xml:space="preserve">Integrated Research Ethics Board (HIREB) </w:t>
      </w:r>
      <w:r w:rsidRPr="00465E97">
        <w:rPr>
          <w:rFonts w:ascii="Times New Roman" w:hAnsi="Times New Roman"/>
          <w:lang w:val="en-CA"/>
        </w:rPr>
        <w:t>and received ethics clearance.</w:t>
      </w:r>
    </w:p>
    <w:p w14:paraId="156ECA05" w14:textId="77777777" w:rsidR="00DF5B8B" w:rsidRPr="00465E97" w:rsidRDefault="00DF5B8B" w:rsidP="00DF5B8B">
      <w:pPr>
        <w:rPr>
          <w:rFonts w:ascii="Times New Roman" w:hAnsi="Times New Roman"/>
          <w:lang w:val="en-CA"/>
        </w:rPr>
      </w:pPr>
    </w:p>
    <w:p w14:paraId="5648EEC4" w14:textId="77777777" w:rsidR="00DF5B8B" w:rsidRDefault="00DF5B8B" w:rsidP="00DF5B8B">
      <w:pPr>
        <w:rPr>
          <w:rFonts w:ascii="Times New Roman" w:hAnsi="Times New Roman"/>
          <w:lang w:val="en-CA"/>
        </w:rPr>
      </w:pPr>
      <w:r w:rsidRPr="00465E97">
        <w:rPr>
          <w:rFonts w:ascii="Times New Roman" w:hAnsi="Times New Roman"/>
          <w:lang w:val="en-CA"/>
        </w:rPr>
        <w:t xml:space="preserve">If you have concerns or questions about your rights as a participant or about the way the study is conducted, please contact: </w:t>
      </w:r>
    </w:p>
    <w:p w14:paraId="46FCC3F2" w14:textId="77777777" w:rsidR="00DF5B8B" w:rsidRPr="00465E97" w:rsidRDefault="00DF5B8B" w:rsidP="00DF5B8B">
      <w:pPr>
        <w:rPr>
          <w:rFonts w:ascii="Times New Roman" w:hAnsi="Times New Roman"/>
          <w:lang w:val="en-CA"/>
        </w:rPr>
      </w:pPr>
    </w:p>
    <w:p w14:paraId="69F60695" w14:textId="77777777" w:rsidR="00DF5B8B" w:rsidRPr="00465E97" w:rsidRDefault="00DF5B8B" w:rsidP="00DF5B8B">
      <w:pPr>
        <w:rPr>
          <w:rFonts w:ascii="Times New Roman" w:hAnsi="Times New Roman"/>
          <w:lang w:val="en-CA"/>
        </w:rPr>
      </w:pPr>
      <w:r w:rsidRPr="00465E97">
        <w:rPr>
          <w:rFonts w:ascii="Times New Roman" w:hAnsi="Times New Roman"/>
          <w:lang w:val="en-CA"/>
        </w:rPr>
        <w:tab/>
      </w:r>
      <w:r w:rsidRPr="00465E97">
        <w:rPr>
          <w:rFonts w:ascii="Times New Roman" w:hAnsi="Times New Roman"/>
          <w:lang w:val="en-CA"/>
        </w:rPr>
        <w:tab/>
      </w:r>
      <w:r w:rsidRPr="00465E97">
        <w:rPr>
          <w:rFonts w:ascii="Times New Roman" w:hAnsi="Times New Roman"/>
          <w:lang w:val="en-CA"/>
        </w:rPr>
        <w:tab/>
      </w:r>
      <w:r w:rsidRPr="00204670">
        <w:rPr>
          <w:rFonts w:ascii="Times New Roman" w:hAnsi="Times New Roman"/>
          <w:lang w:val="en-CA"/>
        </w:rPr>
        <w:t xml:space="preserve">Office of the Chair of the </w:t>
      </w:r>
      <w:r>
        <w:rPr>
          <w:rFonts w:ascii="Times New Roman" w:hAnsi="Times New Roman"/>
          <w:lang w:val="en-CA"/>
        </w:rPr>
        <w:t>HIREB</w:t>
      </w:r>
    </w:p>
    <w:p w14:paraId="1E678302" w14:textId="77777777" w:rsidR="00DF5B8B" w:rsidRPr="00766C6F" w:rsidRDefault="00DF5B8B" w:rsidP="00DF5B8B">
      <w:pPr>
        <w:rPr>
          <w:rFonts w:ascii="Times New Roman" w:hAnsi="Times New Roman"/>
          <w:lang w:val="en-CA"/>
        </w:rPr>
      </w:pPr>
      <w:r>
        <w:rPr>
          <w:rFonts w:ascii="Times New Roman" w:hAnsi="Times New Roman"/>
          <w:lang w:val="en-CA"/>
        </w:rPr>
        <w:tab/>
      </w:r>
      <w:r>
        <w:rPr>
          <w:rFonts w:ascii="Times New Roman" w:hAnsi="Times New Roman"/>
          <w:lang w:val="en-CA"/>
        </w:rPr>
        <w:tab/>
      </w:r>
      <w:r>
        <w:rPr>
          <w:rFonts w:ascii="Times New Roman" w:hAnsi="Times New Roman"/>
          <w:lang w:val="en-CA"/>
        </w:rPr>
        <w:tab/>
      </w:r>
      <w:r w:rsidRPr="00204670">
        <w:rPr>
          <w:rFonts w:ascii="Times New Roman" w:hAnsi="Times New Roman"/>
          <w:lang w:val="en-CA"/>
        </w:rPr>
        <w:t>Telephone: (905) 521-2100 ext. 42013</w:t>
      </w:r>
      <w:r w:rsidRPr="00465E97">
        <w:rPr>
          <w:rFonts w:ascii="Times New Roman" w:hAnsi="Times New Roman"/>
          <w:lang w:val="en-CA"/>
        </w:rPr>
        <w:tab/>
      </w:r>
      <w:r w:rsidRPr="00465E97">
        <w:rPr>
          <w:rFonts w:ascii="Times New Roman" w:hAnsi="Times New Roman"/>
          <w:lang w:val="en-CA"/>
        </w:rPr>
        <w:tab/>
      </w:r>
      <w:r w:rsidRPr="00465E97">
        <w:rPr>
          <w:rFonts w:ascii="Times New Roman" w:hAnsi="Times New Roman"/>
          <w:lang w:val="en-CA"/>
        </w:rPr>
        <w:tab/>
      </w:r>
    </w:p>
    <w:p w14:paraId="0419A764" w14:textId="77777777" w:rsidR="00DF5B8B" w:rsidRPr="00465E97" w:rsidRDefault="00DF5B8B" w:rsidP="00DF5B8B">
      <w:pPr>
        <w:pBdr>
          <w:bottom w:val="single" w:sz="6" w:space="1" w:color="auto"/>
        </w:pBdr>
        <w:rPr>
          <w:rFonts w:ascii="Times New Roman" w:hAnsi="Times New Roman"/>
          <w:lang w:val="it-IT"/>
        </w:rPr>
      </w:pPr>
    </w:p>
    <w:p w14:paraId="67375BA0" w14:textId="77777777" w:rsidR="00DF5B8B" w:rsidRPr="00465E97" w:rsidRDefault="00DF5B8B" w:rsidP="00DF5B8B">
      <w:pPr>
        <w:ind w:firstLine="720"/>
        <w:jc w:val="center"/>
        <w:rPr>
          <w:rFonts w:ascii="Times New Roman" w:hAnsi="Times New Roman"/>
          <w:u w:val="single"/>
          <w:lang w:val="it-IT"/>
        </w:rPr>
      </w:pPr>
      <w:r w:rsidRPr="00465E97">
        <w:rPr>
          <w:rFonts w:ascii="Times New Roman" w:hAnsi="Times New Roman"/>
          <w:b/>
          <w:u w:val="single"/>
          <w:lang w:val="it-IT"/>
        </w:rPr>
        <w:t>CONSENT</w:t>
      </w:r>
    </w:p>
    <w:p w14:paraId="51C30116" w14:textId="77777777" w:rsidR="00DF5B8B" w:rsidRPr="00465E97" w:rsidRDefault="00DF5B8B" w:rsidP="00DF5B8B">
      <w:pPr>
        <w:jc w:val="center"/>
        <w:rPr>
          <w:rFonts w:ascii="Times New Roman" w:hAnsi="Times New Roman"/>
          <w:b/>
          <w:lang w:val="it-IT"/>
        </w:rPr>
      </w:pPr>
    </w:p>
    <w:p w14:paraId="410D7B6A" w14:textId="77777777" w:rsidR="00DF5B8B" w:rsidRPr="00465E97" w:rsidRDefault="00DF5B8B" w:rsidP="00DF5B8B">
      <w:pPr>
        <w:rPr>
          <w:rFonts w:ascii="Times New Roman" w:hAnsi="Times New Roman"/>
          <w:i/>
          <w:lang w:val="en-CA"/>
        </w:rPr>
      </w:pPr>
    </w:p>
    <w:p w14:paraId="3D4463DB"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I have read the information presented in the information letter about a study being conducted by Dr. Jan Willem </w:t>
      </w:r>
      <w:proofErr w:type="spellStart"/>
      <w:r w:rsidRPr="00465E97">
        <w:rPr>
          <w:rFonts w:ascii="Times New Roman" w:hAnsi="Times New Roman"/>
          <w:lang w:val="en-CA"/>
        </w:rPr>
        <w:t>Gorter</w:t>
      </w:r>
      <w:proofErr w:type="spellEnd"/>
      <w:r w:rsidRPr="00465E97">
        <w:rPr>
          <w:rFonts w:ascii="Times New Roman" w:hAnsi="Times New Roman"/>
          <w:lang w:val="en-CA"/>
        </w:rPr>
        <w:t xml:space="preserve"> at McMaster University.  </w:t>
      </w:r>
    </w:p>
    <w:p w14:paraId="03B793F1" w14:textId="77777777" w:rsidR="00DF5B8B" w:rsidRPr="00465E97" w:rsidRDefault="00DF5B8B" w:rsidP="00DF5B8B">
      <w:pPr>
        <w:rPr>
          <w:rFonts w:ascii="Times New Roman" w:hAnsi="Times New Roman"/>
          <w:lang w:val="en-CA"/>
        </w:rPr>
      </w:pPr>
    </w:p>
    <w:p w14:paraId="34B32DB0" w14:textId="77777777" w:rsidR="00DF5B8B" w:rsidRPr="00465E97" w:rsidRDefault="00DF5B8B" w:rsidP="00DF5B8B">
      <w:pPr>
        <w:rPr>
          <w:rFonts w:ascii="Times New Roman" w:hAnsi="Times New Roman"/>
          <w:lang w:val="en-CA"/>
        </w:rPr>
      </w:pPr>
      <w:r w:rsidRPr="00465E97">
        <w:rPr>
          <w:rFonts w:ascii="Times New Roman" w:hAnsi="Times New Roman"/>
          <w:lang w:val="en-CA"/>
        </w:rPr>
        <w:t xml:space="preserve">I have had the opportunity to ask questions about my involvement in this study and to receive additional details I requested.  </w:t>
      </w:r>
    </w:p>
    <w:p w14:paraId="58EC8810" w14:textId="77777777" w:rsidR="00DF5B8B" w:rsidRPr="00465E97" w:rsidRDefault="00DF5B8B" w:rsidP="00DF5B8B">
      <w:pPr>
        <w:rPr>
          <w:rFonts w:ascii="Times New Roman" w:hAnsi="Times New Roman"/>
          <w:color w:val="000000"/>
          <w:szCs w:val="20"/>
          <w:lang w:val="en-CA"/>
        </w:rPr>
      </w:pPr>
    </w:p>
    <w:p w14:paraId="052CA076" w14:textId="77777777" w:rsidR="00DF5B8B" w:rsidRPr="00465E97" w:rsidRDefault="00DF5B8B" w:rsidP="00DF5B8B">
      <w:pPr>
        <w:rPr>
          <w:rFonts w:ascii="Times New Roman" w:hAnsi="Times New Roman"/>
          <w:lang w:val="en-CA"/>
        </w:rPr>
      </w:pPr>
      <w:r w:rsidRPr="00465E97">
        <w:rPr>
          <w:rFonts w:ascii="Times New Roman" w:hAnsi="Times New Roman"/>
          <w:color w:val="000000"/>
          <w:szCs w:val="20"/>
          <w:lang w:val="en-CA"/>
        </w:rPr>
        <w:t>I understand that if I agree to participate in this study, I may withdraw from the study at any time</w:t>
      </w:r>
      <w:r w:rsidRPr="00204670">
        <w:rPr>
          <w:rFonts w:ascii="Times New Roman" w:hAnsi="Times New Roman"/>
          <w:color w:val="000000"/>
          <w:lang w:val="en-CA"/>
        </w:rPr>
        <w:t>.</w:t>
      </w:r>
      <w:r>
        <w:rPr>
          <w:rFonts w:ascii="Times New Roman" w:hAnsi="Times New Roman"/>
          <w:lang w:val="en-CA"/>
        </w:rPr>
        <w:t xml:space="preserve"> </w:t>
      </w:r>
      <w:r w:rsidRPr="00204670">
        <w:rPr>
          <w:rFonts w:ascii="Times New Roman" w:hAnsi="Times New Roman"/>
          <w:lang w:val="en-CA"/>
        </w:rPr>
        <w:t xml:space="preserve">I will </w:t>
      </w:r>
      <w:r w:rsidRPr="00495FD4">
        <w:rPr>
          <w:rFonts w:ascii="Times New Roman" w:hAnsi="Times New Roman"/>
          <w:lang w:val="en-CA"/>
        </w:rPr>
        <w:t>be</w:t>
      </w:r>
      <w:r w:rsidRPr="00204670">
        <w:rPr>
          <w:rFonts w:ascii="Times New Roman" w:hAnsi="Times New Roman"/>
          <w:lang w:val="en-CA"/>
        </w:rPr>
        <w:t xml:space="preserve"> given a signed copy of this form.</w:t>
      </w:r>
      <w:r w:rsidRPr="00465E97">
        <w:rPr>
          <w:rFonts w:ascii="Times New Roman" w:hAnsi="Times New Roman"/>
          <w:lang w:val="en-CA"/>
        </w:rPr>
        <w:t xml:space="preserve"> I agree to participate in the study.</w:t>
      </w:r>
    </w:p>
    <w:p w14:paraId="1C148FC2" w14:textId="77777777" w:rsidR="00DF5B8B" w:rsidRPr="00465E97" w:rsidRDefault="00DF5B8B" w:rsidP="00DF5B8B">
      <w:pPr>
        <w:rPr>
          <w:rFonts w:ascii="Times New Roman" w:hAnsi="Times New Roman"/>
          <w:lang w:val="en-CA"/>
        </w:rPr>
      </w:pPr>
    </w:p>
    <w:p w14:paraId="5BDBC47D" w14:textId="77777777" w:rsidR="00DF5B8B" w:rsidRPr="00465E97" w:rsidRDefault="00DF5B8B" w:rsidP="00DF5B8B">
      <w:pPr>
        <w:rPr>
          <w:rFonts w:ascii="Times New Roman" w:hAnsi="Times New Roman"/>
          <w:lang w:val="en-CA"/>
        </w:rPr>
      </w:pPr>
    </w:p>
    <w:p w14:paraId="190DE666" w14:textId="77777777" w:rsidR="00DF5B8B" w:rsidRPr="00465E97" w:rsidRDefault="00DF5B8B" w:rsidP="00DF5B8B">
      <w:pPr>
        <w:contextualSpacing/>
        <w:rPr>
          <w:rFonts w:ascii="Times New Roman" w:hAnsi="Times New Roman"/>
          <w:lang w:val="en-CA"/>
        </w:rPr>
      </w:pPr>
      <w:r w:rsidRPr="00465E97">
        <w:rPr>
          <w:rFonts w:ascii="Times New Roman" w:hAnsi="Times New Roman"/>
          <w:lang w:val="en-CA"/>
        </w:rPr>
        <w:t>Date of Consent (MM/DD/YYYY)</w:t>
      </w:r>
      <w:proofErr w:type="gramStart"/>
      <w:r w:rsidRPr="00465E97">
        <w:rPr>
          <w:rFonts w:ascii="Times New Roman" w:hAnsi="Times New Roman"/>
          <w:lang w:val="en-CA"/>
        </w:rPr>
        <w:t>:</w:t>
      </w:r>
      <w:r>
        <w:rPr>
          <w:rFonts w:ascii="Times New Roman" w:hAnsi="Times New Roman"/>
          <w:lang w:val="en-CA"/>
        </w:rPr>
        <w:t>_</w:t>
      </w:r>
      <w:proofErr w:type="gramEnd"/>
      <w:r>
        <w:rPr>
          <w:rFonts w:ascii="Times New Roman" w:hAnsi="Times New Roman"/>
          <w:lang w:val="en-CA"/>
        </w:rPr>
        <w:t>__________________________________________</w:t>
      </w:r>
      <w:r w:rsidRPr="00465E97">
        <w:rPr>
          <w:rFonts w:ascii="Times New Roman" w:hAnsi="Times New Roman"/>
          <w:lang w:val="en-CA"/>
        </w:rPr>
        <w:t xml:space="preserve"> </w:t>
      </w:r>
    </w:p>
    <w:p w14:paraId="454C9B9D" w14:textId="77777777" w:rsidR="00DF5B8B" w:rsidRDefault="00DF5B8B" w:rsidP="00DF5B8B">
      <w:pPr>
        <w:contextualSpacing/>
        <w:rPr>
          <w:rFonts w:ascii="Times New Roman" w:hAnsi="Times New Roman"/>
          <w:lang w:val="en-CA"/>
        </w:rPr>
      </w:pPr>
    </w:p>
    <w:p w14:paraId="26FAB798" w14:textId="77777777" w:rsidR="00DF5B8B" w:rsidRPr="00465E97" w:rsidRDefault="00DF5B8B" w:rsidP="00DF5B8B">
      <w:pPr>
        <w:contextualSpacing/>
        <w:rPr>
          <w:rFonts w:ascii="Times New Roman" w:hAnsi="Times New Roman"/>
          <w:lang w:val="en-CA"/>
        </w:rPr>
      </w:pPr>
      <w:r w:rsidRPr="00465E97">
        <w:rPr>
          <w:rFonts w:ascii="Times New Roman" w:hAnsi="Times New Roman"/>
          <w:lang w:val="en-CA"/>
        </w:rPr>
        <w:t>Name of Participant (Printed): _________________</w:t>
      </w:r>
      <w:r>
        <w:rPr>
          <w:rFonts w:ascii="Times New Roman" w:hAnsi="Times New Roman"/>
          <w:lang w:val="en-CA"/>
        </w:rPr>
        <w:t>______________________________</w:t>
      </w:r>
    </w:p>
    <w:p w14:paraId="7B6208B9" w14:textId="77777777" w:rsidR="00DF5B8B" w:rsidRDefault="00DF5B8B" w:rsidP="00DF5B8B">
      <w:pPr>
        <w:contextualSpacing/>
        <w:rPr>
          <w:rFonts w:ascii="Times New Roman" w:hAnsi="Times New Roman"/>
          <w:lang w:val="en-CA"/>
        </w:rPr>
      </w:pPr>
      <w:r w:rsidRPr="00465E97">
        <w:rPr>
          <w:rFonts w:ascii="Times New Roman" w:hAnsi="Times New Roman"/>
          <w:lang w:val="en-CA"/>
        </w:rPr>
        <w:t xml:space="preserve">Signature of Participant: </w:t>
      </w:r>
    </w:p>
    <w:p w14:paraId="7AF59E7C" w14:textId="77777777" w:rsidR="00DF5B8B" w:rsidRPr="00465E97" w:rsidRDefault="00DF5B8B" w:rsidP="00DF5B8B">
      <w:pPr>
        <w:contextualSpacing/>
        <w:rPr>
          <w:rFonts w:ascii="Times New Roman" w:hAnsi="Times New Roman"/>
          <w:lang w:val="en-CA"/>
        </w:rPr>
      </w:pPr>
      <w:r w:rsidRPr="00465E97">
        <w:rPr>
          <w:rFonts w:ascii="Times New Roman" w:hAnsi="Times New Roman"/>
          <w:lang w:val="en-CA"/>
        </w:rPr>
        <w:t>_____________________________________________________</w:t>
      </w:r>
      <w:r>
        <w:rPr>
          <w:rFonts w:ascii="Times New Roman" w:hAnsi="Times New Roman"/>
          <w:lang w:val="en-CA"/>
        </w:rPr>
        <w:t>___________________</w:t>
      </w:r>
    </w:p>
    <w:p w14:paraId="3BCDEFDC" w14:textId="77777777" w:rsidR="00DF5B8B" w:rsidRPr="00465E97" w:rsidRDefault="00DF5B8B" w:rsidP="00DF5B8B">
      <w:pPr>
        <w:autoSpaceDE w:val="0"/>
        <w:autoSpaceDN w:val="0"/>
        <w:adjustRightInd w:val="0"/>
        <w:contextualSpacing/>
        <w:rPr>
          <w:rFonts w:ascii="Times New Roman" w:hAnsi="Times New Roman"/>
          <w:szCs w:val="20"/>
          <w:lang w:val="en-CA"/>
        </w:rPr>
      </w:pPr>
    </w:p>
    <w:p w14:paraId="6677ABA7" w14:textId="77777777" w:rsidR="00DF5B8B" w:rsidRPr="00465E97" w:rsidRDefault="00DF5B8B" w:rsidP="00DF5B8B">
      <w:pPr>
        <w:autoSpaceDE w:val="0"/>
        <w:autoSpaceDN w:val="0"/>
        <w:adjustRightInd w:val="0"/>
        <w:contextualSpacing/>
        <w:rPr>
          <w:rFonts w:ascii="Times New Roman" w:hAnsi="Times New Roman"/>
          <w:szCs w:val="20"/>
          <w:lang w:val="en-CA"/>
        </w:rPr>
      </w:pPr>
      <w:r w:rsidRPr="00465E97">
        <w:rPr>
          <w:rFonts w:ascii="Times New Roman" w:hAnsi="Times New Roman"/>
          <w:szCs w:val="20"/>
          <w:lang w:val="en-CA"/>
        </w:rPr>
        <w:t xml:space="preserve">Name of Person </w:t>
      </w:r>
      <w:r>
        <w:rPr>
          <w:rFonts w:ascii="Times New Roman" w:hAnsi="Times New Roman"/>
          <w:szCs w:val="20"/>
          <w:lang w:val="en-CA"/>
        </w:rPr>
        <w:t>who obtained consent (Printed)</w:t>
      </w:r>
      <w:proofErr w:type="gramStart"/>
      <w:r>
        <w:rPr>
          <w:rFonts w:ascii="Times New Roman" w:hAnsi="Times New Roman"/>
          <w:szCs w:val="20"/>
          <w:lang w:val="en-CA"/>
        </w:rPr>
        <w:t>:_</w:t>
      </w:r>
      <w:proofErr w:type="gramEnd"/>
      <w:r>
        <w:rPr>
          <w:rFonts w:ascii="Times New Roman" w:hAnsi="Times New Roman"/>
          <w:szCs w:val="20"/>
          <w:lang w:val="en-CA"/>
        </w:rPr>
        <w:t>________________________________</w:t>
      </w:r>
    </w:p>
    <w:p w14:paraId="1801129E" w14:textId="77777777" w:rsidR="00DF5B8B" w:rsidRPr="00465E97" w:rsidRDefault="00DF5B8B" w:rsidP="00DF5B8B">
      <w:pPr>
        <w:autoSpaceDE w:val="0"/>
        <w:autoSpaceDN w:val="0"/>
        <w:adjustRightInd w:val="0"/>
        <w:contextualSpacing/>
        <w:rPr>
          <w:rFonts w:ascii="Times New Roman" w:hAnsi="Times New Roman"/>
          <w:szCs w:val="20"/>
          <w:lang w:val="en-CA"/>
        </w:rPr>
      </w:pPr>
      <w:r w:rsidRPr="00465E97">
        <w:rPr>
          <w:rFonts w:ascii="Times New Roman" w:hAnsi="Times New Roman"/>
          <w:szCs w:val="20"/>
          <w:lang w:val="en-CA"/>
        </w:rPr>
        <w:t>Signature of Person who obtained consent: ______________________________________</w:t>
      </w:r>
      <w:r>
        <w:rPr>
          <w:rFonts w:ascii="Times New Roman" w:hAnsi="Times New Roman"/>
          <w:szCs w:val="20"/>
          <w:lang w:val="en-CA"/>
        </w:rPr>
        <w:t>__________________________________</w:t>
      </w:r>
    </w:p>
    <w:p w14:paraId="7C33EEEB" w14:textId="77777777" w:rsidR="00DF5B8B" w:rsidRPr="00465E97" w:rsidRDefault="00DF5B8B" w:rsidP="00DF5B8B">
      <w:pPr>
        <w:autoSpaceDE w:val="0"/>
        <w:autoSpaceDN w:val="0"/>
        <w:adjustRightInd w:val="0"/>
        <w:contextualSpacing/>
        <w:rPr>
          <w:rFonts w:ascii="Times New Roman" w:hAnsi="Times New Roman"/>
          <w:szCs w:val="20"/>
          <w:lang w:val="en-CA"/>
        </w:rPr>
      </w:pPr>
    </w:p>
    <w:p w14:paraId="6F619E10" w14:textId="77777777" w:rsidR="00DF5B8B" w:rsidRDefault="00DF5B8B" w:rsidP="00DF5B8B">
      <w:pPr>
        <w:tabs>
          <w:tab w:val="left" w:pos="8364"/>
        </w:tabs>
        <w:autoSpaceDE w:val="0"/>
        <w:autoSpaceDN w:val="0"/>
        <w:adjustRightInd w:val="0"/>
        <w:contextualSpacing/>
        <w:rPr>
          <w:rFonts w:ascii="Times New Roman" w:hAnsi="Times New Roman"/>
          <w:szCs w:val="20"/>
          <w:lang w:val="en-CA"/>
        </w:rPr>
      </w:pPr>
    </w:p>
    <w:p w14:paraId="0EF9ACD9" w14:textId="77777777" w:rsidR="00DF5B8B" w:rsidRPr="00465E97" w:rsidRDefault="00DF5B8B" w:rsidP="00DF5B8B">
      <w:pPr>
        <w:tabs>
          <w:tab w:val="left" w:pos="8364"/>
        </w:tabs>
        <w:autoSpaceDE w:val="0"/>
        <w:autoSpaceDN w:val="0"/>
        <w:adjustRightInd w:val="0"/>
        <w:contextualSpacing/>
        <w:rPr>
          <w:rFonts w:ascii="Times New Roman" w:hAnsi="Times New Roman"/>
          <w:szCs w:val="20"/>
          <w:lang w:val="en-CA"/>
        </w:rPr>
      </w:pPr>
      <w:r w:rsidRPr="00465E97">
        <w:rPr>
          <w:rFonts w:ascii="Times New Roman" w:hAnsi="Times New Roman"/>
          <w:szCs w:val="20"/>
          <w:lang w:val="en-CA"/>
        </w:rPr>
        <w:t xml:space="preserve">Name of </w:t>
      </w:r>
      <w:r>
        <w:rPr>
          <w:rFonts w:ascii="Times New Roman" w:hAnsi="Times New Roman"/>
          <w:szCs w:val="20"/>
          <w:lang w:val="en-CA"/>
        </w:rPr>
        <w:t>Primary Investigator (Printed): _______________________________________</w:t>
      </w:r>
    </w:p>
    <w:p w14:paraId="1B68BD01" w14:textId="77777777" w:rsidR="00DF5B8B" w:rsidRPr="00465E97" w:rsidRDefault="00DF5B8B" w:rsidP="00DF5B8B">
      <w:pPr>
        <w:autoSpaceDE w:val="0"/>
        <w:autoSpaceDN w:val="0"/>
        <w:adjustRightInd w:val="0"/>
        <w:contextualSpacing/>
        <w:rPr>
          <w:rFonts w:ascii="Times New Roman" w:hAnsi="Times New Roman"/>
          <w:szCs w:val="20"/>
          <w:lang w:val="en-CA"/>
        </w:rPr>
      </w:pPr>
      <w:r w:rsidRPr="00465E97">
        <w:rPr>
          <w:rFonts w:ascii="Times New Roman" w:hAnsi="Times New Roman"/>
          <w:szCs w:val="20"/>
          <w:lang w:val="en-CA"/>
        </w:rPr>
        <w:t>Signature of Pr</w:t>
      </w:r>
      <w:r>
        <w:rPr>
          <w:rFonts w:ascii="Times New Roman" w:hAnsi="Times New Roman"/>
          <w:szCs w:val="20"/>
          <w:lang w:val="en-CA"/>
        </w:rPr>
        <w:t>imary Investigator</w:t>
      </w:r>
      <w:r w:rsidRPr="00465E97">
        <w:rPr>
          <w:rFonts w:ascii="Times New Roman" w:hAnsi="Times New Roman"/>
          <w:szCs w:val="20"/>
          <w:lang w:val="en-CA"/>
        </w:rPr>
        <w:t>: ______________________________________</w:t>
      </w:r>
      <w:r>
        <w:rPr>
          <w:rFonts w:ascii="Times New Roman" w:hAnsi="Times New Roman"/>
          <w:szCs w:val="20"/>
          <w:lang w:val="en-CA"/>
        </w:rPr>
        <w:t>__________________________________</w:t>
      </w:r>
    </w:p>
    <w:p w14:paraId="1C277D5F" w14:textId="77777777" w:rsidR="00DF5B8B" w:rsidRPr="00465E97" w:rsidRDefault="00DF5B8B" w:rsidP="00DF5B8B">
      <w:pPr>
        <w:autoSpaceDE w:val="0"/>
        <w:autoSpaceDN w:val="0"/>
        <w:adjustRightInd w:val="0"/>
        <w:contextualSpacing/>
        <w:rPr>
          <w:rFonts w:ascii="Times New Roman" w:hAnsi="Times New Roman"/>
          <w:i/>
          <w:szCs w:val="20"/>
          <w:lang w:val="en-CA"/>
        </w:rPr>
      </w:pPr>
    </w:p>
    <w:p w14:paraId="32016D38" w14:textId="77777777" w:rsidR="00DF5B8B" w:rsidRPr="00495FD4" w:rsidRDefault="00DF5B8B" w:rsidP="00DF5B8B">
      <w:pPr>
        <w:autoSpaceDE w:val="0"/>
        <w:autoSpaceDN w:val="0"/>
        <w:adjustRightInd w:val="0"/>
        <w:contextualSpacing/>
        <w:rPr>
          <w:rFonts w:ascii="Times New Roman" w:hAnsi="Times New Roman"/>
          <w:szCs w:val="20"/>
          <w:lang w:val="en-CA"/>
        </w:rPr>
      </w:pPr>
      <w:r w:rsidRPr="00611DDB">
        <w:rPr>
          <w:rFonts w:ascii="Times New Roman" w:hAnsi="Times New Roman"/>
          <w:szCs w:val="20"/>
          <w:lang w:val="en-CA"/>
        </w:rPr>
        <w:t xml:space="preserve">Please check one of the boxes below to </w:t>
      </w:r>
      <w:r w:rsidRPr="00132D70">
        <w:rPr>
          <w:rFonts w:ascii="Times New Roman" w:hAnsi="Times New Roman"/>
          <w:szCs w:val="20"/>
          <w:lang w:val="en-CA"/>
        </w:rPr>
        <w:t xml:space="preserve">indicate whether you would be willing </w:t>
      </w:r>
      <w:r w:rsidRPr="00611DDB">
        <w:rPr>
          <w:rFonts w:ascii="Times New Roman" w:hAnsi="Times New Roman"/>
          <w:szCs w:val="20"/>
          <w:lang w:val="en-CA"/>
        </w:rPr>
        <w:t>to</w:t>
      </w:r>
      <w:r w:rsidRPr="00495FD4">
        <w:rPr>
          <w:rFonts w:ascii="Times New Roman" w:hAnsi="Times New Roman"/>
          <w:szCs w:val="20"/>
          <w:lang w:val="en-CA"/>
        </w:rPr>
        <w:t xml:space="preserve"> be contacted to participate in future research: </w:t>
      </w:r>
    </w:p>
    <w:p w14:paraId="7BC7D0A9" w14:textId="77777777" w:rsidR="00DF5B8B" w:rsidRPr="00495FD4" w:rsidRDefault="00DF5B8B" w:rsidP="00DF5B8B">
      <w:pPr>
        <w:autoSpaceDE w:val="0"/>
        <w:autoSpaceDN w:val="0"/>
        <w:adjustRightInd w:val="0"/>
        <w:contextualSpacing/>
        <w:rPr>
          <w:rFonts w:ascii="Times New Roman" w:hAnsi="Times New Roman"/>
          <w:szCs w:val="20"/>
          <w:lang w:val="en-CA"/>
        </w:rPr>
      </w:pPr>
    </w:p>
    <w:p w14:paraId="3B9CE2FF" w14:textId="77777777" w:rsidR="00DF5B8B" w:rsidRPr="00495FD4" w:rsidRDefault="00DF5B8B" w:rsidP="00DF5B8B">
      <w:pPr>
        <w:autoSpaceDE w:val="0"/>
        <w:autoSpaceDN w:val="0"/>
        <w:adjustRightInd w:val="0"/>
        <w:contextualSpacing/>
        <w:rPr>
          <w:rFonts w:ascii="Times New Roman" w:hAnsi="Times New Roman"/>
          <w:i/>
          <w:szCs w:val="20"/>
          <w:lang w:val="en-CA"/>
        </w:rPr>
      </w:pPr>
      <w:r w:rsidRPr="00611DDB">
        <w:rPr>
          <w:rFonts w:ascii="Times New Roman" w:hAnsi="Times New Roman"/>
          <w:sz w:val="28"/>
          <w:szCs w:val="20"/>
          <w:lang w:val="en-CA"/>
        </w:rPr>
        <w:sym w:font="Webdings" w:char="F063"/>
      </w:r>
      <w:r w:rsidRPr="00611DDB">
        <w:rPr>
          <w:rFonts w:ascii="Times New Roman" w:hAnsi="Times New Roman"/>
          <w:sz w:val="28"/>
          <w:szCs w:val="20"/>
          <w:lang w:val="en-CA"/>
        </w:rPr>
        <w:t xml:space="preserve"> </w:t>
      </w:r>
      <w:r w:rsidRPr="00495FD4">
        <w:rPr>
          <w:rFonts w:ascii="Times New Roman" w:hAnsi="Times New Roman"/>
          <w:i/>
          <w:szCs w:val="20"/>
          <w:lang w:val="en-CA"/>
        </w:rPr>
        <w:t>Yes, I would</w:t>
      </w:r>
      <w:r w:rsidRPr="00132D70">
        <w:rPr>
          <w:rFonts w:ascii="Times New Roman" w:hAnsi="Times New Roman"/>
          <w:i/>
          <w:szCs w:val="20"/>
          <w:lang w:val="en-CA"/>
        </w:rPr>
        <w:t xml:space="preserve"> be willing to</w:t>
      </w:r>
      <w:r w:rsidRPr="00611DDB">
        <w:rPr>
          <w:rFonts w:ascii="Times New Roman" w:hAnsi="Times New Roman"/>
          <w:i/>
          <w:szCs w:val="20"/>
          <w:lang w:val="en-CA"/>
        </w:rPr>
        <w:t xml:space="preserve"> </w:t>
      </w:r>
      <w:r w:rsidRPr="00495FD4">
        <w:rPr>
          <w:rFonts w:ascii="Times New Roman" w:hAnsi="Times New Roman"/>
          <w:i/>
          <w:szCs w:val="20"/>
          <w:lang w:val="en-CA"/>
        </w:rPr>
        <w:t xml:space="preserve">be contacted to participate in future research. </w:t>
      </w:r>
    </w:p>
    <w:p w14:paraId="0CBD375E" w14:textId="77777777" w:rsidR="00DF5B8B" w:rsidRPr="00495FD4" w:rsidRDefault="00DF5B8B" w:rsidP="00DF5B8B">
      <w:pPr>
        <w:autoSpaceDE w:val="0"/>
        <w:autoSpaceDN w:val="0"/>
        <w:adjustRightInd w:val="0"/>
        <w:contextualSpacing/>
        <w:rPr>
          <w:rFonts w:ascii="Times New Roman" w:hAnsi="Times New Roman"/>
          <w:i/>
          <w:szCs w:val="20"/>
          <w:lang w:val="en-CA"/>
        </w:rPr>
      </w:pPr>
    </w:p>
    <w:p w14:paraId="5201C5BF" w14:textId="77777777" w:rsidR="00DF5B8B" w:rsidRPr="00495FD4" w:rsidRDefault="00DF5B8B" w:rsidP="00DF5B8B">
      <w:pPr>
        <w:autoSpaceDE w:val="0"/>
        <w:autoSpaceDN w:val="0"/>
        <w:adjustRightInd w:val="0"/>
        <w:contextualSpacing/>
        <w:rPr>
          <w:rFonts w:ascii="Times New Roman" w:hAnsi="Times New Roman"/>
          <w:i/>
          <w:szCs w:val="20"/>
          <w:lang w:val="en-CA"/>
        </w:rPr>
      </w:pPr>
      <w:r w:rsidRPr="00495FD4">
        <w:rPr>
          <w:rFonts w:ascii="Times New Roman" w:hAnsi="Times New Roman"/>
          <w:i/>
          <w:szCs w:val="20"/>
          <w:lang w:val="en-CA"/>
        </w:rPr>
        <w:t xml:space="preserve">I prefer to be contacted through this email address: ________________________________________________________________________ </w:t>
      </w:r>
    </w:p>
    <w:p w14:paraId="290C1DDC" w14:textId="77777777" w:rsidR="00DF5B8B" w:rsidRPr="00495FD4" w:rsidRDefault="00DF5B8B" w:rsidP="00DF5B8B">
      <w:pPr>
        <w:autoSpaceDE w:val="0"/>
        <w:autoSpaceDN w:val="0"/>
        <w:adjustRightInd w:val="0"/>
        <w:contextualSpacing/>
        <w:rPr>
          <w:rFonts w:ascii="Times New Roman" w:hAnsi="Times New Roman"/>
          <w:i/>
          <w:szCs w:val="20"/>
          <w:lang w:val="en-CA"/>
        </w:rPr>
      </w:pPr>
    </w:p>
    <w:p w14:paraId="50E242DC" w14:textId="77777777" w:rsidR="00DF5B8B" w:rsidRPr="00495FD4" w:rsidRDefault="00DF5B8B" w:rsidP="00DF5B8B">
      <w:pPr>
        <w:autoSpaceDE w:val="0"/>
        <w:autoSpaceDN w:val="0"/>
        <w:adjustRightInd w:val="0"/>
        <w:contextualSpacing/>
        <w:rPr>
          <w:rFonts w:ascii="Times New Roman" w:hAnsi="Times New Roman"/>
          <w:i/>
          <w:szCs w:val="20"/>
          <w:lang w:val="en-CA"/>
        </w:rPr>
      </w:pPr>
      <w:r w:rsidRPr="00495FD4">
        <w:rPr>
          <w:rFonts w:ascii="Times New Roman" w:hAnsi="Times New Roman"/>
          <w:i/>
          <w:szCs w:val="20"/>
          <w:lang w:val="en-CA"/>
        </w:rPr>
        <w:t>I prefer to be contacted through this mailing address:  ________________________________________________________________________</w:t>
      </w:r>
    </w:p>
    <w:p w14:paraId="132BC5C5" w14:textId="77777777" w:rsidR="00DF5B8B" w:rsidRPr="00495FD4" w:rsidRDefault="00DF5B8B" w:rsidP="00DF5B8B">
      <w:pPr>
        <w:autoSpaceDE w:val="0"/>
        <w:autoSpaceDN w:val="0"/>
        <w:adjustRightInd w:val="0"/>
        <w:contextualSpacing/>
        <w:rPr>
          <w:rFonts w:ascii="Times New Roman" w:hAnsi="Times New Roman"/>
          <w:i/>
          <w:szCs w:val="20"/>
          <w:lang w:val="en-CA"/>
        </w:rPr>
      </w:pPr>
    </w:p>
    <w:p w14:paraId="114ED3DC" w14:textId="77777777" w:rsidR="00DF5B8B" w:rsidRPr="00465E97" w:rsidRDefault="00DF5B8B" w:rsidP="00DF5B8B">
      <w:pPr>
        <w:autoSpaceDE w:val="0"/>
        <w:autoSpaceDN w:val="0"/>
        <w:adjustRightInd w:val="0"/>
        <w:contextualSpacing/>
        <w:rPr>
          <w:rFonts w:ascii="Times New Roman" w:hAnsi="Times New Roman"/>
          <w:i/>
          <w:szCs w:val="20"/>
          <w:lang w:val="en-CA"/>
        </w:rPr>
      </w:pPr>
      <w:r w:rsidRPr="00611DDB">
        <w:rPr>
          <w:rFonts w:ascii="Times New Roman" w:hAnsi="Times New Roman"/>
          <w:sz w:val="28"/>
          <w:szCs w:val="20"/>
          <w:lang w:val="en-CA"/>
        </w:rPr>
        <w:sym w:font="Webdings" w:char="F063"/>
      </w:r>
      <w:r w:rsidRPr="00611DDB">
        <w:rPr>
          <w:rFonts w:ascii="Times New Roman" w:hAnsi="Times New Roman"/>
          <w:sz w:val="28"/>
          <w:szCs w:val="20"/>
          <w:lang w:val="en-CA"/>
        </w:rPr>
        <w:t xml:space="preserve"> </w:t>
      </w:r>
      <w:r w:rsidRPr="00495FD4">
        <w:rPr>
          <w:rFonts w:ascii="Times New Roman" w:hAnsi="Times New Roman"/>
          <w:i/>
          <w:szCs w:val="20"/>
          <w:lang w:val="en-CA"/>
        </w:rPr>
        <w:t>No, I do not wish to be contacted to participate in future research.</w:t>
      </w:r>
      <w:r w:rsidRPr="00465E97">
        <w:rPr>
          <w:rFonts w:ascii="Times New Roman" w:hAnsi="Times New Roman"/>
          <w:i/>
          <w:szCs w:val="20"/>
          <w:lang w:val="en-CA"/>
        </w:rPr>
        <w:t xml:space="preserve"> </w:t>
      </w:r>
    </w:p>
    <w:p w14:paraId="182268BB" w14:textId="77777777" w:rsidR="00DF5B8B" w:rsidRPr="00495FD4" w:rsidRDefault="00DF5B8B" w:rsidP="00DF5B8B">
      <w:pPr>
        <w:autoSpaceDE w:val="0"/>
        <w:autoSpaceDN w:val="0"/>
        <w:adjustRightInd w:val="0"/>
        <w:contextualSpacing/>
        <w:rPr>
          <w:rFonts w:ascii="Times New Roman" w:hAnsi="Times New Roman"/>
          <w:szCs w:val="20"/>
          <w:lang w:val="en-CA"/>
        </w:rPr>
      </w:pPr>
    </w:p>
    <w:p w14:paraId="7B187E2F" w14:textId="77777777" w:rsidR="00DF5B8B" w:rsidRDefault="00DF5B8B" w:rsidP="00DF5B8B">
      <w:pPr>
        <w:autoSpaceDE w:val="0"/>
        <w:autoSpaceDN w:val="0"/>
        <w:adjustRightInd w:val="0"/>
        <w:contextualSpacing/>
        <w:rPr>
          <w:rFonts w:ascii="Times New Roman" w:hAnsi="Times New Roman"/>
          <w:i/>
          <w:szCs w:val="20"/>
          <w:lang w:val="en-CA"/>
        </w:rPr>
      </w:pPr>
    </w:p>
    <w:p w14:paraId="75ADD060" w14:textId="77777777" w:rsidR="00DF5B8B" w:rsidRPr="00C407D7" w:rsidRDefault="00DF5B8B" w:rsidP="00DF5B8B">
      <w:pPr>
        <w:autoSpaceDE w:val="0"/>
        <w:autoSpaceDN w:val="0"/>
        <w:adjustRightInd w:val="0"/>
        <w:contextualSpacing/>
        <w:rPr>
          <w:rFonts w:ascii="Times New Roman" w:hAnsi="Times New Roman"/>
          <w:szCs w:val="20"/>
          <w:lang w:val="en-CA"/>
        </w:rPr>
      </w:pPr>
      <w:r w:rsidRPr="00C407D7">
        <w:rPr>
          <w:rFonts w:ascii="Times New Roman" w:hAnsi="Times New Roman"/>
          <w:szCs w:val="20"/>
          <w:lang w:val="en-CA"/>
        </w:rPr>
        <w:t>Please check one of the boxes below to indicate whether and how (if applicable) you would like a brief summary of your results after the study is complete:</w:t>
      </w:r>
    </w:p>
    <w:p w14:paraId="281FE418" w14:textId="77777777" w:rsidR="00DF5B8B" w:rsidRPr="00465E97" w:rsidRDefault="00DF5B8B" w:rsidP="00DF5B8B">
      <w:pPr>
        <w:autoSpaceDE w:val="0"/>
        <w:autoSpaceDN w:val="0"/>
        <w:adjustRightInd w:val="0"/>
        <w:contextualSpacing/>
        <w:rPr>
          <w:rFonts w:ascii="Times New Roman" w:hAnsi="Times New Roman"/>
          <w:b/>
          <w:szCs w:val="20"/>
          <w:lang w:val="en-CA"/>
        </w:rPr>
      </w:pPr>
    </w:p>
    <w:p w14:paraId="6A7E31E0" w14:textId="77777777" w:rsidR="00DF5B8B" w:rsidRPr="00465E97" w:rsidRDefault="00DF5B8B" w:rsidP="00DF5B8B">
      <w:pPr>
        <w:autoSpaceDE w:val="0"/>
        <w:autoSpaceDN w:val="0"/>
        <w:adjustRightInd w:val="0"/>
        <w:contextualSpacing/>
        <w:rPr>
          <w:rFonts w:ascii="Times New Roman" w:hAnsi="Times New Roman"/>
          <w:i/>
          <w:szCs w:val="20"/>
          <w:lang w:val="en-CA"/>
        </w:rPr>
      </w:pPr>
      <w:r w:rsidRPr="00C407D7">
        <w:rPr>
          <w:rFonts w:ascii="Times New Roman" w:hAnsi="Times New Roman"/>
          <w:sz w:val="28"/>
          <w:szCs w:val="20"/>
          <w:lang w:val="en-CA"/>
        </w:rPr>
        <w:sym w:font="Webdings" w:char="F063"/>
      </w:r>
      <w:r>
        <w:rPr>
          <w:rFonts w:ascii="Times New Roman" w:hAnsi="Times New Roman"/>
          <w:sz w:val="28"/>
          <w:szCs w:val="20"/>
          <w:lang w:val="en-CA"/>
        </w:rPr>
        <w:t xml:space="preserve"> </w:t>
      </w:r>
      <w:r w:rsidRPr="00465E97">
        <w:rPr>
          <w:rFonts w:ascii="Times New Roman" w:hAnsi="Times New Roman"/>
          <w:i/>
          <w:szCs w:val="20"/>
          <w:lang w:val="en-CA"/>
        </w:rPr>
        <w:t xml:space="preserve">Yes, I would like to receive a summary of the study’s results. </w:t>
      </w:r>
    </w:p>
    <w:p w14:paraId="064C5152" w14:textId="77777777" w:rsidR="00DF5B8B" w:rsidRPr="00465E97" w:rsidRDefault="00DF5B8B" w:rsidP="00DF5B8B">
      <w:pPr>
        <w:autoSpaceDE w:val="0"/>
        <w:autoSpaceDN w:val="0"/>
        <w:adjustRightInd w:val="0"/>
        <w:contextualSpacing/>
        <w:rPr>
          <w:rFonts w:ascii="Times New Roman" w:hAnsi="Times New Roman"/>
          <w:i/>
          <w:szCs w:val="20"/>
          <w:lang w:val="en-CA"/>
        </w:rPr>
      </w:pPr>
    </w:p>
    <w:p w14:paraId="38D85C54" w14:textId="77777777" w:rsidR="00DF5B8B" w:rsidRPr="00465E97" w:rsidRDefault="00DF5B8B" w:rsidP="00DF5B8B">
      <w:pPr>
        <w:autoSpaceDE w:val="0"/>
        <w:autoSpaceDN w:val="0"/>
        <w:adjustRightInd w:val="0"/>
        <w:contextualSpacing/>
        <w:rPr>
          <w:rFonts w:ascii="Times New Roman" w:hAnsi="Times New Roman"/>
          <w:i/>
          <w:szCs w:val="20"/>
          <w:lang w:val="en-CA"/>
        </w:rPr>
      </w:pPr>
      <w:r>
        <w:rPr>
          <w:rFonts w:ascii="Times New Roman" w:hAnsi="Times New Roman"/>
          <w:i/>
          <w:szCs w:val="20"/>
          <w:lang w:val="en-CA"/>
        </w:rPr>
        <w:t>I prefer it to be sent</w:t>
      </w:r>
      <w:r w:rsidRPr="00465E97">
        <w:rPr>
          <w:rFonts w:ascii="Times New Roman" w:hAnsi="Times New Roman"/>
          <w:i/>
          <w:szCs w:val="20"/>
          <w:lang w:val="en-CA"/>
        </w:rPr>
        <w:t xml:space="preserve"> to this email address</w:t>
      </w:r>
      <w:r>
        <w:rPr>
          <w:rFonts w:ascii="Times New Roman" w:hAnsi="Times New Roman"/>
          <w:i/>
          <w:szCs w:val="20"/>
          <w:lang w:val="en-CA"/>
        </w:rPr>
        <w:t>:</w:t>
      </w:r>
      <w:r w:rsidRPr="00465E97">
        <w:rPr>
          <w:rFonts w:ascii="Times New Roman" w:hAnsi="Times New Roman"/>
          <w:i/>
          <w:szCs w:val="20"/>
          <w:lang w:val="en-CA"/>
        </w:rPr>
        <w:t xml:space="preserve"> __________________________________________</w:t>
      </w:r>
      <w:r>
        <w:rPr>
          <w:rFonts w:ascii="Times New Roman" w:hAnsi="Times New Roman"/>
          <w:i/>
          <w:szCs w:val="20"/>
          <w:lang w:val="en-CA"/>
        </w:rPr>
        <w:t>______________________________</w:t>
      </w:r>
      <w:r w:rsidRPr="00465E97">
        <w:rPr>
          <w:rFonts w:ascii="Times New Roman" w:hAnsi="Times New Roman"/>
          <w:i/>
          <w:szCs w:val="20"/>
          <w:lang w:val="en-CA"/>
        </w:rPr>
        <w:t xml:space="preserve"> </w:t>
      </w:r>
    </w:p>
    <w:p w14:paraId="5F5ADC6E" w14:textId="77777777" w:rsidR="00DF5B8B" w:rsidRDefault="00DF5B8B" w:rsidP="00DF5B8B">
      <w:pPr>
        <w:autoSpaceDE w:val="0"/>
        <w:autoSpaceDN w:val="0"/>
        <w:adjustRightInd w:val="0"/>
        <w:contextualSpacing/>
        <w:rPr>
          <w:rFonts w:ascii="Times New Roman" w:hAnsi="Times New Roman"/>
          <w:i/>
          <w:szCs w:val="20"/>
          <w:lang w:val="en-CA"/>
        </w:rPr>
      </w:pPr>
    </w:p>
    <w:p w14:paraId="3BC7409A" w14:textId="77777777" w:rsidR="00DF5B8B" w:rsidRPr="00465E97" w:rsidRDefault="00DF5B8B" w:rsidP="00DF5B8B">
      <w:pPr>
        <w:autoSpaceDE w:val="0"/>
        <w:autoSpaceDN w:val="0"/>
        <w:adjustRightInd w:val="0"/>
        <w:contextualSpacing/>
        <w:rPr>
          <w:rFonts w:ascii="Times New Roman" w:hAnsi="Times New Roman"/>
          <w:i/>
          <w:szCs w:val="20"/>
          <w:lang w:val="en-CA"/>
        </w:rPr>
      </w:pPr>
      <w:r>
        <w:rPr>
          <w:rFonts w:ascii="Times New Roman" w:hAnsi="Times New Roman"/>
          <w:i/>
          <w:szCs w:val="20"/>
          <w:lang w:val="en-CA"/>
        </w:rPr>
        <w:t>I prefer it to be sent to this</w:t>
      </w:r>
      <w:r w:rsidRPr="00465E97">
        <w:rPr>
          <w:rFonts w:ascii="Times New Roman" w:hAnsi="Times New Roman"/>
          <w:i/>
          <w:szCs w:val="20"/>
          <w:lang w:val="en-CA"/>
        </w:rPr>
        <w:t xml:space="preserve"> mailing address:</w:t>
      </w:r>
      <w:r w:rsidRPr="00465E97">
        <w:rPr>
          <w:rFonts w:ascii="Times New Roman" w:hAnsi="Times New Roman"/>
          <w:i/>
          <w:szCs w:val="20"/>
          <w:lang w:val="en-CA"/>
        </w:rPr>
        <w:tab/>
        <w:t xml:space="preserve"> </w:t>
      </w:r>
      <w:r>
        <w:rPr>
          <w:rFonts w:ascii="Times New Roman" w:hAnsi="Times New Roman"/>
          <w:i/>
          <w:szCs w:val="20"/>
          <w:lang w:val="en-CA"/>
        </w:rPr>
        <w:t xml:space="preserve"> </w:t>
      </w:r>
      <w:r w:rsidRPr="00465E97">
        <w:rPr>
          <w:rFonts w:ascii="Times New Roman" w:hAnsi="Times New Roman"/>
          <w:i/>
          <w:szCs w:val="20"/>
          <w:lang w:val="en-CA"/>
        </w:rPr>
        <w:t>________________________________________________</w:t>
      </w:r>
      <w:r>
        <w:rPr>
          <w:rFonts w:ascii="Times New Roman" w:hAnsi="Times New Roman"/>
          <w:i/>
          <w:szCs w:val="20"/>
          <w:lang w:val="en-CA"/>
        </w:rPr>
        <w:t>________________________</w:t>
      </w:r>
    </w:p>
    <w:p w14:paraId="66062936" w14:textId="77777777" w:rsidR="00DF5B8B" w:rsidRPr="00465E97" w:rsidRDefault="00DF5B8B" w:rsidP="00DF5B8B">
      <w:pPr>
        <w:autoSpaceDE w:val="0"/>
        <w:autoSpaceDN w:val="0"/>
        <w:adjustRightInd w:val="0"/>
        <w:contextualSpacing/>
        <w:rPr>
          <w:rFonts w:ascii="Times New Roman" w:hAnsi="Times New Roman"/>
          <w:i/>
          <w:szCs w:val="20"/>
          <w:lang w:val="en-CA"/>
        </w:rPr>
      </w:pPr>
      <w:r w:rsidRPr="00465E97">
        <w:rPr>
          <w:rFonts w:ascii="Times New Roman" w:hAnsi="Times New Roman"/>
          <w:i/>
          <w:szCs w:val="20"/>
          <w:lang w:val="en-CA"/>
        </w:rPr>
        <w:tab/>
      </w:r>
      <w:r w:rsidRPr="00465E97">
        <w:rPr>
          <w:rFonts w:ascii="Times New Roman" w:hAnsi="Times New Roman"/>
          <w:i/>
          <w:szCs w:val="20"/>
          <w:lang w:val="en-CA"/>
        </w:rPr>
        <w:tab/>
      </w:r>
      <w:r w:rsidRPr="00465E97">
        <w:rPr>
          <w:rFonts w:ascii="Times New Roman" w:hAnsi="Times New Roman"/>
          <w:i/>
          <w:szCs w:val="20"/>
          <w:lang w:val="en-CA"/>
        </w:rPr>
        <w:tab/>
      </w:r>
      <w:r w:rsidRPr="00465E97">
        <w:rPr>
          <w:rFonts w:ascii="Times New Roman" w:hAnsi="Times New Roman"/>
          <w:i/>
          <w:szCs w:val="20"/>
          <w:lang w:val="en-CA"/>
        </w:rPr>
        <w:tab/>
      </w:r>
    </w:p>
    <w:p w14:paraId="1567F195" w14:textId="77777777" w:rsidR="00DF5B8B" w:rsidRPr="00465E97" w:rsidRDefault="00DF5B8B" w:rsidP="00DF5B8B">
      <w:pPr>
        <w:autoSpaceDE w:val="0"/>
        <w:autoSpaceDN w:val="0"/>
        <w:adjustRightInd w:val="0"/>
        <w:contextualSpacing/>
        <w:rPr>
          <w:rFonts w:ascii="Times New Roman" w:hAnsi="Times New Roman"/>
          <w:i/>
          <w:szCs w:val="20"/>
          <w:lang w:val="en-CA"/>
        </w:rPr>
      </w:pPr>
      <w:r w:rsidRPr="00C407D7">
        <w:rPr>
          <w:rFonts w:ascii="Times New Roman" w:hAnsi="Times New Roman"/>
          <w:sz w:val="28"/>
          <w:szCs w:val="20"/>
          <w:lang w:val="en-CA"/>
        </w:rPr>
        <w:sym w:font="Webdings" w:char="F063"/>
      </w:r>
      <w:r>
        <w:rPr>
          <w:rFonts w:ascii="Times New Roman" w:hAnsi="Times New Roman"/>
          <w:sz w:val="28"/>
          <w:szCs w:val="20"/>
          <w:lang w:val="en-CA"/>
        </w:rPr>
        <w:t xml:space="preserve"> </w:t>
      </w:r>
      <w:r w:rsidRPr="00465E97">
        <w:rPr>
          <w:rFonts w:ascii="Times New Roman" w:hAnsi="Times New Roman"/>
          <w:i/>
          <w:szCs w:val="20"/>
          <w:lang w:val="en-CA"/>
        </w:rPr>
        <w:t xml:space="preserve">No, I do not want to receive a summary of the study’s results. </w:t>
      </w:r>
    </w:p>
    <w:p w14:paraId="14AD9E4A" w14:textId="569922D2" w:rsidR="00DF5B8B" w:rsidRDefault="00DF5B8B" w:rsidP="00415C3D">
      <w:pPr>
        <w:rPr>
          <w:rFonts w:ascii="Times New Roman" w:hAnsi="Times New Roman" w:cs="Times New Roman"/>
          <w:b/>
        </w:rPr>
      </w:pPr>
    </w:p>
    <w:p w14:paraId="7BDA0300" w14:textId="77777777" w:rsidR="00DF5B8B" w:rsidRDefault="00DF5B8B" w:rsidP="00415C3D">
      <w:pPr>
        <w:rPr>
          <w:rFonts w:ascii="Times New Roman" w:hAnsi="Times New Roman" w:cs="Times New Roman"/>
          <w:b/>
        </w:rPr>
      </w:pPr>
    </w:p>
    <w:p w14:paraId="75B22057" w14:textId="77777777" w:rsidR="00DF5B8B" w:rsidRDefault="00DF5B8B" w:rsidP="00415C3D">
      <w:pPr>
        <w:rPr>
          <w:rFonts w:ascii="Times New Roman" w:hAnsi="Times New Roman" w:cs="Times New Roman"/>
          <w:b/>
        </w:rPr>
      </w:pPr>
    </w:p>
    <w:p w14:paraId="4D8FA7DC" w14:textId="77777777" w:rsidR="00DF5B8B" w:rsidRDefault="00DF5B8B" w:rsidP="00415C3D">
      <w:pPr>
        <w:rPr>
          <w:rFonts w:ascii="Times New Roman" w:hAnsi="Times New Roman" w:cs="Times New Roman"/>
          <w:b/>
        </w:rPr>
      </w:pPr>
    </w:p>
    <w:p w14:paraId="1B277F50" w14:textId="77777777" w:rsidR="00DF5B8B" w:rsidRDefault="00DF5B8B" w:rsidP="00415C3D">
      <w:pPr>
        <w:rPr>
          <w:rFonts w:ascii="Times New Roman" w:hAnsi="Times New Roman" w:cs="Times New Roman"/>
          <w:b/>
        </w:rPr>
      </w:pPr>
    </w:p>
    <w:p w14:paraId="554BD21D" w14:textId="77777777" w:rsidR="00DF5B8B" w:rsidRDefault="00DF5B8B" w:rsidP="00415C3D">
      <w:pPr>
        <w:rPr>
          <w:rFonts w:ascii="Times New Roman" w:hAnsi="Times New Roman" w:cs="Times New Roman"/>
          <w:b/>
        </w:rPr>
      </w:pPr>
    </w:p>
    <w:p w14:paraId="58C88943" w14:textId="77777777" w:rsidR="00DF5B8B" w:rsidRDefault="00DF5B8B" w:rsidP="00415C3D">
      <w:pPr>
        <w:rPr>
          <w:rFonts w:ascii="Times New Roman" w:hAnsi="Times New Roman" w:cs="Times New Roman"/>
          <w:b/>
        </w:rPr>
      </w:pPr>
    </w:p>
    <w:p w14:paraId="2046AA4E" w14:textId="77777777" w:rsidR="00DF5B8B" w:rsidRDefault="00DF5B8B" w:rsidP="00415C3D">
      <w:pPr>
        <w:rPr>
          <w:rFonts w:ascii="Times New Roman" w:hAnsi="Times New Roman" w:cs="Times New Roman"/>
          <w:b/>
        </w:rPr>
      </w:pPr>
    </w:p>
    <w:p w14:paraId="52003971" w14:textId="77777777" w:rsidR="00DF5B8B" w:rsidRDefault="00DF5B8B" w:rsidP="00415C3D">
      <w:pPr>
        <w:rPr>
          <w:rFonts w:ascii="Times New Roman" w:hAnsi="Times New Roman" w:cs="Times New Roman"/>
          <w:b/>
        </w:rPr>
      </w:pPr>
    </w:p>
    <w:p w14:paraId="6DA88C59" w14:textId="77777777" w:rsidR="00DF5B8B" w:rsidRDefault="00DF5B8B" w:rsidP="00415C3D">
      <w:pPr>
        <w:rPr>
          <w:rFonts w:ascii="Times New Roman" w:hAnsi="Times New Roman" w:cs="Times New Roman"/>
          <w:b/>
        </w:rPr>
      </w:pPr>
    </w:p>
    <w:p w14:paraId="761D2C89" w14:textId="77777777" w:rsidR="00DF5B8B" w:rsidRDefault="00DF5B8B" w:rsidP="00415C3D">
      <w:pPr>
        <w:rPr>
          <w:rFonts w:ascii="Times New Roman" w:hAnsi="Times New Roman" w:cs="Times New Roman"/>
          <w:b/>
        </w:rPr>
      </w:pPr>
    </w:p>
    <w:p w14:paraId="58428DDC" w14:textId="77777777" w:rsidR="00DF5B8B" w:rsidRDefault="00DF5B8B" w:rsidP="00415C3D">
      <w:pPr>
        <w:rPr>
          <w:rFonts w:ascii="Times New Roman" w:hAnsi="Times New Roman" w:cs="Times New Roman"/>
          <w:b/>
        </w:rPr>
      </w:pPr>
    </w:p>
    <w:p w14:paraId="0C492823" w14:textId="77777777" w:rsidR="00DF5B8B" w:rsidRDefault="00DF5B8B" w:rsidP="00415C3D">
      <w:pPr>
        <w:rPr>
          <w:rFonts w:ascii="Times New Roman" w:hAnsi="Times New Roman" w:cs="Times New Roman"/>
          <w:b/>
        </w:rPr>
      </w:pPr>
    </w:p>
    <w:p w14:paraId="6D9579D0" w14:textId="77777777" w:rsidR="00DF5B8B" w:rsidRDefault="00DF5B8B" w:rsidP="00415C3D">
      <w:pPr>
        <w:rPr>
          <w:rFonts w:ascii="Times New Roman" w:hAnsi="Times New Roman" w:cs="Times New Roman"/>
          <w:b/>
        </w:rPr>
      </w:pPr>
    </w:p>
    <w:p w14:paraId="1A6F1C1F" w14:textId="77777777" w:rsidR="00DF5B8B" w:rsidRDefault="00DF5B8B" w:rsidP="00415C3D">
      <w:pPr>
        <w:rPr>
          <w:rFonts w:ascii="Times New Roman" w:hAnsi="Times New Roman" w:cs="Times New Roman"/>
          <w:b/>
        </w:rPr>
      </w:pPr>
    </w:p>
    <w:p w14:paraId="339698F8" w14:textId="77777777" w:rsidR="00DF5B8B" w:rsidRDefault="00DF5B8B" w:rsidP="00415C3D">
      <w:pPr>
        <w:rPr>
          <w:rFonts w:ascii="Times New Roman" w:hAnsi="Times New Roman" w:cs="Times New Roman"/>
          <w:b/>
        </w:rPr>
      </w:pPr>
    </w:p>
    <w:p w14:paraId="3377356A" w14:textId="77777777" w:rsidR="00DF5B8B" w:rsidRDefault="00DF5B8B" w:rsidP="00415C3D">
      <w:pPr>
        <w:rPr>
          <w:rFonts w:ascii="Times New Roman" w:hAnsi="Times New Roman" w:cs="Times New Roman"/>
          <w:b/>
        </w:rPr>
      </w:pPr>
    </w:p>
    <w:p w14:paraId="7F48FCBE" w14:textId="77777777" w:rsidR="00DF5B8B" w:rsidRDefault="00DF5B8B" w:rsidP="00415C3D">
      <w:pPr>
        <w:rPr>
          <w:rFonts w:ascii="Times New Roman" w:hAnsi="Times New Roman" w:cs="Times New Roman"/>
          <w:b/>
        </w:rPr>
      </w:pPr>
    </w:p>
    <w:p w14:paraId="2E15120A" w14:textId="77777777" w:rsidR="00DF5B8B" w:rsidRDefault="00DF5B8B" w:rsidP="00415C3D">
      <w:pPr>
        <w:rPr>
          <w:rFonts w:ascii="Times New Roman" w:hAnsi="Times New Roman" w:cs="Times New Roman"/>
          <w:b/>
        </w:rPr>
      </w:pPr>
    </w:p>
    <w:p w14:paraId="7961DDC6" w14:textId="77777777" w:rsidR="00DF5B8B" w:rsidRDefault="00DF5B8B" w:rsidP="00415C3D">
      <w:pPr>
        <w:rPr>
          <w:rFonts w:ascii="Times New Roman" w:hAnsi="Times New Roman" w:cs="Times New Roman"/>
          <w:b/>
        </w:rPr>
      </w:pPr>
    </w:p>
    <w:p w14:paraId="3A85F475" w14:textId="77777777" w:rsidR="00DF5B8B" w:rsidRDefault="00DF5B8B" w:rsidP="00415C3D">
      <w:pPr>
        <w:rPr>
          <w:rFonts w:ascii="Times New Roman" w:hAnsi="Times New Roman" w:cs="Times New Roman"/>
          <w:b/>
        </w:rPr>
      </w:pPr>
    </w:p>
    <w:p w14:paraId="40000C56" w14:textId="77777777" w:rsidR="00DF5B8B" w:rsidRDefault="00DF5B8B" w:rsidP="00415C3D">
      <w:pPr>
        <w:rPr>
          <w:rFonts w:ascii="Times New Roman" w:hAnsi="Times New Roman" w:cs="Times New Roman"/>
          <w:b/>
        </w:rPr>
      </w:pPr>
    </w:p>
    <w:p w14:paraId="5CE6254B" w14:textId="77777777" w:rsidR="00DF5B8B" w:rsidRDefault="00DF5B8B" w:rsidP="00415C3D">
      <w:pPr>
        <w:rPr>
          <w:rFonts w:ascii="Times New Roman" w:hAnsi="Times New Roman" w:cs="Times New Roman"/>
          <w:b/>
        </w:rPr>
      </w:pPr>
    </w:p>
    <w:p w14:paraId="04319739" w14:textId="77777777" w:rsidR="00DF5B8B" w:rsidRDefault="00DF5B8B" w:rsidP="00415C3D">
      <w:pPr>
        <w:rPr>
          <w:rFonts w:ascii="Times New Roman" w:hAnsi="Times New Roman" w:cs="Times New Roman"/>
          <w:b/>
        </w:rPr>
      </w:pPr>
    </w:p>
    <w:p w14:paraId="7D832B89" w14:textId="77777777" w:rsidR="00DF5B8B" w:rsidRDefault="00DF5B8B" w:rsidP="00415C3D">
      <w:pPr>
        <w:rPr>
          <w:rFonts w:ascii="Times New Roman" w:hAnsi="Times New Roman" w:cs="Times New Roman"/>
          <w:b/>
        </w:rPr>
      </w:pPr>
    </w:p>
    <w:p w14:paraId="2C2A3210" w14:textId="77777777" w:rsidR="00DF5B8B" w:rsidRDefault="00DF5B8B" w:rsidP="00415C3D">
      <w:pPr>
        <w:rPr>
          <w:rFonts w:ascii="Times New Roman" w:hAnsi="Times New Roman" w:cs="Times New Roman"/>
          <w:b/>
        </w:rPr>
      </w:pPr>
    </w:p>
    <w:p w14:paraId="69CF5D10" w14:textId="77777777" w:rsidR="00DF5B8B" w:rsidRDefault="00DF5B8B" w:rsidP="00415C3D">
      <w:pPr>
        <w:rPr>
          <w:rFonts w:ascii="Times New Roman" w:hAnsi="Times New Roman" w:cs="Times New Roman"/>
          <w:b/>
        </w:rPr>
      </w:pPr>
    </w:p>
    <w:p w14:paraId="39335771" w14:textId="77777777" w:rsidR="00E20AF5" w:rsidRDefault="00E20AF5" w:rsidP="00E20AF5">
      <w:pPr>
        <w:rPr>
          <w:rFonts w:ascii="Times New Roman" w:hAnsi="Times New Roman" w:cs="Times New Roman"/>
          <w:b/>
        </w:rPr>
      </w:pPr>
    </w:p>
    <w:p w14:paraId="7F2EEA4B" w14:textId="0724826C" w:rsidR="00027024" w:rsidRPr="00027024" w:rsidRDefault="00027024" w:rsidP="00E20AF5">
      <w:pPr>
        <w:jc w:val="center"/>
        <w:rPr>
          <w:rFonts w:ascii="Times New Roman" w:hAnsi="Times New Roman" w:cs="Times New Roman"/>
          <w:b/>
        </w:rPr>
      </w:pPr>
      <w:r>
        <w:rPr>
          <w:rFonts w:ascii="Times New Roman" w:hAnsi="Times New Roman" w:cs="Times New Roman"/>
          <w:b/>
        </w:rPr>
        <w:t>APPENDIX C – Data Collection Form</w:t>
      </w:r>
    </w:p>
    <w:p w14:paraId="06BA36DB" w14:textId="4DD02A2F" w:rsidR="00027024" w:rsidRDefault="0099477F" w:rsidP="00415C3D">
      <w:pPr>
        <w:rPr>
          <w:rFonts w:ascii="Times New Roman" w:hAnsi="Times New Roman" w:cs="Times New Roman"/>
          <w:b/>
        </w:rPr>
      </w:pPr>
      <w:r>
        <w:rPr>
          <w:rFonts w:ascii="Times New Roman" w:hAnsi="Times New Roman" w:cs="Times New Roman"/>
          <w:b/>
          <w:noProof/>
        </w:rPr>
        <w:drawing>
          <wp:inline distT="0" distB="0" distL="0" distR="0" wp14:anchorId="30A8F1C3" wp14:editId="6EBEA5E5">
            <wp:extent cx="5486400" cy="6480807"/>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480807"/>
                    </a:xfrm>
                    <a:prstGeom prst="rect">
                      <a:avLst/>
                    </a:prstGeom>
                    <a:noFill/>
                    <a:ln>
                      <a:noFill/>
                    </a:ln>
                  </pic:spPr>
                </pic:pic>
              </a:graphicData>
            </a:graphic>
          </wp:inline>
        </w:drawing>
      </w:r>
    </w:p>
    <w:p w14:paraId="30D720F0" w14:textId="77777777" w:rsidR="00027024" w:rsidRDefault="00027024" w:rsidP="00415C3D">
      <w:pPr>
        <w:rPr>
          <w:rFonts w:ascii="Times New Roman" w:hAnsi="Times New Roman" w:cs="Times New Roman"/>
          <w:b/>
        </w:rPr>
      </w:pPr>
    </w:p>
    <w:p w14:paraId="7D629190" w14:textId="1C627796" w:rsidR="00AB492F" w:rsidRDefault="0099477F" w:rsidP="00415C3D">
      <w:pPr>
        <w:rPr>
          <w:rFonts w:ascii="Times New Roman" w:hAnsi="Times New Roman" w:cs="Times New Roman"/>
          <w:b/>
        </w:rPr>
      </w:pPr>
      <w:r>
        <w:rPr>
          <w:rFonts w:ascii="Times New Roman" w:hAnsi="Times New Roman" w:cs="Times New Roman"/>
          <w:b/>
          <w:noProof/>
        </w:rPr>
        <w:drawing>
          <wp:inline distT="0" distB="0" distL="0" distR="0" wp14:anchorId="62B6CE8B" wp14:editId="419C7AA7">
            <wp:extent cx="5486400" cy="6015799"/>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6015799"/>
                    </a:xfrm>
                    <a:prstGeom prst="rect">
                      <a:avLst/>
                    </a:prstGeom>
                    <a:noFill/>
                    <a:ln>
                      <a:noFill/>
                    </a:ln>
                  </pic:spPr>
                </pic:pic>
              </a:graphicData>
            </a:graphic>
          </wp:inline>
        </w:drawing>
      </w:r>
    </w:p>
    <w:p w14:paraId="2B1A42D8" w14:textId="77777777" w:rsidR="0099477F" w:rsidRDefault="0099477F" w:rsidP="00AB492F">
      <w:pPr>
        <w:jc w:val="center"/>
        <w:rPr>
          <w:rFonts w:ascii="Times New Roman" w:hAnsi="Times New Roman" w:cs="Times New Roman"/>
          <w:b/>
        </w:rPr>
      </w:pPr>
    </w:p>
    <w:p w14:paraId="29831AB5" w14:textId="77777777" w:rsidR="0099477F" w:rsidRDefault="0099477F" w:rsidP="00AB492F">
      <w:pPr>
        <w:jc w:val="center"/>
        <w:rPr>
          <w:rFonts w:ascii="Times New Roman" w:hAnsi="Times New Roman" w:cs="Times New Roman"/>
          <w:b/>
        </w:rPr>
      </w:pPr>
    </w:p>
    <w:p w14:paraId="25A45B1C" w14:textId="77777777" w:rsidR="0099477F" w:rsidRDefault="0099477F" w:rsidP="00AB492F">
      <w:pPr>
        <w:jc w:val="center"/>
        <w:rPr>
          <w:rFonts w:ascii="Times New Roman" w:hAnsi="Times New Roman" w:cs="Times New Roman"/>
          <w:b/>
        </w:rPr>
      </w:pPr>
    </w:p>
    <w:p w14:paraId="2D481458" w14:textId="77777777" w:rsidR="0099477F" w:rsidRDefault="0099477F" w:rsidP="00AB492F">
      <w:pPr>
        <w:jc w:val="center"/>
        <w:rPr>
          <w:rFonts w:ascii="Times New Roman" w:hAnsi="Times New Roman" w:cs="Times New Roman"/>
          <w:b/>
        </w:rPr>
      </w:pPr>
    </w:p>
    <w:p w14:paraId="41413F46" w14:textId="77777777" w:rsidR="0099477F" w:rsidRDefault="0099477F" w:rsidP="00AB492F">
      <w:pPr>
        <w:jc w:val="center"/>
        <w:rPr>
          <w:rFonts w:ascii="Times New Roman" w:hAnsi="Times New Roman" w:cs="Times New Roman"/>
          <w:b/>
        </w:rPr>
      </w:pPr>
    </w:p>
    <w:p w14:paraId="7F2528F5" w14:textId="77777777" w:rsidR="0099477F" w:rsidRDefault="0099477F" w:rsidP="00AB492F">
      <w:pPr>
        <w:jc w:val="center"/>
        <w:rPr>
          <w:rFonts w:ascii="Times New Roman" w:hAnsi="Times New Roman" w:cs="Times New Roman"/>
          <w:b/>
        </w:rPr>
      </w:pPr>
    </w:p>
    <w:p w14:paraId="4FA1389D" w14:textId="77777777" w:rsidR="0099477F" w:rsidRDefault="0099477F" w:rsidP="00AB492F">
      <w:pPr>
        <w:jc w:val="center"/>
        <w:rPr>
          <w:rFonts w:ascii="Times New Roman" w:hAnsi="Times New Roman" w:cs="Times New Roman"/>
          <w:b/>
        </w:rPr>
      </w:pPr>
    </w:p>
    <w:p w14:paraId="7705B161" w14:textId="77777777" w:rsidR="0099477F" w:rsidRDefault="0099477F" w:rsidP="00AB492F">
      <w:pPr>
        <w:jc w:val="center"/>
        <w:rPr>
          <w:rFonts w:ascii="Times New Roman" w:hAnsi="Times New Roman" w:cs="Times New Roman"/>
          <w:b/>
        </w:rPr>
      </w:pPr>
    </w:p>
    <w:p w14:paraId="3072C7FB" w14:textId="77777777" w:rsidR="0099477F" w:rsidRDefault="0099477F" w:rsidP="00AB492F">
      <w:pPr>
        <w:jc w:val="center"/>
        <w:rPr>
          <w:rFonts w:ascii="Times New Roman" w:hAnsi="Times New Roman" w:cs="Times New Roman"/>
          <w:b/>
        </w:rPr>
      </w:pPr>
    </w:p>
    <w:p w14:paraId="01AE4A1E" w14:textId="77777777" w:rsidR="00E20AF5" w:rsidRDefault="00E20AF5" w:rsidP="00AB492F">
      <w:pPr>
        <w:jc w:val="center"/>
        <w:rPr>
          <w:rFonts w:ascii="Times New Roman" w:hAnsi="Times New Roman" w:cs="Times New Roman"/>
          <w:b/>
        </w:rPr>
      </w:pPr>
    </w:p>
    <w:p w14:paraId="4977487C" w14:textId="4FE609BA" w:rsidR="00AB492F" w:rsidRDefault="00AB492F" w:rsidP="00AB492F">
      <w:pPr>
        <w:jc w:val="center"/>
        <w:rPr>
          <w:rFonts w:ascii="Times New Roman" w:hAnsi="Times New Roman" w:cs="Times New Roman"/>
          <w:b/>
        </w:rPr>
      </w:pPr>
      <w:r>
        <w:rPr>
          <w:rFonts w:ascii="Times New Roman" w:hAnsi="Times New Roman" w:cs="Times New Roman"/>
          <w:b/>
        </w:rPr>
        <w:t>APPENDIX D – Raw Data</w:t>
      </w:r>
    </w:p>
    <w:p w14:paraId="7AD48E11" w14:textId="6FCE8FAC" w:rsidR="00266F80" w:rsidRDefault="00266F80" w:rsidP="00AB492F">
      <w:pPr>
        <w:jc w:val="center"/>
        <w:rPr>
          <w:rFonts w:ascii="Times New Roman" w:hAnsi="Times New Roman" w:cs="Times New Roman"/>
          <w:b/>
        </w:rPr>
      </w:pPr>
      <w:r>
        <w:rPr>
          <w:rFonts w:ascii="Times New Roman" w:hAnsi="Times New Roman" w:cs="Times New Roman"/>
          <w:b/>
          <w:noProof/>
        </w:rPr>
        <w:drawing>
          <wp:inline distT="0" distB="0" distL="0" distR="0" wp14:anchorId="6F81CE93" wp14:editId="61F22A16">
            <wp:extent cx="5486400" cy="5993005"/>
            <wp:effectExtent l="0" t="0" r="0" b="190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993005"/>
                    </a:xfrm>
                    <a:prstGeom prst="rect">
                      <a:avLst/>
                    </a:prstGeom>
                    <a:noFill/>
                    <a:ln>
                      <a:noFill/>
                    </a:ln>
                  </pic:spPr>
                </pic:pic>
              </a:graphicData>
            </a:graphic>
          </wp:inline>
        </w:drawing>
      </w:r>
    </w:p>
    <w:p w14:paraId="22456702" w14:textId="77777777" w:rsidR="00266F80" w:rsidRDefault="00266F80" w:rsidP="00AB492F">
      <w:pPr>
        <w:jc w:val="center"/>
        <w:rPr>
          <w:rFonts w:ascii="Times New Roman" w:hAnsi="Times New Roman" w:cs="Times New Roman"/>
          <w:b/>
        </w:rPr>
      </w:pPr>
    </w:p>
    <w:p w14:paraId="02D9F35D" w14:textId="77777777" w:rsidR="00266F80" w:rsidRDefault="00266F80" w:rsidP="00AB492F">
      <w:pPr>
        <w:jc w:val="center"/>
        <w:rPr>
          <w:rFonts w:ascii="Times New Roman" w:hAnsi="Times New Roman" w:cs="Times New Roman"/>
          <w:b/>
        </w:rPr>
      </w:pPr>
    </w:p>
    <w:p w14:paraId="0E209F66" w14:textId="77777777" w:rsidR="00266F80" w:rsidRDefault="00266F80" w:rsidP="00AB492F">
      <w:pPr>
        <w:jc w:val="center"/>
        <w:rPr>
          <w:rFonts w:ascii="Times New Roman" w:hAnsi="Times New Roman" w:cs="Times New Roman"/>
          <w:b/>
        </w:rPr>
      </w:pPr>
    </w:p>
    <w:p w14:paraId="7E59F426" w14:textId="77777777" w:rsidR="00266F80" w:rsidRDefault="00266F80" w:rsidP="00AB492F">
      <w:pPr>
        <w:jc w:val="center"/>
        <w:rPr>
          <w:rFonts w:ascii="Times New Roman" w:hAnsi="Times New Roman" w:cs="Times New Roman"/>
          <w:b/>
        </w:rPr>
      </w:pPr>
    </w:p>
    <w:p w14:paraId="5BF84CF1" w14:textId="6697085D" w:rsidR="00266F80" w:rsidRDefault="00266F80" w:rsidP="00AB492F">
      <w:pPr>
        <w:jc w:val="center"/>
        <w:rPr>
          <w:rFonts w:ascii="Times New Roman" w:hAnsi="Times New Roman" w:cs="Times New Roman"/>
          <w:b/>
        </w:rPr>
      </w:pPr>
      <w:r>
        <w:rPr>
          <w:rFonts w:ascii="Times New Roman" w:hAnsi="Times New Roman" w:cs="Times New Roman"/>
          <w:b/>
          <w:noProof/>
        </w:rPr>
        <w:drawing>
          <wp:inline distT="0" distB="0" distL="0" distR="0" wp14:anchorId="67B80735" wp14:editId="5286881D">
            <wp:extent cx="5486400" cy="1425893"/>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425893"/>
                    </a:xfrm>
                    <a:prstGeom prst="rect">
                      <a:avLst/>
                    </a:prstGeom>
                    <a:noFill/>
                    <a:ln>
                      <a:noFill/>
                    </a:ln>
                  </pic:spPr>
                </pic:pic>
              </a:graphicData>
            </a:graphic>
          </wp:inline>
        </w:drawing>
      </w:r>
    </w:p>
    <w:p w14:paraId="148FBDE3" w14:textId="6CB5F3E0" w:rsidR="00266F80" w:rsidRDefault="00266F80" w:rsidP="00AB492F">
      <w:pPr>
        <w:jc w:val="center"/>
      </w:pPr>
      <w:r>
        <w:rPr>
          <w:rFonts w:ascii="Times New Roman" w:hAnsi="Times New Roman" w:cs="Times New Roman"/>
          <w:b/>
          <w:noProof/>
        </w:rPr>
        <w:drawing>
          <wp:inline distT="0" distB="0" distL="0" distR="0" wp14:anchorId="22ECE29D" wp14:editId="01C32E3F">
            <wp:extent cx="5486400" cy="7542814"/>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7542814"/>
                    </a:xfrm>
                    <a:prstGeom prst="rect">
                      <a:avLst/>
                    </a:prstGeom>
                    <a:noFill/>
                    <a:ln>
                      <a:noFill/>
                    </a:ln>
                  </pic:spPr>
                </pic:pic>
              </a:graphicData>
            </a:graphic>
          </wp:inline>
        </w:drawing>
      </w:r>
      <w:r w:rsidRPr="00266F80">
        <w:t xml:space="preserve"> </w:t>
      </w:r>
      <w:r>
        <w:rPr>
          <w:rFonts w:ascii="Times New Roman" w:hAnsi="Times New Roman" w:cs="Times New Roman"/>
          <w:b/>
          <w:noProof/>
        </w:rPr>
        <w:drawing>
          <wp:inline distT="0" distB="0" distL="0" distR="0" wp14:anchorId="0C97AD73" wp14:editId="4A9F250A">
            <wp:extent cx="5486400" cy="2311729"/>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311729"/>
                    </a:xfrm>
                    <a:prstGeom prst="rect">
                      <a:avLst/>
                    </a:prstGeom>
                    <a:noFill/>
                    <a:ln>
                      <a:noFill/>
                    </a:ln>
                  </pic:spPr>
                </pic:pic>
              </a:graphicData>
            </a:graphic>
          </wp:inline>
        </w:drawing>
      </w:r>
    </w:p>
    <w:p w14:paraId="565CDACE" w14:textId="6826F43F" w:rsidR="00266F80" w:rsidRDefault="00266F80" w:rsidP="00AB492F">
      <w:pPr>
        <w:jc w:val="center"/>
        <w:rPr>
          <w:rFonts w:ascii="Times New Roman" w:hAnsi="Times New Roman" w:cs="Times New Roman"/>
          <w:b/>
        </w:rPr>
      </w:pPr>
      <w:r>
        <w:rPr>
          <w:rFonts w:ascii="Times New Roman" w:hAnsi="Times New Roman" w:cs="Times New Roman"/>
          <w:b/>
          <w:noProof/>
        </w:rPr>
        <w:drawing>
          <wp:inline distT="0" distB="0" distL="0" distR="0" wp14:anchorId="0023B114" wp14:editId="779E63D2">
            <wp:extent cx="5486400" cy="6332817"/>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6332817"/>
                    </a:xfrm>
                    <a:prstGeom prst="rect">
                      <a:avLst/>
                    </a:prstGeom>
                    <a:noFill/>
                    <a:ln>
                      <a:noFill/>
                    </a:ln>
                  </pic:spPr>
                </pic:pic>
              </a:graphicData>
            </a:graphic>
          </wp:inline>
        </w:drawing>
      </w:r>
    </w:p>
    <w:p w14:paraId="12687138" w14:textId="77777777" w:rsidR="00266F80" w:rsidRDefault="00266F80" w:rsidP="00AB492F">
      <w:pPr>
        <w:jc w:val="center"/>
        <w:rPr>
          <w:rFonts w:ascii="Times New Roman" w:hAnsi="Times New Roman" w:cs="Times New Roman"/>
          <w:b/>
        </w:rPr>
      </w:pPr>
    </w:p>
    <w:p w14:paraId="4BCC239F" w14:textId="77777777" w:rsidR="00266F80" w:rsidRDefault="00266F80" w:rsidP="00AB492F">
      <w:pPr>
        <w:jc w:val="center"/>
        <w:rPr>
          <w:rFonts w:ascii="Times New Roman" w:hAnsi="Times New Roman" w:cs="Times New Roman"/>
          <w:b/>
        </w:rPr>
      </w:pPr>
    </w:p>
    <w:p w14:paraId="717F6007" w14:textId="1F9F1939" w:rsidR="00266F80" w:rsidRDefault="00266F80" w:rsidP="00AB492F">
      <w:pPr>
        <w:jc w:val="center"/>
        <w:rPr>
          <w:rFonts w:ascii="Times New Roman" w:hAnsi="Times New Roman" w:cs="Times New Roman"/>
          <w:b/>
        </w:rPr>
      </w:pPr>
      <w:r>
        <w:rPr>
          <w:rFonts w:ascii="Times New Roman" w:hAnsi="Times New Roman" w:cs="Times New Roman"/>
          <w:b/>
          <w:noProof/>
        </w:rPr>
        <w:drawing>
          <wp:inline distT="0" distB="0" distL="0" distR="0" wp14:anchorId="35027ECF" wp14:editId="7706FC16">
            <wp:extent cx="5486400" cy="1884734"/>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884734"/>
                    </a:xfrm>
                    <a:prstGeom prst="rect">
                      <a:avLst/>
                    </a:prstGeom>
                    <a:noFill/>
                    <a:ln>
                      <a:noFill/>
                    </a:ln>
                  </pic:spPr>
                </pic:pic>
              </a:graphicData>
            </a:graphic>
          </wp:inline>
        </w:drawing>
      </w:r>
    </w:p>
    <w:p w14:paraId="6201D904" w14:textId="5F6864CE" w:rsidR="00266F80" w:rsidRDefault="00266F80" w:rsidP="00AB492F">
      <w:pPr>
        <w:jc w:val="center"/>
        <w:rPr>
          <w:rFonts w:ascii="Times New Roman" w:hAnsi="Times New Roman" w:cs="Times New Roman"/>
          <w:b/>
        </w:rPr>
      </w:pPr>
      <w:r>
        <w:rPr>
          <w:rFonts w:ascii="Times New Roman" w:hAnsi="Times New Roman" w:cs="Times New Roman"/>
          <w:b/>
          <w:noProof/>
        </w:rPr>
        <w:drawing>
          <wp:inline distT="0" distB="0" distL="0" distR="0" wp14:anchorId="47BFDCE3" wp14:editId="504A0D7D">
            <wp:extent cx="5486400" cy="687482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6874820"/>
                    </a:xfrm>
                    <a:prstGeom prst="rect">
                      <a:avLst/>
                    </a:prstGeom>
                    <a:noFill/>
                    <a:ln>
                      <a:noFill/>
                    </a:ln>
                  </pic:spPr>
                </pic:pic>
              </a:graphicData>
            </a:graphic>
          </wp:inline>
        </w:drawing>
      </w:r>
    </w:p>
    <w:p w14:paraId="43F44362" w14:textId="77777777" w:rsidR="00266F80" w:rsidRDefault="00266F80" w:rsidP="00AB492F">
      <w:pPr>
        <w:jc w:val="center"/>
        <w:rPr>
          <w:rFonts w:ascii="Times New Roman" w:hAnsi="Times New Roman" w:cs="Times New Roman"/>
          <w:b/>
        </w:rPr>
      </w:pPr>
    </w:p>
    <w:p w14:paraId="0CC9F1AD" w14:textId="7DB87377" w:rsidR="00266F80" w:rsidRDefault="00266F80" w:rsidP="00AB492F">
      <w:pPr>
        <w:jc w:val="center"/>
        <w:rPr>
          <w:rFonts w:ascii="Times New Roman" w:hAnsi="Times New Roman" w:cs="Times New Roman"/>
          <w:b/>
        </w:rPr>
      </w:pPr>
      <w:r>
        <w:rPr>
          <w:rFonts w:ascii="Times New Roman" w:hAnsi="Times New Roman" w:cs="Times New Roman"/>
          <w:b/>
          <w:noProof/>
        </w:rPr>
        <w:drawing>
          <wp:inline distT="0" distB="0" distL="0" distR="0" wp14:anchorId="1D9380D3" wp14:editId="0D940DB5">
            <wp:extent cx="5486400" cy="1405627"/>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405627"/>
                    </a:xfrm>
                    <a:prstGeom prst="rect">
                      <a:avLst/>
                    </a:prstGeom>
                    <a:noFill/>
                    <a:ln>
                      <a:noFill/>
                    </a:ln>
                  </pic:spPr>
                </pic:pic>
              </a:graphicData>
            </a:graphic>
          </wp:inline>
        </w:drawing>
      </w:r>
    </w:p>
    <w:p w14:paraId="72DD88DC" w14:textId="77777777" w:rsidR="00322375" w:rsidRDefault="00322375" w:rsidP="00AB492F">
      <w:pPr>
        <w:jc w:val="center"/>
        <w:rPr>
          <w:rFonts w:ascii="Times New Roman" w:hAnsi="Times New Roman" w:cs="Times New Roman"/>
          <w:b/>
        </w:rPr>
      </w:pPr>
    </w:p>
    <w:p w14:paraId="37D85B8E" w14:textId="77777777" w:rsidR="00322375" w:rsidRDefault="00322375" w:rsidP="00AB492F">
      <w:pPr>
        <w:jc w:val="center"/>
        <w:rPr>
          <w:rFonts w:ascii="Times New Roman" w:hAnsi="Times New Roman" w:cs="Times New Roman"/>
          <w:b/>
        </w:rPr>
      </w:pPr>
    </w:p>
    <w:p w14:paraId="03DE88C9" w14:textId="294D8807" w:rsidR="00266F80" w:rsidRDefault="00322375" w:rsidP="00AB492F">
      <w:pPr>
        <w:jc w:val="center"/>
        <w:rPr>
          <w:rFonts w:ascii="Times New Roman" w:hAnsi="Times New Roman" w:cs="Times New Roman"/>
          <w:b/>
        </w:rPr>
      </w:pPr>
      <w:r>
        <w:rPr>
          <w:rFonts w:ascii="Times New Roman" w:hAnsi="Times New Roman" w:cs="Times New Roman"/>
          <w:b/>
          <w:noProof/>
        </w:rPr>
        <w:drawing>
          <wp:inline distT="0" distB="0" distL="0" distR="0" wp14:anchorId="1F6B22E8" wp14:editId="0FF2DB8E">
            <wp:extent cx="5486400" cy="6478693"/>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6478693"/>
                    </a:xfrm>
                    <a:prstGeom prst="rect">
                      <a:avLst/>
                    </a:prstGeom>
                    <a:noFill/>
                    <a:ln>
                      <a:noFill/>
                    </a:ln>
                  </pic:spPr>
                </pic:pic>
              </a:graphicData>
            </a:graphic>
          </wp:inline>
        </w:drawing>
      </w:r>
    </w:p>
    <w:p w14:paraId="023D2557" w14:textId="77777777" w:rsidR="00322375" w:rsidRDefault="00322375" w:rsidP="00AB492F">
      <w:pPr>
        <w:jc w:val="center"/>
        <w:rPr>
          <w:rFonts w:ascii="Times New Roman" w:hAnsi="Times New Roman" w:cs="Times New Roman"/>
          <w:b/>
        </w:rPr>
      </w:pPr>
    </w:p>
    <w:p w14:paraId="7ECE2A68" w14:textId="77777777" w:rsidR="00322375" w:rsidRDefault="00322375" w:rsidP="00AB492F">
      <w:pPr>
        <w:jc w:val="center"/>
        <w:rPr>
          <w:rFonts w:ascii="Times New Roman" w:hAnsi="Times New Roman" w:cs="Times New Roman"/>
          <w:b/>
        </w:rPr>
      </w:pPr>
    </w:p>
    <w:p w14:paraId="534B30AC" w14:textId="77777777" w:rsidR="00322375" w:rsidRDefault="00322375" w:rsidP="00AB492F">
      <w:pPr>
        <w:jc w:val="center"/>
        <w:rPr>
          <w:rFonts w:ascii="Times New Roman" w:hAnsi="Times New Roman" w:cs="Times New Roman"/>
          <w:b/>
        </w:rPr>
      </w:pPr>
    </w:p>
    <w:p w14:paraId="463DD3A4" w14:textId="6739F828" w:rsidR="00322375" w:rsidRDefault="00322375" w:rsidP="00AB492F">
      <w:pPr>
        <w:jc w:val="center"/>
        <w:rPr>
          <w:rFonts w:ascii="Times New Roman" w:hAnsi="Times New Roman" w:cs="Times New Roman"/>
          <w:b/>
        </w:rPr>
      </w:pPr>
      <w:r>
        <w:rPr>
          <w:rFonts w:ascii="Times New Roman" w:hAnsi="Times New Roman" w:cs="Times New Roman"/>
          <w:b/>
          <w:noProof/>
        </w:rPr>
        <w:drawing>
          <wp:inline distT="0" distB="0" distL="0" distR="0" wp14:anchorId="6C4B6A47" wp14:editId="496F70E7">
            <wp:extent cx="5486400" cy="1388382"/>
            <wp:effectExtent l="0" t="0" r="0" b="889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388382"/>
                    </a:xfrm>
                    <a:prstGeom prst="rect">
                      <a:avLst/>
                    </a:prstGeom>
                    <a:noFill/>
                    <a:ln>
                      <a:noFill/>
                    </a:ln>
                  </pic:spPr>
                </pic:pic>
              </a:graphicData>
            </a:graphic>
          </wp:inline>
        </w:drawing>
      </w:r>
    </w:p>
    <w:p w14:paraId="06971FC3" w14:textId="77777777" w:rsidR="00322375" w:rsidRDefault="00322375" w:rsidP="00AB492F">
      <w:pPr>
        <w:jc w:val="center"/>
        <w:rPr>
          <w:rFonts w:ascii="Times New Roman" w:hAnsi="Times New Roman" w:cs="Times New Roman"/>
          <w:b/>
        </w:rPr>
      </w:pPr>
    </w:p>
    <w:p w14:paraId="1AB8962C" w14:textId="77777777" w:rsidR="00322375" w:rsidRDefault="00322375" w:rsidP="00AB492F">
      <w:pPr>
        <w:jc w:val="center"/>
        <w:rPr>
          <w:rFonts w:ascii="Times New Roman" w:hAnsi="Times New Roman" w:cs="Times New Roman"/>
          <w:b/>
        </w:rPr>
      </w:pPr>
    </w:p>
    <w:p w14:paraId="6EAA372E" w14:textId="77777777" w:rsidR="00322375" w:rsidRDefault="00322375" w:rsidP="00AB492F">
      <w:pPr>
        <w:jc w:val="center"/>
        <w:rPr>
          <w:rFonts w:ascii="Times New Roman" w:hAnsi="Times New Roman" w:cs="Times New Roman"/>
          <w:b/>
        </w:rPr>
      </w:pPr>
    </w:p>
    <w:p w14:paraId="1313DA85" w14:textId="79CF5DB0" w:rsidR="00322375" w:rsidRDefault="00322375" w:rsidP="00AB492F">
      <w:pPr>
        <w:jc w:val="center"/>
        <w:rPr>
          <w:rFonts w:ascii="Times New Roman" w:hAnsi="Times New Roman" w:cs="Times New Roman"/>
          <w:b/>
        </w:rPr>
      </w:pPr>
      <w:r>
        <w:rPr>
          <w:rFonts w:ascii="Times New Roman" w:hAnsi="Times New Roman" w:cs="Times New Roman"/>
          <w:b/>
          <w:noProof/>
        </w:rPr>
        <w:drawing>
          <wp:inline distT="0" distB="0" distL="0" distR="0" wp14:anchorId="3AFAC01D" wp14:editId="58A3B08A">
            <wp:extent cx="5486400" cy="6320159"/>
            <wp:effectExtent l="0" t="0" r="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6320159"/>
                    </a:xfrm>
                    <a:prstGeom prst="rect">
                      <a:avLst/>
                    </a:prstGeom>
                    <a:noFill/>
                    <a:ln>
                      <a:noFill/>
                    </a:ln>
                  </pic:spPr>
                </pic:pic>
              </a:graphicData>
            </a:graphic>
          </wp:inline>
        </w:drawing>
      </w:r>
    </w:p>
    <w:p w14:paraId="3665C903" w14:textId="77777777" w:rsidR="00322375" w:rsidRDefault="00322375" w:rsidP="00AB492F">
      <w:pPr>
        <w:jc w:val="center"/>
        <w:rPr>
          <w:rFonts w:ascii="Times New Roman" w:hAnsi="Times New Roman" w:cs="Times New Roman"/>
          <w:b/>
        </w:rPr>
      </w:pPr>
    </w:p>
    <w:p w14:paraId="79DD4650" w14:textId="77777777" w:rsidR="00322375" w:rsidRDefault="00322375" w:rsidP="00AB492F">
      <w:pPr>
        <w:jc w:val="center"/>
        <w:rPr>
          <w:rFonts w:ascii="Times New Roman" w:hAnsi="Times New Roman" w:cs="Times New Roman"/>
          <w:b/>
        </w:rPr>
      </w:pPr>
    </w:p>
    <w:p w14:paraId="521EF8F9" w14:textId="77777777" w:rsidR="00322375" w:rsidRDefault="00322375" w:rsidP="00AB492F">
      <w:pPr>
        <w:jc w:val="center"/>
        <w:rPr>
          <w:rFonts w:ascii="Times New Roman" w:hAnsi="Times New Roman" w:cs="Times New Roman"/>
          <w:b/>
        </w:rPr>
      </w:pPr>
    </w:p>
    <w:p w14:paraId="09425C13" w14:textId="77777777" w:rsidR="00322375" w:rsidRDefault="00322375" w:rsidP="00AB492F">
      <w:pPr>
        <w:jc w:val="center"/>
        <w:rPr>
          <w:rFonts w:ascii="Times New Roman" w:hAnsi="Times New Roman" w:cs="Times New Roman"/>
          <w:b/>
        </w:rPr>
      </w:pPr>
    </w:p>
    <w:p w14:paraId="38DF5D2E" w14:textId="778E1D58" w:rsidR="00322375" w:rsidRDefault="00322375" w:rsidP="00AB492F">
      <w:pPr>
        <w:jc w:val="center"/>
        <w:rPr>
          <w:rFonts w:ascii="Times New Roman" w:hAnsi="Times New Roman" w:cs="Times New Roman"/>
          <w:b/>
        </w:rPr>
      </w:pPr>
      <w:r>
        <w:rPr>
          <w:rFonts w:ascii="Times New Roman" w:hAnsi="Times New Roman" w:cs="Times New Roman"/>
          <w:b/>
          <w:noProof/>
        </w:rPr>
        <w:drawing>
          <wp:inline distT="0" distB="0" distL="0" distR="0" wp14:anchorId="029723CA" wp14:editId="75517C6B">
            <wp:extent cx="5486400" cy="1287322"/>
            <wp:effectExtent l="0" t="0" r="0" b="8255"/>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287322"/>
                    </a:xfrm>
                    <a:prstGeom prst="rect">
                      <a:avLst/>
                    </a:prstGeom>
                    <a:noFill/>
                    <a:ln>
                      <a:noFill/>
                    </a:ln>
                  </pic:spPr>
                </pic:pic>
              </a:graphicData>
            </a:graphic>
          </wp:inline>
        </w:drawing>
      </w:r>
    </w:p>
    <w:sectPr w:rsidR="00322375" w:rsidSect="00032EF1">
      <w:footerReference w:type="default" r:id="rId41"/>
      <w:pgSz w:w="12240" w:h="15840"/>
      <w:pgMar w:top="2155" w:right="1418" w:bottom="1418" w:left="2155" w:header="708" w:footer="708" w:gutter="0"/>
      <w:pgNumType w:start="93"/>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CE49E" w14:textId="77777777" w:rsidR="007114F1" w:rsidRDefault="007114F1" w:rsidP="00415C3D">
      <w:r>
        <w:separator/>
      </w:r>
    </w:p>
  </w:endnote>
  <w:endnote w:type="continuationSeparator" w:id="0">
    <w:p w14:paraId="3213651C" w14:textId="77777777" w:rsidR="007114F1" w:rsidRDefault="007114F1" w:rsidP="0041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Noteworthy Bold">
    <w:panose1 w:val="02000400000000000000"/>
    <w:charset w:val="00"/>
    <w:family w:val="auto"/>
    <w:pitch w:val="variable"/>
    <w:sig w:usb0="8000006F" w:usb1="08000048" w:usb2="14600000" w:usb3="00000000" w:csb0="00000111" w:csb1="00000000"/>
  </w:font>
  <w:font w:name="Noteworthy Light">
    <w:panose1 w:val="02000400000000000000"/>
    <w:charset w:val="00"/>
    <w:family w:val="auto"/>
    <w:pitch w:val="variable"/>
    <w:sig w:usb0="8000006F" w:usb1="08000048" w:usb2="14600000" w:usb3="00000000" w:csb0="00000111"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402CB" w14:textId="77777777" w:rsidR="007114F1" w:rsidRDefault="007114F1" w:rsidP="00032E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C0774" w14:textId="77777777" w:rsidR="007114F1" w:rsidRDefault="007114F1" w:rsidP="00DF5B8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CB8B0" w14:textId="77777777" w:rsidR="007114F1" w:rsidRDefault="007114F1" w:rsidP="009D37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3C6">
      <w:rPr>
        <w:rStyle w:val="PageNumber"/>
        <w:noProof/>
      </w:rPr>
      <w:t>48</w:t>
    </w:r>
    <w:r>
      <w:rPr>
        <w:rStyle w:val="PageNumber"/>
      </w:rPr>
      <w:fldChar w:fldCharType="end"/>
    </w:r>
  </w:p>
  <w:p w14:paraId="2E554ED2" w14:textId="77777777" w:rsidR="007114F1" w:rsidRPr="00B70EBB" w:rsidRDefault="007114F1" w:rsidP="00DF5B8B">
    <w:pPr>
      <w:pStyle w:val="Footer"/>
      <w:ind w:right="360"/>
      <w:rPr>
        <w:rFonts w:ascii="Times New Roman" w:hAnsi="Times New Roman"/>
        <w:b/>
        <w:sz w:val="20"/>
        <w:szCs w:val="18"/>
      </w:rPr>
    </w:pPr>
    <w:r w:rsidRPr="00B70EBB">
      <w:rPr>
        <w:rFonts w:ascii="Times New Roman" w:hAnsi="Times New Roman"/>
        <w:b/>
        <w:sz w:val="20"/>
        <w:szCs w:val="18"/>
      </w:rPr>
      <w:tab/>
    </w:r>
    <w:r w:rsidRPr="00B70EBB">
      <w:rPr>
        <w:rFonts w:ascii="Times New Roman" w:hAnsi="Times New Roman"/>
        <w:b/>
        <w:sz w:val="20"/>
        <w:szCs w:val="18"/>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7F128" w14:textId="77777777" w:rsidR="00032EF1" w:rsidRDefault="00032EF1" w:rsidP="005142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3C6">
      <w:rPr>
        <w:rStyle w:val="PageNumber"/>
        <w:noProof/>
      </w:rPr>
      <w:t>110</w:t>
    </w:r>
    <w:r>
      <w:rPr>
        <w:rStyle w:val="PageNumber"/>
      </w:rPr>
      <w:fldChar w:fldCharType="end"/>
    </w:r>
  </w:p>
  <w:p w14:paraId="723CF704" w14:textId="3A1A02AD" w:rsidR="007114F1" w:rsidRDefault="007114F1" w:rsidP="00415C3D">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0D4CC" w14:textId="77777777" w:rsidR="007114F1" w:rsidRDefault="007114F1" w:rsidP="00415C3D">
      <w:r>
        <w:separator/>
      </w:r>
    </w:p>
  </w:footnote>
  <w:footnote w:type="continuationSeparator" w:id="0">
    <w:p w14:paraId="764DC2FA" w14:textId="77777777" w:rsidR="007114F1" w:rsidRDefault="007114F1" w:rsidP="00415C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BA95C" w14:textId="77777777" w:rsidR="007114F1" w:rsidRDefault="007114F1" w:rsidP="00DF5B8B">
    <w:pPr>
      <w:pStyle w:val="Header"/>
      <w:jc w:val="center"/>
      <w:rPr>
        <w:i/>
        <w:sz w:val="20"/>
      </w:rPr>
    </w:pPr>
  </w:p>
  <w:p w14:paraId="078D0C29" w14:textId="77777777" w:rsidR="007114F1" w:rsidRDefault="007114F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80024"/>
    <w:multiLevelType w:val="hybridMultilevel"/>
    <w:tmpl w:val="3274D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A66317"/>
    <w:multiLevelType w:val="hybridMultilevel"/>
    <w:tmpl w:val="8DA09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711"/>
    <w:rsid w:val="00027024"/>
    <w:rsid w:val="00032EF1"/>
    <w:rsid w:val="00051FB2"/>
    <w:rsid w:val="000602D5"/>
    <w:rsid w:val="000A0D2A"/>
    <w:rsid w:val="000A0DBD"/>
    <w:rsid w:val="000B4D99"/>
    <w:rsid w:val="000D4D19"/>
    <w:rsid w:val="00106C01"/>
    <w:rsid w:val="0012363A"/>
    <w:rsid w:val="001270A4"/>
    <w:rsid w:val="0013539B"/>
    <w:rsid w:val="00136EDB"/>
    <w:rsid w:val="00161DDA"/>
    <w:rsid w:val="00162D02"/>
    <w:rsid w:val="00173BBD"/>
    <w:rsid w:val="00174519"/>
    <w:rsid w:val="001959E2"/>
    <w:rsid w:val="001C3FE8"/>
    <w:rsid w:val="001D5C92"/>
    <w:rsid w:val="001D7021"/>
    <w:rsid w:val="001D75C4"/>
    <w:rsid w:val="00233CE0"/>
    <w:rsid w:val="00253C5B"/>
    <w:rsid w:val="0025490E"/>
    <w:rsid w:val="0026045F"/>
    <w:rsid w:val="00266F80"/>
    <w:rsid w:val="00267B94"/>
    <w:rsid w:val="00277050"/>
    <w:rsid w:val="002849FA"/>
    <w:rsid w:val="002B6558"/>
    <w:rsid w:val="002C6EB6"/>
    <w:rsid w:val="002D4EBF"/>
    <w:rsid w:val="002F2AD7"/>
    <w:rsid w:val="0030388E"/>
    <w:rsid w:val="00322375"/>
    <w:rsid w:val="003603EB"/>
    <w:rsid w:val="003729E7"/>
    <w:rsid w:val="00380399"/>
    <w:rsid w:val="00382C14"/>
    <w:rsid w:val="00382F73"/>
    <w:rsid w:val="003850B7"/>
    <w:rsid w:val="00387E3F"/>
    <w:rsid w:val="003A2C71"/>
    <w:rsid w:val="003D3637"/>
    <w:rsid w:val="003F162A"/>
    <w:rsid w:val="00403D93"/>
    <w:rsid w:val="00403E1F"/>
    <w:rsid w:val="004110B1"/>
    <w:rsid w:val="00415C3D"/>
    <w:rsid w:val="00424C2E"/>
    <w:rsid w:val="00462A61"/>
    <w:rsid w:val="00464711"/>
    <w:rsid w:val="00491BC9"/>
    <w:rsid w:val="004A1043"/>
    <w:rsid w:val="004A26EC"/>
    <w:rsid w:val="004D4E4C"/>
    <w:rsid w:val="004D6ABB"/>
    <w:rsid w:val="00523162"/>
    <w:rsid w:val="00544C69"/>
    <w:rsid w:val="005732CF"/>
    <w:rsid w:val="005828CA"/>
    <w:rsid w:val="005B6907"/>
    <w:rsid w:val="005D691D"/>
    <w:rsid w:val="006170C0"/>
    <w:rsid w:val="00621ACB"/>
    <w:rsid w:val="00637B37"/>
    <w:rsid w:val="0065367F"/>
    <w:rsid w:val="00675130"/>
    <w:rsid w:val="00686205"/>
    <w:rsid w:val="00692D5A"/>
    <w:rsid w:val="006C41BE"/>
    <w:rsid w:val="006C4FD3"/>
    <w:rsid w:val="006C6791"/>
    <w:rsid w:val="007114F1"/>
    <w:rsid w:val="00735E05"/>
    <w:rsid w:val="00755DB8"/>
    <w:rsid w:val="00772761"/>
    <w:rsid w:val="00781A14"/>
    <w:rsid w:val="007B30AD"/>
    <w:rsid w:val="007B5814"/>
    <w:rsid w:val="007C0E22"/>
    <w:rsid w:val="007D472C"/>
    <w:rsid w:val="007E2ED2"/>
    <w:rsid w:val="007E76CF"/>
    <w:rsid w:val="007F2B8F"/>
    <w:rsid w:val="008350D9"/>
    <w:rsid w:val="008459B6"/>
    <w:rsid w:val="0086355E"/>
    <w:rsid w:val="008677F9"/>
    <w:rsid w:val="00873E22"/>
    <w:rsid w:val="008A04F2"/>
    <w:rsid w:val="008D66FF"/>
    <w:rsid w:val="00906A09"/>
    <w:rsid w:val="00912219"/>
    <w:rsid w:val="00923E78"/>
    <w:rsid w:val="00945CBB"/>
    <w:rsid w:val="009511CF"/>
    <w:rsid w:val="009913D6"/>
    <w:rsid w:val="0099219D"/>
    <w:rsid w:val="0099477F"/>
    <w:rsid w:val="009977E0"/>
    <w:rsid w:val="009B5B0A"/>
    <w:rsid w:val="009D37EC"/>
    <w:rsid w:val="009E492F"/>
    <w:rsid w:val="00A025F1"/>
    <w:rsid w:val="00A06D0F"/>
    <w:rsid w:val="00A150E4"/>
    <w:rsid w:val="00A15AB9"/>
    <w:rsid w:val="00A2022F"/>
    <w:rsid w:val="00A602F5"/>
    <w:rsid w:val="00A64B10"/>
    <w:rsid w:val="00A70C5C"/>
    <w:rsid w:val="00A842F5"/>
    <w:rsid w:val="00AB033D"/>
    <w:rsid w:val="00AB492F"/>
    <w:rsid w:val="00AB69FA"/>
    <w:rsid w:val="00AD6E62"/>
    <w:rsid w:val="00B01B1C"/>
    <w:rsid w:val="00B106BE"/>
    <w:rsid w:val="00B10DE1"/>
    <w:rsid w:val="00B16E9C"/>
    <w:rsid w:val="00B33AAC"/>
    <w:rsid w:val="00B40C51"/>
    <w:rsid w:val="00B439FA"/>
    <w:rsid w:val="00B46C30"/>
    <w:rsid w:val="00B56022"/>
    <w:rsid w:val="00B753C6"/>
    <w:rsid w:val="00B84E28"/>
    <w:rsid w:val="00B8564B"/>
    <w:rsid w:val="00B91D11"/>
    <w:rsid w:val="00BE3961"/>
    <w:rsid w:val="00BE5707"/>
    <w:rsid w:val="00C57B5C"/>
    <w:rsid w:val="00C678DD"/>
    <w:rsid w:val="00C701E7"/>
    <w:rsid w:val="00CA3936"/>
    <w:rsid w:val="00CA798F"/>
    <w:rsid w:val="00CF515E"/>
    <w:rsid w:val="00D00552"/>
    <w:rsid w:val="00D15A7C"/>
    <w:rsid w:val="00D161F0"/>
    <w:rsid w:val="00D22944"/>
    <w:rsid w:val="00D53C5E"/>
    <w:rsid w:val="00D87EE4"/>
    <w:rsid w:val="00D92A55"/>
    <w:rsid w:val="00DB5C8A"/>
    <w:rsid w:val="00DF5B8B"/>
    <w:rsid w:val="00E11F9C"/>
    <w:rsid w:val="00E13352"/>
    <w:rsid w:val="00E17E92"/>
    <w:rsid w:val="00E20AF5"/>
    <w:rsid w:val="00E44D23"/>
    <w:rsid w:val="00E47F4F"/>
    <w:rsid w:val="00E65F31"/>
    <w:rsid w:val="00E72094"/>
    <w:rsid w:val="00E735BA"/>
    <w:rsid w:val="00F638D2"/>
    <w:rsid w:val="00F65ED8"/>
    <w:rsid w:val="00F86D94"/>
    <w:rsid w:val="00FB2E7F"/>
    <w:rsid w:val="00FB3AE9"/>
    <w:rsid w:val="00FC303C"/>
    <w:rsid w:val="00FF1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1499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15C3D"/>
    <w:pPr>
      <w:tabs>
        <w:tab w:val="center" w:pos="4320"/>
        <w:tab w:val="right" w:pos="8640"/>
      </w:tabs>
    </w:pPr>
  </w:style>
  <w:style w:type="character" w:customStyle="1" w:styleId="HeaderChar">
    <w:name w:val="Header Char"/>
    <w:basedOn w:val="DefaultParagraphFont"/>
    <w:link w:val="Header"/>
    <w:rsid w:val="00415C3D"/>
  </w:style>
  <w:style w:type="paragraph" w:styleId="Footer">
    <w:name w:val="footer"/>
    <w:basedOn w:val="Normal"/>
    <w:link w:val="FooterChar"/>
    <w:unhideWhenUsed/>
    <w:rsid w:val="00415C3D"/>
    <w:pPr>
      <w:tabs>
        <w:tab w:val="center" w:pos="4320"/>
        <w:tab w:val="right" w:pos="8640"/>
      </w:tabs>
    </w:pPr>
  </w:style>
  <w:style w:type="character" w:customStyle="1" w:styleId="FooterChar">
    <w:name w:val="Footer Char"/>
    <w:basedOn w:val="DefaultParagraphFont"/>
    <w:link w:val="Footer"/>
    <w:rsid w:val="00415C3D"/>
  </w:style>
  <w:style w:type="character" w:styleId="Hyperlink">
    <w:name w:val="Hyperlink"/>
    <w:basedOn w:val="DefaultParagraphFont"/>
    <w:uiPriority w:val="99"/>
    <w:unhideWhenUsed/>
    <w:rsid w:val="00415C3D"/>
    <w:rPr>
      <w:color w:val="0000FF" w:themeColor="hyperlink"/>
      <w:u w:val="single"/>
    </w:rPr>
  </w:style>
  <w:style w:type="paragraph" w:styleId="BalloonText">
    <w:name w:val="Balloon Text"/>
    <w:basedOn w:val="Normal"/>
    <w:link w:val="BalloonTextChar"/>
    <w:uiPriority w:val="99"/>
    <w:semiHidden/>
    <w:unhideWhenUsed/>
    <w:rsid w:val="00415C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5C3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15C3D"/>
    <w:rPr>
      <w:sz w:val="18"/>
      <w:szCs w:val="18"/>
    </w:rPr>
  </w:style>
  <w:style w:type="paragraph" w:styleId="CommentText">
    <w:name w:val="annotation text"/>
    <w:basedOn w:val="Normal"/>
    <w:link w:val="CommentTextChar"/>
    <w:uiPriority w:val="99"/>
    <w:semiHidden/>
    <w:unhideWhenUsed/>
    <w:rsid w:val="00415C3D"/>
  </w:style>
  <w:style w:type="character" w:customStyle="1" w:styleId="CommentTextChar">
    <w:name w:val="Comment Text Char"/>
    <w:basedOn w:val="DefaultParagraphFont"/>
    <w:link w:val="CommentText"/>
    <w:uiPriority w:val="99"/>
    <w:semiHidden/>
    <w:rsid w:val="00415C3D"/>
  </w:style>
  <w:style w:type="paragraph" w:styleId="CommentSubject">
    <w:name w:val="annotation subject"/>
    <w:basedOn w:val="CommentText"/>
    <w:next w:val="CommentText"/>
    <w:link w:val="CommentSubjectChar"/>
    <w:uiPriority w:val="99"/>
    <w:semiHidden/>
    <w:unhideWhenUsed/>
    <w:rsid w:val="00415C3D"/>
    <w:rPr>
      <w:b/>
      <w:bCs/>
      <w:sz w:val="20"/>
      <w:szCs w:val="20"/>
    </w:rPr>
  </w:style>
  <w:style w:type="character" w:customStyle="1" w:styleId="CommentSubjectChar">
    <w:name w:val="Comment Subject Char"/>
    <w:basedOn w:val="CommentTextChar"/>
    <w:link w:val="CommentSubject"/>
    <w:uiPriority w:val="99"/>
    <w:semiHidden/>
    <w:rsid w:val="00415C3D"/>
    <w:rPr>
      <w:b/>
      <w:bCs/>
      <w:sz w:val="20"/>
      <w:szCs w:val="20"/>
    </w:rPr>
  </w:style>
  <w:style w:type="paragraph" w:styleId="Revision">
    <w:name w:val="Revision"/>
    <w:hidden/>
    <w:uiPriority w:val="99"/>
    <w:semiHidden/>
    <w:rsid w:val="00415C3D"/>
  </w:style>
  <w:style w:type="character" w:styleId="PageNumber">
    <w:name w:val="page number"/>
    <w:basedOn w:val="DefaultParagraphFont"/>
    <w:uiPriority w:val="99"/>
    <w:semiHidden/>
    <w:unhideWhenUsed/>
    <w:rsid w:val="00415C3D"/>
  </w:style>
  <w:style w:type="table" w:styleId="TableGrid">
    <w:name w:val="Table Grid"/>
    <w:basedOn w:val="TableNormal"/>
    <w:uiPriority w:val="59"/>
    <w:rsid w:val="00415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5C3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15C3D"/>
    <w:pPr>
      <w:tabs>
        <w:tab w:val="center" w:pos="4320"/>
        <w:tab w:val="right" w:pos="8640"/>
      </w:tabs>
    </w:pPr>
  </w:style>
  <w:style w:type="character" w:customStyle="1" w:styleId="HeaderChar">
    <w:name w:val="Header Char"/>
    <w:basedOn w:val="DefaultParagraphFont"/>
    <w:link w:val="Header"/>
    <w:rsid w:val="00415C3D"/>
  </w:style>
  <w:style w:type="paragraph" w:styleId="Footer">
    <w:name w:val="footer"/>
    <w:basedOn w:val="Normal"/>
    <w:link w:val="FooterChar"/>
    <w:unhideWhenUsed/>
    <w:rsid w:val="00415C3D"/>
    <w:pPr>
      <w:tabs>
        <w:tab w:val="center" w:pos="4320"/>
        <w:tab w:val="right" w:pos="8640"/>
      </w:tabs>
    </w:pPr>
  </w:style>
  <w:style w:type="character" w:customStyle="1" w:styleId="FooterChar">
    <w:name w:val="Footer Char"/>
    <w:basedOn w:val="DefaultParagraphFont"/>
    <w:link w:val="Footer"/>
    <w:rsid w:val="00415C3D"/>
  </w:style>
  <w:style w:type="character" w:styleId="Hyperlink">
    <w:name w:val="Hyperlink"/>
    <w:basedOn w:val="DefaultParagraphFont"/>
    <w:uiPriority w:val="99"/>
    <w:unhideWhenUsed/>
    <w:rsid w:val="00415C3D"/>
    <w:rPr>
      <w:color w:val="0000FF" w:themeColor="hyperlink"/>
      <w:u w:val="single"/>
    </w:rPr>
  </w:style>
  <w:style w:type="paragraph" w:styleId="BalloonText">
    <w:name w:val="Balloon Text"/>
    <w:basedOn w:val="Normal"/>
    <w:link w:val="BalloonTextChar"/>
    <w:uiPriority w:val="99"/>
    <w:semiHidden/>
    <w:unhideWhenUsed/>
    <w:rsid w:val="00415C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5C3D"/>
    <w:rPr>
      <w:rFonts w:ascii="Lucida Grande" w:hAnsi="Lucida Grande" w:cs="Lucida Grande"/>
      <w:sz w:val="18"/>
      <w:szCs w:val="18"/>
    </w:rPr>
  </w:style>
  <w:style w:type="character" w:styleId="CommentReference">
    <w:name w:val="annotation reference"/>
    <w:basedOn w:val="DefaultParagraphFont"/>
    <w:uiPriority w:val="99"/>
    <w:semiHidden/>
    <w:unhideWhenUsed/>
    <w:rsid w:val="00415C3D"/>
    <w:rPr>
      <w:sz w:val="18"/>
      <w:szCs w:val="18"/>
    </w:rPr>
  </w:style>
  <w:style w:type="paragraph" w:styleId="CommentText">
    <w:name w:val="annotation text"/>
    <w:basedOn w:val="Normal"/>
    <w:link w:val="CommentTextChar"/>
    <w:uiPriority w:val="99"/>
    <w:semiHidden/>
    <w:unhideWhenUsed/>
    <w:rsid w:val="00415C3D"/>
  </w:style>
  <w:style w:type="character" w:customStyle="1" w:styleId="CommentTextChar">
    <w:name w:val="Comment Text Char"/>
    <w:basedOn w:val="DefaultParagraphFont"/>
    <w:link w:val="CommentText"/>
    <w:uiPriority w:val="99"/>
    <w:semiHidden/>
    <w:rsid w:val="00415C3D"/>
  </w:style>
  <w:style w:type="paragraph" w:styleId="CommentSubject">
    <w:name w:val="annotation subject"/>
    <w:basedOn w:val="CommentText"/>
    <w:next w:val="CommentText"/>
    <w:link w:val="CommentSubjectChar"/>
    <w:uiPriority w:val="99"/>
    <w:semiHidden/>
    <w:unhideWhenUsed/>
    <w:rsid w:val="00415C3D"/>
    <w:rPr>
      <w:b/>
      <w:bCs/>
      <w:sz w:val="20"/>
      <w:szCs w:val="20"/>
    </w:rPr>
  </w:style>
  <w:style w:type="character" w:customStyle="1" w:styleId="CommentSubjectChar">
    <w:name w:val="Comment Subject Char"/>
    <w:basedOn w:val="CommentTextChar"/>
    <w:link w:val="CommentSubject"/>
    <w:uiPriority w:val="99"/>
    <w:semiHidden/>
    <w:rsid w:val="00415C3D"/>
    <w:rPr>
      <w:b/>
      <w:bCs/>
      <w:sz w:val="20"/>
      <w:szCs w:val="20"/>
    </w:rPr>
  </w:style>
  <w:style w:type="paragraph" w:styleId="Revision">
    <w:name w:val="Revision"/>
    <w:hidden/>
    <w:uiPriority w:val="99"/>
    <w:semiHidden/>
    <w:rsid w:val="00415C3D"/>
  </w:style>
  <w:style w:type="character" w:styleId="PageNumber">
    <w:name w:val="page number"/>
    <w:basedOn w:val="DefaultParagraphFont"/>
    <w:uiPriority w:val="99"/>
    <w:semiHidden/>
    <w:unhideWhenUsed/>
    <w:rsid w:val="00415C3D"/>
  </w:style>
  <w:style w:type="table" w:styleId="TableGrid">
    <w:name w:val="Table Grid"/>
    <w:basedOn w:val="TableNormal"/>
    <w:uiPriority w:val="59"/>
    <w:rsid w:val="00415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5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51960">
      <w:bodyDiv w:val="1"/>
      <w:marLeft w:val="0"/>
      <w:marRight w:val="0"/>
      <w:marTop w:val="0"/>
      <w:marBottom w:val="0"/>
      <w:divBdr>
        <w:top w:val="none" w:sz="0" w:space="0" w:color="auto"/>
        <w:left w:val="none" w:sz="0" w:space="0" w:color="auto"/>
        <w:bottom w:val="none" w:sz="0" w:space="0" w:color="auto"/>
        <w:right w:val="none" w:sz="0" w:space="0" w:color="auto"/>
      </w:divBdr>
    </w:div>
    <w:div w:id="498083247">
      <w:bodyDiv w:val="1"/>
      <w:marLeft w:val="0"/>
      <w:marRight w:val="0"/>
      <w:marTop w:val="0"/>
      <w:marBottom w:val="0"/>
      <w:divBdr>
        <w:top w:val="none" w:sz="0" w:space="0" w:color="auto"/>
        <w:left w:val="none" w:sz="0" w:space="0" w:color="auto"/>
        <w:bottom w:val="none" w:sz="0" w:space="0" w:color="auto"/>
        <w:right w:val="none" w:sz="0" w:space="0" w:color="auto"/>
      </w:divBdr>
    </w:div>
    <w:div w:id="645932757">
      <w:bodyDiv w:val="1"/>
      <w:marLeft w:val="0"/>
      <w:marRight w:val="0"/>
      <w:marTop w:val="0"/>
      <w:marBottom w:val="0"/>
      <w:divBdr>
        <w:top w:val="none" w:sz="0" w:space="0" w:color="auto"/>
        <w:left w:val="none" w:sz="0" w:space="0" w:color="auto"/>
        <w:bottom w:val="none" w:sz="0" w:space="0" w:color="auto"/>
        <w:right w:val="none" w:sz="0" w:space="0" w:color="auto"/>
      </w:divBdr>
    </w:div>
    <w:div w:id="866023824">
      <w:bodyDiv w:val="1"/>
      <w:marLeft w:val="0"/>
      <w:marRight w:val="0"/>
      <w:marTop w:val="0"/>
      <w:marBottom w:val="0"/>
      <w:divBdr>
        <w:top w:val="none" w:sz="0" w:space="0" w:color="auto"/>
        <w:left w:val="none" w:sz="0" w:space="0" w:color="auto"/>
        <w:bottom w:val="none" w:sz="0" w:space="0" w:color="auto"/>
        <w:right w:val="none" w:sz="0" w:space="0" w:color="auto"/>
      </w:divBdr>
    </w:div>
    <w:div w:id="873425841">
      <w:bodyDiv w:val="1"/>
      <w:marLeft w:val="0"/>
      <w:marRight w:val="0"/>
      <w:marTop w:val="0"/>
      <w:marBottom w:val="0"/>
      <w:divBdr>
        <w:top w:val="none" w:sz="0" w:space="0" w:color="auto"/>
        <w:left w:val="none" w:sz="0" w:space="0" w:color="auto"/>
        <w:bottom w:val="none" w:sz="0" w:space="0" w:color="auto"/>
        <w:right w:val="none" w:sz="0" w:space="0" w:color="auto"/>
      </w:divBdr>
    </w:div>
    <w:div w:id="1225724757">
      <w:bodyDiv w:val="1"/>
      <w:marLeft w:val="0"/>
      <w:marRight w:val="0"/>
      <w:marTop w:val="0"/>
      <w:marBottom w:val="0"/>
      <w:divBdr>
        <w:top w:val="none" w:sz="0" w:space="0" w:color="auto"/>
        <w:left w:val="none" w:sz="0" w:space="0" w:color="auto"/>
        <w:bottom w:val="none" w:sz="0" w:space="0" w:color="auto"/>
        <w:right w:val="none" w:sz="0" w:space="0" w:color="auto"/>
      </w:divBdr>
    </w:div>
    <w:div w:id="14999295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hyperlink" Target="mailto:gorter@mcmaster.ca" TargetMode="External"/><Relationship Id="rId24" Type="http://schemas.openxmlformats.org/officeDocument/2006/relationships/hyperlink" Target="mailto:timmonbw@mcmaster.ca" TargetMode="External"/><Relationship Id="rId25" Type="http://schemas.openxmlformats.org/officeDocument/2006/relationships/hyperlink" Target="mailto:macdonmj@mcmaster.ca" TargetMode="External"/><Relationship Id="rId26" Type="http://schemas.openxmlformats.org/officeDocument/2006/relationships/hyperlink" Target="mailto:gorter@mcmaster.ca" TargetMode="External"/><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10" Type="http://schemas.openxmlformats.org/officeDocument/2006/relationships/footer" Target="footer2.xm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40" Type="http://schemas.openxmlformats.org/officeDocument/2006/relationships/image" Target="media/image26.emf"/><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125</Pages>
  <Words>64098</Words>
  <Characters>365362</Characters>
  <Application>Microsoft Macintosh Word</Application>
  <DocSecurity>0</DocSecurity>
  <Lines>3044</Lines>
  <Paragraphs>857</Paragraphs>
  <ScaleCrop>false</ScaleCrop>
  <Company>McMaster University</Company>
  <LinksUpToDate>false</LinksUpToDate>
  <CharactersWithSpaces>428603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McPhee</dc:creator>
  <cp:keywords/>
  <dc:description/>
  <cp:lastModifiedBy>Patrick McPhee</cp:lastModifiedBy>
  <cp:revision>4</cp:revision>
  <cp:lastPrinted>2014-07-02T17:03:00Z</cp:lastPrinted>
  <dcterms:created xsi:type="dcterms:W3CDTF">2014-08-20T16:03:00Z</dcterms:created>
  <dcterms:modified xsi:type="dcterms:W3CDTF">2014-08-20T21:57:00Z</dcterms:modified>
</cp:coreProperties>
</file>